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7AA373" w14:textId="77777777" w:rsidR="001450C6" w:rsidRPr="00E54BE9" w:rsidRDefault="001450C6" w:rsidP="001450C6">
      <w:pPr>
        <w:jc w:val="right"/>
      </w:pPr>
      <w:r w:rsidRPr="00E54BE9">
        <w:rPr>
          <w:b/>
        </w:rPr>
        <w:t>УТВЕРЖДАЮ</w:t>
      </w:r>
    </w:p>
    <w:p w14:paraId="44DD64F8" w14:textId="2E674572" w:rsidR="001450C6" w:rsidRPr="00E54BE9" w:rsidRDefault="001450C6" w:rsidP="001450C6">
      <w:pPr>
        <w:ind w:left="5580"/>
        <w:jc w:val="right"/>
      </w:pPr>
      <w:r>
        <w:t>председател</w:t>
      </w:r>
      <w:r w:rsidR="00D14585">
        <w:t>ь</w:t>
      </w:r>
      <w:r w:rsidRPr="00E54BE9">
        <w:t xml:space="preserve"> </w:t>
      </w:r>
      <w:r w:rsidR="00380B7A">
        <w:t>Р</w:t>
      </w:r>
      <w:r w:rsidRPr="00E54BE9">
        <w:t>егиональной</w:t>
      </w:r>
    </w:p>
    <w:p w14:paraId="7C775109" w14:textId="77777777" w:rsidR="001450C6" w:rsidRPr="00E54BE9" w:rsidRDefault="001450C6" w:rsidP="001450C6">
      <w:pPr>
        <w:ind w:left="5580"/>
        <w:jc w:val="right"/>
      </w:pPr>
      <w:r w:rsidRPr="00E54BE9">
        <w:t>энергетической комиссии</w:t>
      </w:r>
    </w:p>
    <w:p w14:paraId="086CC966" w14:textId="25523E0A" w:rsidR="001450C6" w:rsidRPr="00E54BE9" w:rsidRDefault="004F1D6E" w:rsidP="001450C6">
      <w:pPr>
        <w:ind w:left="5580"/>
        <w:jc w:val="right"/>
      </w:pPr>
      <w:r>
        <w:t>Кузбасса</w:t>
      </w:r>
    </w:p>
    <w:p w14:paraId="110ED63B" w14:textId="77777777" w:rsidR="00A13FE3" w:rsidRDefault="00A13FE3" w:rsidP="001450C6">
      <w:pPr>
        <w:ind w:left="5580"/>
        <w:jc w:val="right"/>
      </w:pPr>
    </w:p>
    <w:p w14:paraId="7FCA985A" w14:textId="2EC19B02" w:rsidR="001450C6" w:rsidRDefault="001450C6" w:rsidP="001450C6">
      <w:pPr>
        <w:ind w:left="5580"/>
        <w:jc w:val="right"/>
      </w:pPr>
      <w:r w:rsidRPr="00E54BE9">
        <w:t xml:space="preserve">_________________ </w:t>
      </w:r>
      <w:r w:rsidR="00D14585">
        <w:t>Д.В. Малюта</w:t>
      </w:r>
    </w:p>
    <w:p w14:paraId="75A557AF" w14:textId="4C70F35F" w:rsidR="0048448F" w:rsidRDefault="0048448F" w:rsidP="001450C6">
      <w:pPr>
        <w:ind w:left="5580"/>
        <w:jc w:val="right"/>
      </w:pPr>
    </w:p>
    <w:p w14:paraId="24356C57" w14:textId="77777777" w:rsidR="00DC265E" w:rsidRDefault="00DC265E" w:rsidP="001450C6">
      <w:pPr>
        <w:ind w:left="5580"/>
        <w:jc w:val="right"/>
      </w:pPr>
    </w:p>
    <w:p w14:paraId="3FE74EFC" w14:textId="6AD64661" w:rsidR="001450C6" w:rsidRPr="005F2917" w:rsidRDefault="001450C6" w:rsidP="001450C6">
      <w:pPr>
        <w:tabs>
          <w:tab w:val="left" w:pos="540"/>
        </w:tabs>
        <w:jc w:val="center"/>
        <w:rPr>
          <w:b/>
        </w:rPr>
      </w:pPr>
      <w:r w:rsidRPr="00C73561">
        <w:rPr>
          <w:b/>
        </w:rPr>
        <w:t xml:space="preserve">ПРОТОКОЛ № </w:t>
      </w:r>
      <w:r w:rsidR="00DC3670">
        <w:rPr>
          <w:b/>
        </w:rPr>
        <w:t>4</w:t>
      </w:r>
      <w:r w:rsidR="007A3088">
        <w:rPr>
          <w:b/>
        </w:rPr>
        <w:t>7</w:t>
      </w:r>
    </w:p>
    <w:p w14:paraId="27CDEFCB" w14:textId="77777777" w:rsidR="001450C6" w:rsidRPr="00C73561" w:rsidRDefault="001450C6" w:rsidP="001450C6">
      <w:pPr>
        <w:tabs>
          <w:tab w:val="left" w:pos="540"/>
        </w:tabs>
        <w:jc w:val="center"/>
        <w:rPr>
          <w:b/>
        </w:rPr>
      </w:pPr>
      <w:r w:rsidRPr="00C73561">
        <w:rPr>
          <w:b/>
        </w:rPr>
        <w:t xml:space="preserve">ЗАСЕДАНИЯ ПРАВЛЕНИЯ РЕГИОНАЛЬНОЙ ЭНЕРГЕТИЧЕСКОЙ КОМИССИИ </w:t>
      </w:r>
    </w:p>
    <w:p w14:paraId="2274F4D9" w14:textId="754A2888" w:rsidR="001450C6" w:rsidRPr="00C73561" w:rsidRDefault="00CB702F" w:rsidP="001450C6">
      <w:pPr>
        <w:tabs>
          <w:tab w:val="left" w:pos="540"/>
        </w:tabs>
        <w:jc w:val="center"/>
        <w:rPr>
          <w:b/>
        </w:rPr>
      </w:pPr>
      <w:r>
        <w:rPr>
          <w:b/>
        </w:rPr>
        <w:t>КУЗБАССА</w:t>
      </w:r>
    </w:p>
    <w:p w14:paraId="409D189E" w14:textId="4996E8DB" w:rsidR="00C1453D" w:rsidRPr="00C73561" w:rsidRDefault="001F1858" w:rsidP="00C1453D">
      <w:pPr>
        <w:tabs>
          <w:tab w:val="left" w:pos="8619"/>
        </w:tabs>
        <w:jc w:val="both"/>
      </w:pPr>
      <w:r>
        <w:t>11</w:t>
      </w:r>
      <w:r w:rsidR="007407D0" w:rsidRPr="00C73561">
        <w:t>.</w:t>
      </w:r>
      <w:r w:rsidR="00232BB5">
        <w:t>0</w:t>
      </w:r>
      <w:r w:rsidR="00B554C2">
        <w:t>8</w:t>
      </w:r>
      <w:r w:rsidR="007407D0" w:rsidRPr="00C73561">
        <w:t>.</w:t>
      </w:r>
      <w:r w:rsidR="00232BB5">
        <w:t>2020</w:t>
      </w:r>
      <w:r w:rsidR="001450C6" w:rsidRPr="00C73561">
        <w:t xml:space="preserve"> г.</w:t>
      </w:r>
      <w:r w:rsidR="00C1453D">
        <w:tab/>
        <w:t>г. Кемерово</w:t>
      </w:r>
    </w:p>
    <w:p w14:paraId="241C75D0" w14:textId="77777777" w:rsidR="001450C6" w:rsidRPr="00C73561" w:rsidRDefault="001450C6" w:rsidP="001450C6">
      <w:pPr>
        <w:jc w:val="both"/>
      </w:pPr>
    </w:p>
    <w:p w14:paraId="72E07025" w14:textId="0CC12EF7" w:rsidR="001450C6" w:rsidRPr="005978EF" w:rsidRDefault="001450C6" w:rsidP="001450C6">
      <w:pPr>
        <w:jc w:val="both"/>
        <w:rPr>
          <w:b/>
        </w:rPr>
      </w:pPr>
      <w:r w:rsidRPr="005978EF">
        <w:t xml:space="preserve">Председательствующий – </w:t>
      </w:r>
      <w:r w:rsidR="00D14585" w:rsidRPr="005978EF">
        <w:rPr>
          <w:b/>
        </w:rPr>
        <w:t>Малюта Д.В.</w:t>
      </w:r>
    </w:p>
    <w:p w14:paraId="273B3580" w14:textId="30F2E755" w:rsidR="001450C6" w:rsidRPr="005978EF" w:rsidRDefault="001450C6" w:rsidP="001450C6">
      <w:pPr>
        <w:jc w:val="both"/>
        <w:rPr>
          <w:b/>
          <w:bCs/>
        </w:rPr>
      </w:pPr>
      <w:r w:rsidRPr="005978EF">
        <w:t xml:space="preserve">Секретарь – </w:t>
      </w:r>
      <w:r w:rsidR="0038201C" w:rsidRPr="005978EF">
        <w:rPr>
          <w:b/>
          <w:bCs/>
        </w:rPr>
        <w:t>Юхневич К.С.</w:t>
      </w:r>
    </w:p>
    <w:p w14:paraId="2580454B" w14:textId="77777777" w:rsidR="001450C6" w:rsidRPr="005978EF" w:rsidRDefault="001450C6" w:rsidP="001450C6">
      <w:pPr>
        <w:jc w:val="both"/>
        <w:rPr>
          <w:b/>
        </w:rPr>
      </w:pPr>
    </w:p>
    <w:p w14:paraId="44EF2743" w14:textId="77777777" w:rsidR="001450C6" w:rsidRPr="005978EF" w:rsidRDefault="001450C6" w:rsidP="001450C6">
      <w:pPr>
        <w:jc w:val="both"/>
        <w:rPr>
          <w:b/>
        </w:rPr>
      </w:pPr>
      <w:r w:rsidRPr="005978EF">
        <w:rPr>
          <w:b/>
        </w:rPr>
        <w:t>Присутствовали:</w:t>
      </w:r>
    </w:p>
    <w:p w14:paraId="25C20717" w14:textId="77777777" w:rsidR="001450C6" w:rsidRPr="005978EF" w:rsidRDefault="001450C6" w:rsidP="001450C6">
      <w:pPr>
        <w:rPr>
          <w:b/>
        </w:rPr>
      </w:pPr>
    </w:p>
    <w:p w14:paraId="55754146" w14:textId="77777777" w:rsidR="007A3088" w:rsidRPr="004E7812" w:rsidRDefault="001450C6" w:rsidP="007A3088">
      <w:pPr>
        <w:ind w:right="-142"/>
        <w:jc w:val="both"/>
        <w:rPr>
          <w:bCs/>
        </w:rPr>
      </w:pPr>
      <w:r w:rsidRPr="005978EF">
        <w:rPr>
          <w:b/>
        </w:rPr>
        <w:t>Члены Правления:</w:t>
      </w:r>
      <w:r w:rsidR="00D14585" w:rsidRPr="005978EF">
        <w:rPr>
          <w:b/>
        </w:rPr>
        <w:t xml:space="preserve"> </w:t>
      </w:r>
      <w:r w:rsidR="00B554C2" w:rsidRPr="00B554C2">
        <w:rPr>
          <w:bCs/>
        </w:rPr>
        <w:t xml:space="preserve">Чурсина О.А., </w:t>
      </w:r>
      <w:bookmarkStart w:id="0" w:name="_Hlk40447995"/>
      <w:proofErr w:type="spellStart"/>
      <w:r w:rsidR="00BB1333">
        <w:rPr>
          <w:bCs/>
        </w:rPr>
        <w:t>Кулебакин</w:t>
      </w:r>
      <w:proofErr w:type="spellEnd"/>
      <w:r w:rsidR="00BB1333">
        <w:rPr>
          <w:bCs/>
        </w:rPr>
        <w:t xml:space="preserve"> С.В.</w:t>
      </w:r>
      <w:r w:rsidR="00B554C2">
        <w:rPr>
          <w:bCs/>
        </w:rPr>
        <w:t xml:space="preserve">, </w:t>
      </w:r>
      <w:r w:rsidR="002842E8">
        <w:rPr>
          <w:bCs/>
        </w:rPr>
        <w:t>Игонин С.Е.</w:t>
      </w:r>
      <w:r w:rsidR="007A3088">
        <w:rPr>
          <w:bCs/>
        </w:rPr>
        <w:t xml:space="preserve">, </w:t>
      </w:r>
      <w:r w:rsidR="007A3088" w:rsidRPr="004E7812">
        <w:rPr>
          <w:bCs/>
        </w:rPr>
        <w:t>Полякова Ю.А. (с правом совещательного голоса (не принимает участие в голосовании)).</w:t>
      </w:r>
    </w:p>
    <w:bookmarkEnd w:id="0"/>
    <w:p w14:paraId="0D07B0F1" w14:textId="77777777" w:rsidR="006B3A8F" w:rsidRPr="00D633AD" w:rsidRDefault="006B3A8F" w:rsidP="001450C6">
      <w:pPr>
        <w:rPr>
          <w:bCs/>
        </w:rPr>
      </w:pPr>
    </w:p>
    <w:p w14:paraId="2B434C50" w14:textId="0800429A" w:rsidR="00550580" w:rsidRPr="005978EF" w:rsidRDefault="00550580" w:rsidP="001450C6">
      <w:pPr>
        <w:rPr>
          <w:bCs/>
        </w:rPr>
      </w:pPr>
      <w:r w:rsidRPr="005978EF">
        <w:rPr>
          <w:bCs/>
        </w:rPr>
        <w:t>Кворум имеется.</w:t>
      </w:r>
    </w:p>
    <w:p w14:paraId="3834FB97" w14:textId="77777777" w:rsidR="00550580" w:rsidRPr="005978EF" w:rsidRDefault="00550580" w:rsidP="001450C6">
      <w:pPr>
        <w:rPr>
          <w:b/>
        </w:rPr>
      </w:pPr>
    </w:p>
    <w:p w14:paraId="758BA199" w14:textId="77777777" w:rsidR="001450C6" w:rsidRPr="005978EF" w:rsidRDefault="001450C6" w:rsidP="001450C6">
      <w:pPr>
        <w:rPr>
          <w:b/>
        </w:rPr>
      </w:pPr>
      <w:r w:rsidRPr="005978EF">
        <w:rPr>
          <w:b/>
        </w:rPr>
        <w:t>Приглашенные:</w:t>
      </w:r>
    </w:p>
    <w:p w14:paraId="08C35968" w14:textId="77777777" w:rsidR="001450C6" w:rsidRPr="005978EF" w:rsidRDefault="001450C6" w:rsidP="001450C6">
      <w:pPr>
        <w:rPr>
          <w:bCs/>
        </w:rPr>
      </w:pPr>
    </w:p>
    <w:p w14:paraId="6DB0F88E" w14:textId="0BDC0B53" w:rsidR="000B56FE" w:rsidRDefault="000D3A56" w:rsidP="000B56FE">
      <w:pPr>
        <w:jc w:val="both"/>
        <w:rPr>
          <w:bCs/>
        </w:rPr>
      </w:pPr>
      <w:r>
        <w:rPr>
          <w:b/>
        </w:rPr>
        <w:t>Бушуева О.В</w:t>
      </w:r>
      <w:r w:rsidR="000B56FE" w:rsidRPr="00D57DB8">
        <w:rPr>
          <w:b/>
        </w:rPr>
        <w:t>.</w:t>
      </w:r>
      <w:r w:rsidR="000B56FE" w:rsidRPr="00D57DB8">
        <w:rPr>
          <w:bCs/>
        </w:rPr>
        <w:t xml:space="preserve"> – начальник </w:t>
      </w:r>
      <w:proofErr w:type="spellStart"/>
      <w:r w:rsidR="00F87892">
        <w:rPr>
          <w:bCs/>
        </w:rPr>
        <w:t>контрольно</w:t>
      </w:r>
      <w:proofErr w:type="spellEnd"/>
      <w:r w:rsidR="00F87892">
        <w:rPr>
          <w:bCs/>
        </w:rPr>
        <w:t xml:space="preserve"> – правового управления</w:t>
      </w:r>
      <w:r w:rsidR="00BB1333">
        <w:rPr>
          <w:bCs/>
        </w:rPr>
        <w:t xml:space="preserve"> </w:t>
      </w:r>
      <w:r w:rsidR="00F30994">
        <w:rPr>
          <w:bCs/>
        </w:rPr>
        <w:t>Р</w:t>
      </w:r>
      <w:r w:rsidR="000B56FE" w:rsidRPr="00D57DB8">
        <w:rPr>
          <w:bCs/>
        </w:rPr>
        <w:t xml:space="preserve">егиональной энергетической комиссии </w:t>
      </w:r>
      <w:r w:rsidR="004262E6">
        <w:rPr>
          <w:bCs/>
        </w:rPr>
        <w:t>Кузбасса</w:t>
      </w:r>
      <w:r w:rsidR="000B56FE">
        <w:rPr>
          <w:bCs/>
        </w:rPr>
        <w:t>;</w:t>
      </w:r>
    </w:p>
    <w:p w14:paraId="10C57E54" w14:textId="5EA3680B" w:rsidR="00B554C2" w:rsidRDefault="002842E8" w:rsidP="00B554C2">
      <w:pPr>
        <w:jc w:val="both"/>
        <w:rPr>
          <w:bCs/>
        </w:rPr>
      </w:pPr>
      <w:r>
        <w:rPr>
          <w:b/>
        </w:rPr>
        <w:t>Тараскина Т.П</w:t>
      </w:r>
      <w:r w:rsidR="00B554C2">
        <w:rPr>
          <w:b/>
        </w:rPr>
        <w:t xml:space="preserve">. – </w:t>
      </w:r>
      <w:r w:rsidR="00B554C2" w:rsidRPr="00B554C2">
        <w:rPr>
          <w:bCs/>
        </w:rPr>
        <w:t xml:space="preserve">главный консультант </w:t>
      </w:r>
      <w:r>
        <w:rPr>
          <w:bCs/>
        </w:rPr>
        <w:t xml:space="preserve">отдела </w:t>
      </w:r>
      <w:r w:rsidR="00B554C2" w:rsidRPr="00B554C2">
        <w:rPr>
          <w:bCs/>
        </w:rPr>
        <w:t>ценообразования транспортных и социально – значимых услуг Региональной энергетической комиссии Кузбасса</w:t>
      </w:r>
      <w:r>
        <w:rPr>
          <w:bCs/>
        </w:rPr>
        <w:t>;</w:t>
      </w:r>
    </w:p>
    <w:p w14:paraId="2430F784" w14:textId="77777777" w:rsidR="007A3088" w:rsidRDefault="007A3088" w:rsidP="007A3088">
      <w:pPr>
        <w:jc w:val="both"/>
        <w:rPr>
          <w:bCs/>
        </w:rPr>
      </w:pPr>
      <w:r>
        <w:rPr>
          <w:b/>
        </w:rPr>
        <w:t xml:space="preserve">Давидович Е.Ю. – </w:t>
      </w:r>
      <w:r w:rsidRPr="007A3088">
        <w:rPr>
          <w:bCs/>
        </w:rPr>
        <w:t>консультант отдела ценообразования</w:t>
      </w:r>
      <w:r>
        <w:rPr>
          <w:bCs/>
        </w:rPr>
        <w:t xml:space="preserve"> в сфере водоснабжения и водоотведения и утилизации отходов </w:t>
      </w:r>
      <w:r w:rsidRPr="00B554C2">
        <w:rPr>
          <w:bCs/>
        </w:rPr>
        <w:t>Региональной энергетической комиссии Кузбасса</w:t>
      </w:r>
      <w:r>
        <w:rPr>
          <w:bCs/>
        </w:rPr>
        <w:t>;</w:t>
      </w:r>
    </w:p>
    <w:p w14:paraId="07950F2F" w14:textId="098BF0BB" w:rsidR="007A3088" w:rsidRDefault="007A3088" w:rsidP="007A3088">
      <w:pPr>
        <w:jc w:val="both"/>
        <w:rPr>
          <w:bCs/>
        </w:rPr>
      </w:pPr>
      <w:proofErr w:type="spellStart"/>
      <w:r w:rsidRPr="007A3088">
        <w:rPr>
          <w:b/>
        </w:rPr>
        <w:t>Городова</w:t>
      </w:r>
      <w:proofErr w:type="spellEnd"/>
      <w:r w:rsidRPr="007A3088">
        <w:rPr>
          <w:b/>
        </w:rPr>
        <w:t xml:space="preserve"> М.Б.</w:t>
      </w:r>
      <w:r>
        <w:rPr>
          <w:bCs/>
        </w:rPr>
        <w:t xml:space="preserve"> – ведущий консультант </w:t>
      </w:r>
      <w:r w:rsidRPr="007A3088">
        <w:rPr>
          <w:bCs/>
        </w:rPr>
        <w:t>отдела ценообразования</w:t>
      </w:r>
      <w:r>
        <w:rPr>
          <w:bCs/>
        </w:rPr>
        <w:t xml:space="preserve"> в сфере водоснабжения и водоотведения и утилизации отходов </w:t>
      </w:r>
      <w:r w:rsidRPr="00B554C2">
        <w:rPr>
          <w:bCs/>
        </w:rPr>
        <w:t>Региональной энергетической комиссии Кузбасса</w:t>
      </w:r>
      <w:r w:rsidR="001F1858">
        <w:rPr>
          <w:bCs/>
        </w:rPr>
        <w:t>.</w:t>
      </w:r>
    </w:p>
    <w:p w14:paraId="62DFBEC6" w14:textId="7C743777" w:rsidR="007A3088" w:rsidRPr="007A3088" w:rsidRDefault="007A3088" w:rsidP="002842E8">
      <w:pPr>
        <w:jc w:val="both"/>
        <w:rPr>
          <w:bCs/>
        </w:rPr>
      </w:pPr>
    </w:p>
    <w:p w14:paraId="2B1CB5CC" w14:textId="541481C7" w:rsidR="00A34FE6" w:rsidRPr="00C30A1A" w:rsidRDefault="00C30A1A" w:rsidP="00C27E32">
      <w:pPr>
        <w:ind w:firstLine="709"/>
        <w:jc w:val="both"/>
        <w:rPr>
          <w:b/>
          <w:bCs/>
          <w:sz w:val="23"/>
          <w:szCs w:val="23"/>
        </w:rPr>
      </w:pPr>
      <w:r w:rsidRPr="00C30A1A">
        <w:rPr>
          <w:b/>
          <w:bCs/>
          <w:sz w:val="23"/>
          <w:szCs w:val="23"/>
        </w:rPr>
        <w:t>Повестка дня:</w:t>
      </w:r>
    </w:p>
    <w:tbl>
      <w:tblPr>
        <w:tblW w:w="47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21"/>
        <w:gridCol w:w="8806"/>
      </w:tblGrid>
      <w:tr w:rsidR="00C30A1A" w:rsidRPr="00431C96" w14:paraId="5BE145A5" w14:textId="77777777" w:rsidTr="005001DD">
        <w:trPr>
          <w:trHeight w:val="386"/>
          <w:jc w:val="center"/>
        </w:trPr>
        <w:tc>
          <w:tcPr>
            <w:tcW w:w="621" w:type="dxa"/>
            <w:vMerge w:val="restart"/>
            <w:shd w:val="clear" w:color="auto" w:fill="auto"/>
            <w:vAlign w:val="center"/>
          </w:tcPr>
          <w:p w14:paraId="5A824AA9" w14:textId="77777777" w:rsidR="00C30A1A" w:rsidRPr="00EE697B" w:rsidRDefault="00C30A1A" w:rsidP="00C30A1A">
            <w:pPr>
              <w:jc w:val="center"/>
            </w:pPr>
            <w:r w:rsidRPr="00EE697B">
              <w:t>№</w:t>
            </w:r>
          </w:p>
        </w:tc>
        <w:tc>
          <w:tcPr>
            <w:tcW w:w="8806" w:type="dxa"/>
            <w:vMerge w:val="restart"/>
            <w:shd w:val="clear" w:color="auto" w:fill="auto"/>
            <w:vAlign w:val="center"/>
          </w:tcPr>
          <w:p w14:paraId="53771860" w14:textId="77777777" w:rsidR="00C30A1A" w:rsidRPr="00EE697B" w:rsidRDefault="00C30A1A" w:rsidP="00C30A1A">
            <w:pPr>
              <w:ind w:hanging="1643"/>
              <w:jc w:val="center"/>
            </w:pPr>
            <w:r w:rsidRPr="00EE697B">
              <w:t>Вопрос</w:t>
            </w:r>
          </w:p>
        </w:tc>
      </w:tr>
      <w:tr w:rsidR="00C30A1A" w:rsidRPr="00431C96" w14:paraId="70E6B7E4" w14:textId="77777777" w:rsidTr="005001DD">
        <w:trPr>
          <w:trHeight w:val="322"/>
          <w:jc w:val="center"/>
        </w:trPr>
        <w:tc>
          <w:tcPr>
            <w:tcW w:w="621" w:type="dxa"/>
            <w:vMerge/>
            <w:shd w:val="clear" w:color="auto" w:fill="auto"/>
          </w:tcPr>
          <w:p w14:paraId="6C39A082" w14:textId="77777777" w:rsidR="00C30A1A" w:rsidRPr="00431C96" w:rsidRDefault="00C30A1A" w:rsidP="00C30A1A">
            <w:pPr>
              <w:jc w:val="center"/>
              <w:rPr>
                <w:sz w:val="28"/>
                <w:szCs w:val="28"/>
              </w:rPr>
            </w:pPr>
          </w:p>
        </w:tc>
        <w:tc>
          <w:tcPr>
            <w:tcW w:w="8806" w:type="dxa"/>
            <w:vMerge/>
            <w:shd w:val="clear" w:color="auto" w:fill="auto"/>
          </w:tcPr>
          <w:p w14:paraId="79CF85B2" w14:textId="77777777" w:rsidR="00C30A1A" w:rsidRPr="00431C96" w:rsidRDefault="00C30A1A" w:rsidP="00C30A1A">
            <w:pPr>
              <w:jc w:val="center"/>
              <w:rPr>
                <w:sz w:val="28"/>
                <w:szCs w:val="28"/>
              </w:rPr>
            </w:pPr>
          </w:p>
        </w:tc>
      </w:tr>
      <w:tr w:rsidR="001F1858" w:rsidRPr="00524D6E" w14:paraId="090E03A0" w14:textId="77777777" w:rsidTr="005001DD">
        <w:trPr>
          <w:trHeight w:val="244"/>
          <w:jc w:val="center"/>
        </w:trPr>
        <w:tc>
          <w:tcPr>
            <w:tcW w:w="621" w:type="dxa"/>
            <w:shd w:val="clear" w:color="auto" w:fill="auto"/>
            <w:vAlign w:val="center"/>
          </w:tcPr>
          <w:p w14:paraId="5E29A3B5" w14:textId="0B7FDE72" w:rsidR="001F1858" w:rsidRDefault="001F1858" w:rsidP="001F1858">
            <w:pPr>
              <w:jc w:val="center"/>
            </w:pPr>
            <w:r>
              <w:t>1.</w:t>
            </w:r>
          </w:p>
        </w:tc>
        <w:tc>
          <w:tcPr>
            <w:tcW w:w="8806" w:type="dxa"/>
            <w:shd w:val="clear" w:color="auto" w:fill="auto"/>
          </w:tcPr>
          <w:p w14:paraId="7E7A3695" w14:textId="4385696C" w:rsidR="001F1858" w:rsidRPr="00B52DA4" w:rsidRDefault="001F1858" w:rsidP="001F1858">
            <w:pPr>
              <w:jc w:val="both"/>
              <w:rPr>
                <w:bCs/>
              </w:rPr>
            </w:pPr>
            <w:r w:rsidRPr="007569C4">
              <w:t>Об установлении платы за подключение к системе теплоснабжения</w:t>
            </w:r>
            <w:r>
              <w:br/>
            </w:r>
            <w:r w:rsidRPr="007569C4">
              <w:t>ООО «</w:t>
            </w:r>
            <w:proofErr w:type="spellStart"/>
            <w:r w:rsidRPr="007569C4">
              <w:t>СибЭнерго</w:t>
            </w:r>
            <w:proofErr w:type="spellEnd"/>
            <w:r w:rsidRPr="007569C4">
              <w:t>» в индивидуальном порядке комплекса Новокузнецкой городской клинической инфекционной больницы № 8 при отсутствии технической возможности</w:t>
            </w:r>
          </w:p>
        </w:tc>
      </w:tr>
      <w:tr w:rsidR="001F1858" w:rsidRPr="00524D6E" w14:paraId="061E26D2" w14:textId="77777777" w:rsidTr="005001DD">
        <w:trPr>
          <w:trHeight w:val="244"/>
          <w:jc w:val="center"/>
        </w:trPr>
        <w:tc>
          <w:tcPr>
            <w:tcW w:w="621" w:type="dxa"/>
            <w:shd w:val="clear" w:color="auto" w:fill="auto"/>
            <w:vAlign w:val="center"/>
          </w:tcPr>
          <w:p w14:paraId="40BB5776" w14:textId="1A7EBFE0" w:rsidR="001F1858" w:rsidRDefault="001F1858" w:rsidP="001F1858">
            <w:pPr>
              <w:jc w:val="center"/>
            </w:pPr>
            <w:r>
              <w:t>2.</w:t>
            </w:r>
          </w:p>
        </w:tc>
        <w:tc>
          <w:tcPr>
            <w:tcW w:w="8806" w:type="dxa"/>
            <w:shd w:val="clear" w:color="auto" w:fill="auto"/>
          </w:tcPr>
          <w:p w14:paraId="6E171218" w14:textId="0B93A741" w:rsidR="001F1858" w:rsidRPr="00F5457C" w:rsidRDefault="001F1858" w:rsidP="001F1858">
            <w:pPr>
              <w:jc w:val="both"/>
              <w:rPr>
                <w:color w:val="000000"/>
                <w:kern w:val="32"/>
              </w:rPr>
            </w:pPr>
            <w:r w:rsidRPr="00A4047D">
              <w:t>Об определении фактических значений показателей надежности</w:t>
            </w:r>
            <w:r>
              <w:br/>
            </w:r>
            <w:r w:rsidRPr="00A4047D">
              <w:t>и</w:t>
            </w:r>
            <w:r>
              <w:t xml:space="preserve"> </w:t>
            </w:r>
            <w:r w:rsidRPr="00A4047D">
              <w:t>качества услуг по транспортировке газа по газораспределительным</w:t>
            </w:r>
            <w:r>
              <w:br/>
            </w:r>
            <w:r w:rsidRPr="00A4047D">
              <w:t>сетям ООО «Газпром газораспределение Томск» на территории</w:t>
            </w:r>
            <w:r>
              <w:br/>
            </w:r>
            <w:r w:rsidRPr="00A4047D">
              <w:t>Кемеровской области за 2019 год</w:t>
            </w:r>
          </w:p>
        </w:tc>
      </w:tr>
      <w:tr w:rsidR="001F1858" w:rsidRPr="00524D6E" w14:paraId="653C325F" w14:textId="77777777" w:rsidTr="005001DD">
        <w:trPr>
          <w:trHeight w:val="244"/>
          <w:jc w:val="center"/>
        </w:trPr>
        <w:tc>
          <w:tcPr>
            <w:tcW w:w="621" w:type="dxa"/>
            <w:shd w:val="clear" w:color="auto" w:fill="auto"/>
            <w:vAlign w:val="center"/>
          </w:tcPr>
          <w:p w14:paraId="45659528" w14:textId="7B21F9E9" w:rsidR="001F1858" w:rsidRDefault="001F1858" w:rsidP="001F1858">
            <w:pPr>
              <w:jc w:val="center"/>
            </w:pPr>
            <w:r>
              <w:t>3.</w:t>
            </w:r>
          </w:p>
        </w:tc>
        <w:tc>
          <w:tcPr>
            <w:tcW w:w="8806" w:type="dxa"/>
            <w:shd w:val="clear" w:color="auto" w:fill="auto"/>
          </w:tcPr>
          <w:p w14:paraId="6518031C" w14:textId="617D513C" w:rsidR="001F1858" w:rsidRPr="00F5457C" w:rsidRDefault="001F1858" w:rsidP="001F1858">
            <w:pPr>
              <w:jc w:val="both"/>
              <w:rPr>
                <w:color w:val="000000"/>
                <w:kern w:val="32"/>
              </w:rPr>
            </w:pPr>
            <w:r w:rsidRPr="00A4047D">
              <w:t>Об установлении стандартизированных тарифных ставок,</w:t>
            </w:r>
            <w:r>
              <w:t xml:space="preserve"> </w:t>
            </w:r>
            <w:r w:rsidRPr="00A4047D">
              <w:t>используемых для определения платы</w:t>
            </w:r>
            <w:r>
              <w:t xml:space="preserve"> </w:t>
            </w:r>
            <w:r w:rsidRPr="00A4047D">
              <w:t>за технологическое присоединение</w:t>
            </w:r>
            <w:r>
              <w:br/>
            </w:r>
            <w:r w:rsidRPr="00A4047D">
              <w:t>к газораспределительным</w:t>
            </w:r>
            <w:r>
              <w:t xml:space="preserve"> </w:t>
            </w:r>
            <w:r w:rsidRPr="00A4047D">
              <w:t>сетям ООО «</w:t>
            </w:r>
            <w:proofErr w:type="spellStart"/>
            <w:r w:rsidRPr="00A4047D">
              <w:t>Кузбассоблгаз</w:t>
            </w:r>
            <w:proofErr w:type="spellEnd"/>
            <w:r w:rsidRPr="00A4047D">
              <w:t>» (г. Кемерово)</w:t>
            </w:r>
            <w:r>
              <w:br/>
            </w:r>
            <w:r w:rsidRPr="00A4047D">
              <w:t>для случаев технологического присоединения газоиспользующего</w:t>
            </w:r>
            <w:r>
              <w:br/>
            </w:r>
            <w:r w:rsidRPr="00A4047D">
              <w:t>оборудования с максимальным расходом газа 500 м³/час и менее</w:t>
            </w:r>
            <w:r>
              <w:br/>
            </w:r>
            <w:r w:rsidRPr="00A4047D">
              <w:t>и (или) проектным рабочим давлением в присоединяемом</w:t>
            </w:r>
            <w:r>
              <w:t xml:space="preserve"> </w:t>
            </w:r>
            <w:r w:rsidRPr="00A4047D">
              <w:t>газопроводе</w:t>
            </w:r>
            <w:r>
              <w:br/>
            </w:r>
            <w:r w:rsidRPr="00A4047D">
              <w:t>0,6 МПа и менее, на 2020 год</w:t>
            </w:r>
          </w:p>
        </w:tc>
      </w:tr>
      <w:tr w:rsidR="001F1858" w:rsidRPr="00524D6E" w14:paraId="48AC269A" w14:textId="77777777" w:rsidTr="005001DD">
        <w:trPr>
          <w:trHeight w:val="244"/>
          <w:jc w:val="center"/>
        </w:trPr>
        <w:tc>
          <w:tcPr>
            <w:tcW w:w="621" w:type="dxa"/>
            <w:shd w:val="clear" w:color="auto" w:fill="auto"/>
            <w:vAlign w:val="center"/>
          </w:tcPr>
          <w:p w14:paraId="6F497C39" w14:textId="314C5A93" w:rsidR="001F1858" w:rsidRDefault="001F1858" w:rsidP="001F1858">
            <w:pPr>
              <w:jc w:val="center"/>
            </w:pPr>
            <w:r>
              <w:t>4.</w:t>
            </w:r>
          </w:p>
        </w:tc>
        <w:tc>
          <w:tcPr>
            <w:tcW w:w="8806" w:type="dxa"/>
            <w:shd w:val="clear" w:color="auto" w:fill="auto"/>
          </w:tcPr>
          <w:p w14:paraId="712F8FCA" w14:textId="593B8B4C" w:rsidR="001F1858" w:rsidRPr="00F5457C" w:rsidRDefault="001F1858" w:rsidP="001F1858">
            <w:pPr>
              <w:jc w:val="both"/>
              <w:rPr>
                <w:color w:val="000000"/>
                <w:kern w:val="32"/>
              </w:rPr>
            </w:pPr>
            <w:r w:rsidRPr="00C97FA1">
              <w:t>Об утверждении производственной программы сфере</w:t>
            </w:r>
            <w:r>
              <w:br/>
            </w:r>
            <w:r w:rsidRPr="00C97FA1">
              <w:t>холодного</w:t>
            </w:r>
            <w:r>
              <w:t xml:space="preserve"> </w:t>
            </w:r>
            <w:r w:rsidRPr="00C97FA1">
              <w:t>водоснабжения и об установлении тарифов</w:t>
            </w:r>
            <w:r>
              <w:br/>
            </w:r>
            <w:r w:rsidRPr="00C97FA1">
              <w:t>на питьевую воду</w:t>
            </w:r>
            <w:r>
              <w:t xml:space="preserve"> </w:t>
            </w:r>
            <w:r w:rsidRPr="00C97FA1">
              <w:t>ООО «</w:t>
            </w:r>
            <w:proofErr w:type="spellStart"/>
            <w:r w:rsidRPr="00C97FA1">
              <w:t>Юргинская</w:t>
            </w:r>
            <w:proofErr w:type="spellEnd"/>
            <w:r w:rsidRPr="00C97FA1">
              <w:t xml:space="preserve"> зерновая компания»</w:t>
            </w:r>
            <w:r>
              <w:br/>
            </w:r>
            <w:r w:rsidRPr="00C97FA1">
              <w:t>(</w:t>
            </w:r>
            <w:proofErr w:type="spellStart"/>
            <w:r w:rsidRPr="00C97FA1">
              <w:t>Юргинский</w:t>
            </w:r>
            <w:proofErr w:type="spellEnd"/>
            <w:r w:rsidRPr="00C97FA1">
              <w:t xml:space="preserve"> муниципальный округ)</w:t>
            </w:r>
          </w:p>
        </w:tc>
      </w:tr>
      <w:tr w:rsidR="001F1858" w:rsidRPr="00524D6E" w14:paraId="51109DB2" w14:textId="77777777" w:rsidTr="005001DD">
        <w:trPr>
          <w:trHeight w:val="244"/>
          <w:jc w:val="center"/>
        </w:trPr>
        <w:tc>
          <w:tcPr>
            <w:tcW w:w="621" w:type="dxa"/>
            <w:shd w:val="clear" w:color="auto" w:fill="auto"/>
            <w:vAlign w:val="center"/>
          </w:tcPr>
          <w:p w14:paraId="501CBFC2" w14:textId="496A1625" w:rsidR="001F1858" w:rsidRDefault="001F1858" w:rsidP="001F1858">
            <w:pPr>
              <w:jc w:val="center"/>
            </w:pPr>
            <w:r>
              <w:lastRenderedPageBreak/>
              <w:t>5.</w:t>
            </w:r>
          </w:p>
        </w:tc>
        <w:tc>
          <w:tcPr>
            <w:tcW w:w="8806" w:type="dxa"/>
            <w:shd w:val="clear" w:color="auto" w:fill="auto"/>
          </w:tcPr>
          <w:p w14:paraId="79F542CD" w14:textId="05E05652" w:rsidR="001F1858" w:rsidRPr="00F5457C" w:rsidRDefault="001F1858" w:rsidP="001F1858">
            <w:pPr>
              <w:jc w:val="both"/>
              <w:rPr>
                <w:color w:val="000000"/>
                <w:kern w:val="32"/>
              </w:rPr>
            </w:pPr>
            <w:r w:rsidRPr="003448E5">
              <w:t>Об утверждении производственной программы</w:t>
            </w:r>
            <w:r>
              <w:t xml:space="preserve"> </w:t>
            </w:r>
            <w:r w:rsidRPr="003448E5">
              <w:t>в сфере холодного</w:t>
            </w:r>
            <w:r>
              <w:br/>
            </w:r>
            <w:r w:rsidRPr="003448E5">
              <w:t>водоснабжения, водоотведения</w:t>
            </w:r>
            <w:r>
              <w:t xml:space="preserve"> </w:t>
            </w:r>
            <w:r w:rsidRPr="003448E5">
              <w:t>и об установлении тарифов</w:t>
            </w:r>
            <w:r>
              <w:br/>
            </w:r>
            <w:r w:rsidRPr="003448E5">
              <w:t>на транспортировку питьевой воды, транспортировку сточных вод</w:t>
            </w:r>
            <w:r>
              <w:br/>
            </w:r>
            <w:r w:rsidRPr="003448E5">
              <w:t>ООО «ЗАВОД «ГОРЭКС-СВЕТОТЕХНИКА» (г. Прокопьевск)</w:t>
            </w:r>
          </w:p>
        </w:tc>
      </w:tr>
      <w:tr w:rsidR="001F1858" w:rsidRPr="00524D6E" w14:paraId="626614BB" w14:textId="77777777" w:rsidTr="005001DD">
        <w:trPr>
          <w:trHeight w:val="244"/>
          <w:jc w:val="center"/>
        </w:trPr>
        <w:tc>
          <w:tcPr>
            <w:tcW w:w="621" w:type="dxa"/>
            <w:shd w:val="clear" w:color="auto" w:fill="auto"/>
            <w:vAlign w:val="center"/>
          </w:tcPr>
          <w:p w14:paraId="2A7D9219" w14:textId="11711953" w:rsidR="001F1858" w:rsidRDefault="001F1858" w:rsidP="001F1858">
            <w:pPr>
              <w:jc w:val="center"/>
            </w:pPr>
            <w:r>
              <w:t>6.</w:t>
            </w:r>
          </w:p>
        </w:tc>
        <w:tc>
          <w:tcPr>
            <w:tcW w:w="8806" w:type="dxa"/>
            <w:shd w:val="clear" w:color="auto" w:fill="auto"/>
          </w:tcPr>
          <w:p w14:paraId="2E5A89D2" w14:textId="3AE538EE" w:rsidR="001F1858" w:rsidRPr="00F5457C" w:rsidRDefault="001F1858" w:rsidP="001F1858">
            <w:pPr>
              <w:jc w:val="both"/>
              <w:rPr>
                <w:color w:val="000000"/>
                <w:kern w:val="32"/>
              </w:rPr>
            </w:pPr>
            <w:r w:rsidRPr="003448E5">
              <w:t>Об установлении фиксированных тарифов на транспортные услуги,</w:t>
            </w:r>
            <w:r>
              <w:br/>
            </w:r>
            <w:r w:rsidRPr="003448E5">
              <w:t>оказываемые на подъездных железнодорожных путях</w:t>
            </w:r>
            <w:r>
              <w:br/>
            </w:r>
            <w:bookmarkStart w:id="1" w:name="_Hlk507682133"/>
            <w:r w:rsidRPr="003448E5">
              <w:t>АО «</w:t>
            </w:r>
            <w:bookmarkEnd w:id="1"/>
            <w:r w:rsidRPr="003448E5">
              <w:t>В-</w:t>
            </w:r>
            <w:proofErr w:type="spellStart"/>
            <w:r w:rsidRPr="003448E5">
              <w:t>Сибпромтранс</w:t>
            </w:r>
            <w:proofErr w:type="spellEnd"/>
            <w:r w:rsidRPr="003448E5">
              <w:t>» (Кия-</w:t>
            </w:r>
            <w:proofErr w:type="spellStart"/>
            <w:r w:rsidRPr="003448E5">
              <w:t>Шалтырское</w:t>
            </w:r>
            <w:proofErr w:type="spellEnd"/>
            <w:r w:rsidRPr="003448E5">
              <w:t xml:space="preserve"> ППЖТ - филиал)</w:t>
            </w:r>
          </w:p>
        </w:tc>
      </w:tr>
    </w:tbl>
    <w:p w14:paraId="27AB4697" w14:textId="77777777" w:rsidR="003A6995" w:rsidRDefault="003A6995" w:rsidP="00C96B00">
      <w:pPr>
        <w:ind w:firstLine="709"/>
        <w:jc w:val="both"/>
        <w:rPr>
          <w:b/>
        </w:rPr>
      </w:pPr>
    </w:p>
    <w:p w14:paraId="538008C7" w14:textId="77777777" w:rsidR="00B554C2" w:rsidRDefault="00D14585" w:rsidP="00B554C2">
      <w:pPr>
        <w:ind w:firstLine="709"/>
        <w:jc w:val="both"/>
        <w:rPr>
          <w:bCs/>
        </w:rPr>
      </w:pPr>
      <w:r>
        <w:rPr>
          <w:b/>
        </w:rPr>
        <w:t>Малюта Д.В</w:t>
      </w:r>
      <w:r w:rsidRPr="00BC2E4A">
        <w:rPr>
          <w:b/>
        </w:rPr>
        <w:t>.</w:t>
      </w:r>
      <w:r w:rsidRPr="00BC2E4A">
        <w:rPr>
          <w:bCs/>
        </w:rPr>
        <w:t xml:space="preserve"> ознакомил присутствующих с повесткой дня и предоставил слово докладчик</w:t>
      </w:r>
      <w:r w:rsidR="00CC2E9B">
        <w:rPr>
          <w:bCs/>
        </w:rPr>
        <w:t>ам</w:t>
      </w:r>
      <w:r w:rsidR="00D633AD">
        <w:rPr>
          <w:bCs/>
        </w:rPr>
        <w:t>.</w:t>
      </w:r>
    </w:p>
    <w:p w14:paraId="5F712C87" w14:textId="77777777" w:rsidR="00B554C2" w:rsidRDefault="00B554C2" w:rsidP="00B554C2">
      <w:pPr>
        <w:ind w:firstLine="709"/>
        <w:jc w:val="both"/>
        <w:rPr>
          <w:bCs/>
        </w:rPr>
      </w:pPr>
    </w:p>
    <w:p w14:paraId="44943262" w14:textId="0286782C" w:rsidR="00265448" w:rsidRPr="001F1858" w:rsidRDefault="00F4075B" w:rsidP="00B554C2">
      <w:pPr>
        <w:ind w:firstLine="709"/>
        <w:jc w:val="both"/>
        <w:rPr>
          <w:b/>
        </w:rPr>
      </w:pPr>
      <w:r w:rsidRPr="00B554C2">
        <w:rPr>
          <w:bCs/>
        </w:rPr>
        <w:t xml:space="preserve">Вопрос 1 </w:t>
      </w:r>
      <w:bookmarkStart w:id="2" w:name="_Hlk31814456"/>
      <w:r w:rsidR="006B13C7" w:rsidRPr="001F1858">
        <w:rPr>
          <w:b/>
        </w:rPr>
        <w:t>«</w:t>
      </w:r>
      <w:r w:rsidR="001F1858" w:rsidRPr="001F1858">
        <w:rPr>
          <w:b/>
        </w:rPr>
        <w:t>Об установлении платы за подключение к системе теплоснабжения</w:t>
      </w:r>
      <w:r w:rsidR="001F1858" w:rsidRPr="001F1858">
        <w:rPr>
          <w:b/>
        </w:rPr>
        <w:br/>
        <w:t>ООО «</w:t>
      </w:r>
      <w:proofErr w:type="spellStart"/>
      <w:r w:rsidR="001F1858" w:rsidRPr="001F1858">
        <w:rPr>
          <w:b/>
        </w:rPr>
        <w:t>СибЭнерго</w:t>
      </w:r>
      <w:proofErr w:type="spellEnd"/>
      <w:r w:rsidR="001F1858" w:rsidRPr="001F1858">
        <w:rPr>
          <w:b/>
        </w:rPr>
        <w:t>» в индивидуальном порядке комплекса Новокузнецкой городской клинической инфекционной больницы № 8 при отсутствии технической возможности</w:t>
      </w:r>
      <w:r w:rsidR="006B13C7" w:rsidRPr="001F1858">
        <w:rPr>
          <w:b/>
        </w:rPr>
        <w:t>».</w:t>
      </w:r>
    </w:p>
    <w:p w14:paraId="5EE6E113" w14:textId="77777777" w:rsidR="006B13C7" w:rsidRPr="00F5457C" w:rsidRDefault="006B13C7" w:rsidP="00C96B00">
      <w:pPr>
        <w:ind w:firstLine="709"/>
        <w:jc w:val="both"/>
        <w:rPr>
          <w:b/>
        </w:rPr>
      </w:pPr>
    </w:p>
    <w:bookmarkEnd w:id="2"/>
    <w:p w14:paraId="00A9A582" w14:textId="1728A7F9" w:rsidR="001F1858" w:rsidRPr="001F1858" w:rsidRDefault="00420CA8" w:rsidP="001F1858">
      <w:pPr>
        <w:ind w:firstLine="567"/>
        <w:jc w:val="both"/>
        <w:rPr>
          <w:bCs/>
        </w:rPr>
      </w:pPr>
      <w:r>
        <w:rPr>
          <w:bCs/>
        </w:rPr>
        <w:t xml:space="preserve">Докладчик </w:t>
      </w:r>
      <w:proofErr w:type="spellStart"/>
      <w:r w:rsidR="001F1858">
        <w:rPr>
          <w:b/>
        </w:rPr>
        <w:t>Кулебакин</w:t>
      </w:r>
      <w:proofErr w:type="spellEnd"/>
      <w:r w:rsidR="001F1858">
        <w:rPr>
          <w:b/>
        </w:rPr>
        <w:t xml:space="preserve"> С.В</w:t>
      </w:r>
      <w:r w:rsidR="00820725">
        <w:rPr>
          <w:b/>
        </w:rPr>
        <w:t>.</w:t>
      </w:r>
      <w:r>
        <w:rPr>
          <w:bCs/>
        </w:rPr>
        <w:t xml:space="preserve"> </w:t>
      </w:r>
      <w:r w:rsidR="001F1858">
        <w:rPr>
          <w:bCs/>
        </w:rPr>
        <w:t>согласно экспертному заключению (приложение № 1 к настоящему протоколу) предлагает у</w:t>
      </w:r>
      <w:r w:rsidR="001F1858" w:rsidRPr="001F1858">
        <w:rPr>
          <w:bCs/>
        </w:rPr>
        <w:t>становить плату за подключение к системе теплоснабжения ООО «</w:t>
      </w:r>
      <w:proofErr w:type="spellStart"/>
      <w:r w:rsidR="001F1858" w:rsidRPr="001F1858">
        <w:rPr>
          <w:bCs/>
        </w:rPr>
        <w:t>СибЭнерго</w:t>
      </w:r>
      <w:proofErr w:type="spellEnd"/>
      <w:r w:rsidR="001F1858" w:rsidRPr="001F1858">
        <w:rPr>
          <w:bCs/>
        </w:rPr>
        <w:t xml:space="preserve">», ИНН 4217085977, в индивидуальном порядке комплекса Новокузнецкой городской клинической инфекционной больницы № 8 при отсутствии технической возможности, согласно приложению </w:t>
      </w:r>
      <w:r w:rsidR="001F1858">
        <w:rPr>
          <w:bCs/>
        </w:rPr>
        <w:t xml:space="preserve">№ 2 </w:t>
      </w:r>
      <w:r w:rsidR="001F1858" w:rsidRPr="001F1858">
        <w:rPr>
          <w:bCs/>
        </w:rPr>
        <w:t xml:space="preserve">к настоящему </w:t>
      </w:r>
      <w:r w:rsidR="001F1858">
        <w:rPr>
          <w:bCs/>
        </w:rPr>
        <w:t>протоколу</w:t>
      </w:r>
      <w:r w:rsidR="001F1858" w:rsidRPr="001F1858">
        <w:rPr>
          <w:bCs/>
        </w:rPr>
        <w:t xml:space="preserve">. </w:t>
      </w:r>
    </w:p>
    <w:p w14:paraId="386AE55A" w14:textId="0DC0BE12" w:rsidR="00820725" w:rsidRDefault="00820725" w:rsidP="00B52DA4">
      <w:pPr>
        <w:ind w:firstLine="567"/>
        <w:jc w:val="both"/>
        <w:rPr>
          <w:bCs/>
        </w:rPr>
      </w:pPr>
    </w:p>
    <w:p w14:paraId="36487E60" w14:textId="0F981CD0" w:rsidR="001F1858" w:rsidRDefault="001F1858" w:rsidP="001F1858">
      <w:pPr>
        <w:ind w:firstLine="567"/>
        <w:jc w:val="both"/>
        <w:rPr>
          <w:bCs/>
        </w:rPr>
      </w:pPr>
      <w:r>
        <w:rPr>
          <w:bCs/>
        </w:rPr>
        <w:t>В деле имеется письменное обращение (</w:t>
      </w:r>
      <w:proofErr w:type="spellStart"/>
      <w:r>
        <w:rPr>
          <w:bCs/>
        </w:rPr>
        <w:t>вх</w:t>
      </w:r>
      <w:proofErr w:type="spellEnd"/>
      <w:r>
        <w:rPr>
          <w:bCs/>
        </w:rPr>
        <w:t xml:space="preserve">. № 3521 от 11.08.2020; исх. № 4-5617-12 </w:t>
      </w:r>
      <w:r>
        <w:rPr>
          <w:bCs/>
        </w:rPr>
        <w:br/>
        <w:t>от 11.08.2020) за подписью генерального директора ООО «УК «</w:t>
      </w:r>
      <w:proofErr w:type="spellStart"/>
      <w:r>
        <w:rPr>
          <w:bCs/>
        </w:rPr>
        <w:t>НовокузнецкЭнерго</w:t>
      </w:r>
      <w:proofErr w:type="spellEnd"/>
      <w:r>
        <w:rPr>
          <w:bCs/>
        </w:rPr>
        <w:t xml:space="preserve">» </w:t>
      </w:r>
      <w:r>
        <w:rPr>
          <w:bCs/>
        </w:rPr>
        <w:br/>
        <w:t xml:space="preserve">И.Ю. Карташева с просьбой рассмотреть вопрос без участия представителей общества. </w:t>
      </w:r>
    </w:p>
    <w:p w14:paraId="5996209E" w14:textId="77777777" w:rsidR="001F1858" w:rsidRDefault="001F1858" w:rsidP="001F1858">
      <w:pPr>
        <w:ind w:firstLine="567"/>
        <w:jc w:val="both"/>
        <w:rPr>
          <w:bCs/>
        </w:rPr>
      </w:pPr>
    </w:p>
    <w:p w14:paraId="2C72269C" w14:textId="77777777" w:rsidR="00B52DA4" w:rsidRDefault="00B52DA4" w:rsidP="00B52DA4">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324007C3" w14:textId="77777777" w:rsidR="00B52DA4" w:rsidRDefault="00B52DA4" w:rsidP="00B52DA4">
      <w:pPr>
        <w:ind w:firstLine="709"/>
        <w:jc w:val="both"/>
        <w:rPr>
          <w:bCs/>
        </w:rPr>
      </w:pPr>
    </w:p>
    <w:p w14:paraId="5D769C8E" w14:textId="77777777" w:rsidR="00B52DA4" w:rsidRDefault="00B52DA4" w:rsidP="00B52DA4">
      <w:pPr>
        <w:ind w:firstLine="709"/>
        <w:jc w:val="both"/>
        <w:rPr>
          <w:b/>
        </w:rPr>
      </w:pPr>
      <w:r>
        <w:rPr>
          <w:b/>
        </w:rPr>
        <w:t>ПОСТАНОВИЛО</w:t>
      </w:r>
      <w:r w:rsidRPr="00154164">
        <w:rPr>
          <w:b/>
        </w:rPr>
        <w:t>:</w:t>
      </w:r>
    </w:p>
    <w:p w14:paraId="2A60CFD3" w14:textId="77777777" w:rsidR="00B52DA4" w:rsidRDefault="00B52DA4" w:rsidP="00B52DA4">
      <w:pPr>
        <w:ind w:firstLine="709"/>
        <w:jc w:val="both"/>
        <w:rPr>
          <w:b/>
        </w:rPr>
      </w:pPr>
    </w:p>
    <w:p w14:paraId="5F119C21" w14:textId="77777777" w:rsidR="00B52DA4" w:rsidRPr="003A7D9E" w:rsidRDefault="00B52DA4" w:rsidP="00B52DA4">
      <w:pPr>
        <w:ind w:firstLine="709"/>
        <w:jc w:val="both"/>
        <w:rPr>
          <w:bCs/>
        </w:rPr>
      </w:pPr>
      <w:r w:rsidRPr="003A7D9E">
        <w:rPr>
          <w:bCs/>
        </w:rPr>
        <w:t>Согласиться с предложением докладчик</w:t>
      </w:r>
      <w:r>
        <w:rPr>
          <w:bCs/>
        </w:rPr>
        <w:t>ов</w:t>
      </w:r>
      <w:r w:rsidRPr="003A7D9E">
        <w:rPr>
          <w:bCs/>
        </w:rPr>
        <w:t>.</w:t>
      </w:r>
    </w:p>
    <w:p w14:paraId="13DD8653" w14:textId="77777777" w:rsidR="00820725" w:rsidRDefault="00820725" w:rsidP="00820725">
      <w:pPr>
        <w:ind w:firstLine="709"/>
        <w:jc w:val="both"/>
        <w:rPr>
          <w:b/>
        </w:rPr>
      </w:pPr>
    </w:p>
    <w:p w14:paraId="0EF6F3B9" w14:textId="56BFB708" w:rsidR="00820725" w:rsidRDefault="00820725" w:rsidP="00820725">
      <w:pPr>
        <w:ind w:firstLine="709"/>
        <w:jc w:val="both"/>
        <w:rPr>
          <w:b/>
        </w:rPr>
      </w:pPr>
      <w:r w:rsidRPr="00312424">
        <w:rPr>
          <w:b/>
        </w:rPr>
        <w:t>Голосовали «ЗА» –</w:t>
      </w:r>
      <w:r>
        <w:rPr>
          <w:b/>
        </w:rPr>
        <w:t xml:space="preserve"> единогласно.</w:t>
      </w:r>
    </w:p>
    <w:p w14:paraId="32F0B0E9" w14:textId="77777777" w:rsidR="00820725" w:rsidRDefault="00820725" w:rsidP="00820725">
      <w:pPr>
        <w:jc w:val="both"/>
        <w:rPr>
          <w:bCs/>
        </w:rPr>
      </w:pPr>
    </w:p>
    <w:p w14:paraId="5E79998B" w14:textId="77777777" w:rsidR="00CA2E99" w:rsidRDefault="00924865" w:rsidP="00CA2E99">
      <w:pPr>
        <w:ind w:firstLine="709"/>
        <w:jc w:val="both"/>
        <w:rPr>
          <w:b/>
        </w:rPr>
      </w:pPr>
      <w:r w:rsidRPr="00F07ABA">
        <w:rPr>
          <w:bCs/>
        </w:rPr>
        <w:t xml:space="preserve">Вопрос </w:t>
      </w:r>
      <w:r w:rsidRPr="009B60AF">
        <w:rPr>
          <w:bCs/>
        </w:rPr>
        <w:t xml:space="preserve">2. </w:t>
      </w:r>
      <w:r w:rsidRPr="00D36D78">
        <w:rPr>
          <w:b/>
        </w:rPr>
        <w:t>«</w:t>
      </w:r>
      <w:r w:rsidR="00D36D78" w:rsidRPr="00D36D78">
        <w:rPr>
          <w:b/>
        </w:rPr>
        <w:t>Об определении фактических значений показателей надежности</w:t>
      </w:r>
      <w:r w:rsidR="00D36D78" w:rsidRPr="00D36D78">
        <w:rPr>
          <w:b/>
        </w:rPr>
        <w:br/>
        <w:t>и качества услуг по транспортировке газа по газораспределительным</w:t>
      </w:r>
      <w:r w:rsidR="00D36D78" w:rsidRPr="00D36D78">
        <w:rPr>
          <w:b/>
        </w:rPr>
        <w:br/>
        <w:t>сетям ООО «Газпром газораспределение Томск» на территории</w:t>
      </w:r>
      <w:r w:rsidR="00D36D78" w:rsidRPr="00D36D78">
        <w:rPr>
          <w:b/>
        </w:rPr>
        <w:br/>
        <w:t>Кемеровской области за 2019 год</w:t>
      </w:r>
      <w:r w:rsidRPr="00D36D78">
        <w:rPr>
          <w:b/>
        </w:rPr>
        <w:t>»</w:t>
      </w:r>
    </w:p>
    <w:p w14:paraId="10B4CAA0" w14:textId="77777777" w:rsidR="00CA2E99" w:rsidRDefault="00CA2E99" w:rsidP="00CA2E99">
      <w:pPr>
        <w:ind w:firstLine="709"/>
        <w:jc w:val="both"/>
        <w:rPr>
          <w:b/>
        </w:rPr>
      </w:pPr>
    </w:p>
    <w:p w14:paraId="32970BF8" w14:textId="0182E65C" w:rsidR="00CA2E99" w:rsidRPr="00CA2E99" w:rsidRDefault="00CA2E99" w:rsidP="00CA2E99">
      <w:pPr>
        <w:ind w:firstLine="709"/>
        <w:jc w:val="both"/>
        <w:rPr>
          <w:bCs/>
        </w:rPr>
      </w:pPr>
      <w:r>
        <w:rPr>
          <w:bCs/>
        </w:rPr>
        <w:t xml:space="preserve">Докладчик </w:t>
      </w:r>
      <w:proofErr w:type="spellStart"/>
      <w:r>
        <w:rPr>
          <w:b/>
        </w:rPr>
        <w:t>Кулебакин</w:t>
      </w:r>
      <w:proofErr w:type="spellEnd"/>
      <w:r>
        <w:rPr>
          <w:b/>
        </w:rPr>
        <w:t xml:space="preserve"> С.В.</w:t>
      </w:r>
      <w:r>
        <w:rPr>
          <w:bCs/>
        </w:rPr>
        <w:t xml:space="preserve"> согласно экспертному заключению (приложение № 3 к настоящему протоколу) предлагает </w:t>
      </w:r>
      <w:r w:rsidRPr="00CA2E99">
        <w:rPr>
          <w:bCs/>
        </w:rPr>
        <w:t xml:space="preserve">определить фактические значения показателей надежности и качества услуг по транспортировке газа по газораспределительным сетям </w:t>
      </w:r>
      <w:r>
        <w:rPr>
          <w:bCs/>
        </w:rPr>
        <w:br/>
      </w:r>
      <w:r w:rsidRPr="00CA2E99">
        <w:rPr>
          <w:bCs/>
        </w:rPr>
        <w:t xml:space="preserve">ООО «Газпром газораспределение Томск» на территории Кемеровской области за 2019 год согласно </w:t>
      </w:r>
      <w:hyperlink r:id="rId8" w:history="1">
        <w:r w:rsidRPr="00CA2E99">
          <w:rPr>
            <w:bCs/>
          </w:rPr>
          <w:t>приложению</w:t>
        </w:r>
      </w:hyperlink>
      <w:r w:rsidRPr="00CA2E99">
        <w:rPr>
          <w:bCs/>
        </w:rPr>
        <w:t xml:space="preserve"> </w:t>
      </w:r>
      <w:r>
        <w:rPr>
          <w:bCs/>
        </w:rPr>
        <w:t xml:space="preserve">№ 4 </w:t>
      </w:r>
      <w:r w:rsidRPr="00CA2E99">
        <w:rPr>
          <w:bCs/>
        </w:rPr>
        <w:t>к настоящему п</w:t>
      </w:r>
      <w:r>
        <w:rPr>
          <w:bCs/>
        </w:rPr>
        <w:t>ротоколу</w:t>
      </w:r>
      <w:r w:rsidRPr="00CA2E99">
        <w:rPr>
          <w:bCs/>
        </w:rPr>
        <w:t>.</w:t>
      </w:r>
    </w:p>
    <w:p w14:paraId="62BFC2B7" w14:textId="67B2EFE6" w:rsidR="003C4110" w:rsidRPr="00820725" w:rsidRDefault="003C4110" w:rsidP="0005206D">
      <w:pPr>
        <w:ind w:firstLine="709"/>
        <w:jc w:val="both"/>
        <w:rPr>
          <w:bCs/>
        </w:rPr>
      </w:pPr>
    </w:p>
    <w:p w14:paraId="253A3EAD" w14:textId="77777777" w:rsidR="00172042" w:rsidRDefault="00172042" w:rsidP="00172042">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4683493D" w14:textId="77777777" w:rsidR="00172042" w:rsidRDefault="00172042" w:rsidP="00172042">
      <w:pPr>
        <w:ind w:firstLine="709"/>
        <w:jc w:val="both"/>
        <w:rPr>
          <w:bCs/>
        </w:rPr>
      </w:pPr>
    </w:p>
    <w:p w14:paraId="359D938F" w14:textId="77777777" w:rsidR="00172042" w:rsidRDefault="00172042" w:rsidP="00172042">
      <w:pPr>
        <w:ind w:firstLine="709"/>
        <w:jc w:val="both"/>
        <w:rPr>
          <w:b/>
        </w:rPr>
      </w:pPr>
      <w:r>
        <w:rPr>
          <w:b/>
        </w:rPr>
        <w:t>ПОСТАНОВИЛО</w:t>
      </w:r>
      <w:r w:rsidRPr="00154164">
        <w:rPr>
          <w:b/>
        </w:rPr>
        <w:t>:</w:t>
      </w:r>
    </w:p>
    <w:p w14:paraId="7932AC16" w14:textId="77777777" w:rsidR="00172042" w:rsidRDefault="00172042" w:rsidP="00172042">
      <w:pPr>
        <w:ind w:firstLine="709"/>
        <w:jc w:val="both"/>
        <w:rPr>
          <w:b/>
        </w:rPr>
      </w:pPr>
    </w:p>
    <w:p w14:paraId="2800D1B6" w14:textId="77777777" w:rsidR="00172042" w:rsidRPr="003A7D9E" w:rsidRDefault="00172042" w:rsidP="00172042">
      <w:pPr>
        <w:ind w:firstLine="709"/>
        <w:jc w:val="both"/>
        <w:rPr>
          <w:bCs/>
        </w:rPr>
      </w:pPr>
      <w:r w:rsidRPr="003A7D9E">
        <w:rPr>
          <w:bCs/>
        </w:rPr>
        <w:t>Согласиться с предложением докладчик</w:t>
      </w:r>
      <w:r>
        <w:rPr>
          <w:bCs/>
        </w:rPr>
        <w:t>ов</w:t>
      </w:r>
      <w:r w:rsidRPr="003A7D9E">
        <w:rPr>
          <w:bCs/>
        </w:rPr>
        <w:t>.</w:t>
      </w:r>
    </w:p>
    <w:p w14:paraId="427A0790" w14:textId="77777777" w:rsidR="00172042" w:rsidRPr="003A7D9E" w:rsidRDefault="00172042" w:rsidP="00172042">
      <w:pPr>
        <w:ind w:firstLine="709"/>
        <w:jc w:val="both"/>
        <w:rPr>
          <w:b/>
        </w:rPr>
      </w:pPr>
    </w:p>
    <w:p w14:paraId="1E7AA989" w14:textId="77777777" w:rsidR="003C4110" w:rsidRDefault="000D18D0" w:rsidP="003C4110">
      <w:pPr>
        <w:ind w:firstLine="709"/>
        <w:jc w:val="both"/>
        <w:rPr>
          <w:b/>
        </w:rPr>
      </w:pPr>
      <w:r w:rsidRPr="00312424">
        <w:rPr>
          <w:b/>
        </w:rPr>
        <w:t>Голосовали «ЗА» –</w:t>
      </w:r>
      <w:r>
        <w:rPr>
          <w:b/>
        </w:rPr>
        <w:t xml:space="preserve"> единогласно.</w:t>
      </w:r>
    </w:p>
    <w:p w14:paraId="7B03CB47" w14:textId="77777777" w:rsidR="003C4110" w:rsidRDefault="003C4110" w:rsidP="003C4110">
      <w:pPr>
        <w:ind w:firstLine="709"/>
        <w:jc w:val="both"/>
        <w:rPr>
          <w:b/>
        </w:rPr>
      </w:pPr>
    </w:p>
    <w:p w14:paraId="4DF0A091" w14:textId="77777777" w:rsidR="00CA2E99" w:rsidRDefault="00CA2E99" w:rsidP="003C4110">
      <w:pPr>
        <w:ind w:firstLine="709"/>
        <w:jc w:val="both"/>
        <w:rPr>
          <w:bCs/>
        </w:rPr>
        <w:sectPr w:rsidR="00CA2E99" w:rsidSect="00EB35BB">
          <w:footerReference w:type="even" r:id="rId9"/>
          <w:footerReference w:type="default" r:id="rId10"/>
          <w:pgSz w:w="11906" w:h="16838"/>
          <w:pgMar w:top="426" w:right="851" w:bottom="568" w:left="1134" w:header="720" w:footer="397" w:gutter="0"/>
          <w:cols w:space="720"/>
          <w:docGrid w:linePitch="326"/>
        </w:sectPr>
      </w:pPr>
    </w:p>
    <w:p w14:paraId="54531102" w14:textId="4B4A0F62" w:rsidR="003C4110" w:rsidRPr="003E4A4B" w:rsidRDefault="003C4110" w:rsidP="003E4A4B">
      <w:pPr>
        <w:ind w:firstLine="709"/>
        <w:jc w:val="both"/>
        <w:rPr>
          <w:b/>
        </w:rPr>
      </w:pPr>
      <w:r>
        <w:rPr>
          <w:bCs/>
        </w:rPr>
        <w:lastRenderedPageBreak/>
        <w:t xml:space="preserve">Вопрос 3 </w:t>
      </w:r>
      <w:r w:rsidRPr="003E4A4B">
        <w:rPr>
          <w:b/>
        </w:rPr>
        <w:t>«</w:t>
      </w:r>
      <w:r w:rsidR="003E4A4B" w:rsidRPr="003E4A4B">
        <w:rPr>
          <w:b/>
        </w:rPr>
        <w:t xml:space="preserve">Об установлении стандартизированных тарифных ставок, используемых для определения платы за технологическое присоединение к газораспределительным сетям </w:t>
      </w:r>
      <w:r w:rsidR="003E4A4B" w:rsidRPr="003E4A4B">
        <w:rPr>
          <w:b/>
        </w:rPr>
        <w:br/>
        <w:t>ООО «</w:t>
      </w:r>
      <w:proofErr w:type="spellStart"/>
      <w:r w:rsidR="003E4A4B" w:rsidRPr="003E4A4B">
        <w:rPr>
          <w:b/>
        </w:rPr>
        <w:t>Кузбассоблгаз</w:t>
      </w:r>
      <w:proofErr w:type="spellEnd"/>
      <w:r w:rsidR="003E4A4B" w:rsidRPr="003E4A4B">
        <w:rPr>
          <w:b/>
        </w:rPr>
        <w:t>» (г. Кемерово) для случаев технологического присоединения газоиспользующего оборудования с максимальным расходом газа 500 м³/час и менее и (или) проектным рабочим давлением в присоединяемом газопроводе 0,6 МПа и менее, на 2020 год</w:t>
      </w:r>
      <w:r w:rsidRPr="003E4A4B">
        <w:rPr>
          <w:b/>
        </w:rPr>
        <w:t>»</w:t>
      </w:r>
    </w:p>
    <w:p w14:paraId="0807A339" w14:textId="77777777" w:rsidR="003C4110" w:rsidRDefault="003C4110" w:rsidP="006C618E">
      <w:pPr>
        <w:ind w:firstLine="709"/>
        <w:jc w:val="both"/>
        <w:rPr>
          <w:color w:val="000000"/>
        </w:rPr>
      </w:pPr>
    </w:p>
    <w:p w14:paraId="3B99B6C4" w14:textId="1E0197D6" w:rsidR="003E4A4B" w:rsidRPr="003E4A4B" w:rsidRDefault="003E4A4B" w:rsidP="003E4A4B">
      <w:pPr>
        <w:tabs>
          <w:tab w:val="left" w:pos="9214"/>
        </w:tabs>
        <w:autoSpaceDE w:val="0"/>
        <w:autoSpaceDN w:val="0"/>
        <w:adjustRightInd w:val="0"/>
        <w:ind w:right="-2" w:firstLine="709"/>
        <w:jc w:val="both"/>
        <w:rPr>
          <w:bCs/>
        </w:rPr>
      </w:pPr>
      <w:r>
        <w:rPr>
          <w:bCs/>
        </w:rPr>
        <w:t xml:space="preserve">Докладчик </w:t>
      </w:r>
      <w:proofErr w:type="spellStart"/>
      <w:r>
        <w:rPr>
          <w:b/>
        </w:rPr>
        <w:t>Кулебакин</w:t>
      </w:r>
      <w:proofErr w:type="spellEnd"/>
      <w:r>
        <w:rPr>
          <w:b/>
        </w:rPr>
        <w:t xml:space="preserve"> С.В.</w:t>
      </w:r>
      <w:r>
        <w:rPr>
          <w:bCs/>
        </w:rPr>
        <w:t xml:space="preserve"> согласно экспертному заключению (приложение № 5 к настоящему протоколу) предлагает </w:t>
      </w:r>
      <w:r w:rsidRPr="003E4A4B">
        <w:rPr>
          <w:bCs/>
        </w:rPr>
        <w:t>установить стандартизированные тарифные ставки, используемые для определения платы за технологическое присоединение газоиспользующего оборудования к газораспределительным сетям</w:t>
      </w:r>
      <w:bookmarkStart w:id="13" w:name="_Hlk46752649"/>
      <w:r w:rsidRPr="003E4A4B">
        <w:rPr>
          <w:bCs/>
        </w:rPr>
        <w:t xml:space="preserve"> ООО «</w:t>
      </w:r>
      <w:proofErr w:type="spellStart"/>
      <w:r w:rsidRPr="003E4A4B">
        <w:rPr>
          <w:bCs/>
        </w:rPr>
        <w:t>Кузбассоблгаз</w:t>
      </w:r>
      <w:proofErr w:type="spellEnd"/>
      <w:r w:rsidRPr="003E4A4B">
        <w:rPr>
          <w:bCs/>
        </w:rPr>
        <w:t>» (г. Кемерово)</w:t>
      </w:r>
      <w:bookmarkEnd w:id="13"/>
      <w:r w:rsidRPr="003E4A4B">
        <w:rPr>
          <w:bCs/>
        </w:rPr>
        <w:t xml:space="preserve">, ИНН 4205244870 на период с 11.08.2020 по 31.12.2020 для случаев технологического присоединения газоиспользующего оборудования с максимальным расходом газа 500 м³/час и менее и (или) проектным рабочим давлением в присоединяемом газопроводе 0,6 МПа и менее, согласно приложению </w:t>
      </w:r>
      <w:r>
        <w:rPr>
          <w:bCs/>
        </w:rPr>
        <w:t xml:space="preserve">№ 6 </w:t>
      </w:r>
      <w:r w:rsidRPr="003E4A4B">
        <w:rPr>
          <w:bCs/>
        </w:rPr>
        <w:t xml:space="preserve">к настоящему </w:t>
      </w:r>
      <w:r>
        <w:rPr>
          <w:bCs/>
        </w:rPr>
        <w:t>протоколу</w:t>
      </w:r>
      <w:r w:rsidRPr="003E4A4B">
        <w:rPr>
          <w:bCs/>
        </w:rPr>
        <w:t>.</w:t>
      </w:r>
    </w:p>
    <w:p w14:paraId="328D3B6E" w14:textId="130547FC" w:rsidR="00DA5D7A" w:rsidRPr="003E4A4B" w:rsidRDefault="00DA5D7A" w:rsidP="003E4A4B">
      <w:pPr>
        <w:tabs>
          <w:tab w:val="left" w:pos="0"/>
        </w:tabs>
        <w:ind w:right="-2" w:firstLine="709"/>
        <w:jc w:val="both"/>
        <w:rPr>
          <w:bCs/>
        </w:rPr>
      </w:pPr>
    </w:p>
    <w:p w14:paraId="34D32F6A" w14:textId="77777777" w:rsidR="00B26142" w:rsidRDefault="00B26142" w:rsidP="00B26142">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24CED0C6" w14:textId="77777777" w:rsidR="00B26142" w:rsidRDefault="00B26142" w:rsidP="00B26142">
      <w:pPr>
        <w:ind w:firstLine="709"/>
        <w:jc w:val="both"/>
        <w:rPr>
          <w:bCs/>
        </w:rPr>
      </w:pPr>
    </w:p>
    <w:p w14:paraId="2D2BF88C" w14:textId="77777777" w:rsidR="00B26142" w:rsidRDefault="00B26142" w:rsidP="00B26142">
      <w:pPr>
        <w:ind w:firstLine="709"/>
        <w:jc w:val="both"/>
        <w:rPr>
          <w:b/>
        </w:rPr>
      </w:pPr>
      <w:r>
        <w:rPr>
          <w:b/>
        </w:rPr>
        <w:t>ПОСТАНОВИЛО</w:t>
      </w:r>
      <w:r w:rsidRPr="00154164">
        <w:rPr>
          <w:b/>
        </w:rPr>
        <w:t>:</w:t>
      </w:r>
    </w:p>
    <w:p w14:paraId="0AEAEAAE" w14:textId="77777777" w:rsidR="00B26142" w:rsidRDefault="00B26142" w:rsidP="00B26142">
      <w:pPr>
        <w:ind w:firstLine="709"/>
        <w:jc w:val="both"/>
        <w:rPr>
          <w:b/>
        </w:rPr>
      </w:pPr>
    </w:p>
    <w:p w14:paraId="7139C430" w14:textId="77777777" w:rsidR="00B26142" w:rsidRPr="003A7D9E" w:rsidRDefault="00B26142" w:rsidP="00B26142">
      <w:pPr>
        <w:ind w:firstLine="709"/>
        <w:jc w:val="both"/>
        <w:rPr>
          <w:bCs/>
        </w:rPr>
      </w:pPr>
      <w:r w:rsidRPr="003A7D9E">
        <w:rPr>
          <w:bCs/>
        </w:rPr>
        <w:t>Согласиться с предложением докладчик</w:t>
      </w:r>
      <w:r>
        <w:rPr>
          <w:bCs/>
        </w:rPr>
        <w:t>ов</w:t>
      </w:r>
      <w:r w:rsidRPr="003A7D9E">
        <w:rPr>
          <w:bCs/>
        </w:rPr>
        <w:t>.</w:t>
      </w:r>
    </w:p>
    <w:p w14:paraId="5028615E" w14:textId="77777777" w:rsidR="00B26142" w:rsidRPr="003A7D9E" w:rsidRDefault="00B26142" w:rsidP="00B26142">
      <w:pPr>
        <w:ind w:firstLine="709"/>
        <w:jc w:val="both"/>
        <w:rPr>
          <w:b/>
        </w:rPr>
      </w:pPr>
    </w:p>
    <w:p w14:paraId="382C3DC6" w14:textId="77777777" w:rsidR="00B26142" w:rsidRDefault="00B26142" w:rsidP="00B26142">
      <w:pPr>
        <w:ind w:firstLine="709"/>
        <w:jc w:val="both"/>
        <w:rPr>
          <w:b/>
        </w:rPr>
      </w:pPr>
      <w:r w:rsidRPr="00312424">
        <w:rPr>
          <w:b/>
        </w:rPr>
        <w:t>Голосовали «ЗА» –</w:t>
      </w:r>
      <w:r>
        <w:rPr>
          <w:b/>
        </w:rPr>
        <w:t xml:space="preserve"> единогласно.</w:t>
      </w:r>
    </w:p>
    <w:p w14:paraId="40561180" w14:textId="77777777" w:rsidR="00B26142" w:rsidRDefault="00B26142" w:rsidP="00B26142">
      <w:pPr>
        <w:tabs>
          <w:tab w:val="left" w:pos="0"/>
        </w:tabs>
        <w:ind w:firstLine="709"/>
        <w:jc w:val="both"/>
        <w:rPr>
          <w:bCs/>
          <w:kern w:val="32"/>
          <w:sz w:val="28"/>
          <w:szCs w:val="28"/>
        </w:rPr>
      </w:pPr>
    </w:p>
    <w:p w14:paraId="656AC984" w14:textId="2166ED24" w:rsidR="00B26142" w:rsidRPr="003E4A4B" w:rsidRDefault="000B62E8" w:rsidP="003E4A4B">
      <w:pPr>
        <w:ind w:firstLine="709"/>
        <w:jc w:val="both"/>
        <w:rPr>
          <w:b/>
        </w:rPr>
      </w:pPr>
      <w:r w:rsidRPr="003E4A4B">
        <w:rPr>
          <w:bCs/>
        </w:rPr>
        <w:t xml:space="preserve">Вопрос 4 </w:t>
      </w:r>
      <w:r w:rsidRPr="003E4A4B">
        <w:rPr>
          <w:b/>
        </w:rPr>
        <w:t>«</w:t>
      </w:r>
      <w:r w:rsidR="003E4A4B" w:rsidRPr="003E4A4B">
        <w:rPr>
          <w:b/>
        </w:rPr>
        <w:t>Об утверждении производственной программы в сфере холодного водоснабжения и об установлении тарифов на питьевую воду ООО «</w:t>
      </w:r>
      <w:proofErr w:type="spellStart"/>
      <w:r w:rsidR="003E4A4B" w:rsidRPr="003E4A4B">
        <w:rPr>
          <w:b/>
        </w:rPr>
        <w:t>Юргинская</w:t>
      </w:r>
      <w:proofErr w:type="spellEnd"/>
      <w:r w:rsidR="003E4A4B" w:rsidRPr="003E4A4B">
        <w:rPr>
          <w:b/>
        </w:rPr>
        <w:t xml:space="preserve"> зерновая компания» (</w:t>
      </w:r>
      <w:proofErr w:type="spellStart"/>
      <w:r w:rsidR="003E4A4B" w:rsidRPr="003E4A4B">
        <w:rPr>
          <w:b/>
        </w:rPr>
        <w:t>Юргинский</w:t>
      </w:r>
      <w:proofErr w:type="spellEnd"/>
      <w:r w:rsidR="003E4A4B" w:rsidRPr="003E4A4B">
        <w:rPr>
          <w:b/>
        </w:rPr>
        <w:t xml:space="preserve"> муниципальный округ)</w:t>
      </w:r>
      <w:r w:rsidRPr="003E4A4B">
        <w:rPr>
          <w:b/>
        </w:rPr>
        <w:t>»</w:t>
      </w:r>
    </w:p>
    <w:p w14:paraId="406955B3" w14:textId="2409870D" w:rsidR="000B62E8" w:rsidRPr="003E4A4B" w:rsidRDefault="000B62E8" w:rsidP="006C618E">
      <w:pPr>
        <w:ind w:firstLine="709"/>
        <w:jc w:val="both"/>
        <w:rPr>
          <w:b/>
          <w:color w:val="000000"/>
        </w:rPr>
      </w:pPr>
    </w:p>
    <w:p w14:paraId="29A502AB" w14:textId="3E37219E" w:rsidR="003E4A4B" w:rsidRDefault="000B62E8" w:rsidP="003E4A4B">
      <w:pPr>
        <w:ind w:firstLine="709"/>
        <w:jc w:val="both"/>
        <w:rPr>
          <w:bCs/>
        </w:rPr>
      </w:pPr>
      <w:r>
        <w:rPr>
          <w:bCs/>
        </w:rPr>
        <w:t xml:space="preserve">Докладчик </w:t>
      </w:r>
      <w:r w:rsidR="003E4A4B">
        <w:rPr>
          <w:b/>
        </w:rPr>
        <w:t>Давидович Е.Ю</w:t>
      </w:r>
      <w:r w:rsidRPr="000B62E8">
        <w:rPr>
          <w:bCs/>
        </w:rPr>
        <w:t xml:space="preserve">. </w:t>
      </w:r>
      <w:r w:rsidR="003E4A4B">
        <w:rPr>
          <w:bCs/>
        </w:rPr>
        <w:t>согласно экспертному заключению (приложение № 7 к настоящему протоколу) предлагает:</w:t>
      </w:r>
    </w:p>
    <w:p w14:paraId="64117F71" w14:textId="77777777" w:rsidR="003E4A4B" w:rsidRPr="000B62E8" w:rsidRDefault="003E4A4B" w:rsidP="003E4A4B">
      <w:pPr>
        <w:ind w:firstLine="709"/>
        <w:jc w:val="both"/>
        <w:rPr>
          <w:bCs/>
        </w:rPr>
      </w:pPr>
    </w:p>
    <w:p w14:paraId="046AE200" w14:textId="4C3980A9" w:rsidR="003E4A4B" w:rsidRDefault="003E4A4B" w:rsidP="003E4A4B">
      <w:pPr>
        <w:ind w:firstLine="709"/>
        <w:jc w:val="both"/>
        <w:rPr>
          <w:bCs/>
        </w:rPr>
      </w:pPr>
      <w:r w:rsidRPr="003E4A4B">
        <w:rPr>
          <w:bCs/>
        </w:rPr>
        <w:t xml:space="preserve">1. Утвердить </w:t>
      </w:r>
      <w:bookmarkStart w:id="14" w:name="OLE_LINK1"/>
      <w:r w:rsidRPr="003E4A4B">
        <w:rPr>
          <w:bCs/>
        </w:rPr>
        <w:t>ООО «</w:t>
      </w:r>
      <w:proofErr w:type="spellStart"/>
      <w:r w:rsidRPr="003E4A4B">
        <w:rPr>
          <w:bCs/>
        </w:rPr>
        <w:t>Юргинская</w:t>
      </w:r>
      <w:proofErr w:type="spellEnd"/>
      <w:r w:rsidRPr="003E4A4B">
        <w:rPr>
          <w:bCs/>
        </w:rPr>
        <w:t xml:space="preserve"> зерновая компания» (</w:t>
      </w:r>
      <w:proofErr w:type="spellStart"/>
      <w:r w:rsidRPr="003E4A4B">
        <w:rPr>
          <w:bCs/>
        </w:rPr>
        <w:t>Юргинский</w:t>
      </w:r>
      <w:proofErr w:type="spellEnd"/>
      <w:r w:rsidRPr="003E4A4B">
        <w:rPr>
          <w:bCs/>
        </w:rPr>
        <w:t xml:space="preserve"> муниципальный округ)</w:t>
      </w:r>
      <w:bookmarkEnd w:id="14"/>
      <w:r w:rsidRPr="003E4A4B">
        <w:rPr>
          <w:bCs/>
        </w:rPr>
        <w:t xml:space="preserve">, ИНН 2466232547, производственную программу в сфере холодного водоснабжения на период с 12.08.2020 по 31.12.2021 согласно приложению № </w:t>
      </w:r>
      <w:r>
        <w:rPr>
          <w:bCs/>
        </w:rPr>
        <w:t>8</w:t>
      </w:r>
      <w:r w:rsidRPr="003E4A4B">
        <w:rPr>
          <w:bCs/>
        </w:rPr>
        <w:t xml:space="preserve"> к настоящему </w:t>
      </w:r>
      <w:r>
        <w:rPr>
          <w:bCs/>
        </w:rPr>
        <w:t>протоколу</w:t>
      </w:r>
      <w:r w:rsidRPr="003E4A4B">
        <w:rPr>
          <w:bCs/>
        </w:rPr>
        <w:t xml:space="preserve">.  </w:t>
      </w:r>
    </w:p>
    <w:p w14:paraId="6EAE2BFB" w14:textId="3F7C37EF" w:rsidR="003E4A4B" w:rsidRDefault="003E4A4B" w:rsidP="003E4A4B">
      <w:pPr>
        <w:ind w:firstLine="709"/>
        <w:jc w:val="both"/>
        <w:rPr>
          <w:bCs/>
        </w:rPr>
      </w:pPr>
      <w:r>
        <w:rPr>
          <w:bCs/>
        </w:rPr>
        <w:t xml:space="preserve">2. Учесть </w:t>
      </w:r>
      <w:r w:rsidRPr="00EA6467">
        <w:rPr>
          <w:bCs/>
        </w:rPr>
        <w:t>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w:t>
      </w:r>
      <w:r>
        <w:rPr>
          <w:bCs/>
        </w:rPr>
        <w:t xml:space="preserve">ю № 9 </w:t>
      </w:r>
      <w:r w:rsidRPr="003E4A4B">
        <w:rPr>
          <w:bCs/>
        </w:rPr>
        <w:t xml:space="preserve">к настоящему </w:t>
      </w:r>
      <w:r>
        <w:rPr>
          <w:bCs/>
        </w:rPr>
        <w:t>протоколу</w:t>
      </w:r>
      <w:r w:rsidRPr="003E4A4B">
        <w:rPr>
          <w:bCs/>
        </w:rPr>
        <w:t xml:space="preserve">. </w:t>
      </w:r>
    </w:p>
    <w:p w14:paraId="136CC529" w14:textId="7B1A6AB2" w:rsidR="003E4A4B" w:rsidRPr="003E4A4B" w:rsidRDefault="003E4A4B" w:rsidP="003E4A4B">
      <w:pPr>
        <w:ind w:firstLine="709"/>
        <w:jc w:val="both"/>
        <w:rPr>
          <w:bCs/>
        </w:rPr>
      </w:pPr>
      <w:r>
        <w:rPr>
          <w:bCs/>
        </w:rPr>
        <w:t>3</w:t>
      </w:r>
      <w:r w:rsidRPr="003E4A4B">
        <w:rPr>
          <w:bCs/>
        </w:rPr>
        <w:t>. Установить ООО «</w:t>
      </w:r>
      <w:proofErr w:type="spellStart"/>
      <w:r w:rsidRPr="003E4A4B">
        <w:rPr>
          <w:bCs/>
        </w:rPr>
        <w:t>Юргинская</w:t>
      </w:r>
      <w:proofErr w:type="spellEnd"/>
      <w:r w:rsidRPr="003E4A4B">
        <w:rPr>
          <w:bCs/>
        </w:rPr>
        <w:t xml:space="preserve"> зерновая компания» (</w:t>
      </w:r>
      <w:proofErr w:type="spellStart"/>
      <w:r w:rsidRPr="003E4A4B">
        <w:rPr>
          <w:bCs/>
        </w:rPr>
        <w:t>Юргинский</w:t>
      </w:r>
      <w:proofErr w:type="spellEnd"/>
      <w:r w:rsidRPr="003E4A4B">
        <w:rPr>
          <w:bCs/>
        </w:rPr>
        <w:t xml:space="preserve"> муниципальный округ), ИНН 2466232547, </w:t>
      </w:r>
      <w:proofErr w:type="spellStart"/>
      <w:r w:rsidRPr="003E4A4B">
        <w:rPr>
          <w:bCs/>
        </w:rPr>
        <w:t>одноставочные</w:t>
      </w:r>
      <w:proofErr w:type="spellEnd"/>
      <w:r w:rsidRPr="003E4A4B">
        <w:rPr>
          <w:bCs/>
        </w:rPr>
        <w:t xml:space="preserve"> тарифы на питьевую воду, с применением метода экономически обоснованных расходов на период с 12.08.2020 по 31.12.2021 согласно приложению № </w:t>
      </w:r>
      <w:r>
        <w:rPr>
          <w:bCs/>
        </w:rPr>
        <w:t>10</w:t>
      </w:r>
      <w:r w:rsidRPr="003E4A4B">
        <w:rPr>
          <w:bCs/>
        </w:rPr>
        <w:t xml:space="preserve"> к настоящему </w:t>
      </w:r>
      <w:r>
        <w:rPr>
          <w:bCs/>
        </w:rPr>
        <w:t>протоколу</w:t>
      </w:r>
      <w:r w:rsidRPr="003E4A4B">
        <w:rPr>
          <w:bCs/>
        </w:rPr>
        <w:t xml:space="preserve">.  </w:t>
      </w:r>
    </w:p>
    <w:p w14:paraId="588527EB" w14:textId="52D6269F" w:rsidR="000B62E8" w:rsidRDefault="000B62E8" w:rsidP="000B62E8">
      <w:pPr>
        <w:ind w:firstLine="709"/>
        <w:jc w:val="both"/>
        <w:rPr>
          <w:b/>
        </w:rPr>
      </w:pPr>
    </w:p>
    <w:p w14:paraId="7C948EC7" w14:textId="011A2A9A" w:rsidR="00537E58" w:rsidRDefault="00537E58" w:rsidP="000B62E8">
      <w:pPr>
        <w:ind w:firstLine="709"/>
        <w:jc w:val="both"/>
        <w:rPr>
          <w:bCs/>
        </w:rPr>
      </w:pPr>
      <w:r w:rsidRPr="00537E58">
        <w:rPr>
          <w:bCs/>
        </w:rPr>
        <w:t xml:space="preserve">Отмечено, что в деле имеется письменное обращение </w:t>
      </w:r>
      <w:r>
        <w:rPr>
          <w:bCs/>
        </w:rPr>
        <w:t>(</w:t>
      </w:r>
      <w:proofErr w:type="spellStart"/>
      <w:r>
        <w:rPr>
          <w:bCs/>
        </w:rPr>
        <w:t>вх</w:t>
      </w:r>
      <w:proofErr w:type="spellEnd"/>
      <w:r>
        <w:rPr>
          <w:bCs/>
        </w:rPr>
        <w:t xml:space="preserve">. № 3444 от 05.08.2020; </w:t>
      </w:r>
      <w:r>
        <w:rPr>
          <w:bCs/>
        </w:rPr>
        <w:br/>
        <w:t xml:space="preserve">исх. № 73 от 05.08.2020) за подписью директора </w:t>
      </w:r>
      <w:r w:rsidRPr="003E4A4B">
        <w:rPr>
          <w:bCs/>
        </w:rPr>
        <w:t>ООО «</w:t>
      </w:r>
      <w:proofErr w:type="spellStart"/>
      <w:r w:rsidRPr="003E4A4B">
        <w:rPr>
          <w:bCs/>
        </w:rPr>
        <w:t>Юргинская</w:t>
      </w:r>
      <w:proofErr w:type="spellEnd"/>
      <w:r w:rsidRPr="003E4A4B">
        <w:rPr>
          <w:bCs/>
        </w:rPr>
        <w:t xml:space="preserve"> зерновая компания»</w:t>
      </w:r>
      <w:r>
        <w:rPr>
          <w:bCs/>
        </w:rPr>
        <w:t xml:space="preserve"> </w:t>
      </w:r>
      <w:r>
        <w:rPr>
          <w:bCs/>
        </w:rPr>
        <w:br/>
        <w:t>А.В. Мухина с просьбой рассмотреть вопрос в отсутствии представителей общества.</w:t>
      </w:r>
    </w:p>
    <w:p w14:paraId="198F464E" w14:textId="77777777" w:rsidR="00537E58" w:rsidRPr="00537E58" w:rsidRDefault="00537E58" w:rsidP="000B62E8">
      <w:pPr>
        <w:ind w:firstLine="709"/>
        <w:jc w:val="both"/>
        <w:rPr>
          <w:bCs/>
        </w:rPr>
      </w:pPr>
    </w:p>
    <w:p w14:paraId="25C6C616" w14:textId="77777777" w:rsidR="000B62E8" w:rsidRDefault="000B62E8" w:rsidP="000B62E8">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55AA1029" w14:textId="77777777" w:rsidR="000B62E8" w:rsidRDefault="000B62E8" w:rsidP="000B62E8">
      <w:pPr>
        <w:ind w:firstLine="709"/>
        <w:jc w:val="both"/>
        <w:rPr>
          <w:bCs/>
        </w:rPr>
      </w:pPr>
    </w:p>
    <w:p w14:paraId="783ACA62" w14:textId="77777777" w:rsidR="000B62E8" w:rsidRDefault="000B62E8" w:rsidP="000B62E8">
      <w:pPr>
        <w:ind w:firstLine="709"/>
        <w:jc w:val="both"/>
        <w:rPr>
          <w:b/>
        </w:rPr>
      </w:pPr>
      <w:r>
        <w:rPr>
          <w:b/>
        </w:rPr>
        <w:t>ПОСТАНОВИЛО</w:t>
      </w:r>
      <w:r w:rsidRPr="00154164">
        <w:rPr>
          <w:b/>
        </w:rPr>
        <w:t>:</w:t>
      </w:r>
    </w:p>
    <w:p w14:paraId="02731B79" w14:textId="77777777" w:rsidR="000B62E8" w:rsidRDefault="000B62E8" w:rsidP="000B62E8">
      <w:pPr>
        <w:ind w:firstLine="709"/>
        <w:jc w:val="both"/>
        <w:rPr>
          <w:b/>
        </w:rPr>
      </w:pPr>
    </w:p>
    <w:p w14:paraId="14F1ACD4" w14:textId="77777777" w:rsidR="000B62E8" w:rsidRPr="003A7D9E" w:rsidRDefault="000B62E8" w:rsidP="000B62E8">
      <w:pPr>
        <w:ind w:firstLine="709"/>
        <w:jc w:val="both"/>
        <w:rPr>
          <w:bCs/>
        </w:rPr>
      </w:pPr>
      <w:r w:rsidRPr="003A7D9E">
        <w:rPr>
          <w:bCs/>
        </w:rPr>
        <w:t>Согласиться с предложением докладчик</w:t>
      </w:r>
      <w:r>
        <w:rPr>
          <w:bCs/>
        </w:rPr>
        <w:t>ов</w:t>
      </w:r>
      <w:r w:rsidRPr="003A7D9E">
        <w:rPr>
          <w:bCs/>
        </w:rPr>
        <w:t>.</w:t>
      </w:r>
    </w:p>
    <w:p w14:paraId="167FF984" w14:textId="77777777" w:rsidR="000B62E8" w:rsidRPr="003A7D9E" w:rsidRDefault="000B62E8" w:rsidP="000B62E8">
      <w:pPr>
        <w:ind w:firstLine="709"/>
        <w:jc w:val="both"/>
        <w:rPr>
          <w:b/>
        </w:rPr>
      </w:pPr>
    </w:p>
    <w:p w14:paraId="469405C9" w14:textId="77777777" w:rsidR="000B62E8" w:rsidRDefault="000B62E8" w:rsidP="000B62E8">
      <w:pPr>
        <w:ind w:firstLine="709"/>
        <w:jc w:val="both"/>
        <w:rPr>
          <w:b/>
        </w:rPr>
      </w:pPr>
      <w:r w:rsidRPr="00312424">
        <w:rPr>
          <w:b/>
        </w:rPr>
        <w:t>Голосовали «ЗА» –</w:t>
      </w:r>
      <w:r>
        <w:rPr>
          <w:b/>
        </w:rPr>
        <w:t xml:space="preserve"> единогласно.</w:t>
      </w:r>
    </w:p>
    <w:p w14:paraId="1314F34E" w14:textId="63E11722" w:rsidR="000B62E8" w:rsidRDefault="000B62E8" w:rsidP="000B62E8">
      <w:pPr>
        <w:ind w:firstLine="709"/>
        <w:jc w:val="both"/>
        <w:rPr>
          <w:b/>
        </w:rPr>
      </w:pPr>
    </w:p>
    <w:p w14:paraId="027FB940" w14:textId="5FCB30DD" w:rsidR="003F5F2C" w:rsidRPr="00F83E7F" w:rsidRDefault="000B62E8" w:rsidP="00CB6B97">
      <w:pPr>
        <w:ind w:firstLine="709"/>
        <w:jc w:val="both"/>
        <w:rPr>
          <w:b/>
          <w:bCs/>
        </w:rPr>
      </w:pPr>
      <w:r w:rsidRPr="00F83E7F">
        <w:t xml:space="preserve">Вопрос 5 </w:t>
      </w:r>
      <w:r w:rsidRPr="00F83E7F">
        <w:rPr>
          <w:b/>
          <w:bCs/>
        </w:rPr>
        <w:t>«</w:t>
      </w:r>
      <w:r w:rsidR="00F83E7F" w:rsidRPr="00F83E7F">
        <w:rPr>
          <w:b/>
          <w:bCs/>
        </w:rPr>
        <w:t>Об утверждении производственной программы в сфере холодного</w:t>
      </w:r>
      <w:r w:rsidR="00F83E7F" w:rsidRPr="00F83E7F">
        <w:rPr>
          <w:b/>
          <w:bCs/>
        </w:rPr>
        <w:br/>
        <w:t>водоснабжения, водоотведения и об установлении тарифов</w:t>
      </w:r>
      <w:r w:rsidR="00F83E7F" w:rsidRPr="00F83E7F">
        <w:rPr>
          <w:b/>
          <w:bCs/>
        </w:rPr>
        <w:br/>
        <w:t>на транспортировку питьевой воды, транспортировку сточных вод</w:t>
      </w:r>
      <w:r w:rsidR="00F83E7F" w:rsidRPr="00F83E7F">
        <w:rPr>
          <w:b/>
          <w:bCs/>
        </w:rPr>
        <w:br/>
        <w:t>ООО «ЗАВОД «ГОРЭКС-СВЕТОТЕХНИКА» (г. Прокопьевск)</w:t>
      </w:r>
      <w:r w:rsidRPr="00F83E7F">
        <w:rPr>
          <w:b/>
          <w:bCs/>
        </w:rPr>
        <w:t>»</w:t>
      </w:r>
    </w:p>
    <w:p w14:paraId="75353D93" w14:textId="020838B2" w:rsidR="00CB6B97" w:rsidRPr="00F83E7F" w:rsidRDefault="00CB6B97" w:rsidP="000B62E8">
      <w:pPr>
        <w:ind w:firstLine="709"/>
        <w:jc w:val="both"/>
        <w:rPr>
          <w:bCs/>
        </w:rPr>
      </w:pPr>
    </w:p>
    <w:p w14:paraId="0842506A" w14:textId="74022288" w:rsidR="00F83E7F" w:rsidRDefault="00F83E7F" w:rsidP="00F83E7F">
      <w:pPr>
        <w:ind w:firstLine="709"/>
        <w:jc w:val="both"/>
        <w:rPr>
          <w:bCs/>
        </w:rPr>
      </w:pPr>
      <w:bookmarkStart w:id="15" w:name="_Hlk41055332"/>
      <w:r>
        <w:rPr>
          <w:bCs/>
        </w:rPr>
        <w:t xml:space="preserve">Докладчик </w:t>
      </w:r>
      <w:proofErr w:type="spellStart"/>
      <w:r>
        <w:rPr>
          <w:b/>
        </w:rPr>
        <w:t>Городова</w:t>
      </w:r>
      <w:proofErr w:type="spellEnd"/>
      <w:r>
        <w:rPr>
          <w:b/>
        </w:rPr>
        <w:t xml:space="preserve"> М.Б</w:t>
      </w:r>
      <w:r w:rsidRPr="000B62E8">
        <w:rPr>
          <w:bCs/>
        </w:rPr>
        <w:t xml:space="preserve">. </w:t>
      </w:r>
      <w:r>
        <w:rPr>
          <w:bCs/>
        </w:rPr>
        <w:t>согласно экспертному заключению (приложение № 11 к настоящему протоколу) предлагает:</w:t>
      </w:r>
    </w:p>
    <w:p w14:paraId="27D5B610" w14:textId="3BAA9CFD" w:rsidR="00E15C53" w:rsidRDefault="00E15C53" w:rsidP="00E15C53">
      <w:pPr>
        <w:ind w:firstLine="709"/>
        <w:jc w:val="both"/>
        <w:rPr>
          <w:bCs/>
        </w:rPr>
      </w:pPr>
    </w:p>
    <w:p w14:paraId="224D06DA" w14:textId="4EBE8D9B" w:rsidR="00F83E7F" w:rsidRPr="00F83E7F" w:rsidRDefault="00F83E7F" w:rsidP="00F83E7F">
      <w:pPr>
        <w:ind w:firstLine="709"/>
        <w:jc w:val="both"/>
        <w:rPr>
          <w:bCs/>
        </w:rPr>
      </w:pPr>
      <w:r w:rsidRPr="00F83E7F">
        <w:rPr>
          <w:bCs/>
        </w:rPr>
        <w:t>1. Утвердить ООО «ЗАВОД «ГОРЭКС-СВЕТОТЕХНИКА»</w:t>
      </w:r>
      <w:r>
        <w:rPr>
          <w:bCs/>
        </w:rPr>
        <w:t xml:space="preserve"> </w:t>
      </w:r>
      <w:r w:rsidRPr="00F83E7F">
        <w:rPr>
          <w:bCs/>
        </w:rPr>
        <w:t>(г. Прокопьевск), ИНН 4223027701, производственную программу в сфере холодного водоснабжения, водоотведения на период с 01.01.2021 по 31.12.2021 согласно приложению № 1</w:t>
      </w:r>
      <w:r>
        <w:rPr>
          <w:bCs/>
        </w:rPr>
        <w:t>2</w:t>
      </w:r>
      <w:r w:rsidRPr="00F83E7F">
        <w:rPr>
          <w:bCs/>
        </w:rPr>
        <w:t xml:space="preserve"> к настоящему </w:t>
      </w:r>
      <w:r>
        <w:rPr>
          <w:bCs/>
        </w:rPr>
        <w:t>протоколу</w:t>
      </w:r>
      <w:r w:rsidRPr="00F83E7F">
        <w:rPr>
          <w:bCs/>
        </w:rPr>
        <w:t xml:space="preserve">.  </w:t>
      </w:r>
    </w:p>
    <w:p w14:paraId="13E4D4FE" w14:textId="48D9629E" w:rsidR="00F83E7F" w:rsidRPr="00F83E7F" w:rsidRDefault="00F83E7F" w:rsidP="00F83E7F">
      <w:pPr>
        <w:ind w:firstLine="709"/>
        <w:jc w:val="both"/>
        <w:rPr>
          <w:bCs/>
        </w:rPr>
      </w:pPr>
      <w:r>
        <w:rPr>
          <w:bCs/>
        </w:rPr>
        <w:t xml:space="preserve">2. Учесть </w:t>
      </w:r>
      <w:r w:rsidRPr="00EA6467">
        <w:rPr>
          <w:bCs/>
        </w:rPr>
        <w:t>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w:t>
      </w:r>
      <w:r>
        <w:rPr>
          <w:bCs/>
        </w:rPr>
        <w:t xml:space="preserve">ю к экспертному заключению (приложение № 11 </w:t>
      </w:r>
      <w:r w:rsidRPr="003E4A4B">
        <w:rPr>
          <w:bCs/>
        </w:rPr>
        <w:t xml:space="preserve">к настоящему </w:t>
      </w:r>
      <w:r>
        <w:rPr>
          <w:bCs/>
        </w:rPr>
        <w:t>протоколу;</w:t>
      </w:r>
    </w:p>
    <w:p w14:paraId="4CAA57BC" w14:textId="4C7701F9" w:rsidR="00F83E7F" w:rsidRPr="00F83E7F" w:rsidRDefault="00F83E7F" w:rsidP="00F83E7F">
      <w:pPr>
        <w:ind w:firstLine="709"/>
        <w:jc w:val="both"/>
        <w:rPr>
          <w:bCs/>
        </w:rPr>
      </w:pPr>
      <w:r>
        <w:rPr>
          <w:bCs/>
        </w:rPr>
        <w:t>3</w:t>
      </w:r>
      <w:r w:rsidRPr="00F83E7F">
        <w:rPr>
          <w:bCs/>
        </w:rPr>
        <w:t xml:space="preserve">. Установить ООО «ЗАВОД «ГОРЭКС-СВЕТОТЕХНИКА» (г. Прокопьевск), ИНН 4223027701, </w:t>
      </w:r>
      <w:proofErr w:type="spellStart"/>
      <w:r w:rsidRPr="00F83E7F">
        <w:rPr>
          <w:bCs/>
        </w:rPr>
        <w:t>одноставочные</w:t>
      </w:r>
      <w:proofErr w:type="spellEnd"/>
      <w:r w:rsidRPr="00F83E7F">
        <w:rPr>
          <w:bCs/>
        </w:rPr>
        <w:t xml:space="preserve"> тарифы на транспортировку питьевой воды, транспортировку сточных вод с применением метода сравнения аналогов на период с 01.01.2021 по 31.12.2021 согласно приложению № 1</w:t>
      </w:r>
      <w:r>
        <w:rPr>
          <w:bCs/>
        </w:rPr>
        <w:t xml:space="preserve">3 </w:t>
      </w:r>
      <w:r w:rsidRPr="00F83E7F">
        <w:rPr>
          <w:bCs/>
        </w:rPr>
        <w:t xml:space="preserve">к настоящему </w:t>
      </w:r>
      <w:r>
        <w:rPr>
          <w:bCs/>
        </w:rPr>
        <w:t>протоколу</w:t>
      </w:r>
      <w:r w:rsidRPr="00F83E7F">
        <w:rPr>
          <w:bCs/>
        </w:rPr>
        <w:t xml:space="preserve">.  </w:t>
      </w:r>
    </w:p>
    <w:p w14:paraId="1B556184" w14:textId="0500F290" w:rsidR="00F83E7F" w:rsidRDefault="00F83E7F" w:rsidP="00E15C53">
      <w:pPr>
        <w:ind w:firstLine="709"/>
        <w:jc w:val="both"/>
        <w:rPr>
          <w:bCs/>
        </w:rPr>
      </w:pPr>
    </w:p>
    <w:p w14:paraId="2B44DE85" w14:textId="28F84D55" w:rsidR="00537E58" w:rsidRDefault="00537E58" w:rsidP="00537E58">
      <w:pPr>
        <w:ind w:firstLine="709"/>
        <w:jc w:val="both"/>
        <w:rPr>
          <w:bCs/>
        </w:rPr>
      </w:pPr>
      <w:r w:rsidRPr="00537E58">
        <w:rPr>
          <w:bCs/>
        </w:rPr>
        <w:t xml:space="preserve">Отмечено, что в деле имеется письменное обращение </w:t>
      </w:r>
      <w:r>
        <w:rPr>
          <w:bCs/>
        </w:rPr>
        <w:t>(</w:t>
      </w:r>
      <w:proofErr w:type="spellStart"/>
      <w:r>
        <w:rPr>
          <w:bCs/>
        </w:rPr>
        <w:t>вх</w:t>
      </w:r>
      <w:proofErr w:type="spellEnd"/>
      <w:r>
        <w:rPr>
          <w:bCs/>
        </w:rPr>
        <w:t>. № 34</w:t>
      </w:r>
      <w:r>
        <w:rPr>
          <w:bCs/>
        </w:rPr>
        <w:t>52</w:t>
      </w:r>
      <w:r>
        <w:rPr>
          <w:bCs/>
        </w:rPr>
        <w:t xml:space="preserve"> от 0</w:t>
      </w:r>
      <w:r>
        <w:rPr>
          <w:bCs/>
        </w:rPr>
        <w:t>6</w:t>
      </w:r>
      <w:r>
        <w:rPr>
          <w:bCs/>
        </w:rPr>
        <w:t xml:space="preserve">.08.2020; </w:t>
      </w:r>
      <w:r>
        <w:rPr>
          <w:bCs/>
        </w:rPr>
        <w:br/>
        <w:t xml:space="preserve">исх. № </w:t>
      </w:r>
      <w:r>
        <w:rPr>
          <w:bCs/>
        </w:rPr>
        <w:t>09-235</w:t>
      </w:r>
      <w:r>
        <w:rPr>
          <w:bCs/>
        </w:rPr>
        <w:t xml:space="preserve"> от </w:t>
      </w:r>
      <w:r>
        <w:rPr>
          <w:bCs/>
        </w:rPr>
        <w:t>06</w:t>
      </w:r>
      <w:r>
        <w:rPr>
          <w:bCs/>
        </w:rPr>
        <w:t xml:space="preserve">.08.2020) за подписью </w:t>
      </w:r>
      <w:r>
        <w:rPr>
          <w:bCs/>
        </w:rPr>
        <w:t xml:space="preserve">генерального </w:t>
      </w:r>
      <w:r>
        <w:rPr>
          <w:bCs/>
        </w:rPr>
        <w:t xml:space="preserve">директора </w:t>
      </w:r>
      <w:r w:rsidRPr="00F83E7F">
        <w:rPr>
          <w:bCs/>
        </w:rPr>
        <w:t xml:space="preserve">ООО «ЗАВОД «ГОРЭКС-СВЕТОТЕХНИКА» </w:t>
      </w:r>
      <w:r>
        <w:rPr>
          <w:bCs/>
        </w:rPr>
        <w:t>И.А. Абрамова</w:t>
      </w:r>
      <w:r>
        <w:rPr>
          <w:bCs/>
        </w:rPr>
        <w:t xml:space="preserve"> с просьбой рассмотреть вопрос в отсутствии представителей общества.</w:t>
      </w:r>
      <w:r>
        <w:rPr>
          <w:bCs/>
        </w:rPr>
        <w:t xml:space="preserve"> С уровнем тарифа согласны.</w:t>
      </w:r>
    </w:p>
    <w:p w14:paraId="1066414D" w14:textId="77777777" w:rsidR="00537E58" w:rsidRPr="00E15C53" w:rsidRDefault="00537E58" w:rsidP="00E15C53">
      <w:pPr>
        <w:ind w:firstLine="709"/>
        <w:jc w:val="both"/>
        <w:rPr>
          <w:bCs/>
        </w:rPr>
      </w:pPr>
    </w:p>
    <w:p w14:paraId="712FC544" w14:textId="77777777" w:rsidR="00E15C53" w:rsidRDefault="00E15C53" w:rsidP="00E15C53">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50AFC3C7" w14:textId="77777777" w:rsidR="00E15C53" w:rsidRDefault="00E15C53" w:rsidP="00E15C53">
      <w:pPr>
        <w:ind w:firstLine="709"/>
        <w:jc w:val="both"/>
        <w:rPr>
          <w:bCs/>
        </w:rPr>
      </w:pPr>
    </w:p>
    <w:p w14:paraId="01F68FB9" w14:textId="77777777" w:rsidR="00E15C53" w:rsidRDefault="00E15C53" w:rsidP="00E15C53">
      <w:pPr>
        <w:ind w:firstLine="709"/>
        <w:jc w:val="both"/>
        <w:rPr>
          <w:b/>
        </w:rPr>
      </w:pPr>
      <w:r>
        <w:rPr>
          <w:b/>
        </w:rPr>
        <w:t>ПОСТАНОВИЛО</w:t>
      </w:r>
      <w:r w:rsidRPr="00154164">
        <w:rPr>
          <w:b/>
        </w:rPr>
        <w:t>:</w:t>
      </w:r>
    </w:p>
    <w:p w14:paraId="6AF46B4B" w14:textId="77777777" w:rsidR="00E15C53" w:rsidRDefault="00E15C53" w:rsidP="00E15C53">
      <w:pPr>
        <w:ind w:firstLine="709"/>
        <w:jc w:val="both"/>
        <w:rPr>
          <w:b/>
        </w:rPr>
      </w:pPr>
    </w:p>
    <w:p w14:paraId="3DC51A34" w14:textId="77777777" w:rsidR="00E15C53" w:rsidRPr="003A7D9E" w:rsidRDefault="00E15C53" w:rsidP="00E15C53">
      <w:pPr>
        <w:ind w:firstLine="709"/>
        <w:jc w:val="both"/>
        <w:rPr>
          <w:bCs/>
        </w:rPr>
      </w:pPr>
      <w:r w:rsidRPr="003A7D9E">
        <w:rPr>
          <w:bCs/>
        </w:rPr>
        <w:t>Согласиться с предложением докладчик</w:t>
      </w:r>
      <w:r>
        <w:rPr>
          <w:bCs/>
        </w:rPr>
        <w:t>ов</w:t>
      </w:r>
      <w:r w:rsidRPr="003A7D9E">
        <w:rPr>
          <w:bCs/>
        </w:rPr>
        <w:t>.</w:t>
      </w:r>
    </w:p>
    <w:p w14:paraId="4D8B1455" w14:textId="77777777" w:rsidR="00E15C53" w:rsidRPr="003A7D9E" w:rsidRDefault="00E15C53" w:rsidP="00E15C53">
      <w:pPr>
        <w:ind w:firstLine="709"/>
        <w:jc w:val="both"/>
        <w:rPr>
          <w:b/>
        </w:rPr>
      </w:pPr>
    </w:p>
    <w:p w14:paraId="6B97D9BE" w14:textId="77777777" w:rsidR="00E15C53" w:rsidRDefault="00E15C53" w:rsidP="00E15C53">
      <w:pPr>
        <w:ind w:firstLine="709"/>
        <w:jc w:val="both"/>
        <w:rPr>
          <w:b/>
        </w:rPr>
      </w:pPr>
      <w:r w:rsidRPr="00312424">
        <w:rPr>
          <w:b/>
        </w:rPr>
        <w:t>Голосовали «ЗА» –</w:t>
      </w:r>
      <w:r>
        <w:rPr>
          <w:b/>
        </w:rPr>
        <w:t xml:space="preserve"> единогласно.</w:t>
      </w:r>
    </w:p>
    <w:p w14:paraId="12F4515F" w14:textId="2137878A" w:rsidR="00CB6B97" w:rsidRPr="00CB6B97" w:rsidRDefault="00CB6B97" w:rsidP="00CB6B97">
      <w:pPr>
        <w:ind w:firstLine="709"/>
        <w:jc w:val="both"/>
        <w:rPr>
          <w:bCs/>
        </w:rPr>
      </w:pPr>
    </w:p>
    <w:bookmarkEnd w:id="15"/>
    <w:p w14:paraId="102C32A0" w14:textId="5BA4D6E5" w:rsidR="000B62E8" w:rsidRPr="00537E58" w:rsidRDefault="00FA0AA3" w:rsidP="006C618E">
      <w:pPr>
        <w:ind w:firstLine="709"/>
        <w:jc w:val="both"/>
        <w:rPr>
          <w:b/>
          <w:bCs/>
        </w:rPr>
      </w:pPr>
      <w:r>
        <w:rPr>
          <w:bCs/>
        </w:rPr>
        <w:t xml:space="preserve">Вопрос 6 </w:t>
      </w:r>
      <w:r w:rsidRPr="00FA0AA3">
        <w:rPr>
          <w:b/>
        </w:rPr>
        <w:t>«</w:t>
      </w:r>
      <w:r w:rsidR="00537E58" w:rsidRPr="00537E58">
        <w:rPr>
          <w:b/>
          <w:bCs/>
        </w:rPr>
        <w:t>Об установлении фиксированных тарифов на транспортные услуги,</w:t>
      </w:r>
      <w:r w:rsidR="00537E58" w:rsidRPr="00537E58">
        <w:rPr>
          <w:b/>
          <w:bCs/>
        </w:rPr>
        <w:br/>
        <w:t>оказываемые на подъездных железнодорожных путях</w:t>
      </w:r>
      <w:r w:rsidR="00537E58">
        <w:rPr>
          <w:b/>
          <w:bCs/>
        </w:rPr>
        <w:t xml:space="preserve"> </w:t>
      </w:r>
      <w:r w:rsidR="00537E58" w:rsidRPr="00537E58">
        <w:rPr>
          <w:b/>
          <w:bCs/>
        </w:rPr>
        <w:t>АО «В-</w:t>
      </w:r>
      <w:proofErr w:type="spellStart"/>
      <w:r w:rsidR="00537E58" w:rsidRPr="00537E58">
        <w:rPr>
          <w:b/>
          <w:bCs/>
        </w:rPr>
        <w:t>Сибпромтранс</w:t>
      </w:r>
      <w:proofErr w:type="spellEnd"/>
      <w:r w:rsidR="00537E58" w:rsidRPr="00537E58">
        <w:rPr>
          <w:b/>
          <w:bCs/>
        </w:rPr>
        <w:t xml:space="preserve">» </w:t>
      </w:r>
      <w:r w:rsidR="00537E58">
        <w:rPr>
          <w:b/>
          <w:bCs/>
        </w:rPr>
        <w:br/>
      </w:r>
      <w:r w:rsidR="00537E58" w:rsidRPr="00537E58">
        <w:rPr>
          <w:b/>
          <w:bCs/>
        </w:rPr>
        <w:t>(Кия-</w:t>
      </w:r>
      <w:proofErr w:type="spellStart"/>
      <w:r w:rsidR="00537E58" w:rsidRPr="00537E58">
        <w:rPr>
          <w:b/>
          <w:bCs/>
        </w:rPr>
        <w:t>Шалтырское</w:t>
      </w:r>
      <w:proofErr w:type="spellEnd"/>
      <w:r w:rsidR="00537E58" w:rsidRPr="00537E58">
        <w:rPr>
          <w:b/>
          <w:bCs/>
        </w:rPr>
        <w:t xml:space="preserve"> ППЖТ - филиал)</w:t>
      </w:r>
      <w:r w:rsidRPr="00537E58">
        <w:rPr>
          <w:b/>
          <w:bCs/>
        </w:rPr>
        <w:t>»</w:t>
      </w:r>
    </w:p>
    <w:p w14:paraId="1F214EE7" w14:textId="5BDCC285" w:rsidR="00FA0AA3" w:rsidRDefault="00FA0AA3" w:rsidP="006C618E">
      <w:pPr>
        <w:ind w:firstLine="709"/>
        <w:jc w:val="both"/>
        <w:rPr>
          <w:b/>
        </w:rPr>
      </w:pPr>
    </w:p>
    <w:p w14:paraId="0D7C7671" w14:textId="7B3383B2" w:rsidR="00FA0AA3" w:rsidRDefault="00FA0AA3" w:rsidP="00FA0AA3">
      <w:pPr>
        <w:ind w:firstLine="709"/>
        <w:jc w:val="both"/>
        <w:rPr>
          <w:bCs/>
        </w:rPr>
      </w:pPr>
      <w:r w:rsidRPr="00FA0AA3">
        <w:rPr>
          <w:bCs/>
        </w:rPr>
        <w:t>Докладчик</w:t>
      </w:r>
      <w:r>
        <w:rPr>
          <w:b/>
        </w:rPr>
        <w:t xml:space="preserve"> Тараскина Т.П. </w:t>
      </w:r>
      <w:r w:rsidRPr="00FA0AA3">
        <w:rPr>
          <w:bCs/>
        </w:rPr>
        <w:t>согласно экспертному заключению (приложение № 1</w:t>
      </w:r>
      <w:r w:rsidR="00537E58">
        <w:rPr>
          <w:bCs/>
        </w:rPr>
        <w:t>4</w:t>
      </w:r>
      <w:r w:rsidRPr="00FA0AA3">
        <w:rPr>
          <w:bCs/>
        </w:rPr>
        <w:t xml:space="preserve"> к настоящему протоколу</w:t>
      </w:r>
      <w:r>
        <w:rPr>
          <w:bCs/>
        </w:rPr>
        <w:t>) предлагает</w:t>
      </w:r>
      <w:r w:rsidR="00772B80">
        <w:rPr>
          <w:bCs/>
        </w:rPr>
        <w:t>:</w:t>
      </w:r>
    </w:p>
    <w:p w14:paraId="5D8FFE0B" w14:textId="176CE327" w:rsidR="00537E58" w:rsidRPr="00772B80" w:rsidRDefault="00537E58" w:rsidP="00537E58">
      <w:pPr>
        <w:numPr>
          <w:ilvl w:val="0"/>
          <w:numId w:val="21"/>
        </w:numPr>
        <w:tabs>
          <w:tab w:val="left" w:pos="1276"/>
        </w:tabs>
        <w:ind w:left="0" w:firstLine="567"/>
        <w:jc w:val="both"/>
        <w:rPr>
          <w:bCs/>
        </w:rPr>
      </w:pPr>
      <w:r w:rsidRPr="00772B80">
        <w:rPr>
          <w:bCs/>
        </w:rPr>
        <w:t xml:space="preserve">Установить и ввести в действие с 18.08.2020 фиксированные тарифы на транспортные услуги, оказываемые на подъездных железнодорожных путях </w:t>
      </w:r>
      <w:r w:rsidR="00772B80">
        <w:rPr>
          <w:bCs/>
        </w:rPr>
        <w:br/>
      </w:r>
      <w:r w:rsidRPr="00772B80">
        <w:rPr>
          <w:bCs/>
        </w:rPr>
        <w:t>АО «В-</w:t>
      </w:r>
      <w:proofErr w:type="spellStart"/>
      <w:r w:rsidRPr="00772B80">
        <w:rPr>
          <w:bCs/>
        </w:rPr>
        <w:t>Сибпромтранс</w:t>
      </w:r>
      <w:proofErr w:type="spellEnd"/>
      <w:r w:rsidRPr="00772B80">
        <w:rPr>
          <w:bCs/>
        </w:rPr>
        <w:t>» (Кия-</w:t>
      </w:r>
      <w:proofErr w:type="spellStart"/>
      <w:r w:rsidRPr="00772B80">
        <w:rPr>
          <w:bCs/>
        </w:rPr>
        <w:t>Шалтырское</w:t>
      </w:r>
      <w:proofErr w:type="spellEnd"/>
      <w:r w:rsidRPr="00772B80">
        <w:rPr>
          <w:bCs/>
        </w:rPr>
        <w:t xml:space="preserve"> ППЖТ-филиал), ИНН 2466021909, (без НДС):</w:t>
      </w:r>
    </w:p>
    <w:p w14:paraId="7811E3BA" w14:textId="77777777" w:rsidR="00537E58" w:rsidRPr="00772B80" w:rsidRDefault="00537E58" w:rsidP="00537E58">
      <w:pPr>
        <w:pStyle w:val="ConsPlusNormal"/>
        <w:tabs>
          <w:tab w:val="left" w:pos="1276"/>
        </w:tabs>
        <w:spacing w:line="252" w:lineRule="auto"/>
        <w:ind w:firstLine="567"/>
        <w:jc w:val="both"/>
        <w:rPr>
          <w:b w:val="0"/>
          <w:sz w:val="24"/>
          <w:szCs w:val="24"/>
        </w:rPr>
      </w:pPr>
      <w:r w:rsidRPr="00772B80">
        <w:rPr>
          <w:b w:val="0"/>
          <w:sz w:val="24"/>
          <w:szCs w:val="24"/>
        </w:rPr>
        <w:t xml:space="preserve">1.1. Перевозка грузов, подача и уборка вагонов по подъездным железнодорожным путям в размере 20,37 рублей за тонну. </w:t>
      </w:r>
    </w:p>
    <w:p w14:paraId="615A60D0" w14:textId="77777777" w:rsidR="00537E58" w:rsidRPr="00772B80" w:rsidRDefault="00537E58" w:rsidP="00537E58">
      <w:pPr>
        <w:pStyle w:val="ConsPlusNormal"/>
        <w:tabs>
          <w:tab w:val="left" w:pos="1276"/>
        </w:tabs>
        <w:spacing w:line="252" w:lineRule="auto"/>
        <w:ind w:firstLine="567"/>
        <w:jc w:val="both"/>
        <w:rPr>
          <w:b w:val="0"/>
          <w:sz w:val="24"/>
          <w:szCs w:val="24"/>
        </w:rPr>
      </w:pPr>
      <w:r w:rsidRPr="00772B80">
        <w:rPr>
          <w:b w:val="0"/>
          <w:sz w:val="24"/>
          <w:szCs w:val="24"/>
        </w:rPr>
        <w:t>1.2. Погрузо-разгрузочные работы в размере 4,13 рублей за тонну.</w:t>
      </w:r>
    </w:p>
    <w:p w14:paraId="6340EA58" w14:textId="77777777" w:rsidR="00537E58" w:rsidRPr="00772B80" w:rsidRDefault="00537E58" w:rsidP="00537E58">
      <w:pPr>
        <w:pStyle w:val="ConsPlusNormal"/>
        <w:tabs>
          <w:tab w:val="left" w:pos="1276"/>
        </w:tabs>
        <w:spacing w:line="252" w:lineRule="auto"/>
        <w:ind w:firstLine="567"/>
        <w:jc w:val="both"/>
        <w:rPr>
          <w:b w:val="0"/>
          <w:sz w:val="24"/>
          <w:szCs w:val="24"/>
        </w:rPr>
      </w:pPr>
      <w:r w:rsidRPr="00772B80">
        <w:rPr>
          <w:b w:val="0"/>
          <w:sz w:val="24"/>
          <w:szCs w:val="24"/>
        </w:rPr>
        <w:t>1.3. Маневровая работа, выполняемая локомотивом АО «В-</w:t>
      </w:r>
      <w:proofErr w:type="spellStart"/>
      <w:r w:rsidRPr="00772B80">
        <w:rPr>
          <w:b w:val="0"/>
          <w:sz w:val="24"/>
          <w:szCs w:val="24"/>
        </w:rPr>
        <w:t>Сибпромтранс</w:t>
      </w:r>
      <w:proofErr w:type="spellEnd"/>
      <w:r w:rsidRPr="00772B80">
        <w:rPr>
          <w:b w:val="0"/>
          <w:sz w:val="24"/>
          <w:szCs w:val="24"/>
        </w:rPr>
        <w:t>» (Кия-</w:t>
      </w:r>
      <w:proofErr w:type="spellStart"/>
      <w:r w:rsidRPr="00772B80">
        <w:rPr>
          <w:b w:val="0"/>
          <w:sz w:val="24"/>
          <w:szCs w:val="24"/>
        </w:rPr>
        <w:t>Шалтырское</w:t>
      </w:r>
      <w:proofErr w:type="spellEnd"/>
      <w:r w:rsidRPr="00772B80">
        <w:rPr>
          <w:b w:val="0"/>
          <w:sz w:val="24"/>
          <w:szCs w:val="24"/>
        </w:rPr>
        <w:t xml:space="preserve"> ППЖТ-филиал) в размере 1955,42 рублей за </w:t>
      </w:r>
      <w:proofErr w:type="spellStart"/>
      <w:r w:rsidRPr="00772B80">
        <w:rPr>
          <w:b w:val="0"/>
          <w:sz w:val="24"/>
          <w:szCs w:val="24"/>
        </w:rPr>
        <w:t>локомотиво</w:t>
      </w:r>
      <w:proofErr w:type="spellEnd"/>
      <w:r w:rsidRPr="00772B80">
        <w:rPr>
          <w:b w:val="0"/>
          <w:sz w:val="24"/>
          <w:szCs w:val="24"/>
        </w:rPr>
        <w:t>-час.</w:t>
      </w:r>
    </w:p>
    <w:p w14:paraId="4C6B298E" w14:textId="5909208D" w:rsidR="00537E58" w:rsidRPr="00772B80" w:rsidRDefault="00537E58" w:rsidP="00537E58">
      <w:pPr>
        <w:tabs>
          <w:tab w:val="left" w:pos="1276"/>
          <w:tab w:val="left" w:pos="1418"/>
        </w:tabs>
        <w:ind w:firstLine="567"/>
        <w:jc w:val="both"/>
        <w:rPr>
          <w:bCs/>
        </w:rPr>
      </w:pPr>
      <w:r w:rsidRPr="00772B80">
        <w:rPr>
          <w:bCs/>
        </w:rPr>
        <w:t xml:space="preserve">1.4. Использование железнодорожного пути (отстой вагонов) в размере 2,40 рублей за </w:t>
      </w:r>
      <w:proofErr w:type="spellStart"/>
      <w:r w:rsidRPr="00772B80">
        <w:rPr>
          <w:bCs/>
        </w:rPr>
        <w:t>вагоно</w:t>
      </w:r>
      <w:proofErr w:type="spellEnd"/>
      <w:r w:rsidRPr="00772B80">
        <w:rPr>
          <w:bCs/>
        </w:rPr>
        <w:t>-час.</w:t>
      </w:r>
    </w:p>
    <w:p w14:paraId="46260287" w14:textId="08FD2943" w:rsidR="00537E58" w:rsidRPr="00772B80" w:rsidRDefault="00537E58" w:rsidP="00537E58">
      <w:pPr>
        <w:numPr>
          <w:ilvl w:val="0"/>
          <w:numId w:val="21"/>
        </w:numPr>
        <w:tabs>
          <w:tab w:val="left" w:pos="1276"/>
        </w:tabs>
        <w:ind w:left="0" w:firstLine="567"/>
        <w:jc w:val="both"/>
        <w:rPr>
          <w:bCs/>
        </w:rPr>
      </w:pPr>
      <w:r w:rsidRPr="00772B80">
        <w:rPr>
          <w:bCs/>
        </w:rPr>
        <w:lastRenderedPageBreak/>
        <w:t>Признать утратившим силу с 18.08.2020 постановление региональной энергетической комиссии Кемеровской области от 05.03.2019 № 75 «Об установлении фиксированных тарифов на транспортные услуги, оказываемые на подъездных железнодорожных путях АО «В-</w:t>
      </w:r>
      <w:proofErr w:type="spellStart"/>
      <w:r w:rsidRPr="00772B80">
        <w:rPr>
          <w:bCs/>
        </w:rPr>
        <w:t>Сибпромтранс</w:t>
      </w:r>
      <w:proofErr w:type="spellEnd"/>
      <w:r w:rsidRPr="00772B80">
        <w:rPr>
          <w:bCs/>
        </w:rPr>
        <w:t>» (Кия-</w:t>
      </w:r>
      <w:proofErr w:type="spellStart"/>
      <w:r w:rsidRPr="00772B80">
        <w:rPr>
          <w:bCs/>
        </w:rPr>
        <w:t>Шалтырское</w:t>
      </w:r>
      <w:proofErr w:type="spellEnd"/>
      <w:r w:rsidRPr="00772B80">
        <w:rPr>
          <w:bCs/>
        </w:rPr>
        <w:t xml:space="preserve"> ППЖТ-филиал).</w:t>
      </w:r>
    </w:p>
    <w:p w14:paraId="3AF7F72E" w14:textId="77777777" w:rsidR="00246068" w:rsidRPr="00FA0AA3" w:rsidRDefault="00246068" w:rsidP="00537E58">
      <w:pPr>
        <w:jc w:val="both"/>
        <w:rPr>
          <w:bCs/>
        </w:rPr>
      </w:pPr>
    </w:p>
    <w:p w14:paraId="0AE6B9FB" w14:textId="77777777" w:rsidR="00FA0AA3" w:rsidRDefault="00FA0AA3" w:rsidP="00FA0AA3">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50798FC6" w14:textId="77777777" w:rsidR="00FA0AA3" w:rsidRDefault="00FA0AA3" w:rsidP="00FA0AA3">
      <w:pPr>
        <w:ind w:firstLine="709"/>
        <w:jc w:val="both"/>
        <w:rPr>
          <w:bCs/>
        </w:rPr>
      </w:pPr>
    </w:p>
    <w:p w14:paraId="628D849B" w14:textId="77777777" w:rsidR="00FA0AA3" w:rsidRDefault="00FA0AA3" w:rsidP="00FA0AA3">
      <w:pPr>
        <w:ind w:firstLine="709"/>
        <w:jc w:val="both"/>
        <w:rPr>
          <w:b/>
        </w:rPr>
      </w:pPr>
      <w:r>
        <w:rPr>
          <w:b/>
        </w:rPr>
        <w:t>ПОСТАНОВИЛО</w:t>
      </w:r>
      <w:r w:rsidRPr="00154164">
        <w:rPr>
          <w:b/>
        </w:rPr>
        <w:t>:</w:t>
      </w:r>
    </w:p>
    <w:p w14:paraId="6A251ACD" w14:textId="77777777" w:rsidR="00FA0AA3" w:rsidRDefault="00FA0AA3" w:rsidP="00FA0AA3">
      <w:pPr>
        <w:ind w:firstLine="709"/>
        <w:jc w:val="both"/>
        <w:rPr>
          <w:b/>
        </w:rPr>
      </w:pPr>
    </w:p>
    <w:p w14:paraId="2C822B47" w14:textId="77777777" w:rsidR="00FA0AA3" w:rsidRPr="003A7D9E" w:rsidRDefault="00FA0AA3" w:rsidP="00FA0AA3">
      <w:pPr>
        <w:ind w:firstLine="709"/>
        <w:jc w:val="both"/>
        <w:rPr>
          <w:bCs/>
        </w:rPr>
      </w:pPr>
      <w:r w:rsidRPr="003A7D9E">
        <w:rPr>
          <w:bCs/>
        </w:rPr>
        <w:t>Согласиться с предложением докладчик</w:t>
      </w:r>
      <w:r>
        <w:rPr>
          <w:bCs/>
        </w:rPr>
        <w:t>ов</w:t>
      </w:r>
      <w:r w:rsidRPr="003A7D9E">
        <w:rPr>
          <w:bCs/>
        </w:rPr>
        <w:t>.</w:t>
      </w:r>
    </w:p>
    <w:p w14:paraId="18C2FF7D" w14:textId="77777777" w:rsidR="00FA0AA3" w:rsidRPr="003A7D9E" w:rsidRDefault="00FA0AA3" w:rsidP="00FA0AA3">
      <w:pPr>
        <w:ind w:firstLine="709"/>
        <w:jc w:val="both"/>
        <w:rPr>
          <w:b/>
        </w:rPr>
      </w:pPr>
    </w:p>
    <w:p w14:paraId="0BD016D6" w14:textId="77777777" w:rsidR="00FA0AA3" w:rsidRDefault="00FA0AA3" w:rsidP="00FA0AA3">
      <w:pPr>
        <w:ind w:firstLine="709"/>
        <w:jc w:val="both"/>
        <w:rPr>
          <w:b/>
        </w:rPr>
      </w:pPr>
      <w:r w:rsidRPr="00312424">
        <w:rPr>
          <w:b/>
        </w:rPr>
        <w:t>Голосовали «ЗА» –</w:t>
      </w:r>
      <w:r>
        <w:rPr>
          <w:b/>
        </w:rPr>
        <w:t xml:space="preserve"> единогласно.</w:t>
      </w:r>
    </w:p>
    <w:p w14:paraId="52726DAF" w14:textId="77777777" w:rsidR="00FA0AA3" w:rsidRPr="00FA0AA3" w:rsidRDefault="00FA0AA3" w:rsidP="006C618E">
      <w:pPr>
        <w:ind w:firstLine="709"/>
        <w:jc w:val="both"/>
        <w:rPr>
          <w:b/>
        </w:rPr>
      </w:pPr>
    </w:p>
    <w:p w14:paraId="73F8EA16" w14:textId="280D71E3" w:rsidR="005361D4" w:rsidRDefault="00943C6C" w:rsidP="006C618E">
      <w:pPr>
        <w:ind w:firstLine="709"/>
        <w:jc w:val="both"/>
      </w:pPr>
      <w:r w:rsidRPr="00AD247C">
        <w:rPr>
          <w:color w:val="000000"/>
        </w:rPr>
        <w:t xml:space="preserve">Члены Правления </w:t>
      </w:r>
      <w:r w:rsidR="00380B7A">
        <w:t>Р</w:t>
      </w:r>
      <w:r w:rsidRPr="00AD247C">
        <w:t xml:space="preserve">егиональной энергетической комиссии </w:t>
      </w:r>
      <w:r w:rsidR="00A07729">
        <w:t>Кузбасса</w:t>
      </w:r>
      <w:r w:rsidRPr="00AD247C">
        <w:t>:</w:t>
      </w:r>
    </w:p>
    <w:p w14:paraId="52A90A35" w14:textId="1B948CD0" w:rsidR="00672E9A" w:rsidRDefault="00672E9A" w:rsidP="00672E9A">
      <w:pPr>
        <w:jc w:val="both"/>
      </w:pPr>
    </w:p>
    <w:p w14:paraId="228AAF0C" w14:textId="77777777" w:rsidR="00D66F72" w:rsidRDefault="00D66F72" w:rsidP="0063009D">
      <w:pPr>
        <w:tabs>
          <w:tab w:val="left" w:pos="5580"/>
          <w:tab w:val="left" w:pos="9639"/>
        </w:tabs>
        <w:ind w:firstLine="709"/>
        <w:jc w:val="both"/>
      </w:pPr>
    </w:p>
    <w:p w14:paraId="641CB003" w14:textId="22243C5A" w:rsidR="0063009D" w:rsidRPr="00F025C6" w:rsidRDefault="0063009D" w:rsidP="0063009D">
      <w:pPr>
        <w:tabs>
          <w:tab w:val="left" w:pos="5580"/>
          <w:tab w:val="left" w:pos="9639"/>
        </w:tabs>
        <w:ind w:firstLine="709"/>
        <w:jc w:val="both"/>
      </w:pPr>
      <w:r w:rsidRPr="00F025C6">
        <w:t>_____________________</w:t>
      </w:r>
      <w:r w:rsidR="00A570A8">
        <w:t xml:space="preserve">О.А. </w:t>
      </w:r>
      <w:r w:rsidR="00DC472B">
        <w:t xml:space="preserve">Чурсина </w:t>
      </w:r>
    </w:p>
    <w:p w14:paraId="5458D697" w14:textId="596C5DB6" w:rsidR="000864D9" w:rsidRDefault="000864D9" w:rsidP="006E554A">
      <w:pPr>
        <w:tabs>
          <w:tab w:val="left" w:pos="5580"/>
          <w:tab w:val="left" w:pos="9498"/>
        </w:tabs>
      </w:pPr>
    </w:p>
    <w:p w14:paraId="2D53FF49" w14:textId="77777777" w:rsidR="0017238A" w:rsidRPr="00F025C6" w:rsidRDefault="0017238A" w:rsidP="006E554A">
      <w:pPr>
        <w:tabs>
          <w:tab w:val="left" w:pos="5580"/>
          <w:tab w:val="left" w:pos="9498"/>
        </w:tabs>
      </w:pPr>
    </w:p>
    <w:p w14:paraId="3E0D41E8" w14:textId="7DE385B6" w:rsidR="00E701B3" w:rsidRDefault="00E701B3" w:rsidP="00E701B3">
      <w:pPr>
        <w:tabs>
          <w:tab w:val="left" w:pos="5580"/>
          <w:tab w:val="left" w:pos="9639"/>
        </w:tabs>
        <w:ind w:firstLine="709"/>
        <w:jc w:val="both"/>
      </w:pPr>
      <w:r w:rsidRPr="00F025C6">
        <w:t>_____________________</w:t>
      </w:r>
      <w:r w:rsidR="00CF1BBB">
        <w:t xml:space="preserve">С.В. </w:t>
      </w:r>
      <w:proofErr w:type="spellStart"/>
      <w:r w:rsidR="00CF1BBB">
        <w:t>Кулебакин</w:t>
      </w:r>
      <w:proofErr w:type="spellEnd"/>
    </w:p>
    <w:p w14:paraId="50C5F41D" w14:textId="01CD2745" w:rsidR="0017238A" w:rsidRDefault="0017238A" w:rsidP="00E701B3">
      <w:pPr>
        <w:tabs>
          <w:tab w:val="left" w:pos="5580"/>
          <w:tab w:val="left" w:pos="9639"/>
        </w:tabs>
        <w:ind w:firstLine="709"/>
        <w:jc w:val="both"/>
      </w:pPr>
    </w:p>
    <w:p w14:paraId="34E9E864" w14:textId="0C8524FD" w:rsidR="004E1C30" w:rsidRDefault="004E1C30" w:rsidP="00772B80">
      <w:pPr>
        <w:tabs>
          <w:tab w:val="left" w:pos="5580"/>
          <w:tab w:val="left" w:pos="9639"/>
        </w:tabs>
        <w:jc w:val="both"/>
      </w:pPr>
    </w:p>
    <w:p w14:paraId="7DBB9FAF" w14:textId="100A4760" w:rsidR="004E1C30" w:rsidRDefault="004E1C30" w:rsidP="004E1C30">
      <w:pPr>
        <w:tabs>
          <w:tab w:val="left" w:pos="5580"/>
          <w:tab w:val="left" w:pos="9639"/>
        </w:tabs>
        <w:ind w:firstLine="709"/>
        <w:jc w:val="both"/>
      </w:pPr>
      <w:r w:rsidRPr="00F025C6">
        <w:t>_____________________</w:t>
      </w:r>
      <w:r>
        <w:t>С.Е. Игонин</w:t>
      </w:r>
    </w:p>
    <w:p w14:paraId="41EDC35B" w14:textId="62949CB7" w:rsidR="0017238A" w:rsidRDefault="0017238A" w:rsidP="005F2917">
      <w:pPr>
        <w:tabs>
          <w:tab w:val="left" w:pos="5580"/>
          <w:tab w:val="left" w:pos="9498"/>
        </w:tabs>
      </w:pPr>
    </w:p>
    <w:p w14:paraId="5B7919C1" w14:textId="765635EA" w:rsidR="00490DC2" w:rsidRDefault="00490DC2" w:rsidP="005F2917">
      <w:pPr>
        <w:tabs>
          <w:tab w:val="left" w:pos="5580"/>
          <w:tab w:val="left" w:pos="9498"/>
        </w:tabs>
      </w:pPr>
    </w:p>
    <w:p w14:paraId="645F4FCF" w14:textId="77777777" w:rsidR="008C1278" w:rsidRDefault="008C1278" w:rsidP="005F2917">
      <w:pPr>
        <w:tabs>
          <w:tab w:val="left" w:pos="5580"/>
          <w:tab w:val="left" w:pos="9498"/>
        </w:tabs>
      </w:pPr>
    </w:p>
    <w:p w14:paraId="00C0E992" w14:textId="5E7568D2" w:rsidR="00B16E4D" w:rsidRDefault="00943C6C" w:rsidP="00F9021B">
      <w:pPr>
        <w:tabs>
          <w:tab w:val="left" w:pos="5580"/>
          <w:tab w:val="left" w:pos="9498"/>
        </w:tabs>
        <w:ind w:firstLine="709"/>
      </w:pPr>
      <w:r w:rsidRPr="00F025C6">
        <w:t xml:space="preserve">Секретарь заседания: ____________________ </w:t>
      </w:r>
      <w:r w:rsidR="0038201C" w:rsidRPr="00F025C6">
        <w:t>К.С. Юхневич</w:t>
      </w:r>
    </w:p>
    <w:p w14:paraId="19E49F35" w14:textId="77777777" w:rsidR="00420CA8" w:rsidRDefault="00420CA8" w:rsidP="00F9021B">
      <w:pPr>
        <w:tabs>
          <w:tab w:val="left" w:pos="5580"/>
          <w:tab w:val="left" w:pos="9498"/>
        </w:tabs>
        <w:ind w:firstLine="709"/>
        <w:sectPr w:rsidR="00420CA8" w:rsidSect="00AD0517">
          <w:pgSz w:w="11906" w:h="16838"/>
          <w:pgMar w:top="709" w:right="851" w:bottom="568" w:left="1134" w:header="720" w:footer="397" w:gutter="0"/>
          <w:cols w:space="720"/>
          <w:docGrid w:linePitch="326"/>
        </w:sectPr>
      </w:pPr>
    </w:p>
    <w:p w14:paraId="59432883" w14:textId="7C9F98BC" w:rsidR="00D37D9A" w:rsidRDefault="00420CA8" w:rsidP="00760B12">
      <w:pPr>
        <w:tabs>
          <w:tab w:val="left" w:pos="5580"/>
          <w:tab w:val="left" w:pos="9498"/>
        </w:tabs>
        <w:ind w:right="-569" w:firstLine="5954"/>
      </w:pPr>
      <w:r>
        <w:lastRenderedPageBreak/>
        <w:t xml:space="preserve">Приложение № 1 к протоколу № </w:t>
      </w:r>
      <w:r w:rsidR="00CC04C9">
        <w:t>4</w:t>
      </w:r>
      <w:r w:rsidR="00D36D78">
        <w:t>7</w:t>
      </w:r>
    </w:p>
    <w:p w14:paraId="4FF32504" w14:textId="2A7A5B73" w:rsidR="00420CA8" w:rsidRDefault="00420CA8" w:rsidP="00760B12">
      <w:pPr>
        <w:tabs>
          <w:tab w:val="left" w:pos="5580"/>
          <w:tab w:val="left" w:pos="9498"/>
        </w:tabs>
        <w:ind w:right="-569" w:firstLine="5954"/>
      </w:pPr>
      <w:r>
        <w:t>заседания Правления Региональной</w:t>
      </w:r>
    </w:p>
    <w:p w14:paraId="446AD9FF" w14:textId="523BBE26" w:rsidR="00420CA8" w:rsidRDefault="00420CA8" w:rsidP="00760B12">
      <w:pPr>
        <w:tabs>
          <w:tab w:val="left" w:pos="5580"/>
          <w:tab w:val="left" w:pos="9498"/>
        </w:tabs>
        <w:ind w:right="-569" w:firstLine="5954"/>
      </w:pPr>
      <w:r>
        <w:t>энергетической комиссии</w:t>
      </w:r>
    </w:p>
    <w:p w14:paraId="2524A013" w14:textId="0798F6C0" w:rsidR="00820725" w:rsidRDefault="008B232E" w:rsidP="00D36D78">
      <w:pPr>
        <w:tabs>
          <w:tab w:val="left" w:pos="5580"/>
          <w:tab w:val="left" w:pos="9498"/>
        </w:tabs>
        <w:ind w:right="-569" w:firstLine="5954"/>
      </w:pPr>
      <w:r>
        <w:t>Кузбасса</w:t>
      </w:r>
      <w:r w:rsidR="00420CA8">
        <w:t xml:space="preserve"> от </w:t>
      </w:r>
      <w:r w:rsidR="00D36D78">
        <w:t>11</w:t>
      </w:r>
      <w:r w:rsidR="00420CA8">
        <w:t>.0</w:t>
      </w:r>
      <w:r w:rsidR="00760B12">
        <w:t>8</w:t>
      </w:r>
      <w:r w:rsidR="00420CA8">
        <w:t>.2020</w:t>
      </w:r>
    </w:p>
    <w:p w14:paraId="3B21001B" w14:textId="77777777" w:rsidR="00D36D78" w:rsidRDefault="00D36D78" w:rsidP="00D36D78">
      <w:pPr>
        <w:pStyle w:val="afe"/>
        <w:jc w:val="center"/>
        <w:rPr>
          <w:b/>
          <w:sz w:val="28"/>
        </w:rPr>
      </w:pPr>
    </w:p>
    <w:p w14:paraId="7C0DE139" w14:textId="77777777" w:rsidR="00D36D78" w:rsidRPr="00157EA6" w:rsidRDefault="00D36D78" w:rsidP="00D36D78">
      <w:pPr>
        <w:pStyle w:val="afe"/>
        <w:jc w:val="center"/>
        <w:rPr>
          <w:b/>
          <w:color w:val="000000"/>
          <w:sz w:val="28"/>
          <w:szCs w:val="28"/>
        </w:rPr>
      </w:pPr>
      <w:r w:rsidRPr="00C36CC9">
        <w:rPr>
          <w:b/>
          <w:sz w:val="28"/>
        </w:rPr>
        <w:t>Экспертное заключение</w:t>
      </w:r>
      <w:r>
        <w:rPr>
          <w:b/>
          <w:sz w:val="28"/>
        </w:rPr>
        <w:t xml:space="preserve"> </w:t>
      </w:r>
      <w:r>
        <w:rPr>
          <w:b/>
          <w:color w:val="000000"/>
          <w:sz w:val="28"/>
          <w:szCs w:val="28"/>
        </w:rPr>
        <w:t>Р</w:t>
      </w:r>
      <w:r w:rsidRPr="00157EA6">
        <w:rPr>
          <w:b/>
          <w:color w:val="000000"/>
          <w:sz w:val="28"/>
          <w:szCs w:val="28"/>
        </w:rPr>
        <w:t xml:space="preserve">егиональной энергетической комиссии </w:t>
      </w:r>
      <w:r>
        <w:rPr>
          <w:b/>
          <w:color w:val="000000"/>
          <w:sz w:val="28"/>
          <w:szCs w:val="28"/>
        </w:rPr>
        <w:t xml:space="preserve">Кузбасса </w:t>
      </w:r>
      <w:r w:rsidRPr="00157EA6">
        <w:rPr>
          <w:b/>
          <w:color w:val="000000"/>
          <w:sz w:val="28"/>
          <w:szCs w:val="28"/>
        </w:rPr>
        <w:t>по утверждению плат</w:t>
      </w:r>
      <w:r>
        <w:rPr>
          <w:b/>
          <w:color w:val="000000"/>
          <w:sz w:val="28"/>
          <w:szCs w:val="28"/>
        </w:rPr>
        <w:t>ы</w:t>
      </w:r>
      <w:r w:rsidRPr="00157EA6">
        <w:rPr>
          <w:b/>
          <w:color w:val="000000"/>
          <w:sz w:val="28"/>
          <w:szCs w:val="28"/>
        </w:rPr>
        <w:t xml:space="preserve"> за </w:t>
      </w:r>
      <w:r w:rsidRPr="003065F5">
        <w:rPr>
          <w:b/>
          <w:color w:val="000000"/>
          <w:sz w:val="28"/>
          <w:szCs w:val="28"/>
        </w:rPr>
        <w:t>подключени</w:t>
      </w:r>
      <w:r>
        <w:rPr>
          <w:b/>
          <w:color w:val="000000"/>
          <w:sz w:val="28"/>
          <w:szCs w:val="28"/>
        </w:rPr>
        <w:t>е</w:t>
      </w:r>
      <w:r w:rsidRPr="003065F5">
        <w:rPr>
          <w:b/>
          <w:color w:val="000000"/>
          <w:sz w:val="28"/>
          <w:szCs w:val="28"/>
        </w:rPr>
        <w:t xml:space="preserve"> к системе </w:t>
      </w:r>
      <w:r w:rsidRPr="00033682">
        <w:rPr>
          <w:b/>
          <w:color w:val="000000"/>
          <w:sz w:val="28"/>
          <w:szCs w:val="28"/>
        </w:rPr>
        <w:t xml:space="preserve">теплоснабжения </w:t>
      </w:r>
      <w:r>
        <w:rPr>
          <w:b/>
          <w:color w:val="000000"/>
          <w:sz w:val="28"/>
          <w:szCs w:val="28"/>
        </w:rPr>
        <w:t>ОО</w:t>
      </w:r>
      <w:r w:rsidRPr="00033682">
        <w:rPr>
          <w:b/>
          <w:color w:val="000000"/>
          <w:sz w:val="28"/>
          <w:szCs w:val="28"/>
        </w:rPr>
        <w:t>О «</w:t>
      </w:r>
      <w:proofErr w:type="spellStart"/>
      <w:r>
        <w:rPr>
          <w:b/>
          <w:color w:val="000000"/>
          <w:sz w:val="28"/>
          <w:szCs w:val="28"/>
        </w:rPr>
        <w:t>СибЭнерго</w:t>
      </w:r>
      <w:proofErr w:type="spellEnd"/>
      <w:r w:rsidRPr="00033682">
        <w:rPr>
          <w:b/>
          <w:color w:val="000000"/>
          <w:sz w:val="28"/>
          <w:szCs w:val="28"/>
        </w:rPr>
        <w:t xml:space="preserve">» </w:t>
      </w:r>
      <w:r w:rsidRPr="00D2147B">
        <w:rPr>
          <w:b/>
          <w:color w:val="000000"/>
          <w:sz w:val="28"/>
          <w:szCs w:val="28"/>
        </w:rPr>
        <w:t xml:space="preserve">в индивидуальном порядке </w:t>
      </w:r>
      <w:r>
        <w:rPr>
          <w:b/>
          <w:color w:val="000000"/>
          <w:sz w:val="28"/>
          <w:szCs w:val="28"/>
        </w:rPr>
        <w:t>комплекса Новокузнецкой городской клинической инфекционной больницы № 8 по адресу</w:t>
      </w:r>
      <w:r w:rsidRPr="00D2147B">
        <w:rPr>
          <w:b/>
          <w:color w:val="000000"/>
          <w:sz w:val="28"/>
          <w:szCs w:val="28"/>
        </w:rPr>
        <w:t xml:space="preserve">: Кемеровская область, г. </w:t>
      </w:r>
      <w:r>
        <w:rPr>
          <w:b/>
          <w:color w:val="000000"/>
          <w:sz w:val="28"/>
          <w:szCs w:val="28"/>
        </w:rPr>
        <w:t>Новокузнецк</w:t>
      </w:r>
      <w:r w:rsidRPr="00D2147B">
        <w:rPr>
          <w:b/>
          <w:color w:val="000000"/>
          <w:sz w:val="28"/>
          <w:szCs w:val="28"/>
        </w:rPr>
        <w:t xml:space="preserve">, </w:t>
      </w:r>
      <w:r>
        <w:rPr>
          <w:b/>
          <w:color w:val="000000"/>
          <w:sz w:val="28"/>
          <w:szCs w:val="28"/>
        </w:rPr>
        <w:t>в районе ул. Моховая, 20</w:t>
      </w:r>
      <w:r w:rsidRPr="00D2147B">
        <w:rPr>
          <w:b/>
          <w:color w:val="000000"/>
          <w:sz w:val="28"/>
          <w:szCs w:val="28"/>
        </w:rPr>
        <w:t xml:space="preserve"> при отсутствии технической возможности</w:t>
      </w:r>
    </w:p>
    <w:p w14:paraId="6B1ACBBF" w14:textId="77777777" w:rsidR="00D36D78" w:rsidRPr="00157EA6" w:rsidRDefault="00D36D78" w:rsidP="00D36D78">
      <w:pPr>
        <w:pStyle w:val="af8"/>
        <w:spacing w:line="24" w:lineRule="atLeast"/>
        <w:ind w:left="0"/>
        <w:rPr>
          <w:b/>
          <w:color w:val="000000"/>
          <w:sz w:val="28"/>
          <w:szCs w:val="28"/>
        </w:rPr>
      </w:pPr>
    </w:p>
    <w:p w14:paraId="7E075C56" w14:textId="77777777" w:rsidR="00D36D78" w:rsidRDefault="00D36D78" w:rsidP="00D36D78">
      <w:pPr>
        <w:spacing w:line="276" w:lineRule="auto"/>
        <w:ind w:firstLine="680"/>
        <w:jc w:val="both"/>
        <w:rPr>
          <w:color w:val="000000"/>
          <w:sz w:val="28"/>
          <w:szCs w:val="28"/>
        </w:rPr>
      </w:pPr>
      <w:r>
        <w:rPr>
          <w:color w:val="000000"/>
          <w:sz w:val="28"/>
          <w:szCs w:val="28"/>
        </w:rPr>
        <w:t>ОО</w:t>
      </w:r>
      <w:r w:rsidRPr="00C322D9">
        <w:rPr>
          <w:color w:val="000000"/>
          <w:sz w:val="28"/>
          <w:szCs w:val="28"/>
        </w:rPr>
        <w:t>О «</w:t>
      </w:r>
      <w:proofErr w:type="spellStart"/>
      <w:r>
        <w:rPr>
          <w:color w:val="000000"/>
          <w:sz w:val="28"/>
          <w:szCs w:val="28"/>
        </w:rPr>
        <w:t>СибЭнерго</w:t>
      </w:r>
      <w:proofErr w:type="spellEnd"/>
      <w:r w:rsidRPr="00C322D9">
        <w:rPr>
          <w:color w:val="000000"/>
          <w:sz w:val="28"/>
          <w:szCs w:val="28"/>
        </w:rPr>
        <w:t xml:space="preserve">» обратилось в адрес </w:t>
      </w:r>
      <w:r>
        <w:rPr>
          <w:color w:val="000000"/>
          <w:sz w:val="28"/>
          <w:szCs w:val="28"/>
        </w:rPr>
        <w:t>Р</w:t>
      </w:r>
      <w:r w:rsidRPr="00C322D9">
        <w:rPr>
          <w:color w:val="000000"/>
          <w:sz w:val="28"/>
          <w:szCs w:val="28"/>
        </w:rPr>
        <w:t xml:space="preserve">егиональной энергетической комиссии </w:t>
      </w:r>
      <w:r>
        <w:rPr>
          <w:color w:val="000000"/>
          <w:sz w:val="28"/>
          <w:szCs w:val="28"/>
        </w:rPr>
        <w:t>Кузбасса</w:t>
      </w:r>
      <w:r w:rsidRPr="00C322D9">
        <w:rPr>
          <w:color w:val="000000"/>
          <w:sz w:val="28"/>
          <w:szCs w:val="28"/>
        </w:rPr>
        <w:t xml:space="preserve"> (далее РЭК) с </w:t>
      </w:r>
      <w:r>
        <w:rPr>
          <w:color w:val="000000"/>
          <w:sz w:val="28"/>
          <w:szCs w:val="28"/>
        </w:rPr>
        <w:t xml:space="preserve">заявлением </w:t>
      </w:r>
      <w:r>
        <w:rPr>
          <w:color w:val="000000"/>
          <w:sz w:val="28"/>
          <w:szCs w:val="28"/>
        </w:rPr>
        <w:br/>
        <w:t xml:space="preserve">от 22.07.2020 </w:t>
      </w:r>
      <w:r w:rsidRPr="006C021E">
        <w:rPr>
          <w:color w:val="000000"/>
          <w:sz w:val="28"/>
          <w:szCs w:val="28"/>
        </w:rPr>
        <w:t>№</w:t>
      </w:r>
      <w:r>
        <w:rPr>
          <w:color w:val="000000"/>
          <w:sz w:val="28"/>
          <w:szCs w:val="28"/>
        </w:rPr>
        <w:t xml:space="preserve"> 4-1/89-12</w:t>
      </w:r>
      <w:r w:rsidRPr="006C021E">
        <w:rPr>
          <w:color w:val="000000"/>
          <w:sz w:val="28"/>
          <w:szCs w:val="28"/>
        </w:rPr>
        <w:t xml:space="preserve"> об </w:t>
      </w:r>
      <w:r>
        <w:rPr>
          <w:color w:val="000000"/>
          <w:sz w:val="28"/>
          <w:szCs w:val="28"/>
        </w:rPr>
        <w:t>установлении индивидуальной платы за подключение</w:t>
      </w:r>
      <w:r w:rsidRPr="006C021E">
        <w:rPr>
          <w:color w:val="000000"/>
          <w:sz w:val="28"/>
          <w:szCs w:val="28"/>
        </w:rPr>
        <w:t xml:space="preserve"> </w:t>
      </w:r>
      <w:r>
        <w:rPr>
          <w:color w:val="000000"/>
          <w:sz w:val="28"/>
          <w:szCs w:val="28"/>
        </w:rPr>
        <w:t>к тепловым сетям ОО</w:t>
      </w:r>
      <w:r w:rsidRPr="00C322D9">
        <w:rPr>
          <w:color w:val="000000"/>
          <w:sz w:val="28"/>
          <w:szCs w:val="28"/>
        </w:rPr>
        <w:t>О</w:t>
      </w:r>
      <w:r>
        <w:rPr>
          <w:color w:val="000000"/>
          <w:sz w:val="28"/>
          <w:szCs w:val="28"/>
        </w:rPr>
        <w:t xml:space="preserve"> </w:t>
      </w:r>
      <w:r w:rsidRPr="00C322D9">
        <w:rPr>
          <w:color w:val="000000"/>
          <w:sz w:val="28"/>
          <w:szCs w:val="28"/>
        </w:rPr>
        <w:t>«</w:t>
      </w:r>
      <w:proofErr w:type="spellStart"/>
      <w:r>
        <w:rPr>
          <w:color w:val="000000"/>
          <w:sz w:val="28"/>
          <w:szCs w:val="28"/>
        </w:rPr>
        <w:t>СибЭнерго</w:t>
      </w:r>
      <w:proofErr w:type="spellEnd"/>
      <w:r w:rsidRPr="00C322D9">
        <w:rPr>
          <w:color w:val="000000"/>
          <w:sz w:val="28"/>
          <w:szCs w:val="28"/>
        </w:rPr>
        <w:t>»</w:t>
      </w:r>
      <w:r>
        <w:rPr>
          <w:color w:val="000000"/>
          <w:sz w:val="28"/>
          <w:szCs w:val="28"/>
        </w:rPr>
        <w:t>.</w:t>
      </w:r>
    </w:p>
    <w:p w14:paraId="7B6E5C7B" w14:textId="77777777" w:rsidR="00D36D78" w:rsidRPr="00157EA6" w:rsidRDefault="00D36D78" w:rsidP="00D36D78">
      <w:pPr>
        <w:pStyle w:val="af8"/>
        <w:spacing w:line="276" w:lineRule="auto"/>
        <w:ind w:firstLine="720"/>
        <w:rPr>
          <w:b/>
          <w:color w:val="000000"/>
          <w:sz w:val="28"/>
          <w:szCs w:val="28"/>
        </w:rPr>
      </w:pPr>
      <w:r w:rsidRPr="00157EA6">
        <w:rPr>
          <w:b/>
          <w:color w:val="000000"/>
          <w:sz w:val="28"/>
          <w:szCs w:val="28"/>
        </w:rPr>
        <w:t>Нормативно-методической основой проведения анализа материалов, пре</w:t>
      </w:r>
      <w:r w:rsidRPr="00157EA6">
        <w:rPr>
          <w:b/>
          <w:color w:val="000000"/>
          <w:sz w:val="28"/>
          <w:szCs w:val="28"/>
        </w:rPr>
        <w:t>д</w:t>
      </w:r>
      <w:r w:rsidRPr="00157EA6">
        <w:rPr>
          <w:b/>
          <w:color w:val="000000"/>
          <w:sz w:val="28"/>
          <w:szCs w:val="28"/>
        </w:rPr>
        <w:t xml:space="preserve">ставленных </w:t>
      </w:r>
      <w:r w:rsidRPr="00054BE7">
        <w:rPr>
          <w:b/>
          <w:color w:val="000000"/>
          <w:sz w:val="28"/>
          <w:szCs w:val="28"/>
        </w:rPr>
        <w:t>ООО «</w:t>
      </w:r>
      <w:proofErr w:type="spellStart"/>
      <w:r w:rsidRPr="00054BE7">
        <w:rPr>
          <w:b/>
          <w:color w:val="000000"/>
          <w:sz w:val="28"/>
          <w:szCs w:val="28"/>
        </w:rPr>
        <w:t>СибЭнерго</w:t>
      </w:r>
      <w:proofErr w:type="spellEnd"/>
      <w:r w:rsidRPr="00054BE7">
        <w:rPr>
          <w:b/>
          <w:color w:val="000000"/>
          <w:sz w:val="28"/>
          <w:szCs w:val="28"/>
        </w:rPr>
        <w:t>»</w:t>
      </w:r>
      <w:r w:rsidRPr="00157EA6">
        <w:rPr>
          <w:b/>
          <w:color w:val="000000"/>
          <w:sz w:val="28"/>
          <w:szCs w:val="28"/>
        </w:rPr>
        <w:t xml:space="preserve"> являются:</w:t>
      </w:r>
    </w:p>
    <w:p w14:paraId="53DEC3A8" w14:textId="77777777" w:rsidR="00D36D78" w:rsidRPr="00741C71" w:rsidRDefault="00D36D78" w:rsidP="00113DE9">
      <w:pPr>
        <w:numPr>
          <w:ilvl w:val="1"/>
          <w:numId w:val="8"/>
        </w:numPr>
        <w:tabs>
          <w:tab w:val="clear" w:pos="2160"/>
          <w:tab w:val="num" w:pos="0"/>
          <w:tab w:val="left" w:pos="993"/>
        </w:tabs>
        <w:spacing w:line="276" w:lineRule="auto"/>
        <w:ind w:left="0" w:firstLine="709"/>
        <w:jc w:val="both"/>
        <w:rPr>
          <w:color w:val="000000"/>
          <w:sz w:val="28"/>
          <w:szCs w:val="28"/>
        </w:rPr>
      </w:pPr>
      <w:r w:rsidRPr="00741C71">
        <w:rPr>
          <w:color w:val="000000"/>
          <w:sz w:val="28"/>
          <w:szCs w:val="28"/>
        </w:rPr>
        <w:t>Гражданский кодекс Российской Федерации;</w:t>
      </w:r>
    </w:p>
    <w:p w14:paraId="2404F04E" w14:textId="77777777" w:rsidR="00D36D78" w:rsidRPr="00741C71" w:rsidRDefault="00D36D78" w:rsidP="00113DE9">
      <w:pPr>
        <w:numPr>
          <w:ilvl w:val="1"/>
          <w:numId w:val="8"/>
        </w:numPr>
        <w:tabs>
          <w:tab w:val="clear" w:pos="2160"/>
          <w:tab w:val="num" w:pos="0"/>
          <w:tab w:val="left" w:pos="993"/>
        </w:tabs>
        <w:spacing w:line="276" w:lineRule="auto"/>
        <w:ind w:left="0" w:firstLine="709"/>
        <w:jc w:val="both"/>
        <w:rPr>
          <w:color w:val="000000"/>
          <w:sz w:val="28"/>
          <w:szCs w:val="28"/>
        </w:rPr>
      </w:pPr>
      <w:r w:rsidRPr="00741C71">
        <w:rPr>
          <w:color w:val="000000"/>
          <w:sz w:val="28"/>
          <w:szCs w:val="28"/>
        </w:rPr>
        <w:t>Приказ ФСТ России от 13.06.2013 № 760-э «Об утверждении методич</w:t>
      </w:r>
      <w:r w:rsidRPr="00741C71">
        <w:rPr>
          <w:color w:val="000000"/>
          <w:sz w:val="28"/>
          <w:szCs w:val="28"/>
        </w:rPr>
        <w:t>е</w:t>
      </w:r>
      <w:r w:rsidRPr="00741C71">
        <w:rPr>
          <w:color w:val="000000"/>
          <w:sz w:val="28"/>
          <w:szCs w:val="28"/>
        </w:rPr>
        <w:t>ских указаний по расчету регулируемых цен (тарифов) в сфере теплоснабж</w:t>
      </w:r>
      <w:r w:rsidRPr="00741C71">
        <w:rPr>
          <w:color w:val="000000"/>
          <w:sz w:val="28"/>
          <w:szCs w:val="28"/>
        </w:rPr>
        <w:t>е</w:t>
      </w:r>
      <w:r w:rsidRPr="00741C71">
        <w:rPr>
          <w:color w:val="000000"/>
          <w:sz w:val="28"/>
          <w:szCs w:val="28"/>
        </w:rPr>
        <w:t>ния»;</w:t>
      </w:r>
    </w:p>
    <w:p w14:paraId="6C83A5DE" w14:textId="77777777" w:rsidR="00D36D78" w:rsidRPr="00741C71" w:rsidRDefault="00D36D78" w:rsidP="00113DE9">
      <w:pPr>
        <w:numPr>
          <w:ilvl w:val="1"/>
          <w:numId w:val="8"/>
        </w:numPr>
        <w:tabs>
          <w:tab w:val="clear" w:pos="2160"/>
          <w:tab w:val="num" w:pos="0"/>
          <w:tab w:val="left" w:pos="993"/>
        </w:tabs>
        <w:spacing w:line="276" w:lineRule="auto"/>
        <w:ind w:left="0" w:firstLine="709"/>
        <w:jc w:val="both"/>
        <w:rPr>
          <w:color w:val="000000"/>
          <w:sz w:val="28"/>
          <w:szCs w:val="28"/>
        </w:rPr>
      </w:pPr>
      <w:r w:rsidRPr="00741C71">
        <w:rPr>
          <w:color w:val="000000"/>
          <w:sz w:val="28"/>
          <w:szCs w:val="28"/>
        </w:rPr>
        <w:t>Налоговый кодекс Российской Федерации (в дальнейшем НК РФ);</w:t>
      </w:r>
    </w:p>
    <w:p w14:paraId="117F2512" w14:textId="77777777" w:rsidR="00D36D78" w:rsidRPr="00741C71" w:rsidRDefault="00D36D78" w:rsidP="00113DE9">
      <w:pPr>
        <w:numPr>
          <w:ilvl w:val="1"/>
          <w:numId w:val="8"/>
        </w:numPr>
        <w:tabs>
          <w:tab w:val="clear" w:pos="2160"/>
          <w:tab w:val="num" w:pos="0"/>
          <w:tab w:val="left" w:pos="993"/>
        </w:tabs>
        <w:spacing w:line="276" w:lineRule="auto"/>
        <w:ind w:left="0" w:firstLine="709"/>
        <w:jc w:val="both"/>
        <w:rPr>
          <w:color w:val="000000"/>
          <w:sz w:val="28"/>
          <w:szCs w:val="28"/>
        </w:rPr>
      </w:pPr>
      <w:r w:rsidRPr="00741C71">
        <w:rPr>
          <w:color w:val="000000"/>
          <w:sz w:val="28"/>
          <w:szCs w:val="28"/>
        </w:rPr>
        <w:t>Трудовой Кодекс Российской Федерации (в дальнейшем ТК РФ);</w:t>
      </w:r>
    </w:p>
    <w:p w14:paraId="55BDDAE9" w14:textId="77777777" w:rsidR="00D36D78" w:rsidRPr="00741C71" w:rsidRDefault="00D36D78" w:rsidP="00113DE9">
      <w:pPr>
        <w:numPr>
          <w:ilvl w:val="1"/>
          <w:numId w:val="8"/>
        </w:numPr>
        <w:tabs>
          <w:tab w:val="clear" w:pos="2160"/>
          <w:tab w:val="num" w:pos="0"/>
          <w:tab w:val="left" w:pos="993"/>
        </w:tabs>
        <w:spacing w:line="276" w:lineRule="auto"/>
        <w:ind w:left="0" w:firstLine="709"/>
        <w:jc w:val="both"/>
        <w:rPr>
          <w:color w:val="000000"/>
          <w:sz w:val="28"/>
          <w:szCs w:val="28"/>
        </w:rPr>
      </w:pPr>
      <w:r w:rsidRPr="00741C71">
        <w:rPr>
          <w:color w:val="000000"/>
          <w:sz w:val="28"/>
          <w:szCs w:val="28"/>
        </w:rPr>
        <w:t>Федеральный закон от 27.07.2010 № 190-ФЗ «О теплоснабж</w:t>
      </w:r>
      <w:r w:rsidRPr="00741C71">
        <w:rPr>
          <w:color w:val="000000"/>
          <w:sz w:val="28"/>
          <w:szCs w:val="28"/>
        </w:rPr>
        <w:t>е</w:t>
      </w:r>
      <w:r w:rsidRPr="00741C71">
        <w:rPr>
          <w:color w:val="000000"/>
          <w:sz w:val="28"/>
          <w:szCs w:val="28"/>
        </w:rPr>
        <w:t>нии»;</w:t>
      </w:r>
    </w:p>
    <w:p w14:paraId="6F83FF66" w14:textId="77777777" w:rsidR="00D36D78" w:rsidRPr="00741C71" w:rsidRDefault="00D36D78" w:rsidP="00113DE9">
      <w:pPr>
        <w:numPr>
          <w:ilvl w:val="1"/>
          <w:numId w:val="8"/>
        </w:numPr>
        <w:tabs>
          <w:tab w:val="clear" w:pos="2160"/>
          <w:tab w:val="num" w:pos="0"/>
          <w:tab w:val="left" w:pos="993"/>
        </w:tabs>
        <w:spacing w:line="276" w:lineRule="auto"/>
        <w:ind w:left="0" w:firstLine="709"/>
        <w:jc w:val="both"/>
        <w:rPr>
          <w:color w:val="000000"/>
          <w:sz w:val="28"/>
          <w:szCs w:val="28"/>
        </w:rPr>
      </w:pPr>
      <w:r w:rsidRPr="00741C71">
        <w:rPr>
          <w:color w:val="000000"/>
          <w:sz w:val="28"/>
          <w:szCs w:val="28"/>
        </w:rPr>
        <w:t>Федеральный Закон от 17.08.1995 № 147-ФЗ «О естественных монопол</w:t>
      </w:r>
      <w:r w:rsidRPr="00741C71">
        <w:rPr>
          <w:color w:val="000000"/>
          <w:sz w:val="28"/>
          <w:szCs w:val="28"/>
        </w:rPr>
        <w:t>и</w:t>
      </w:r>
      <w:r w:rsidRPr="00741C71">
        <w:rPr>
          <w:color w:val="000000"/>
          <w:sz w:val="28"/>
          <w:szCs w:val="28"/>
        </w:rPr>
        <w:t>ях»;</w:t>
      </w:r>
    </w:p>
    <w:p w14:paraId="35E9D554" w14:textId="77777777" w:rsidR="00D36D78" w:rsidRPr="00741C71" w:rsidRDefault="00D36D78" w:rsidP="00113DE9">
      <w:pPr>
        <w:numPr>
          <w:ilvl w:val="1"/>
          <w:numId w:val="8"/>
        </w:numPr>
        <w:tabs>
          <w:tab w:val="clear" w:pos="2160"/>
          <w:tab w:val="num" w:pos="0"/>
          <w:tab w:val="left" w:pos="993"/>
        </w:tabs>
        <w:spacing w:line="276" w:lineRule="auto"/>
        <w:ind w:left="0" w:firstLine="709"/>
        <w:jc w:val="both"/>
        <w:rPr>
          <w:color w:val="000000"/>
          <w:sz w:val="28"/>
          <w:szCs w:val="28"/>
        </w:rPr>
      </w:pPr>
      <w:r w:rsidRPr="00741C71">
        <w:rPr>
          <w:color w:val="000000"/>
          <w:sz w:val="28"/>
          <w:szCs w:val="28"/>
        </w:rPr>
        <w:t>Постановление Правительства РФ от 13.02.2006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w:t>
      </w:r>
      <w:r w:rsidRPr="00741C71">
        <w:rPr>
          <w:color w:val="000000"/>
          <w:sz w:val="28"/>
          <w:szCs w:val="28"/>
        </w:rPr>
        <w:t>а</w:t>
      </w:r>
      <w:r w:rsidRPr="00741C71">
        <w:rPr>
          <w:color w:val="000000"/>
          <w:sz w:val="28"/>
          <w:szCs w:val="28"/>
        </w:rPr>
        <w:t>вил подключения объекта капитального строительства к сетям инженерно-технического обеспечения»;</w:t>
      </w:r>
    </w:p>
    <w:p w14:paraId="66A9D94C" w14:textId="77777777" w:rsidR="00D36D78" w:rsidRPr="00741C71" w:rsidRDefault="00D36D78" w:rsidP="00113DE9">
      <w:pPr>
        <w:numPr>
          <w:ilvl w:val="1"/>
          <w:numId w:val="8"/>
        </w:numPr>
        <w:tabs>
          <w:tab w:val="clear" w:pos="2160"/>
          <w:tab w:val="num" w:pos="0"/>
          <w:tab w:val="left" w:pos="993"/>
        </w:tabs>
        <w:spacing w:line="276" w:lineRule="auto"/>
        <w:ind w:left="0" w:firstLine="709"/>
        <w:jc w:val="both"/>
        <w:rPr>
          <w:color w:val="000000"/>
          <w:sz w:val="28"/>
          <w:szCs w:val="28"/>
        </w:rPr>
      </w:pPr>
      <w:r w:rsidRPr="00741C71">
        <w:rPr>
          <w:color w:val="000000"/>
          <w:sz w:val="28"/>
          <w:szCs w:val="28"/>
        </w:rPr>
        <w:t>Постановление Правительства РФ от 05.07.2018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p>
    <w:p w14:paraId="1D021406" w14:textId="77777777" w:rsidR="00D36D78" w:rsidRPr="00741C71" w:rsidRDefault="00D36D78" w:rsidP="00113DE9">
      <w:pPr>
        <w:numPr>
          <w:ilvl w:val="1"/>
          <w:numId w:val="8"/>
        </w:numPr>
        <w:tabs>
          <w:tab w:val="clear" w:pos="2160"/>
          <w:tab w:val="num" w:pos="0"/>
          <w:tab w:val="left" w:pos="993"/>
        </w:tabs>
        <w:spacing w:line="276" w:lineRule="auto"/>
        <w:ind w:left="0" w:firstLine="709"/>
        <w:jc w:val="both"/>
        <w:rPr>
          <w:color w:val="000000"/>
          <w:sz w:val="28"/>
          <w:szCs w:val="28"/>
        </w:rPr>
      </w:pPr>
      <w:bookmarkStart w:id="16" w:name="_Hlk488313538"/>
      <w:r w:rsidRPr="00741C71">
        <w:rPr>
          <w:color w:val="000000"/>
          <w:sz w:val="28"/>
          <w:szCs w:val="28"/>
        </w:rPr>
        <w:t>Постановление Правительства РФ от 06.07.1998 № 700 «О введении раздельного учета затрат по регулируемым видам деятельности в энерг</w:t>
      </w:r>
      <w:r w:rsidRPr="00741C71">
        <w:rPr>
          <w:color w:val="000000"/>
          <w:sz w:val="28"/>
          <w:szCs w:val="28"/>
        </w:rPr>
        <w:t>е</w:t>
      </w:r>
      <w:r w:rsidRPr="00741C71">
        <w:rPr>
          <w:color w:val="000000"/>
          <w:sz w:val="28"/>
          <w:szCs w:val="28"/>
        </w:rPr>
        <w:t>тике»;</w:t>
      </w:r>
    </w:p>
    <w:p w14:paraId="73C6F4BB" w14:textId="77777777" w:rsidR="00D36D78" w:rsidRPr="00741C71" w:rsidRDefault="00D36D78" w:rsidP="00113DE9">
      <w:pPr>
        <w:numPr>
          <w:ilvl w:val="1"/>
          <w:numId w:val="8"/>
        </w:numPr>
        <w:tabs>
          <w:tab w:val="clear" w:pos="2160"/>
          <w:tab w:val="num" w:pos="0"/>
          <w:tab w:val="left" w:pos="993"/>
        </w:tabs>
        <w:spacing w:line="276" w:lineRule="auto"/>
        <w:ind w:left="0" w:firstLine="709"/>
        <w:jc w:val="both"/>
        <w:rPr>
          <w:color w:val="000000"/>
          <w:sz w:val="28"/>
          <w:szCs w:val="28"/>
        </w:rPr>
      </w:pPr>
      <w:r w:rsidRPr="00741C71">
        <w:rPr>
          <w:color w:val="000000"/>
          <w:sz w:val="28"/>
          <w:szCs w:val="28"/>
        </w:rPr>
        <w:t>Постановление Правительства Российской Федерации 22.10.2012 №1075 «О ценоо</w:t>
      </w:r>
      <w:r w:rsidRPr="00741C71">
        <w:rPr>
          <w:color w:val="000000"/>
          <w:sz w:val="28"/>
          <w:szCs w:val="28"/>
        </w:rPr>
        <w:t>б</w:t>
      </w:r>
      <w:r w:rsidRPr="00741C71">
        <w:rPr>
          <w:color w:val="000000"/>
          <w:sz w:val="28"/>
          <w:szCs w:val="28"/>
        </w:rPr>
        <w:t>разовании в сфере теплоснабжения»;</w:t>
      </w:r>
    </w:p>
    <w:p w14:paraId="32A79FDF" w14:textId="77777777" w:rsidR="00D36D78" w:rsidRPr="00741C71" w:rsidRDefault="00D36D78" w:rsidP="00113DE9">
      <w:pPr>
        <w:numPr>
          <w:ilvl w:val="1"/>
          <w:numId w:val="8"/>
        </w:numPr>
        <w:tabs>
          <w:tab w:val="clear" w:pos="2160"/>
          <w:tab w:val="num" w:pos="0"/>
          <w:tab w:val="left" w:pos="993"/>
        </w:tabs>
        <w:spacing w:line="276" w:lineRule="auto"/>
        <w:ind w:left="0" w:firstLine="709"/>
        <w:jc w:val="both"/>
        <w:rPr>
          <w:color w:val="000000"/>
          <w:sz w:val="28"/>
          <w:szCs w:val="28"/>
        </w:rPr>
      </w:pPr>
      <w:r w:rsidRPr="00741C71">
        <w:rPr>
          <w:color w:val="000000"/>
          <w:sz w:val="28"/>
          <w:szCs w:val="28"/>
        </w:rPr>
        <w:lastRenderedPageBreak/>
        <w:t>Приказ Министерства строительства и жилищно-коммунального хозяйства Росси</w:t>
      </w:r>
      <w:r w:rsidRPr="00741C71">
        <w:rPr>
          <w:color w:val="000000"/>
          <w:sz w:val="28"/>
          <w:szCs w:val="28"/>
        </w:rPr>
        <w:t>й</w:t>
      </w:r>
      <w:r w:rsidRPr="00741C71">
        <w:rPr>
          <w:color w:val="000000"/>
          <w:sz w:val="28"/>
          <w:szCs w:val="28"/>
        </w:rPr>
        <w:t>ской Федерации от 28.08.2014 №</w:t>
      </w:r>
      <w:r>
        <w:rPr>
          <w:color w:val="000000"/>
          <w:sz w:val="28"/>
          <w:szCs w:val="28"/>
        </w:rPr>
        <w:t xml:space="preserve"> </w:t>
      </w:r>
      <w:r w:rsidRPr="00741C71">
        <w:rPr>
          <w:color w:val="000000"/>
          <w:sz w:val="28"/>
          <w:szCs w:val="28"/>
        </w:rPr>
        <w:t>506/</w:t>
      </w:r>
      <w:proofErr w:type="spellStart"/>
      <w:r w:rsidRPr="00741C71">
        <w:rPr>
          <w:color w:val="000000"/>
          <w:sz w:val="28"/>
          <w:szCs w:val="28"/>
        </w:rPr>
        <w:t>пр</w:t>
      </w:r>
      <w:proofErr w:type="spellEnd"/>
      <w:r w:rsidRPr="00741C71">
        <w:rPr>
          <w:color w:val="000000"/>
          <w:sz w:val="28"/>
          <w:szCs w:val="28"/>
        </w:rPr>
        <w:t xml:space="preserve"> «О внесении в федеральный р</w:t>
      </w:r>
      <w:r w:rsidRPr="00741C71">
        <w:rPr>
          <w:color w:val="000000"/>
          <w:sz w:val="28"/>
          <w:szCs w:val="28"/>
        </w:rPr>
        <w:t>е</w:t>
      </w:r>
      <w:r w:rsidRPr="00741C71">
        <w:rPr>
          <w:color w:val="000000"/>
          <w:sz w:val="28"/>
          <w:szCs w:val="28"/>
        </w:rPr>
        <w:t>естр сметных нормативов, подлежащих применению при определении сметной стоимости объектов капитального строительства, строительство которых финанс</w:t>
      </w:r>
      <w:r w:rsidRPr="00741C71">
        <w:rPr>
          <w:color w:val="000000"/>
          <w:sz w:val="28"/>
          <w:szCs w:val="28"/>
        </w:rPr>
        <w:t>и</w:t>
      </w:r>
      <w:r w:rsidRPr="00741C71">
        <w:rPr>
          <w:color w:val="000000"/>
          <w:sz w:val="28"/>
          <w:szCs w:val="28"/>
        </w:rPr>
        <w:t>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w:t>
      </w:r>
      <w:r w:rsidRPr="00741C71">
        <w:rPr>
          <w:color w:val="000000"/>
          <w:sz w:val="28"/>
          <w:szCs w:val="28"/>
        </w:rPr>
        <w:t>у</w:t>
      </w:r>
      <w:r w:rsidRPr="00741C71">
        <w:rPr>
          <w:color w:val="000000"/>
          <w:sz w:val="28"/>
          <w:szCs w:val="28"/>
        </w:rPr>
        <w:t>ры»;</w:t>
      </w:r>
    </w:p>
    <w:p w14:paraId="63AD0441" w14:textId="77777777" w:rsidR="00D36D78" w:rsidRPr="00741C71" w:rsidRDefault="00D36D78" w:rsidP="00113DE9">
      <w:pPr>
        <w:numPr>
          <w:ilvl w:val="1"/>
          <w:numId w:val="8"/>
        </w:numPr>
        <w:tabs>
          <w:tab w:val="clear" w:pos="2160"/>
          <w:tab w:val="num" w:pos="0"/>
          <w:tab w:val="left" w:pos="993"/>
        </w:tabs>
        <w:spacing w:line="276" w:lineRule="auto"/>
        <w:ind w:left="0" w:firstLine="709"/>
        <w:jc w:val="both"/>
        <w:rPr>
          <w:color w:val="000000"/>
          <w:sz w:val="28"/>
          <w:szCs w:val="28"/>
        </w:rPr>
      </w:pPr>
      <w:r w:rsidRPr="00741C71">
        <w:rPr>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w:t>
      </w:r>
      <w:r w:rsidRPr="00741C71">
        <w:rPr>
          <w:color w:val="000000"/>
          <w:sz w:val="28"/>
          <w:szCs w:val="28"/>
        </w:rPr>
        <w:t>а</w:t>
      </w:r>
      <w:r w:rsidRPr="00741C71">
        <w:rPr>
          <w:color w:val="000000"/>
          <w:sz w:val="28"/>
          <w:szCs w:val="28"/>
        </w:rPr>
        <w:t>рифов на продукцию (услуги) в энергетической отрасли.</w:t>
      </w:r>
    </w:p>
    <w:bookmarkEnd w:id="16"/>
    <w:p w14:paraId="7F890E12" w14:textId="77777777" w:rsidR="00D36D78" w:rsidRPr="00157EA6" w:rsidRDefault="00D36D78" w:rsidP="00D36D78">
      <w:pPr>
        <w:spacing w:line="276" w:lineRule="auto"/>
        <w:jc w:val="center"/>
        <w:rPr>
          <w:b/>
          <w:color w:val="000000"/>
          <w:sz w:val="28"/>
          <w:szCs w:val="28"/>
        </w:rPr>
      </w:pPr>
    </w:p>
    <w:p w14:paraId="47EDCE49" w14:textId="77777777" w:rsidR="00D36D78" w:rsidRPr="00157EA6" w:rsidRDefault="00D36D78" w:rsidP="00D36D78">
      <w:pPr>
        <w:spacing w:line="276" w:lineRule="auto"/>
        <w:jc w:val="center"/>
        <w:rPr>
          <w:b/>
          <w:color w:val="000000"/>
          <w:sz w:val="28"/>
          <w:szCs w:val="28"/>
        </w:rPr>
      </w:pPr>
      <w:r w:rsidRPr="00157EA6">
        <w:rPr>
          <w:b/>
          <w:color w:val="000000"/>
          <w:sz w:val="28"/>
          <w:szCs w:val="28"/>
        </w:rPr>
        <w:t>Перечень представленных материалов</w:t>
      </w:r>
    </w:p>
    <w:p w14:paraId="090FA934" w14:textId="77777777" w:rsidR="00D36D78" w:rsidRDefault="00D36D78" w:rsidP="00D36D78">
      <w:pPr>
        <w:spacing w:line="276" w:lineRule="auto"/>
        <w:ind w:firstLine="709"/>
        <w:jc w:val="both"/>
        <w:rPr>
          <w:color w:val="000000"/>
          <w:sz w:val="28"/>
          <w:szCs w:val="28"/>
        </w:rPr>
      </w:pPr>
    </w:p>
    <w:p w14:paraId="38DAEBD6" w14:textId="77777777" w:rsidR="00D36D78" w:rsidRDefault="00D36D78" w:rsidP="00D36D78">
      <w:pPr>
        <w:spacing w:line="276" w:lineRule="auto"/>
        <w:ind w:firstLine="709"/>
        <w:jc w:val="both"/>
        <w:rPr>
          <w:color w:val="000000"/>
          <w:sz w:val="28"/>
          <w:szCs w:val="28"/>
        </w:rPr>
      </w:pPr>
      <w:r w:rsidRPr="00DF3746">
        <w:rPr>
          <w:color w:val="000000"/>
          <w:sz w:val="28"/>
          <w:szCs w:val="28"/>
        </w:rPr>
        <w:t xml:space="preserve">Предприятием представлено </w:t>
      </w:r>
      <w:r>
        <w:rPr>
          <w:color w:val="000000"/>
          <w:sz w:val="28"/>
          <w:szCs w:val="28"/>
        </w:rPr>
        <w:t xml:space="preserve">заявление </w:t>
      </w:r>
      <w:r w:rsidRPr="006C021E">
        <w:rPr>
          <w:color w:val="000000"/>
          <w:sz w:val="28"/>
          <w:szCs w:val="28"/>
        </w:rPr>
        <w:t xml:space="preserve">об </w:t>
      </w:r>
      <w:r>
        <w:rPr>
          <w:color w:val="000000"/>
          <w:sz w:val="28"/>
          <w:szCs w:val="28"/>
        </w:rPr>
        <w:t>установлении индивидуальной платы за подключение</w:t>
      </w:r>
      <w:r w:rsidRPr="006C021E">
        <w:rPr>
          <w:color w:val="000000"/>
          <w:sz w:val="28"/>
          <w:szCs w:val="28"/>
        </w:rPr>
        <w:t xml:space="preserve"> </w:t>
      </w:r>
      <w:r>
        <w:rPr>
          <w:color w:val="000000"/>
          <w:sz w:val="28"/>
          <w:szCs w:val="28"/>
        </w:rPr>
        <w:t xml:space="preserve">комплекса </w:t>
      </w:r>
      <w:r w:rsidRPr="00054BE7">
        <w:rPr>
          <w:color w:val="000000"/>
          <w:sz w:val="28"/>
          <w:szCs w:val="28"/>
        </w:rPr>
        <w:t>Новокузнецкой городской клинической инфекционной больницы № 8 по адресу: Кемеровская область, г. Новокузнецк, в районе ул. Моховая, 20</w:t>
      </w:r>
      <w:r>
        <w:rPr>
          <w:color w:val="000000"/>
          <w:sz w:val="28"/>
          <w:szCs w:val="28"/>
        </w:rPr>
        <w:t xml:space="preserve"> к тепловым сетям ОО</w:t>
      </w:r>
      <w:r w:rsidRPr="00C322D9">
        <w:rPr>
          <w:color w:val="000000"/>
          <w:sz w:val="28"/>
          <w:szCs w:val="28"/>
        </w:rPr>
        <w:t>О</w:t>
      </w:r>
      <w:r>
        <w:rPr>
          <w:color w:val="000000"/>
          <w:sz w:val="28"/>
          <w:szCs w:val="28"/>
        </w:rPr>
        <w:t xml:space="preserve"> </w:t>
      </w:r>
      <w:r w:rsidRPr="00C322D9">
        <w:rPr>
          <w:color w:val="000000"/>
          <w:sz w:val="28"/>
          <w:szCs w:val="28"/>
        </w:rPr>
        <w:t>«</w:t>
      </w:r>
      <w:proofErr w:type="spellStart"/>
      <w:r>
        <w:rPr>
          <w:color w:val="000000"/>
          <w:sz w:val="28"/>
          <w:szCs w:val="28"/>
        </w:rPr>
        <w:t>СибЭнерго</w:t>
      </w:r>
      <w:proofErr w:type="spellEnd"/>
      <w:r w:rsidRPr="00C322D9">
        <w:rPr>
          <w:color w:val="000000"/>
          <w:sz w:val="28"/>
          <w:szCs w:val="28"/>
        </w:rPr>
        <w:t>»</w:t>
      </w:r>
      <w:r>
        <w:rPr>
          <w:color w:val="000000"/>
          <w:sz w:val="28"/>
          <w:szCs w:val="28"/>
        </w:rPr>
        <w:t xml:space="preserve"> от 22.07.2020 </w:t>
      </w:r>
      <w:r w:rsidRPr="006C021E">
        <w:rPr>
          <w:color w:val="000000"/>
          <w:sz w:val="28"/>
          <w:szCs w:val="28"/>
        </w:rPr>
        <w:t>№</w:t>
      </w:r>
      <w:r>
        <w:rPr>
          <w:color w:val="000000"/>
          <w:sz w:val="28"/>
          <w:szCs w:val="28"/>
        </w:rPr>
        <w:t xml:space="preserve"> 4-1/89-12, которое содержит:</w:t>
      </w:r>
    </w:p>
    <w:p w14:paraId="41963035" w14:textId="77777777" w:rsidR="00D36D78" w:rsidRDefault="00D36D78" w:rsidP="00113DE9">
      <w:pPr>
        <w:numPr>
          <w:ilvl w:val="0"/>
          <w:numId w:val="9"/>
        </w:numPr>
        <w:tabs>
          <w:tab w:val="left" w:pos="1134"/>
        </w:tabs>
        <w:spacing w:line="276" w:lineRule="auto"/>
        <w:ind w:left="0" w:firstLine="709"/>
        <w:jc w:val="both"/>
        <w:rPr>
          <w:color w:val="000000"/>
          <w:sz w:val="28"/>
          <w:szCs w:val="28"/>
        </w:rPr>
      </w:pPr>
      <w:r>
        <w:rPr>
          <w:color w:val="000000"/>
          <w:sz w:val="28"/>
          <w:szCs w:val="28"/>
        </w:rPr>
        <w:t>Правоустанавливающие документы.</w:t>
      </w:r>
    </w:p>
    <w:p w14:paraId="39C43553" w14:textId="77777777" w:rsidR="00D36D78" w:rsidRPr="00157EA6" w:rsidRDefault="00D36D78" w:rsidP="00113DE9">
      <w:pPr>
        <w:numPr>
          <w:ilvl w:val="0"/>
          <w:numId w:val="9"/>
        </w:numPr>
        <w:tabs>
          <w:tab w:val="left" w:pos="1134"/>
        </w:tabs>
        <w:spacing w:line="276" w:lineRule="auto"/>
        <w:ind w:left="0" w:firstLine="709"/>
        <w:jc w:val="both"/>
        <w:rPr>
          <w:color w:val="000000"/>
          <w:sz w:val="28"/>
          <w:szCs w:val="28"/>
        </w:rPr>
      </w:pPr>
      <w:r w:rsidRPr="00157EA6">
        <w:rPr>
          <w:color w:val="000000"/>
          <w:sz w:val="28"/>
          <w:szCs w:val="28"/>
        </w:rPr>
        <w:t xml:space="preserve">Приложение 7.1 Расчет расходов на проведение мероприятий по </w:t>
      </w:r>
      <w:r>
        <w:rPr>
          <w:color w:val="000000"/>
          <w:sz w:val="28"/>
          <w:szCs w:val="28"/>
        </w:rPr>
        <w:t>подключению объектов заявителей.</w:t>
      </w:r>
    </w:p>
    <w:p w14:paraId="373E8359" w14:textId="77777777" w:rsidR="00D36D78" w:rsidRDefault="00D36D78" w:rsidP="00113DE9">
      <w:pPr>
        <w:numPr>
          <w:ilvl w:val="0"/>
          <w:numId w:val="9"/>
        </w:numPr>
        <w:tabs>
          <w:tab w:val="left" w:pos="1134"/>
        </w:tabs>
        <w:spacing w:line="276" w:lineRule="auto"/>
        <w:ind w:left="0" w:firstLine="709"/>
        <w:jc w:val="both"/>
        <w:rPr>
          <w:color w:val="000000"/>
          <w:sz w:val="28"/>
          <w:szCs w:val="28"/>
        </w:rPr>
      </w:pPr>
      <w:r w:rsidRPr="00157EA6">
        <w:rPr>
          <w:color w:val="000000"/>
          <w:sz w:val="28"/>
          <w:szCs w:val="28"/>
        </w:rPr>
        <w:t>Приложение 7.</w:t>
      </w:r>
      <w:r>
        <w:rPr>
          <w:color w:val="000000"/>
          <w:sz w:val="28"/>
          <w:szCs w:val="28"/>
        </w:rPr>
        <w:t>8</w:t>
      </w:r>
      <w:r w:rsidRPr="00157EA6">
        <w:rPr>
          <w:color w:val="000000"/>
          <w:sz w:val="28"/>
          <w:szCs w:val="28"/>
        </w:rPr>
        <w:t xml:space="preserve"> Расчет </w:t>
      </w:r>
      <w:r w:rsidRPr="0044170F">
        <w:rPr>
          <w:color w:val="000000"/>
          <w:sz w:val="28"/>
          <w:szCs w:val="28"/>
        </w:rPr>
        <w:t>расходов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w:t>
      </w:r>
      <w:r>
        <w:rPr>
          <w:color w:val="000000"/>
          <w:sz w:val="28"/>
          <w:szCs w:val="28"/>
        </w:rPr>
        <w:t xml:space="preserve">, </w:t>
      </w:r>
      <w:r w:rsidRPr="0044170F">
        <w:rPr>
          <w:color w:val="000000"/>
          <w:sz w:val="28"/>
          <w:szCs w:val="28"/>
        </w:rPr>
        <w:t xml:space="preserve">при </w:t>
      </w:r>
      <w:r>
        <w:rPr>
          <w:color w:val="000000"/>
          <w:sz w:val="28"/>
          <w:szCs w:val="28"/>
        </w:rPr>
        <w:t xml:space="preserve">отсутствии технической </w:t>
      </w:r>
      <w:r w:rsidRPr="0044170F">
        <w:rPr>
          <w:color w:val="000000"/>
          <w:sz w:val="28"/>
          <w:szCs w:val="28"/>
        </w:rPr>
        <w:t>возможности подключения</w:t>
      </w:r>
      <w:r>
        <w:rPr>
          <w:color w:val="000000"/>
          <w:sz w:val="28"/>
          <w:szCs w:val="28"/>
        </w:rPr>
        <w:t>.</w:t>
      </w:r>
    </w:p>
    <w:p w14:paraId="7441D122" w14:textId="77777777" w:rsidR="00D36D78" w:rsidRDefault="00D36D78" w:rsidP="00113DE9">
      <w:pPr>
        <w:numPr>
          <w:ilvl w:val="0"/>
          <w:numId w:val="9"/>
        </w:numPr>
        <w:tabs>
          <w:tab w:val="left" w:pos="1134"/>
        </w:tabs>
        <w:spacing w:line="276" w:lineRule="auto"/>
        <w:ind w:left="0" w:firstLine="709"/>
        <w:jc w:val="both"/>
        <w:rPr>
          <w:color w:val="000000"/>
          <w:sz w:val="28"/>
          <w:szCs w:val="28"/>
        </w:rPr>
      </w:pPr>
      <w:bookmarkStart w:id="17" w:name="_Hlk522534281"/>
      <w:r>
        <w:rPr>
          <w:color w:val="000000"/>
          <w:sz w:val="28"/>
          <w:szCs w:val="28"/>
        </w:rPr>
        <w:t>Заявка на подключение к сетям теплоснабжения.</w:t>
      </w:r>
    </w:p>
    <w:p w14:paraId="1C010375" w14:textId="77777777" w:rsidR="00D36D78" w:rsidRDefault="00D36D78" w:rsidP="00113DE9">
      <w:pPr>
        <w:numPr>
          <w:ilvl w:val="0"/>
          <w:numId w:val="9"/>
        </w:numPr>
        <w:tabs>
          <w:tab w:val="left" w:pos="1134"/>
        </w:tabs>
        <w:spacing w:line="276" w:lineRule="auto"/>
        <w:ind w:left="0" w:firstLine="709"/>
        <w:jc w:val="both"/>
        <w:rPr>
          <w:color w:val="000000"/>
          <w:sz w:val="28"/>
          <w:szCs w:val="28"/>
        </w:rPr>
      </w:pPr>
      <w:r>
        <w:rPr>
          <w:color w:val="000000"/>
          <w:sz w:val="28"/>
          <w:szCs w:val="28"/>
        </w:rPr>
        <w:t>Письмо от ООО «</w:t>
      </w:r>
      <w:proofErr w:type="spellStart"/>
      <w:r>
        <w:rPr>
          <w:color w:val="000000"/>
          <w:sz w:val="28"/>
          <w:szCs w:val="28"/>
        </w:rPr>
        <w:t>СибЭнерго</w:t>
      </w:r>
      <w:proofErr w:type="spellEnd"/>
      <w:r>
        <w:rPr>
          <w:color w:val="000000"/>
          <w:sz w:val="28"/>
          <w:szCs w:val="28"/>
        </w:rPr>
        <w:t>» в адрес заявителя о выборе одного из вариантов подключения.</w:t>
      </w:r>
    </w:p>
    <w:p w14:paraId="6DEE6DF4" w14:textId="77777777" w:rsidR="00D36D78" w:rsidRDefault="00D36D78" w:rsidP="00113DE9">
      <w:pPr>
        <w:numPr>
          <w:ilvl w:val="0"/>
          <w:numId w:val="9"/>
        </w:numPr>
        <w:tabs>
          <w:tab w:val="left" w:pos="1134"/>
        </w:tabs>
        <w:spacing w:line="276" w:lineRule="auto"/>
        <w:ind w:left="0" w:firstLine="709"/>
        <w:jc w:val="both"/>
        <w:rPr>
          <w:color w:val="000000"/>
          <w:sz w:val="28"/>
          <w:szCs w:val="28"/>
        </w:rPr>
      </w:pPr>
      <w:r>
        <w:rPr>
          <w:color w:val="000000"/>
          <w:sz w:val="28"/>
          <w:szCs w:val="28"/>
        </w:rPr>
        <w:t>Уведомления от заявителя о выбранном варианте подключения.</w:t>
      </w:r>
    </w:p>
    <w:p w14:paraId="6EFD0A4C" w14:textId="77777777" w:rsidR="00D36D78" w:rsidRDefault="00D36D78" w:rsidP="00113DE9">
      <w:pPr>
        <w:numPr>
          <w:ilvl w:val="0"/>
          <w:numId w:val="9"/>
        </w:numPr>
        <w:tabs>
          <w:tab w:val="left" w:pos="1134"/>
        </w:tabs>
        <w:spacing w:line="276" w:lineRule="auto"/>
        <w:ind w:left="0" w:firstLine="709"/>
        <w:jc w:val="both"/>
        <w:rPr>
          <w:color w:val="000000"/>
          <w:sz w:val="28"/>
          <w:szCs w:val="28"/>
        </w:rPr>
      </w:pPr>
      <w:r>
        <w:rPr>
          <w:color w:val="000000"/>
          <w:sz w:val="28"/>
          <w:szCs w:val="28"/>
        </w:rPr>
        <w:t>Заявка, договор для подключения к тепловым сетям.</w:t>
      </w:r>
    </w:p>
    <w:p w14:paraId="7C80EBBC" w14:textId="77777777" w:rsidR="00D36D78" w:rsidRDefault="00D36D78" w:rsidP="00113DE9">
      <w:pPr>
        <w:numPr>
          <w:ilvl w:val="0"/>
          <w:numId w:val="9"/>
        </w:numPr>
        <w:tabs>
          <w:tab w:val="left" w:pos="1134"/>
        </w:tabs>
        <w:spacing w:line="276" w:lineRule="auto"/>
        <w:ind w:left="0" w:firstLine="709"/>
        <w:jc w:val="both"/>
        <w:rPr>
          <w:color w:val="000000"/>
          <w:sz w:val="28"/>
          <w:szCs w:val="28"/>
        </w:rPr>
      </w:pPr>
      <w:r>
        <w:rPr>
          <w:color w:val="000000"/>
          <w:sz w:val="28"/>
          <w:szCs w:val="28"/>
        </w:rPr>
        <w:t>Сметные расчеты.</w:t>
      </w:r>
    </w:p>
    <w:p w14:paraId="78E07B50" w14:textId="77777777" w:rsidR="00D36D78" w:rsidRDefault="00D36D78" w:rsidP="00113DE9">
      <w:pPr>
        <w:numPr>
          <w:ilvl w:val="0"/>
          <w:numId w:val="9"/>
        </w:numPr>
        <w:tabs>
          <w:tab w:val="left" w:pos="1134"/>
        </w:tabs>
        <w:spacing w:line="276" w:lineRule="auto"/>
        <w:ind w:left="0" w:firstLine="709"/>
        <w:jc w:val="both"/>
        <w:rPr>
          <w:color w:val="000000"/>
          <w:sz w:val="28"/>
          <w:szCs w:val="28"/>
        </w:rPr>
      </w:pPr>
      <w:r>
        <w:rPr>
          <w:color w:val="000000"/>
          <w:sz w:val="28"/>
          <w:szCs w:val="28"/>
        </w:rPr>
        <w:t>Рабочая документация.</w:t>
      </w:r>
    </w:p>
    <w:bookmarkEnd w:id="17"/>
    <w:p w14:paraId="56E79B2E" w14:textId="77777777" w:rsidR="00D36D78" w:rsidRDefault="00D36D78" w:rsidP="00D36D78">
      <w:pPr>
        <w:tabs>
          <w:tab w:val="left" w:pos="1134"/>
        </w:tabs>
        <w:spacing w:line="276" w:lineRule="auto"/>
        <w:ind w:firstLine="709"/>
        <w:jc w:val="both"/>
        <w:rPr>
          <w:color w:val="000000"/>
          <w:sz w:val="28"/>
          <w:szCs w:val="28"/>
        </w:rPr>
      </w:pPr>
    </w:p>
    <w:p w14:paraId="0E391BF1" w14:textId="77777777" w:rsidR="00D36D78" w:rsidRDefault="00D36D78" w:rsidP="00D36D78">
      <w:pPr>
        <w:tabs>
          <w:tab w:val="left" w:pos="1134"/>
        </w:tabs>
        <w:spacing w:line="276" w:lineRule="auto"/>
        <w:ind w:firstLine="709"/>
        <w:jc w:val="both"/>
        <w:rPr>
          <w:color w:val="000000"/>
          <w:sz w:val="28"/>
          <w:szCs w:val="28"/>
        </w:rPr>
      </w:pPr>
    </w:p>
    <w:p w14:paraId="3FF19310" w14:textId="77777777" w:rsidR="00D36D78" w:rsidRDefault="00D36D78" w:rsidP="00D36D78">
      <w:pPr>
        <w:tabs>
          <w:tab w:val="left" w:pos="1134"/>
        </w:tabs>
        <w:spacing w:line="276" w:lineRule="auto"/>
        <w:ind w:firstLine="709"/>
        <w:jc w:val="both"/>
        <w:rPr>
          <w:color w:val="000000"/>
          <w:sz w:val="28"/>
          <w:szCs w:val="28"/>
        </w:rPr>
      </w:pPr>
    </w:p>
    <w:p w14:paraId="31A3B497" w14:textId="77777777" w:rsidR="00D36D78" w:rsidRDefault="00D36D78" w:rsidP="00D36D78">
      <w:pPr>
        <w:tabs>
          <w:tab w:val="left" w:pos="1134"/>
        </w:tabs>
        <w:spacing w:line="276" w:lineRule="auto"/>
        <w:ind w:firstLine="709"/>
        <w:jc w:val="both"/>
        <w:rPr>
          <w:color w:val="000000"/>
          <w:sz w:val="28"/>
          <w:szCs w:val="28"/>
        </w:rPr>
      </w:pPr>
    </w:p>
    <w:p w14:paraId="5A1DA0A8" w14:textId="77777777" w:rsidR="00D36D78" w:rsidRDefault="00D36D78" w:rsidP="00D36D78">
      <w:pPr>
        <w:spacing w:line="26" w:lineRule="atLeast"/>
        <w:jc w:val="center"/>
        <w:rPr>
          <w:b/>
          <w:color w:val="000000"/>
          <w:sz w:val="28"/>
          <w:szCs w:val="28"/>
        </w:rPr>
      </w:pPr>
      <w:r w:rsidRPr="00157EA6">
        <w:rPr>
          <w:b/>
          <w:color w:val="000000"/>
          <w:sz w:val="28"/>
          <w:szCs w:val="28"/>
        </w:rPr>
        <w:t>Анализ величины максимальной мощности</w:t>
      </w:r>
      <w:r>
        <w:rPr>
          <w:b/>
          <w:color w:val="000000"/>
          <w:sz w:val="28"/>
          <w:szCs w:val="28"/>
        </w:rPr>
        <w:t xml:space="preserve"> </w:t>
      </w:r>
      <w:r w:rsidRPr="00157EA6">
        <w:rPr>
          <w:b/>
          <w:color w:val="000000"/>
          <w:sz w:val="28"/>
          <w:szCs w:val="28"/>
        </w:rPr>
        <w:t xml:space="preserve">для утверждения платы за подключение </w:t>
      </w:r>
    </w:p>
    <w:p w14:paraId="3DA93AA7" w14:textId="77777777" w:rsidR="00D36D78" w:rsidRPr="00157EA6" w:rsidRDefault="00D36D78" w:rsidP="00D36D78">
      <w:pPr>
        <w:spacing w:line="26" w:lineRule="atLeast"/>
        <w:jc w:val="center"/>
        <w:rPr>
          <w:color w:val="000000"/>
          <w:sz w:val="28"/>
          <w:szCs w:val="28"/>
        </w:rPr>
      </w:pPr>
    </w:p>
    <w:p w14:paraId="203BE88B" w14:textId="77777777" w:rsidR="00D36D78" w:rsidRDefault="00D36D78" w:rsidP="00D36D78">
      <w:pPr>
        <w:spacing w:line="276" w:lineRule="auto"/>
        <w:ind w:firstLine="680"/>
        <w:jc w:val="both"/>
        <w:rPr>
          <w:color w:val="000000"/>
          <w:sz w:val="28"/>
          <w:szCs w:val="28"/>
        </w:rPr>
      </w:pPr>
      <w:r w:rsidRPr="00157EA6">
        <w:rPr>
          <w:color w:val="000000"/>
          <w:sz w:val="28"/>
          <w:szCs w:val="28"/>
        </w:rPr>
        <w:lastRenderedPageBreak/>
        <w:t xml:space="preserve">В соответствии с представленными документами планируется присоединить </w:t>
      </w:r>
      <w:r>
        <w:rPr>
          <w:color w:val="000000"/>
          <w:sz w:val="28"/>
          <w:szCs w:val="28"/>
        </w:rPr>
        <w:t xml:space="preserve">комплекс Новокузнецкой городской </w:t>
      </w:r>
      <w:r w:rsidRPr="00054BE7">
        <w:rPr>
          <w:color w:val="000000"/>
          <w:sz w:val="28"/>
          <w:szCs w:val="28"/>
        </w:rPr>
        <w:t>клинической инфекционной больницы № 8</w:t>
      </w:r>
      <w:r>
        <w:rPr>
          <w:color w:val="000000"/>
          <w:sz w:val="28"/>
          <w:szCs w:val="28"/>
        </w:rPr>
        <w:t xml:space="preserve"> с максимальной нагрузкой 4,0038 Гкал/ч.</w:t>
      </w:r>
    </w:p>
    <w:p w14:paraId="3554E81A" w14:textId="77777777" w:rsidR="00D36D78" w:rsidRPr="00157EA6" w:rsidRDefault="00D36D78" w:rsidP="00D36D78">
      <w:pPr>
        <w:spacing w:line="276" w:lineRule="auto"/>
        <w:ind w:firstLine="709"/>
        <w:jc w:val="both"/>
        <w:rPr>
          <w:color w:val="000000"/>
          <w:sz w:val="28"/>
          <w:szCs w:val="28"/>
        </w:rPr>
      </w:pPr>
      <w:r w:rsidRPr="00157EA6">
        <w:rPr>
          <w:color w:val="000000"/>
          <w:sz w:val="28"/>
          <w:szCs w:val="28"/>
        </w:rPr>
        <w:t xml:space="preserve">Необходимость подключения подтверждается </w:t>
      </w:r>
      <w:r>
        <w:rPr>
          <w:color w:val="000000"/>
          <w:sz w:val="28"/>
          <w:szCs w:val="28"/>
        </w:rPr>
        <w:t>з</w:t>
      </w:r>
      <w:r w:rsidRPr="00E4455C">
        <w:rPr>
          <w:color w:val="000000"/>
          <w:sz w:val="28"/>
          <w:szCs w:val="28"/>
        </w:rPr>
        <w:t>аявк</w:t>
      </w:r>
      <w:r>
        <w:rPr>
          <w:color w:val="000000"/>
          <w:sz w:val="28"/>
          <w:szCs w:val="28"/>
        </w:rPr>
        <w:t>ой и договором</w:t>
      </w:r>
      <w:r w:rsidRPr="00E4455C">
        <w:rPr>
          <w:color w:val="000000"/>
          <w:sz w:val="28"/>
          <w:szCs w:val="28"/>
        </w:rPr>
        <w:t xml:space="preserve"> </w:t>
      </w:r>
      <w:r>
        <w:rPr>
          <w:color w:val="000000"/>
          <w:sz w:val="28"/>
          <w:szCs w:val="28"/>
        </w:rPr>
        <w:t>на</w:t>
      </w:r>
      <w:r w:rsidRPr="00E4455C">
        <w:rPr>
          <w:color w:val="000000"/>
          <w:sz w:val="28"/>
          <w:szCs w:val="28"/>
        </w:rPr>
        <w:t xml:space="preserve"> подключени</w:t>
      </w:r>
      <w:r>
        <w:rPr>
          <w:color w:val="000000"/>
          <w:sz w:val="28"/>
          <w:szCs w:val="28"/>
        </w:rPr>
        <w:t>е</w:t>
      </w:r>
      <w:r w:rsidRPr="00E4455C">
        <w:rPr>
          <w:color w:val="000000"/>
          <w:sz w:val="28"/>
          <w:szCs w:val="28"/>
        </w:rPr>
        <w:t xml:space="preserve"> к тепловым сетям</w:t>
      </w:r>
      <w:r w:rsidRPr="00157EA6">
        <w:rPr>
          <w:color w:val="000000"/>
          <w:sz w:val="28"/>
          <w:szCs w:val="28"/>
        </w:rPr>
        <w:t>.</w:t>
      </w:r>
    </w:p>
    <w:p w14:paraId="1558EB7D" w14:textId="77777777" w:rsidR="00D36D78" w:rsidRPr="00157EA6" w:rsidRDefault="00D36D78" w:rsidP="00D36D78">
      <w:pPr>
        <w:spacing w:line="276" w:lineRule="auto"/>
        <w:ind w:firstLine="680"/>
        <w:jc w:val="both"/>
        <w:rPr>
          <w:color w:val="000000"/>
          <w:sz w:val="28"/>
          <w:szCs w:val="28"/>
        </w:rPr>
      </w:pPr>
      <w:r w:rsidRPr="00157EA6">
        <w:rPr>
          <w:color w:val="000000"/>
          <w:sz w:val="28"/>
          <w:szCs w:val="28"/>
        </w:rPr>
        <w:t>На основе представленных в РЭК материалов, подтверждающих объём зая</w:t>
      </w:r>
      <w:r w:rsidRPr="00157EA6">
        <w:rPr>
          <w:color w:val="000000"/>
          <w:sz w:val="28"/>
          <w:szCs w:val="28"/>
        </w:rPr>
        <w:t>в</w:t>
      </w:r>
      <w:r w:rsidRPr="00157EA6">
        <w:rPr>
          <w:color w:val="000000"/>
          <w:sz w:val="28"/>
          <w:szCs w:val="28"/>
        </w:rPr>
        <w:t xml:space="preserve">ленной мощности, </w:t>
      </w:r>
      <w:bookmarkStart w:id="18" w:name="_Hlk522535033"/>
      <w:r w:rsidRPr="00157EA6">
        <w:rPr>
          <w:color w:val="000000"/>
          <w:sz w:val="28"/>
          <w:szCs w:val="28"/>
        </w:rPr>
        <w:t>предлагается согласиться с предлагаем</w:t>
      </w:r>
      <w:r>
        <w:rPr>
          <w:color w:val="000000"/>
          <w:sz w:val="28"/>
          <w:szCs w:val="28"/>
        </w:rPr>
        <w:t>ыми</w:t>
      </w:r>
      <w:r w:rsidRPr="00157EA6">
        <w:rPr>
          <w:color w:val="000000"/>
          <w:sz w:val="28"/>
          <w:szCs w:val="28"/>
        </w:rPr>
        <w:t xml:space="preserve"> предприятием </w:t>
      </w:r>
      <w:r>
        <w:rPr>
          <w:color w:val="000000"/>
          <w:sz w:val="28"/>
          <w:szCs w:val="28"/>
        </w:rPr>
        <w:t>тепловыми нагрузками объектов подключения</w:t>
      </w:r>
      <w:r w:rsidRPr="00157EA6">
        <w:rPr>
          <w:color w:val="000000"/>
          <w:sz w:val="28"/>
          <w:szCs w:val="28"/>
        </w:rPr>
        <w:t>.</w:t>
      </w:r>
    </w:p>
    <w:bookmarkEnd w:id="18"/>
    <w:p w14:paraId="0F4EDD2D" w14:textId="77777777" w:rsidR="00D36D78" w:rsidRPr="00157EA6" w:rsidRDefault="00D36D78" w:rsidP="00D36D78">
      <w:pPr>
        <w:tabs>
          <w:tab w:val="left" w:pos="2835"/>
          <w:tab w:val="left" w:pos="3119"/>
        </w:tabs>
        <w:spacing w:line="26" w:lineRule="atLeast"/>
        <w:jc w:val="center"/>
        <w:rPr>
          <w:b/>
          <w:color w:val="000000"/>
          <w:sz w:val="28"/>
          <w:szCs w:val="28"/>
        </w:rPr>
      </w:pPr>
    </w:p>
    <w:p w14:paraId="5F87B4C1" w14:textId="77777777" w:rsidR="00D36D78" w:rsidRPr="00157EA6" w:rsidRDefault="00D36D78" w:rsidP="00D36D78">
      <w:pPr>
        <w:tabs>
          <w:tab w:val="left" w:pos="2835"/>
          <w:tab w:val="left" w:pos="3119"/>
        </w:tabs>
        <w:spacing w:line="26" w:lineRule="atLeast"/>
        <w:jc w:val="center"/>
        <w:rPr>
          <w:b/>
          <w:color w:val="000000"/>
          <w:sz w:val="28"/>
          <w:szCs w:val="28"/>
        </w:rPr>
      </w:pPr>
      <w:r w:rsidRPr="00157EA6">
        <w:rPr>
          <w:b/>
          <w:color w:val="000000"/>
          <w:sz w:val="28"/>
          <w:szCs w:val="28"/>
        </w:rPr>
        <w:t xml:space="preserve">Физический объём работ по подключению </w:t>
      </w:r>
    </w:p>
    <w:p w14:paraId="742E2CCC" w14:textId="77777777" w:rsidR="00D36D78" w:rsidRPr="00157EA6" w:rsidRDefault="00D36D78" w:rsidP="00D36D78">
      <w:pPr>
        <w:tabs>
          <w:tab w:val="left" w:pos="2835"/>
          <w:tab w:val="left" w:pos="3119"/>
        </w:tabs>
        <w:spacing w:line="26" w:lineRule="atLeast"/>
        <w:jc w:val="center"/>
        <w:rPr>
          <w:color w:val="000000"/>
          <w:sz w:val="28"/>
          <w:szCs w:val="28"/>
        </w:rPr>
      </w:pPr>
    </w:p>
    <w:p w14:paraId="2A798266" w14:textId="77777777" w:rsidR="00D36D78" w:rsidRDefault="00D36D78" w:rsidP="00D36D78">
      <w:pPr>
        <w:spacing w:line="276" w:lineRule="auto"/>
        <w:ind w:firstLine="680"/>
        <w:jc w:val="both"/>
        <w:rPr>
          <w:bCs/>
          <w:color w:val="000000"/>
          <w:sz w:val="28"/>
        </w:rPr>
      </w:pPr>
      <w:r w:rsidRPr="00607BD4">
        <w:rPr>
          <w:bCs/>
          <w:color w:val="000000"/>
          <w:sz w:val="28"/>
        </w:rPr>
        <w:t xml:space="preserve">В соответствии с представленными </w:t>
      </w:r>
      <w:r>
        <w:rPr>
          <w:bCs/>
          <w:color w:val="000000"/>
          <w:sz w:val="28"/>
        </w:rPr>
        <w:t>ОО</w:t>
      </w:r>
      <w:r>
        <w:rPr>
          <w:color w:val="000000"/>
          <w:sz w:val="28"/>
          <w:szCs w:val="28"/>
        </w:rPr>
        <w:t>О</w:t>
      </w:r>
      <w:r w:rsidRPr="00607BD4">
        <w:rPr>
          <w:color w:val="000000"/>
          <w:sz w:val="28"/>
          <w:szCs w:val="28"/>
        </w:rPr>
        <w:t xml:space="preserve"> «</w:t>
      </w:r>
      <w:proofErr w:type="spellStart"/>
      <w:r>
        <w:rPr>
          <w:color w:val="000000"/>
          <w:sz w:val="28"/>
          <w:szCs w:val="28"/>
        </w:rPr>
        <w:t>СибЭнерго</w:t>
      </w:r>
      <w:proofErr w:type="spellEnd"/>
      <w:r w:rsidRPr="00607BD4">
        <w:rPr>
          <w:color w:val="000000"/>
          <w:sz w:val="28"/>
          <w:szCs w:val="28"/>
        </w:rPr>
        <w:t>»</w:t>
      </w:r>
      <w:r w:rsidRPr="00607BD4">
        <w:rPr>
          <w:bCs/>
          <w:color w:val="000000"/>
          <w:sz w:val="28"/>
        </w:rPr>
        <w:t xml:space="preserve"> материалами, </w:t>
      </w:r>
      <w:r>
        <w:rPr>
          <w:bCs/>
          <w:color w:val="000000"/>
          <w:sz w:val="28"/>
        </w:rPr>
        <w:t>в</w:t>
      </w:r>
      <w:r w:rsidRPr="00904E73">
        <w:rPr>
          <w:bCs/>
          <w:color w:val="000000"/>
          <w:sz w:val="28"/>
        </w:rPr>
        <w:t xml:space="preserve"> целях обеспечения подключения зданий и дальнейшего гарантированного теплоснабжения без ущерба для существующих потребителей теплоэнергии, запитанных от</w:t>
      </w:r>
      <w:r>
        <w:rPr>
          <w:bCs/>
          <w:color w:val="000000"/>
          <w:sz w:val="28"/>
        </w:rPr>
        <w:t xml:space="preserve"> предприятия</w:t>
      </w:r>
      <w:r w:rsidRPr="00904E73">
        <w:rPr>
          <w:bCs/>
          <w:color w:val="000000"/>
          <w:sz w:val="28"/>
        </w:rPr>
        <w:t>, необходимо выполнить</w:t>
      </w:r>
      <w:r>
        <w:rPr>
          <w:bCs/>
          <w:color w:val="000000"/>
          <w:sz w:val="28"/>
        </w:rPr>
        <w:t>:</w:t>
      </w:r>
    </w:p>
    <w:p w14:paraId="128C594D" w14:textId="77777777" w:rsidR="00D36D78" w:rsidRDefault="00D36D78" w:rsidP="00113DE9">
      <w:pPr>
        <w:numPr>
          <w:ilvl w:val="0"/>
          <w:numId w:val="10"/>
        </w:numPr>
        <w:spacing w:line="276" w:lineRule="auto"/>
        <w:ind w:left="0" w:firstLine="851"/>
        <w:jc w:val="both"/>
        <w:rPr>
          <w:bCs/>
          <w:color w:val="000000"/>
          <w:sz w:val="28"/>
        </w:rPr>
      </w:pPr>
      <w:r>
        <w:rPr>
          <w:bCs/>
          <w:color w:val="000000"/>
          <w:sz w:val="28"/>
        </w:rPr>
        <w:t>Реконструкцию подземного трубопровода от точки ТК-10/9 до проектируемой точки подключения УТ-1 протяженность. 1319 м в двухтрубном исчислении.</w:t>
      </w:r>
    </w:p>
    <w:p w14:paraId="2D4A9513" w14:textId="77777777" w:rsidR="00D36D78" w:rsidRDefault="00D36D78" w:rsidP="00113DE9">
      <w:pPr>
        <w:numPr>
          <w:ilvl w:val="0"/>
          <w:numId w:val="10"/>
        </w:numPr>
        <w:spacing w:line="276" w:lineRule="auto"/>
        <w:ind w:left="0" w:firstLine="851"/>
        <w:jc w:val="both"/>
        <w:rPr>
          <w:bCs/>
          <w:color w:val="000000"/>
          <w:sz w:val="28"/>
        </w:rPr>
      </w:pPr>
      <w:r>
        <w:rPr>
          <w:bCs/>
          <w:color w:val="000000"/>
          <w:sz w:val="28"/>
        </w:rPr>
        <w:t>Строительство трубопровода от существующей тепловой сети (проектируемой точки подключения УТ-1) до точки подключения потребителя (граница участка потребителя) протяженностью 328 м в двухтрубном исчислении.</w:t>
      </w:r>
    </w:p>
    <w:p w14:paraId="2145B2ED" w14:textId="77777777" w:rsidR="00D36D78" w:rsidRDefault="00D36D78" w:rsidP="00D36D78">
      <w:pPr>
        <w:widowControl w:val="0"/>
        <w:autoSpaceDE w:val="0"/>
        <w:autoSpaceDN w:val="0"/>
        <w:adjustRightInd w:val="0"/>
        <w:spacing w:line="276" w:lineRule="auto"/>
        <w:ind w:firstLine="709"/>
        <w:jc w:val="both"/>
        <w:outlineLvl w:val="0"/>
        <w:rPr>
          <w:color w:val="000000"/>
          <w:sz w:val="28"/>
          <w:szCs w:val="28"/>
        </w:rPr>
      </w:pPr>
      <w:bookmarkStart w:id="19" w:name="_Hlk522534756"/>
      <w:r w:rsidRPr="00157EA6">
        <w:rPr>
          <w:color w:val="000000"/>
          <w:sz w:val="28"/>
          <w:szCs w:val="28"/>
        </w:rPr>
        <w:t>В качестве обосновывающего материала, представлены план</w:t>
      </w:r>
      <w:r>
        <w:rPr>
          <w:color w:val="000000"/>
          <w:sz w:val="28"/>
          <w:szCs w:val="28"/>
        </w:rPr>
        <w:t xml:space="preserve"> строящейся тепловой сети </w:t>
      </w:r>
      <w:r w:rsidRPr="00157EA6">
        <w:rPr>
          <w:color w:val="000000"/>
          <w:sz w:val="28"/>
          <w:szCs w:val="28"/>
        </w:rPr>
        <w:t>с привязкой к карте местности</w:t>
      </w:r>
      <w:r>
        <w:rPr>
          <w:color w:val="000000"/>
          <w:sz w:val="28"/>
          <w:szCs w:val="28"/>
        </w:rPr>
        <w:t>, пояснительная записка, и</w:t>
      </w:r>
      <w:r w:rsidRPr="003447B6">
        <w:rPr>
          <w:color w:val="000000"/>
          <w:sz w:val="28"/>
          <w:szCs w:val="28"/>
        </w:rPr>
        <w:t xml:space="preserve">нформация по возможности подключения </w:t>
      </w:r>
      <w:r>
        <w:rPr>
          <w:color w:val="000000"/>
          <w:sz w:val="28"/>
          <w:szCs w:val="28"/>
        </w:rPr>
        <w:t xml:space="preserve">комплекса Новокузнецкой городской </w:t>
      </w:r>
      <w:r w:rsidRPr="00054BE7">
        <w:rPr>
          <w:color w:val="000000"/>
          <w:sz w:val="28"/>
          <w:szCs w:val="28"/>
        </w:rPr>
        <w:t>клинической инфекционной больницы № 8</w:t>
      </w:r>
      <w:r w:rsidRPr="003447B6">
        <w:rPr>
          <w:color w:val="000000"/>
          <w:sz w:val="28"/>
          <w:szCs w:val="28"/>
        </w:rPr>
        <w:t>.</w:t>
      </w:r>
    </w:p>
    <w:p w14:paraId="09EDEA58" w14:textId="77777777" w:rsidR="00D36D78" w:rsidRDefault="00D36D78" w:rsidP="00D36D78">
      <w:pPr>
        <w:autoSpaceDE w:val="0"/>
        <w:autoSpaceDN w:val="0"/>
        <w:adjustRightInd w:val="0"/>
        <w:spacing w:line="276" w:lineRule="auto"/>
        <w:ind w:firstLine="540"/>
        <w:jc w:val="both"/>
        <w:rPr>
          <w:bCs/>
          <w:color w:val="000000"/>
          <w:sz w:val="28"/>
          <w:szCs w:val="28"/>
        </w:rPr>
      </w:pPr>
      <w:r w:rsidRPr="00607BD4">
        <w:rPr>
          <w:bCs/>
          <w:color w:val="000000"/>
          <w:sz w:val="28"/>
          <w:szCs w:val="28"/>
        </w:rPr>
        <w:t>Экспертная группа, рассмотрев представленные обосновывающие матер</w:t>
      </w:r>
      <w:r w:rsidRPr="00607BD4">
        <w:rPr>
          <w:bCs/>
          <w:color w:val="000000"/>
          <w:sz w:val="28"/>
          <w:szCs w:val="28"/>
        </w:rPr>
        <w:t>и</w:t>
      </w:r>
      <w:r w:rsidRPr="00607BD4">
        <w:rPr>
          <w:bCs/>
          <w:color w:val="000000"/>
          <w:sz w:val="28"/>
          <w:szCs w:val="28"/>
        </w:rPr>
        <w:t>алы, учитывая их объем и качество,</w:t>
      </w:r>
      <w:r>
        <w:rPr>
          <w:bCs/>
          <w:color w:val="000000"/>
          <w:sz w:val="28"/>
          <w:szCs w:val="28"/>
        </w:rPr>
        <w:t xml:space="preserve"> считает необходимость реконструкции и строительства тепловых сетей, обоснованной.</w:t>
      </w:r>
    </w:p>
    <w:p w14:paraId="0743E6F2" w14:textId="77777777" w:rsidR="00D36D78" w:rsidRDefault="00D36D78" w:rsidP="00D36D78">
      <w:pPr>
        <w:tabs>
          <w:tab w:val="left" w:pos="0"/>
          <w:tab w:val="left" w:pos="284"/>
        </w:tabs>
        <w:spacing w:line="276" w:lineRule="auto"/>
        <w:jc w:val="center"/>
        <w:rPr>
          <w:b/>
          <w:color w:val="000000"/>
          <w:sz w:val="28"/>
          <w:szCs w:val="28"/>
        </w:rPr>
      </w:pPr>
    </w:p>
    <w:p w14:paraId="52FF9580" w14:textId="77777777" w:rsidR="00D36D78" w:rsidRDefault="00D36D78" w:rsidP="00D36D78">
      <w:pPr>
        <w:tabs>
          <w:tab w:val="left" w:pos="0"/>
          <w:tab w:val="left" w:pos="284"/>
        </w:tabs>
        <w:spacing w:line="276" w:lineRule="auto"/>
        <w:jc w:val="center"/>
        <w:rPr>
          <w:b/>
          <w:color w:val="000000"/>
          <w:sz w:val="28"/>
          <w:szCs w:val="28"/>
        </w:rPr>
      </w:pPr>
      <w:r w:rsidRPr="00157EA6">
        <w:rPr>
          <w:b/>
          <w:color w:val="000000"/>
          <w:sz w:val="28"/>
          <w:szCs w:val="28"/>
        </w:rPr>
        <w:t>Расходы на выполнение теплоснабжающей организацией мероприятий, осуществляемых при подключении к системе теплоснабжения</w:t>
      </w:r>
    </w:p>
    <w:p w14:paraId="32172332" w14:textId="77777777" w:rsidR="00D36D78" w:rsidRPr="00157EA6" w:rsidRDefault="00D36D78" w:rsidP="00D36D78">
      <w:pPr>
        <w:tabs>
          <w:tab w:val="left" w:pos="0"/>
          <w:tab w:val="left" w:pos="284"/>
        </w:tabs>
        <w:spacing w:line="276" w:lineRule="auto"/>
        <w:jc w:val="center"/>
        <w:rPr>
          <w:b/>
          <w:color w:val="000000"/>
          <w:sz w:val="28"/>
          <w:szCs w:val="28"/>
        </w:rPr>
      </w:pPr>
    </w:p>
    <w:p w14:paraId="3CAE0AE2" w14:textId="77777777" w:rsidR="00D36D78" w:rsidRPr="00157EA6" w:rsidRDefault="00D36D78" w:rsidP="00D36D78">
      <w:pPr>
        <w:tabs>
          <w:tab w:val="left" w:pos="993"/>
        </w:tabs>
        <w:spacing w:line="276" w:lineRule="auto"/>
        <w:ind w:firstLine="680"/>
        <w:jc w:val="both"/>
        <w:rPr>
          <w:color w:val="000000"/>
          <w:sz w:val="28"/>
          <w:szCs w:val="28"/>
        </w:rPr>
      </w:pPr>
      <w:r>
        <w:rPr>
          <w:color w:val="000000"/>
          <w:sz w:val="28"/>
          <w:szCs w:val="28"/>
        </w:rPr>
        <w:t>ОО</w:t>
      </w:r>
      <w:r w:rsidRPr="00157EA6">
        <w:rPr>
          <w:color w:val="000000"/>
          <w:sz w:val="28"/>
          <w:szCs w:val="28"/>
        </w:rPr>
        <w:t>О «</w:t>
      </w:r>
      <w:proofErr w:type="spellStart"/>
      <w:r>
        <w:rPr>
          <w:color w:val="000000"/>
          <w:sz w:val="28"/>
          <w:szCs w:val="28"/>
        </w:rPr>
        <w:t>СибЭнерго</w:t>
      </w:r>
      <w:proofErr w:type="spellEnd"/>
      <w:r>
        <w:rPr>
          <w:color w:val="000000"/>
          <w:sz w:val="28"/>
          <w:szCs w:val="28"/>
        </w:rPr>
        <w:t>»</w:t>
      </w:r>
      <w:r w:rsidRPr="00157EA6">
        <w:rPr>
          <w:color w:val="000000"/>
          <w:sz w:val="28"/>
          <w:szCs w:val="28"/>
        </w:rPr>
        <w:t xml:space="preserve"> предлагает в расчёт платы за подключение к системе теплоснабжения следующие расходы:</w:t>
      </w:r>
    </w:p>
    <w:p w14:paraId="7BE45225" w14:textId="77777777" w:rsidR="00D36D78" w:rsidRDefault="00D36D78" w:rsidP="00113DE9">
      <w:pPr>
        <w:numPr>
          <w:ilvl w:val="0"/>
          <w:numId w:val="11"/>
        </w:numPr>
        <w:spacing w:line="276" w:lineRule="auto"/>
        <w:jc w:val="both"/>
        <w:rPr>
          <w:bCs/>
          <w:color w:val="000000"/>
          <w:sz w:val="28"/>
        </w:rPr>
      </w:pPr>
      <w:r>
        <w:rPr>
          <w:bCs/>
          <w:color w:val="000000"/>
          <w:sz w:val="28"/>
        </w:rPr>
        <w:t>Реконструкцию подземного трубопровода от точки ТК-10/9 до проектируемой точки подключения УТ-1 протяженность. 1319 м в двухтрубном исчислении.</w:t>
      </w:r>
    </w:p>
    <w:p w14:paraId="013051AD" w14:textId="77777777" w:rsidR="00D36D78" w:rsidRDefault="00D36D78" w:rsidP="00113DE9">
      <w:pPr>
        <w:numPr>
          <w:ilvl w:val="0"/>
          <w:numId w:val="11"/>
        </w:numPr>
        <w:spacing w:line="276" w:lineRule="auto"/>
        <w:jc w:val="both"/>
        <w:rPr>
          <w:bCs/>
          <w:color w:val="000000"/>
          <w:sz w:val="28"/>
        </w:rPr>
      </w:pPr>
      <w:r>
        <w:rPr>
          <w:bCs/>
          <w:color w:val="000000"/>
          <w:sz w:val="28"/>
        </w:rPr>
        <w:t xml:space="preserve">Строительство трубопровода от существующей тепловой сети (проектируемой точки подключения УТ-1) до точки подключения потребителя (граница участка потребителя) протяженностью 328 </w:t>
      </w:r>
      <w:r>
        <w:rPr>
          <w:bCs/>
          <w:color w:val="000000"/>
          <w:sz w:val="28"/>
        </w:rPr>
        <w:lastRenderedPageBreak/>
        <w:t>м в двухтрубном исчислении. Расходы на строительство трубопровода от существующей тепловой сети до точек подключения к потребителям.</w:t>
      </w:r>
    </w:p>
    <w:p w14:paraId="35BA139E" w14:textId="77777777" w:rsidR="00D36D78" w:rsidRDefault="00D36D78" w:rsidP="00D36D78">
      <w:pPr>
        <w:autoSpaceDE w:val="0"/>
        <w:autoSpaceDN w:val="0"/>
        <w:adjustRightInd w:val="0"/>
        <w:spacing w:line="276" w:lineRule="auto"/>
        <w:ind w:firstLine="540"/>
        <w:jc w:val="both"/>
        <w:rPr>
          <w:bCs/>
          <w:color w:val="000000"/>
          <w:sz w:val="28"/>
          <w:szCs w:val="28"/>
        </w:rPr>
      </w:pPr>
    </w:p>
    <w:bookmarkEnd w:id="19"/>
    <w:p w14:paraId="3E8F6FF6" w14:textId="77777777" w:rsidR="00D36D78" w:rsidRPr="00157EA6" w:rsidRDefault="00D36D78" w:rsidP="00D36D78">
      <w:pPr>
        <w:tabs>
          <w:tab w:val="left" w:pos="2835"/>
          <w:tab w:val="left" w:pos="3119"/>
        </w:tabs>
        <w:spacing w:line="26" w:lineRule="atLeast"/>
        <w:jc w:val="center"/>
        <w:rPr>
          <w:b/>
          <w:color w:val="000000"/>
          <w:sz w:val="28"/>
          <w:szCs w:val="28"/>
        </w:rPr>
      </w:pPr>
      <w:r w:rsidRPr="00157EA6">
        <w:rPr>
          <w:b/>
          <w:color w:val="000000"/>
          <w:sz w:val="28"/>
          <w:szCs w:val="28"/>
        </w:rPr>
        <w:t xml:space="preserve">Объём капитальных вложений необходимый для подключения </w:t>
      </w:r>
    </w:p>
    <w:p w14:paraId="1FC71453" w14:textId="77777777" w:rsidR="00D36D78" w:rsidRDefault="00D36D78" w:rsidP="00D36D78">
      <w:pPr>
        <w:spacing w:line="276" w:lineRule="auto"/>
        <w:ind w:firstLine="680"/>
        <w:jc w:val="both"/>
        <w:rPr>
          <w:bCs/>
          <w:color w:val="000000"/>
          <w:sz w:val="28"/>
        </w:rPr>
      </w:pPr>
    </w:p>
    <w:p w14:paraId="33637378" w14:textId="77777777" w:rsidR="00D36D78" w:rsidRDefault="00D36D78" w:rsidP="00D36D78">
      <w:pPr>
        <w:spacing w:line="276" w:lineRule="auto"/>
        <w:ind w:firstLine="680"/>
        <w:jc w:val="both"/>
      </w:pPr>
      <w:r w:rsidRPr="00607BD4">
        <w:rPr>
          <w:bCs/>
          <w:color w:val="000000"/>
          <w:sz w:val="28"/>
        </w:rPr>
        <w:t xml:space="preserve">Суммарный объем капвложений по предложению предприятия составляет </w:t>
      </w:r>
      <w:r>
        <w:rPr>
          <w:color w:val="000000"/>
          <w:sz w:val="28"/>
          <w:szCs w:val="28"/>
        </w:rPr>
        <w:t xml:space="preserve">77003,38 </w:t>
      </w:r>
      <w:r w:rsidRPr="00607BD4">
        <w:rPr>
          <w:bCs/>
          <w:color w:val="000000"/>
          <w:sz w:val="28"/>
        </w:rPr>
        <w:t xml:space="preserve">тыс. руб. </w:t>
      </w:r>
    </w:p>
    <w:p w14:paraId="095188BB" w14:textId="77777777" w:rsidR="00D36D78" w:rsidRDefault="00D36D78" w:rsidP="00D36D78">
      <w:pPr>
        <w:spacing w:line="276" w:lineRule="auto"/>
        <w:ind w:firstLine="680"/>
        <w:jc w:val="both"/>
        <w:rPr>
          <w:bCs/>
          <w:color w:val="000000"/>
          <w:sz w:val="28"/>
        </w:rPr>
      </w:pPr>
      <w:r w:rsidRPr="006654E0">
        <w:rPr>
          <w:bCs/>
          <w:color w:val="000000"/>
          <w:sz w:val="28"/>
        </w:rPr>
        <w:t>В качестве обосновывающего материала, представлены сметные расчеты строительства.</w:t>
      </w:r>
    </w:p>
    <w:p w14:paraId="17F72203" w14:textId="77777777" w:rsidR="00D36D78" w:rsidRDefault="00D36D78" w:rsidP="00D36D78">
      <w:pPr>
        <w:spacing w:line="276" w:lineRule="auto"/>
        <w:ind w:firstLine="680"/>
        <w:jc w:val="both"/>
        <w:rPr>
          <w:color w:val="000000"/>
          <w:sz w:val="28"/>
          <w:szCs w:val="28"/>
        </w:rPr>
      </w:pPr>
      <w:r w:rsidRPr="00157EA6">
        <w:rPr>
          <w:color w:val="000000"/>
          <w:sz w:val="28"/>
          <w:szCs w:val="28"/>
        </w:rPr>
        <w:t>Согласно постановлению правительства Российской Федерации 22.10.2012 №1075 «О ценоо</w:t>
      </w:r>
      <w:r w:rsidRPr="00157EA6">
        <w:rPr>
          <w:color w:val="000000"/>
          <w:sz w:val="28"/>
          <w:szCs w:val="28"/>
        </w:rPr>
        <w:t>б</w:t>
      </w:r>
      <w:r w:rsidRPr="00157EA6">
        <w:rPr>
          <w:color w:val="000000"/>
          <w:sz w:val="28"/>
          <w:szCs w:val="28"/>
        </w:rPr>
        <w:t>разовании в сфере теплоснабжения», стоимость мероприятий, включаемых в состав платы за подключение,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w:t>
      </w:r>
    </w:p>
    <w:p w14:paraId="7EE089C7" w14:textId="77777777" w:rsidR="00D36D78" w:rsidRPr="00157EA6" w:rsidRDefault="00D36D78" w:rsidP="00D36D78">
      <w:pPr>
        <w:spacing w:line="276" w:lineRule="auto"/>
        <w:ind w:firstLine="680"/>
        <w:jc w:val="both"/>
        <w:rPr>
          <w:color w:val="000000"/>
          <w:sz w:val="28"/>
          <w:szCs w:val="28"/>
        </w:rPr>
      </w:pPr>
      <w:r w:rsidRPr="006654E0">
        <w:rPr>
          <w:color w:val="000000"/>
          <w:sz w:val="28"/>
          <w:szCs w:val="28"/>
        </w:rPr>
        <w:t>Проверка стоимости строительства тепловой сети, согласно «НЦС-2017. НЦС 81-02-13-20</w:t>
      </w:r>
      <w:r>
        <w:rPr>
          <w:color w:val="000000"/>
          <w:sz w:val="28"/>
          <w:szCs w:val="28"/>
        </w:rPr>
        <w:t>20</w:t>
      </w:r>
      <w:r w:rsidRPr="006654E0">
        <w:rPr>
          <w:color w:val="000000"/>
          <w:sz w:val="28"/>
          <w:szCs w:val="28"/>
        </w:rPr>
        <w:t>. Укрупненные нормативы цены строительства. Сборник 13. Наружные тепловые сети» показала, что сметная стоимость заявленного мероприятия не превышает укрупненные сметные нормативы для объектов непроизводственной сферы и инженерной инфраструктуры.</w:t>
      </w:r>
    </w:p>
    <w:p w14:paraId="07129C72" w14:textId="77777777" w:rsidR="00D36D78" w:rsidRDefault="00D36D78" w:rsidP="00D36D78">
      <w:pPr>
        <w:spacing w:line="276" w:lineRule="auto"/>
        <w:ind w:firstLine="680"/>
        <w:jc w:val="both"/>
        <w:rPr>
          <w:bCs/>
          <w:color w:val="000000"/>
          <w:sz w:val="28"/>
          <w:szCs w:val="28"/>
        </w:rPr>
      </w:pPr>
      <w:bookmarkStart w:id="20" w:name="_Hlk522535114"/>
      <w:r w:rsidRPr="00607BD4">
        <w:rPr>
          <w:bCs/>
          <w:color w:val="000000"/>
          <w:sz w:val="28"/>
          <w:szCs w:val="28"/>
        </w:rPr>
        <w:t>Экспертная группа, рассмотрев представленные обосновывающие матер</w:t>
      </w:r>
      <w:r w:rsidRPr="00607BD4">
        <w:rPr>
          <w:bCs/>
          <w:color w:val="000000"/>
          <w:sz w:val="28"/>
          <w:szCs w:val="28"/>
        </w:rPr>
        <w:t>и</w:t>
      </w:r>
      <w:r w:rsidRPr="00607BD4">
        <w:rPr>
          <w:bCs/>
          <w:color w:val="000000"/>
          <w:sz w:val="28"/>
          <w:szCs w:val="28"/>
        </w:rPr>
        <w:t>алы, учитывая их объем и качество,</w:t>
      </w:r>
      <w:r>
        <w:rPr>
          <w:bCs/>
          <w:color w:val="000000"/>
          <w:sz w:val="28"/>
          <w:szCs w:val="28"/>
        </w:rPr>
        <w:t xml:space="preserve"> считает </w:t>
      </w:r>
      <w:r w:rsidRPr="00F149E0">
        <w:rPr>
          <w:bCs/>
          <w:color w:val="000000"/>
          <w:sz w:val="28"/>
          <w:szCs w:val="28"/>
        </w:rPr>
        <w:t>объем капвложений обоснованным</w:t>
      </w:r>
      <w:r>
        <w:rPr>
          <w:bCs/>
          <w:color w:val="000000"/>
          <w:sz w:val="28"/>
          <w:szCs w:val="28"/>
        </w:rPr>
        <w:t xml:space="preserve"> в полном объёме за исключением корректировки стоимости реконструкции и строительства тепловых сетей на размер НДС, так как предприятие ошибочно включила данные расходы в объем капвложений. </w:t>
      </w:r>
    </w:p>
    <w:p w14:paraId="70086C58" w14:textId="77777777" w:rsidR="00D36D78" w:rsidRDefault="00D36D78" w:rsidP="00D36D78">
      <w:pPr>
        <w:spacing w:line="276" w:lineRule="auto"/>
        <w:ind w:firstLine="680"/>
        <w:jc w:val="both"/>
        <w:rPr>
          <w:bCs/>
          <w:color w:val="000000"/>
          <w:sz w:val="28"/>
          <w:szCs w:val="28"/>
        </w:rPr>
      </w:pPr>
      <w:r>
        <w:rPr>
          <w:bCs/>
          <w:color w:val="000000"/>
          <w:sz w:val="28"/>
          <w:szCs w:val="28"/>
        </w:rPr>
        <w:t>Таким образом объем капитальных вложений по предложению экспертов составляет 64972,98 тыс. руб.</w:t>
      </w:r>
    </w:p>
    <w:bookmarkEnd w:id="20"/>
    <w:p w14:paraId="0E316F3F" w14:textId="77777777" w:rsidR="00D36D78" w:rsidRDefault="00D36D78" w:rsidP="00D36D78">
      <w:pPr>
        <w:tabs>
          <w:tab w:val="left" w:pos="0"/>
          <w:tab w:val="left" w:pos="284"/>
        </w:tabs>
        <w:spacing w:line="276" w:lineRule="auto"/>
        <w:jc w:val="center"/>
        <w:rPr>
          <w:b/>
          <w:color w:val="000000"/>
          <w:sz w:val="28"/>
          <w:szCs w:val="28"/>
        </w:rPr>
      </w:pPr>
      <w:r>
        <w:rPr>
          <w:b/>
          <w:color w:val="000000"/>
          <w:sz w:val="28"/>
          <w:szCs w:val="28"/>
        </w:rPr>
        <w:br w:type="page"/>
      </w:r>
    </w:p>
    <w:p w14:paraId="1985805B" w14:textId="77777777" w:rsidR="00D36D78" w:rsidRPr="00DE53FB" w:rsidRDefault="00D36D78" w:rsidP="00D36D78">
      <w:pPr>
        <w:tabs>
          <w:tab w:val="left" w:pos="851"/>
        </w:tabs>
        <w:spacing w:line="276" w:lineRule="auto"/>
        <w:ind w:left="709"/>
        <w:jc w:val="center"/>
        <w:rPr>
          <w:b/>
          <w:color w:val="000000"/>
          <w:sz w:val="28"/>
          <w:szCs w:val="28"/>
        </w:rPr>
      </w:pPr>
      <w:r w:rsidRPr="00DE53FB">
        <w:rPr>
          <w:b/>
          <w:color w:val="000000"/>
          <w:sz w:val="28"/>
          <w:szCs w:val="28"/>
        </w:rPr>
        <w:lastRenderedPageBreak/>
        <w:t>(П1) Расходы на выполнение теплоснабжающей организацией мероприятий по подключению объектов заявителей</w:t>
      </w:r>
    </w:p>
    <w:p w14:paraId="3199ECF0" w14:textId="77777777" w:rsidR="00D36D78" w:rsidRPr="00157EA6" w:rsidRDefault="00D36D78" w:rsidP="00D36D78">
      <w:pPr>
        <w:tabs>
          <w:tab w:val="left" w:pos="0"/>
          <w:tab w:val="left" w:pos="284"/>
          <w:tab w:val="left" w:pos="1512"/>
        </w:tabs>
        <w:jc w:val="center"/>
        <w:rPr>
          <w:b/>
          <w:color w:val="000000"/>
          <w:sz w:val="28"/>
          <w:szCs w:val="28"/>
        </w:rPr>
      </w:pPr>
    </w:p>
    <w:p w14:paraId="792390C5" w14:textId="77777777" w:rsidR="00D36D78" w:rsidRPr="008368FC" w:rsidRDefault="00D36D78" w:rsidP="00D36D78">
      <w:pPr>
        <w:autoSpaceDE w:val="0"/>
        <w:autoSpaceDN w:val="0"/>
        <w:adjustRightInd w:val="0"/>
        <w:spacing w:line="276" w:lineRule="auto"/>
        <w:ind w:firstLine="709"/>
        <w:jc w:val="both"/>
        <w:rPr>
          <w:color w:val="000000"/>
          <w:sz w:val="28"/>
          <w:szCs w:val="28"/>
        </w:rPr>
      </w:pPr>
      <w:r w:rsidRPr="004E7E4A">
        <w:rPr>
          <w:color w:val="000000"/>
          <w:sz w:val="28"/>
          <w:szCs w:val="28"/>
        </w:rPr>
        <w:t>Согласно п. 17</w:t>
      </w:r>
      <w:r>
        <w:rPr>
          <w:color w:val="000000"/>
          <w:sz w:val="28"/>
          <w:szCs w:val="28"/>
        </w:rPr>
        <w:t>1</w:t>
      </w:r>
      <w:r w:rsidRPr="004E7E4A">
        <w:rPr>
          <w:color w:val="000000"/>
          <w:sz w:val="28"/>
          <w:szCs w:val="28"/>
        </w:rPr>
        <w:t xml:space="preserve"> Методических указаний по расчету регулируемых цен (тарифов) в сфере теплоснабжения, утвержденных приказом</w:t>
      </w:r>
      <w:r w:rsidRPr="00D21562">
        <w:rPr>
          <w:color w:val="000000"/>
          <w:sz w:val="28"/>
          <w:szCs w:val="28"/>
        </w:rPr>
        <w:t xml:space="preserve"> ФСТ России от 13.06.2013 </w:t>
      </w:r>
      <w:r>
        <w:rPr>
          <w:color w:val="000000"/>
          <w:sz w:val="28"/>
          <w:szCs w:val="28"/>
        </w:rPr>
        <w:t>№</w:t>
      </w:r>
      <w:r w:rsidRPr="00D21562">
        <w:rPr>
          <w:color w:val="000000"/>
          <w:sz w:val="28"/>
          <w:szCs w:val="28"/>
        </w:rPr>
        <w:t xml:space="preserve"> 760-э</w:t>
      </w:r>
      <w:r>
        <w:rPr>
          <w:color w:val="000000"/>
          <w:sz w:val="28"/>
          <w:szCs w:val="28"/>
        </w:rPr>
        <w:t xml:space="preserve">, </w:t>
      </w:r>
      <w:r w:rsidRPr="008368FC">
        <w:rPr>
          <w:color w:val="000000"/>
          <w:sz w:val="28"/>
          <w:szCs w:val="28"/>
        </w:rPr>
        <w:t>расходы на проведение мероприятий по подключению объектов заявителей, определ</w:t>
      </w:r>
      <w:r>
        <w:rPr>
          <w:color w:val="000000"/>
          <w:sz w:val="28"/>
          <w:szCs w:val="28"/>
        </w:rPr>
        <w:t>яются</w:t>
      </w:r>
      <w:r w:rsidRPr="008368FC">
        <w:rPr>
          <w:color w:val="000000"/>
          <w:sz w:val="28"/>
          <w:szCs w:val="28"/>
        </w:rPr>
        <w:t xml:space="preserve"> в соответствии с </w:t>
      </w:r>
      <w:hyperlink r:id="rId11" w:history="1">
        <w:r w:rsidRPr="008368FC">
          <w:rPr>
            <w:color w:val="000000"/>
            <w:sz w:val="28"/>
            <w:szCs w:val="28"/>
          </w:rPr>
          <w:t>приложением 7.1</w:t>
        </w:r>
      </w:hyperlink>
      <w:r w:rsidRPr="008368FC">
        <w:rPr>
          <w:color w:val="000000"/>
          <w:sz w:val="28"/>
          <w:szCs w:val="28"/>
        </w:rPr>
        <w:t xml:space="preserve"> к настоящи</w:t>
      </w:r>
      <w:r>
        <w:rPr>
          <w:color w:val="000000"/>
          <w:sz w:val="28"/>
          <w:szCs w:val="28"/>
        </w:rPr>
        <w:t>х</w:t>
      </w:r>
      <w:r w:rsidRPr="008368FC">
        <w:rPr>
          <w:color w:val="000000"/>
          <w:sz w:val="28"/>
          <w:szCs w:val="28"/>
        </w:rPr>
        <w:t xml:space="preserve"> Методическим указаниям по формуле:</w:t>
      </w:r>
    </w:p>
    <w:p w14:paraId="6475D0BF" w14:textId="51E467BC" w:rsidR="00D36D78" w:rsidRDefault="00D36D78" w:rsidP="00D36D78">
      <w:pPr>
        <w:autoSpaceDE w:val="0"/>
        <w:autoSpaceDN w:val="0"/>
        <w:adjustRightInd w:val="0"/>
        <w:spacing w:line="276" w:lineRule="auto"/>
        <w:jc w:val="center"/>
        <w:rPr>
          <w:bCs/>
        </w:rPr>
      </w:pPr>
      <m:oMath>
        <m:sSub>
          <m:sSubPr>
            <m:ctrlPr>
              <w:rPr>
                <w:rFonts w:ascii="Cambria Math" w:hAnsi="Cambria Math"/>
                <w:bCs/>
                <w:i/>
                <w:sz w:val="32"/>
                <w:szCs w:val="32"/>
              </w:rPr>
            </m:ctrlPr>
          </m:sSubPr>
          <m:e>
            <m:r>
              <w:rPr>
                <w:rFonts w:ascii="Cambria Math" w:hAnsi="Cambria Math"/>
                <w:sz w:val="32"/>
                <w:szCs w:val="32"/>
              </w:rPr>
              <m:t>П</m:t>
            </m:r>
          </m:e>
          <m:sub>
            <m:r>
              <w:rPr>
                <w:rFonts w:ascii="Cambria Math" w:hAnsi="Cambria Math"/>
                <w:sz w:val="32"/>
                <w:szCs w:val="32"/>
              </w:rPr>
              <m:t>1</m:t>
            </m:r>
          </m:sub>
        </m:sSub>
        <m:r>
          <w:rPr>
            <w:rFonts w:ascii="Cambria Math" w:hAnsi="Cambria Math"/>
            <w:sz w:val="32"/>
            <w:szCs w:val="32"/>
          </w:rPr>
          <m:t>=</m:t>
        </m:r>
        <m:f>
          <m:fPr>
            <m:ctrlPr>
              <w:rPr>
                <w:rFonts w:ascii="Cambria Math" w:hAnsi="Cambria Math"/>
                <w:bCs/>
                <w:i/>
                <w:sz w:val="32"/>
                <w:szCs w:val="32"/>
              </w:rPr>
            </m:ctrlPr>
          </m:fPr>
          <m:num>
            <m:sSubSup>
              <m:sSubSupPr>
                <m:ctrlPr>
                  <w:rPr>
                    <w:rFonts w:ascii="Cambria Math" w:hAnsi="Cambria Math"/>
                    <w:bCs/>
                    <w:i/>
                    <w:sz w:val="32"/>
                    <w:szCs w:val="32"/>
                  </w:rPr>
                </m:ctrlPr>
              </m:sSubSupPr>
              <m:e>
                <m:r>
                  <w:rPr>
                    <w:rFonts w:ascii="Cambria Math" w:hAnsi="Cambria Math"/>
                    <w:sz w:val="32"/>
                    <w:szCs w:val="32"/>
                  </w:rPr>
                  <m:t>Расх</m:t>
                </m:r>
              </m:e>
              <m:sub>
                <m:r>
                  <w:rPr>
                    <w:rFonts w:ascii="Cambria Math" w:hAnsi="Cambria Math"/>
                    <w:sz w:val="32"/>
                    <w:szCs w:val="32"/>
                  </w:rPr>
                  <m:t>1</m:t>
                </m:r>
              </m:sub>
              <m:sup>
                <m:r>
                  <w:rPr>
                    <w:rFonts w:ascii="Cambria Math" w:hAnsi="Cambria Math"/>
                    <w:sz w:val="32"/>
                    <w:szCs w:val="32"/>
                  </w:rPr>
                  <m:t>подключ</m:t>
                </m:r>
              </m:sup>
            </m:sSubSup>
          </m:num>
          <m:den>
            <m:sSup>
              <m:sSupPr>
                <m:ctrlPr>
                  <w:rPr>
                    <w:rFonts w:ascii="Cambria Math" w:hAnsi="Cambria Math"/>
                    <w:bCs/>
                    <w:i/>
                    <w:sz w:val="32"/>
                    <w:szCs w:val="32"/>
                  </w:rPr>
                </m:ctrlPr>
              </m:sSupPr>
              <m:e>
                <m:r>
                  <w:rPr>
                    <w:rFonts w:ascii="Cambria Math" w:hAnsi="Cambria Math"/>
                    <w:sz w:val="32"/>
                    <w:szCs w:val="32"/>
                  </w:rPr>
                  <m:t>Р</m:t>
                </m:r>
              </m:e>
              <m:sup>
                <m:r>
                  <w:rPr>
                    <w:rFonts w:ascii="Cambria Math" w:hAnsi="Cambria Math"/>
                    <w:sz w:val="32"/>
                    <w:szCs w:val="32"/>
                  </w:rPr>
                  <m:t>подключ</m:t>
                </m:r>
              </m:sup>
            </m:sSup>
          </m:den>
        </m:f>
      </m:oMath>
      <w:r>
        <w:rPr>
          <w:b/>
          <w:bCs/>
          <w:sz w:val="28"/>
          <w:szCs w:val="28"/>
        </w:rPr>
        <w:t xml:space="preserve"> </w:t>
      </w:r>
      <w:r w:rsidRPr="00B42CFB">
        <w:rPr>
          <w:bCs/>
        </w:rPr>
        <w:t>(тыс. руб./Гкал/ч)</w:t>
      </w:r>
      <w:r>
        <w:rPr>
          <w:bCs/>
        </w:rPr>
        <w:t>,</w:t>
      </w:r>
    </w:p>
    <w:p w14:paraId="16D620E8" w14:textId="77777777" w:rsidR="00D36D78" w:rsidRDefault="00D36D78" w:rsidP="00D36D78">
      <w:pPr>
        <w:autoSpaceDE w:val="0"/>
        <w:autoSpaceDN w:val="0"/>
        <w:adjustRightInd w:val="0"/>
        <w:spacing w:line="276" w:lineRule="auto"/>
        <w:ind w:firstLine="709"/>
        <w:jc w:val="both"/>
        <w:rPr>
          <w:bCs/>
          <w:sz w:val="28"/>
          <w:szCs w:val="28"/>
        </w:rPr>
      </w:pPr>
      <w:r>
        <w:rPr>
          <w:bCs/>
          <w:sz w:val="28"/>
          <w:szCs w:val="28"/>
        </w:rPr>
        <w:t>г</w:t>
      </w:r>
      <w:r w:rsidRPr="00B42CFB">
        <w:rPr>
          <w:bCs/>
          <w:sz w:val="28"/>
          <w:szCs w:val="28"/>
        </w:rPr>
        <w:t>де</w:t>
      </w:r>
      <w:r>
        <w:rPr>
          <w:bCs/>
          <w:sz w:val="28"/>
          <w:szCs w:val="28"/>
        </w:rPr>
        <w:t>:</w:t>
      </w:r>
    </w:p>
    <w:p w14:paraId="2FB91EE0" w14:textId="3A6D3A0A" w:rsidR="00D36D78" w:rsidRPr="00B42CFB" w:rsidRDefault="00D36D78" w:rsidP="00D36D78">
      <w:pPr>
        <w:autoSpaceDE w:val="0"/>
        <w:autoSpaceDN w:val="0"/>
        <w:adjustRightInd w:val="0"/>
        <w:spacing w:line="276" w:lineRule="auto"/>
        <w:ind w:firstLine="709"/>
        <w:jc w:val="both"/>
        <w:rPr>
          <w:bCs/>
          <w:sz w:val="28"/>
          <w:szCs w:val="28"/>
        </w:rPr>
      </w:pPr>
      <m:oMath>
        <m:sSubSup>
          <m:sSubSupPr>
            <m:ctrlPr>
              <w:rPr>
                <w:rFonts w:ascii="Cambria Math" w:hAnsi="Cambria Math"/>
                <w:bCs/>
                <w:sz w:val="28"/>
                <w:szCs w:val="28"/>
              </w:rPr>
            </m:ctrlPr>
          </m:sSubSupPr>
          <m:e>
            <m:r>
              <w:rPr>
                <w:rFonts w:ascii="Cambria Math" w:hAnsi="Cambria Math"/>
                <w:sz w:val="28"/>
                <w:szCs w:val="28"/>
              </w:rPr>
              <m:t>Расх</m:t>
            </m:r>
          </m:e>
          <m:sub>
            <m:r>
              <w:rPr>
                <w:rFonts w:ascii="Cambria Math" w:hAnsi="Cambria Math"/>
                <w:sz w:val="28"/>
                <w:szCs w:val="28"/>
              </w:rPr>
              <m:t>1</m:t>
            </m:r>
          </m:sub>
          <m:sup>
            <m:r>
              <w:rPr>
                <w:rFonts w:ascii="Cambria Math" w:hAnsi="Cambria Math"/>
                <w:sz w:val="28"/>
                <w:szCs w:val="28"/>
              </w:rPr>
              <m:t>подключ</m:t>
            </m:r>
          </m:sup>
        </m:sSubSup>
      </m:oMath>
      <w:r>
        <w:rPr>
          <w:bCs/>
          <w:sz w:val="28"/>
          <w:szCs w:val="28"/>
        </w:rPr>
        <w:t xml:space="preserve"> </w:t>
      </w:r>
      <w:r w:rsidRPr="00B42CFB">
        <w:rPr>
          <w:bCs/>
          <w:sz w:val="28"/>
          <w:szCs w:val="28"/>
        </w:rPr>
        <w:t>-  плановые на очередной расчетный период регулирования расходы на проведение мероприятий по подключению объектов заявителей, тыс. руб.;</w:t>
      </w:r>
    </w:p>
    <w:p w14:paraId="6BE252DC" w14:textId="341BC458" w:rsidR="00D36D78" w:rsidRPr="00B42CFB" w:rsidRDefault="00D36D78" w:rsidP="00D36D78">
      <w:pPr>
        <w:autoSpaceDE w:val="0"/>
        <w:autoSpaceDN w:val="0"/>
        <w:adjustRightInd w:val="0"/>
        <w:spacing w:line="276" w:lineRule="auto"/>
        <w:ind w:firstLine="709"/>
        <w:jc w:val="both"/>
        <w:rPr>
          <w:bCs/>
          <w:sz w:val="28"/>
          <w:szCs w:val="28"/>
        </w:rPr>
      </w:pPr>
      <m:oMath>
        <m:sSup>
          <m:sSupPr>
            <m:ctrlPr>
              <w:rPr>
                <w:rFonts w:ascii="Cambria Math" w:hAnsi="Cambria Math"/>
                <w:bCs/>
                <w:sz w:val="28"/>
                <w:szCs w:val="28"/>
              </w:rPr>
            </m:ctrlPr>
          </m:sSupPr>
          <m:e>
            <m:r>
              <w:rPr>
                <w:rFonts w:ascii="Cambria Math" w:hAnsi="Cambria Math"/>
                <w:sz w:val="28"/>
                <w:szCs w:val="28"/>
              </w:rPr>
              <m:t>Р</m:t>
            </m:r>
          </m:e>
          <m:sup>
            <m:r>
              <w:rPr>
                <w:rFonts w:ascii="Cambria Math" w:hAnsi="Cambria Math"/>
                <w:sz w:val="28"/>
                <w:szCs w:val="28"/>
              </w:rPr>
              <m:t>подключ</m:t>
            </m:r>
          </m:sup>
        </m:sSup>
        <m:r>
          <w:rPr>
            <w:rFonts w:ascii="Cambria Math" w:hAnsi="Cambria Math"/>
            <w:sz w:val="28"/>
            <w:szCs w:val="28"/>
          </w:rPr>
          <m:t xml:space="preserve"> </m:t>
        </m:r>
      </m:oMath>
      <w:r w:rsidRPr="00B42CFB">
        <w:rPr>
          <w:bCs/>
          <w:sz w:val="28"/>
          <w:szCs w:val="28"/>
        </w:rPr>
        <w:t>- плановая на очередной расчетный период регулирования суммарная подключаемая тепловая нагрузка о</w:t>
      </w:r>
      <w:proofErr w:type="spellStart"/>
      <w:r w:rsidRPr="00B42CFB">
        <w:rPr>
          <w:bCs/>
          <w:sz w:val="28"/>
          <w:szCs w:val="28"/>
        </w:rPr>
        <w:t>бъектов</w:t>
      </w:r>
      <w:proofErr w:type="spellEnd"/>
      <w:r w:rsidRPr="00B42CFB">
        <w:rPr>
          <w:bCs/>
          <w:sz w:val="28"/>
          <w:szCs w:val="28"/>
        </w:rPr>
        <w:t xml:space="preserve"> заявителей, Гкал/ч</w:t>
      </w:r>
      <w:r>
        <w:rPr>
          <w:bCs/>
          <w:sz w:val="28"/>
          <w:szCs w:val="28"/>
        </w:rPr>
        <w:t>.</w:t>
      </w:r>
    </w:p>
    <w:p w14:paraId="6491B9CE" w14:textId="77777777" w:rsidR="00D36D78" w:rsidRPr="00607BD4" w:rsidRDefault="00D36D78" w:rsidP="00D36D78">
      <w:pPr>
        <w:tabs>
          <w:tab w:val="left" w:pos="1512"/>
        </w:tabs>
        <w:spacing w:line="276" w:lineRule="auto"/>
        <w:ind w:firstLine="709"/>
        <w:jc w:val="both"/>
        <w:rPr>
          <w:color w:val="000000"/>
          <w:sz w:val="28"/>
          <w:szCs w:val="28"/>
        </w:rPr>
      </w:pPr>
      <w:r w:rsidRPr="00730EF2">
        <w:rPr>
          <w:color w:val="000000"/>
          <w:sz w:val="28"/>
          <w:szCs w:val="28"/>
        </w:rPr>
        <w:t>О</w:t>
      </w:r>
      <w:r>
        <w:rPr>
          <w:color w:val="000000"/>
          <w:sz w:val="28"/>
          <w:szCs w:val="28"/>
        </w:rPr>
        <w:t>О</w:t>
      </w:r>
      <w:r w:rsidRPr="00730EF2">
        <w:rPr>
          <w:color w:val="000000"/>
          <w:sz w:val="28"/>
          <w:szCs w:val="28"/>
        </w:rPr>
        <w:t>О «</w:t>
      </w:r>
      <w:proofErr w:type="spellStart"/>
      <w:r w:rsidRPr="00730EF2">
        <w:rPr>
          <w:color w:val="000000"/>
          <w:sz w:val="28"/>
          <w:szCs w:val="28"/>
        </w:rPr>
        <w:t>С</w:t>
      </w:r>
      <w:r>
        <w:rPr>
          <w:color w:val="000000"/>
          <w:sz w:val="28"/>
          <w:szCs w:val="28"/>
        </w:rPr>
        <w:t>ибЭнерго</w:t>
      </w:r>
      <w:proofErr w:type="spellEnd"/>
      <w:r w:rsidRPr="00730EF2">
        <w:rPr>
          <w:color w:val="000000"/>
          <w:sz w:val="28"/>
          <w:szCs w:val="28"/>
        </w:rPr>
        <w:t xml:space="preserve">» </w:t>
      </w:r>
      <w:r w:rsidRPr="00607BD4">
        <w:rPr>
          <w:color w:val="000000"/>
          <w:sz w:val="28"/>
          <w:szCs w:val="28"/>
        </w:rPr>
        <w:t>предлагает в расч</w:t>
      </w:r>
      <w:r>
        <w:rPr>
          <w:color w:val="000000"/>
          <w:sz w:val="28"/>
          <w:szCs w:val="28"/>
        </w:rPr>
        <w:t>е</w:t>
      </w:r>
      <w:r w:rsidRPr="00607BD4">
        <w:rPr>
          <w:color w:val="000000"/>
          <w:sz w:val="28"/>
          <w:szCs w:val="28"/>
        </w:rPr>
        <w:t xml:space="preserve">т платы за подключение к системе теплоснабжения включить расходы на выполнение теплоснабжающей организацией мероприятий, осуществляемых при подключении к системе теплоснабжения на суммарную подключаемую тепловую нагрузку </w:t>
      </w:r>
      <w:r>
        <w:rPr>
          <w:color w:val="000000"/>
          <w:sz w:val="28"/>
          <w:szCs w:val="28"/>
        </w:rPr>
        <w:t xml:space="preserve">4,0038 </w:t>
      </w:r>
      <w:r w:rsidRPr="00607BD4">
        <w:rPr>
          <w:color w:val="000000"/>
          <w:sz w:val="28"/>
          <w:szCs w:val="28"/>
        </w:rPr>
        <w:t xml:space="preserve">Гкал/час в размере </w:t>
      </w:r>
      <w:r>
        <w:rPr>
          <w:color w:val="000000"/>
          <w:sz w:val="28"/>
          <w:szCs w:val="28"/>
        </w:rPr>
        <w:t xml:space="preserve">144,590 </w:t>
      </w:r>
      <w:r w:rsidRPr="00607BD4">
        <w:rPr>
          <w:color w:val="000000"/>
          <w:sz w:val="28"/>
          <w:szCs w:val="28"/>
        </w:rPr>
        <w:t>тыс. руб., в том числе:</w:t>
      </w:r>
    </w:p>
    <w:p w14:paraId="459205A7" w14:textId="77777777" w:rsidR="00D36D78" w:rsidRPr="00CF0FB7" w:rsidRDefault="00D36D78" w:rsidP="00D36D78">
      <w:pPr>
        <w:tabs>
          <w:tab w:val="left" w:pos="1512"/>
        </w:tabs>
        <w:spacing w:line="276" w:lineRule="auto"/>
        <w:jc w:val="both"/>
        <w:rPr>
          <w:color w:val="000000"/>
          <w:sz w:val="28"/>
          <w:szCs w:val="28"/>
        </w:rPr>
      </w:pPr>
      <w:r w:rsidRPr="00CF0FB7">
        <w:rPr>
          <w:color w:val="000000"/>
          <w:sz w:val="28"/>
          <w:szCs w:val="28"/>
        </w:rPr>
        <w:t>- «Расходы на сырье и материалы»</w:t>
      </w:r>
      <w:r>
        <w:rPr>
          <w:color w:val="000000"/>
          <w:sz w:val="28"/>
          <w:szCs w:val="28"/>
        </w:rPr>
        <w:t xml:space="preserve"> -</w:t>
      </w:r>
      <w:r w:rsidRPr="00CF0FB7">
        <w:rPr>
          <w:color w:val="000000"/>
          <w:sz w:val="28"/>
          <w:szCs w:val="28"/>
        </w:rPr>
        <w:t xml:space="preserve"> </w:t>
      </w:r>
      <w:r>
        <w:rPr>
          <w:color w:val="000000"/>
          <w:sz w:val="28"/>
          <w:szCs w:val="28"/>
        </w:rPr>
        <w:t xml:space="preserve">5,5 </w:t>
      </w:r>
      <w:r w:rsidRPr="00CF0FB7">
        <w:rPr>
          <w:color w:val="000000"/>
          <w:sz w:val="28"/>
          <w:szCs w:val="28"/>
        </w:rPr>
        <w:t>тыс.</w:t>
      </w:r>
      <w:r>
        <w:rPr>
          <w:color w:val="000000"/>
          <w:sz w:val="28"/>
          <w:szCs w:val="28"/>
        </w:rPr>
        <w:t xml:space="preserve"> </w:t>
      </w:r>
      <w:r w:rsidRPr="00CF0FB7">
        <w:rPr>
          <w:color w:val="000000"/>
          <w:sz w:val="28"/>
          <w:szCs w:val="28"/>
        </w:rPr>
        <w:t>руб.;</w:t>
      </w:r>
    </w:p>
    <w:p w14:paraId="0DEFAE23" w14:textId="77777777" w:rsidR="00D36D78" w:rsidRPr="00CF0FB7" w:rsidRDefault="00D36D78" w:rsidP="00D36D78">
      <w:pPr>
        <w:tabs>
          <w:tab w:val="left" w:pos="1512"/>
        </w:tabs>
        <w:spacing w:line="276" w:lineRule="auto"/>
        <w:jc w:val="both"/>
        <w:rPr>
          <w:color w:val="000000"/>
          <w:sz w:val="28"/>
          <w:szCs w:val="28"/>
        </w:rPr>
      </w:pPr>
      <w:r w:rsidRPr="00CF0FB7">
        <w:rPr>
          <w:color w:val="000000"/>
          <w:sz w:val="28"/>
          <w:szCs w:val="28"/>
        </w:rPr>
        <w:t>- «Расходы на прочие покупаемые энергетические ресурсы»</w:t>
      </w:r>
      <w:r>
        <w:rPr>
          <w:color w:val="000000"/>
          <w:sz w:val="28"/>
          <w:szCs w:val="28"/>
        </w:rPr>
        <w:t xml:space="preserve"> - </w:t>
      </w:r>
      <w:r w:rsidRPr="00730EF2">
        <w:rPr>
          <w:color w:val="000000"/>
          <w:sz w:val="28"/>
          <w:szCs w:val="28"/>
        </w:rPr>
        <w:t>0,</w:t>
      </w:r>
      <w:r>
        <w:rPr>
          <w:color w:val="000000"/>
          <w:sz w:val="28"/>
          <w:szCs w:val="28"/>
        </w:rPr>
        <w:t xml:space="preserve">00 </w:t>
      </w:r>
      <w:r w:rsidRPr="00CF0FB7">
        <w:rPr>
          <w:color w:val="000000"/>
          <w:sz w:val="28"/>
          <w:szCs w:val="28"/>
        </w:rPr>
        <w:t>тыс.</w:t>
      </w:r>
      <w:r>
        <w:rPr>
          <w:color w:val="000000"/>
          <w:sz w:val="28"/>
          <w:szCs w:val="28"/>
        </w:rPr>
        <w:t xml:space="preserve"> </w:t>
      </w:r>
      <w:r w:rsidRPr="00CF0FB7">
        <w:rPr>
          <w:color w:val="000000"/>
          <w:sz w:val="28"/>
          <w:szCs w:val="28"/>
        </w:rPr>
        <w:t>руб.;</w:t>
      </w:r>
    </w:p>
    <w:p w14:paraId="3EF83FB8" w14:textId="77777777" w:rsidR="00D36D78" w:rsidRPr="00CF0FB7" w:rsidRDefault="00D36D78" w:rsidP="00D36D78">
      <w:pPr>
        <w:tabs>
          <w:tab w:val="left" w:pos="993"/>
          <w:tab w:val="left" w:pos="1512"/>
        </w:tabs>
        <w:spacing w:line="276" w:lineRule="auto"/>
        <w:jc w:val="both"/>
        <w:rPr>
          <w:color w:val="000000"/>
          <w:sz w:val="28"/>
          <w:szCs w:val="28"/>
        </w:rPr>
      </w:pPr>
      <w:r w:rsidRPr="00CF0FB7">
        <w:rPr>
          <w:color w:val="000000"/>
          <w:sz w:val="28"/>
          <w:szCs w:val="28"/>
        </w:rPr>
        <w:t>- «Оплата труда</w:t>
      </w:r>
      <w:r>
        <w:rPr>
          <w:color w:val="000000"/>
          <w:sz w:val="28"/>
          <w:szCs w:val="28"/>
        </w:rPr>
        <w:t>» -</w:t>
      </w:r>
      <w:r w:rsidRPr="00CF0FB7">
        <w:rPr>
          <w:color w:val="000000"/>
          <w:sz w:val="28"/>
          <w:szCs w:val="28"/>
        </w:rPr>
        <w:t xml:space="preserve"> </w:t>
      </w:r>
      <w:r>
        <w:rPr>
          <w:color w:val="000000"/>
          <w:sz w:val="28"/>
          <w:szCs w:val="28"/>
        </w:rPr>
        <w:t xml:space="preserve">95,755 </w:t>
      </w:r>
      <w:r w:rsidRPr="00CF0FB7">
        <w:rPr>
          <w:color w:val="000000"/>
          <w:sz w:val="28"/>
          <w:szCs w:val="28"/>
        </w:rPr>
        <w:t>тыс. руб.;</w:t>
      </w:r>
    </w:p>
    <w:p w14:paraId="54B148DD" w14:textId="77777777" w:rsidR="00D36D78" w:rsidRPr="00CF0FB7" w:rsidRDefault="00D36D78" w:rsidP="00D36D78">
      <w:pPr>
        <w:tabs>
          <w:tab w:val="left" w:pos="993"/>
          <w:tab w:val="left" w:pos="1512"/>
        </w:tabs>
        <w:spacing w:line="276" w:lineRule="auto"/>
        <w:jc w:val="both"/>
        <w:rPr>
          <w:color w:val="000000"/>
          <w:sz w:val="28"/>
          <w:szCs w:val="28"/>
        </w:rPr>
      </w:pPr>
      <w:r w:rsidRPr="00CF0FB7">
        <w:rPr>
          <w:color w:val="000000"/>
          <w:sz w:val="28"/>
          <w:szCs w:val="28"/>
        </w:rPr>
        <w:t>- «Отчисления на социальные нужды»</w:t>
      </w:r>
      <w:r>
        <w:rPr>
          <w:color w:val="000000"/>
          <w:sz w:val="28"/>
          <w:szCs w:val="28"/>
        </w:rPr>
        <w:t xml:space="preserve"> -</w:t>
      </w:r>
      <w:r w:rsidRPr="00CF0FB7">
        <w:rPr>
          <w:color w:val="000000"/>
          <w:sz w:val="28"/>
          <w:szCs w:val="28"/>
        </w:rPr>
        <w:t xml:space="preserve"> </w:t>
      </w:r>
      <w:r>
        <w:rPr>
          <w:color w:val="000000"/>
          <w:sz w:val="28"/>
          <w:szCs w:val="28"/>
        </w:rPr>
        <w:t>28,936</w:t>
      </w:r>
      <w:r w:rsidRPr="00CF0FB7">
        <w:rPr>
          <w:color w:val="000000"/>
          <w:sz w:val="28"/>
          <w:szCs w:val="28"/>
        </w:rPr>
        <w:t xml:space="preserve"> тыс. руб.;</w:t>
      </w:r>
    </w:p>
    <w:p w14:paraId="30452A04" w14:textId="77777777" w:rsidR="00D36D78" w:rsidRPr="00CF0FB7" w:rsidRDefault="00D36D78" w:rsidP="00D36D78">
      <w:pPr>
        <w:tabs>
          <w:tab w:val="left" w:pos="993"/>
          <w:tab w:val="left" w:pos="1512"/>
        </w:tabs>
        <w:spacing w:line="276" w:lineRule="auto"/>
        <w:jc w:val="both"/>
        <w:rPr>
          <w:color w:val="000000"/>
          <w:sz w:val="28"/>
          <w:szCs w:val="28"/>
        </w:rPr>
      </w:pPr>
      <w:r w:rsidRPr="00CF0FB7">
        <w:rPr>
          <w:color w:val="000000"/>
          <w:sz w:val="28"/>
          <w:szCs w:val="28"/>
        </w:rPr>
        <w:t>- «Прочие расходы»</w:t>
      </w:r>
      <w:r>
        <w:rPr>
          <w:color w:val="000000"/>
          <w:sz w:val="28"/>
          <w:szCs w:val="28"/>
        </w:rPr>
        <w:t xml:space="preserve"> -</w:t>
      </w:r>
      <w:r w:rsidRPr="00CF0FB7">
        <w:rPr>
          <w:color w:val="000000"/>
          <w:sz w:val="28"/>
          <w:szCs w:val="28"/>
        </w:rPr>
        <w:t xml:space="preserve"> </w:t>
      </w:r>
      <w:r>
        <w:rPr>
          <w:color w:val="000000"/>
          <w:sz w:val="28"/>
          <w:szCs w:val="28"/>
        </w:rPr>
        <w:t xml:space="preserve">14,4 </w:t>
      </w:r>
      <w:r w:rsidRPr="00CF0FB7">
        <w:rPr>
          <w:color w:val="000000"/>
          <w:sz w:val="28"/>
          <w:szCs w:val="28"/>
        </w:rPr>
        <w:t>тыс.</w:t>
      </w:r>
      <w:r>
        <w:rPr>
          <w:color w:val="000000"/>
          <w:sz w:val="28"/>
          <w:szCs w:val="28"/>
        </w:rPr>
        <w:t xml:space="preserve"> </w:t>
      </w:r>
      <w:r w:rsidRPr="00CF0FB7">
        <w:rPr>
          <w:color w:val="000000"/>
          <w:sz w:val="28"/>
          <w:szCs w:val="28"/>
        </w:rPr>
        <w:t>руб.</w:t>
      </w:r>
    </w:p>
    <w:p w14:paraId="6869AC39" w14:textId="77777777" w:rsidR="00D36D78" w:rsidRPr="00607BD4" w:rsidRDefault="00D36D78" w:rsidP="00D36D78">
      <w:pPr>
        <w:tabs>
          <w:tab w:val="left" w:pos="284"/>
          <w:tab w:val="left" w:pos="1512"/>
        </w:tabs>
        <w:spacing w:line="276" w:lineRule="auto"/>
        <w:ind w:firstLine="567"/>
        <w:jc w:val="both"/>
        <w:rPr>
          <w:color w:val="000000"/>
          <w:sz w:val="28"/>
          <w:szCs w:val="28"/>
        </w:rPr>
      </w:pPr>
      <w:r w:rsidRPr="00607BD4">
        <w:rPr>
          <w:color w:val="000000"/>
          <w:sz w:val="28"/>
          <w:szCs w:val="28"/>
        </w:rPr>
        <w:t>Т.е. расходы на проведение мероприятий по подключению объектов заявител</w:t>
      </w:r>
      <w:r>
        <w:rPr>
          <w:color w:val="000000"/>
          <w:sz w:val="28"/>
          <w:szCs w:val="28"/>
        </w:rPr>
        <w:t>я</w:t>
      </w:r>
      <w:r w:rsidRPr="00607BD4">
        <w:rPr>
          <w:color w:val="000000"/>
          <w:sz w:val="28"/>
          <w:szCs w:val="28"/>
        </w:rPr>
        <w:t xml:space="preserve"> </w:t>
      </w:r>
      <w:r>
        <w:rPr>
          <w:color w:val="000000"/>
          <w:sz w:val="28"/>
          <w:szCs w:val="28"/>
        </w:rPr>
        <w:t>по предложению предприятия составят</w:t>
      </w:r>
      <w:r w:rsidRPr="00607BD4">
        <w:rPr>
          <w:color w:val="000000"/>
          <w:sz w:val="28"/>
          <w:szCs w:val="28"/>
        </w:rPr>
        <w:t xml:space="preserve"> </w:t>
      </w:r>
      <w:r>
        <w:rPr>
          <w:color w:val="000000"/>
          <w:sz w:val="28"/>
          <w:szCs w:val="28"/>
        </w:rPr>
        <w:t xml:space="preserve">36,11 </w:t>
      </w:r>
      <w:r w:rsidRPr="00607BD4">
        <w:rPr>
          <w:color w:val="000000"/>
          <w:sz w:val="28"/>
          <w:szCs w:val="28"/>
        </w:rPr>
        <w:t>тыс.</w:t>
      </w:r>
      <w:r>
        <w:rPr>
          <w:color w:val="000000"/>
          <w:sz w:val="28"/>
          <w:szCs w:val="28"/>
        </w:rPr>
        <w:t> </w:t>
      </w:r>
      <w:r w:rsidRPr="00607BD4">
        <w:rPr>
          <w:color w:val="000000"/>
          <w:sz w:val="28"/>
          <w:szCs w:val="28"/>
        </w:rPr>
        <w:t>руб./Гкал/ч.</w:t>
      </w:r>
    </w:p>
    <w:p w14:paraId="3900FF91" w14:textId="77777777" w:rsidR="00D36D78" w:rsidRDefault="00D36D78" w:rsidP="00D36D78">
      <w:pPr>
        <w:tabs>
          <w:tab w:val="left" w:pos="284"/>
          <w:tab w:val="left" w:pos="1512"/>
        </w:tabs>
        <w:spacing w:line="276" w:lineRule="auto"/>
        <w:ind w:firstLine="567"/>
        <w:jc w:val="both"/>
        <w:rPr>
          <w:color w:val="000000"/>
          <w:sz w:val="28"/>
          <w:szCs w:val="28"/>
        </w:rPr>
      </w:pPr>
      <w:r>
        <w:rPr>
          <w:color w:val="000000"/>
          <w:sz w:val="28"/>
          <w:szCs w:val="28"/>
        </w:rPr>
        <w:t xml:space="preserve">Обосновывающих данные значения документов предприятием не представлено. Эксперты предлагают </w:t>
      </w:r>
      <w:r w:rsidRPr="00607BD4">
        <w:rPr>
          <w:color w:val="000000"/>
          <w:sz w:val="28"/>
          <w:szCs w:val="28"/>
        </w:rPr>
        <w:t>в расч</w:t>
      </w:r>
      <w:r>
        <w:rPr>
          <w:color w:val="000000"/>
          <w:sz w:val="28"/>
          <w:szCs w:val="28"/>
        </w:rPr>
        <w:t>е</w:t>
      </w:r>
      <w:r w:rsidRPr="00607BD4">
        <w:rPr>
          <w:color w:val="000000"/>
          <w:sz w:val="28"/>
          <w:szCs w:val="28"/>
        </w:rPr>
        <w:t xml:space="preserve">т платы за подключение к системе теплоснабжения включить расходы на выполнение теплоснабжающей организацией мероприятий, осуществляемых при подключении к системе теплоснабжения на суммарную подключаемую тепловую нагрузку </w:t>
      </w:r>
      <w:r>
        <w:rPr>
          <w:color w:val="000000"/>
          <w:sz w:val="28"/>
          <w:szCs w:val="28"/>
        </w:rPr>
        <w:t xml:space="preserve">4,0038 </w:t>
      </w:r>
      <w:r w:rsidRPr="00607BD4">
        <w:rPr>
          <w:color w:val="000000"/>
          <w:sz w:val="28"/>
          <w:szCs w:val="28"/>
        </w:rPr>
        <w:t xml:space="preserve">Гкал/час в размере </w:t>
      </w:r>
      <w:r>
        <w:rPr>
          <w:color w:val="000000"/>
          <w:sz w:val="28"/>
          <w:szCs w:val="28"/>
        </w:rPr>
        <w:t xml:space="preserve">0,000 </w:t>
      </w:r>
      <w:r w:rsidRPr="00607BD4">
        <w:rPr>
          <w:color w:val="000000"/>
          <w:sz w:val="28"/>
          <w:szCs w:val="28"/>
        </w:rPr>
        <w:t>тыс. руб.</w:t>
      </w:r>
      <w:r>
        <w:rPr>
          <w:color w:val="000000"/>
          <w:sz w:val="28"/>
          <w:szCs w:val="28"/>
        </w:rPr>
        <w:t xml:space="preserve"> </w:t>
      </w:r>
    </w:p>
    <w:p w14:paraId="765936FD" w14:textId="77777777" w:rsidR="00D36D78" w:rsidRDefault="00D36D78" w:rsidP="00D36D78">
      <w:pPr>
        <w:tabs>
          <w:tab w:val="left" w:pos="993"/>
          <w:tab w:val="left" w:pos="1512"/>
        </w:tabs>
        <w:ind w:firstLine="709"/>
        <w:jc w:val="right"/>
        <w:rPr>
          <w:color w:val="000000"/>
          <w:sz w:val="28"/>
          <w:szCs w:val="28"/>
        </w:rPr>
      </w:pPr>
    </w:p>
    <w:p w14:paraId="579F7587" w14:textId="77777777" w:rsidR="00D36D78" w:rsidRDefault="00D36D78" w:rsidP="00D36D78">
      <w:pPr>
        <w:tabs>
          <w:tab w:val="left" w:pos="993"/>
          <w:tab w:val="left" w:pos="1512"/>
        </w:tabs>
        <w:ind w:firstLine="709"/>
        <w:jc w:val="right"/>
        <w:rPr>
          <w:color w:val="000000"/>
          <w:sz w:val="28"/>
          <w:szCs w:val="28"/>
        </w:rPr>
      </w:pPr>
    </w:p>
    <w:p w14:paraId="1B6CB25B" w14:textId="77777777" w:rsidR="00D36D78" w:rsidRDefault="00D36D78" w:rsidP="00D36D78">
      <w:pPr>
        <w:tabs>
          <w:tab w:val="left" w:pos="993"/>
          <w:tab w:val="left" w:pos="1512"/>
        </w:tabs>
        <w:ind w:firstLine="709"/>
        <w:jc w:val="right"/>
        <w:rPr>
          <w:color w:val="000000"/>
          <w:sz w:val="28"/>
          <w:szCs w:val="28"/>
        </w:rPr>
      </w:pPr>
    </w:p>
    <w:p w14:paraId="34031FA1" w14:textId="77777777" w:rsidR="00D36D78" w:rsidRDefault="00D36D78" w:rsidP="00D36D78">
      <w:pPr>
        <w:tabs>
          <w:tab w:val="left" w:pos="993"/>
          <w:tab w:val="left" w:pos="1512"/>
        </w:tabs>
        <w:ind w:firstLine="709"/>
        <w:jc w:val="right"/>
        <w:rPr>
          <w:color w:val="000000"/>
          <w:sz w:val="28"/>
          <w:szCs w:val="28"/>
        </w:rPr>
      </w:pPr>
    </w:p>
    <w:p w14:paraId="76E143C5" w14:textId="77777777" w:rsidR="00D36D78" w:rsidRDefault="00D36D78" w:rsidP="00D36D78">
      <w:pPr>
        <w:tabs>
          <w:tab w:val="left" w:pos="993"/>
          <w:tab w:val="left" w:pos="1512"/>
        </w:tabs>
        <w:ind w:firstLine="709"/>
        <w:jc w:val="right"/>
        <w:rPr>
          <w:color w:val="000000"/>
          <w:sz w:val="28"/>
          <w:szCs w:val="28"/>
        </w:rPr>
      </w:pPr>
    </w:p>
    <w:p w14:paraId="3AF1C611" w14:textId="77777777" w:rsidR="00D36D78" w:rsidRDefault="00D36D78" w:rsidP="00D36D78">
      <w:pPr>
        <w:tabs>
          <w:tab w:val="left" w:pos="993"/>
          <w:tab w:val="left" w:pos="1512"/>
        </w:tabs>
        <w:ind w:firstLine="709"/>
        <w:jc w:val="right"/>
        <w:rPr>
          <w:color w:val="000000"/>
          <w:sz w:val="28"/>
          <w:szCs w:val="28"/>
        </w:rPr>
      </w:pPr>
    </w:p>
    <w:p w14:paraId="68484A6C" w14:textId="77777777" w:rsidR="00D36D78" w:rsidRDefault="00D36D78" w:rsidP="00D36D78">
      <w:pPr>
        <w:tabs>
          <w:tab w:val="left" w:pos="993"/>
          <w:tab w:val="left" w:pos="1512"/>
        </w:tabs>
        <w:ind w:firstLine="709"/>
        <w:jc w:val="right"/>
        <w:rPr>
          <w:color w:val="000000"/>
          <w:sz w:val="28"/>
          <w:szCs w:val="28"/>
        </w:rPr>
      </w:pPr>
      <w:r w:rsidRPr="00157EA6">
        <w:rPr>
          <w:color w:val="000000"/>
          <w:sz w:val="28"/>
          <w:szCs w:val="28"/>
        </w:rPr>
        <w:t xml:space="preserve">Таблица </w:t>
      </w:r>
      <w:r>
        <w:rPr>
          <w:color w:val="000000"/>
          <w:sz w:val="28"/>
          <w:szCs w:val="28"/>
        </w:rPr>
        <w:t>2</w:t>
      </w:r>
      <w:r w:rsidRPr="00157EA6">
        <w:rPr>
          <w:color w:val="000000"/>
          <w:sz w:val="28"/>
          <w:szCs w:val="28"/>
        </w:rPr>
        <w:t xml:space="preserve"> </w:t>
      </w:r>
    </w:p>
    <w:p w14:paraId="385BFFAE" w14:textId="77777777" w:rsidR="00D36D78" w:rsidRPr="00157EA6" w:rsidRDefault="00D36D78" w:rsidP="00D36D78">
      <w:pPr>
        <w:tabs>
          <w:tab w:val="left" w:pos="993"/>
          <w:tab w:val="left" w:pos="1512"/>
        </w:tabs>
        <w:ind w:firstLine="709"/>
        <w:jc w:val="right"/>
        <w:rPr>
          <w:color w:val="000000"/>
          <w:sz w:val="28"/>
          <w:szCs w:val="28"/>
        </w:rPr>
      </w:pPr>
      <w:r w:rsidRPr="00157EA6">
        <w:rPr>
          <w:color w:val="000000"/>
          <w:sz w:val="28"/>
          <w:szCs w:val="28"/>
        </w:rPr>
        <w:lastRenderedPageBreak/>
        <w:t>(Приложение 7.1 к Методическим указаниям)</w:t>
      </w:r>
    </w:p>
    <w:p w14:paraId="3C6C8603" w14:textId="77777777" w:rsidR="00D36D78" w:rsidRPr="00157EA6" w:rsidRDefault="00D36D78" w:rsidP="00D36D78">
      <w:pPr>
        <w:tabs>
          <w:tab w:val="left" w:pos="993"/>
          <w:tab w:val="left" w:pos="1512"/>
        </w:tabs>
        <w:jc w:val="center"/>
        <w:rPr>
          <w:b/>
          <w:color w:val="000000"/>
          <w:sz w:val="28"/>
          <w:szCs w:val="28"/>
        </w:rPr>
      </w:pPr>
      <w:r w:rsidRPr="00157EA6">
        <w:rPr>
          <w:b/>
          <w:color w:val="000000"/>
          <w:sz w:val="28"/>
          <w:szCs w:val="28"/>
        </w:rPr>
        <w:t xml:space="preserve">Расчет расходов на проведение мероприятий по </w:t>
      </w:r>
      <w:r w:rsidRPr="003065F5">
        <w:rPr>
          <w:b/>
          <w:color w:val="000000"/>
          <w:sz w:val="28"/>
          <w:szCs w:val="28"/>
        </w:rPr>
        <w:t>подключени</w:t>
      </w:r>
      <w:r>
        <w:rPr>
          <w:b/>
          <w:color w:val="000000"/>
          <w:sz w:val="28"/>
          <w:szCs w:val="28"/>
        </w:rPr>
        <w:t>ю</w:t>
      </w:r>
      <w:r w:rsidRPr="003065F5">
        <w:rPr>
          <w:b/>
          <w:color w:val="000000"/>
          <w:sz w:val="28"/>
          <w:szCs w:val="28"/>
        </w:rPr>
        <w:t xml:space="preserve"> к системе теплоснабжения </w:t>
      </w:r>
      <w:r>
        <w:rPr>
          <w:b/>
          <w:color w:val="000000"/>
          <w:sz w:val="28"/>
          <w:szCs w:val="28"/>
        </w:rPr>
        <w:t>ОО</w:t>
      </w:r>
      <w:r w:rsidRPr="003065F5">
        <w:rPr>
          <w:b/>
          <w:color w:val="000000"/>
          <w:sz w:val="28"/>
          <w:szCs w:val="28"/>
        </w:rPr>
        <w:t>О «</w:t>
      </w:r>
      <w:proofErr w:type="spellStart"/>
      <w:r>
        <w:rPr>
          <w:b/>
          <w:color w:val="000000"/>
          <w:sz w:val="28"/>
          <w:szCs w:val="28"/>
        </w:rPr>
        <w:t>СибЭнерго</w:t>
      </w:r>
      <w:proofErr w:type="spellEnd"/>
      <w:r w:rsidRPr="003065F5">
        <w:rPr>
          <w:b/>
          <w:color w:val="000000"/>
          <w:sz w:val="28"/>
          <w:szCs w:val="28"/>
        </w:rPr>
        <w:t xml:space="preserve">» </w:t>
      </w:r>
      <w:r w:rsidRPr="00D66570">
        <w:rPr>
          <w:b/>
          <w:color w:val="000000"/>
          <w:sz w:val="28"/>
          <w:szCs w:val="28"/>
        </w:rPr>
        <w:t>объектов заявителей</w:t>
      </w:r>
      <w:r>
        <w:rPr>
          <w:b/>
          <w:color w:val="000000"/>
          <w:sz w:val="28"/>
          <w:szCs w:val="28"/>
        </w:rPr>
        <w:t xml:space="preserve"> </w:t>
      </w:r>
      <w:r w:rsidRPr="00033682">
        <w:rPr>
          <w:b/>
          <w:color w:val="000000"/>
          <w:sz w:val="28"/>
          <w:szCs w:val="28"/>
        </w:rPr>
        <w:t xml:space="preserve">при </w:t>
      </w:r>
      <w:r>
        <w:rPr>
          <w:b/>
          <w:color w:val="000000"/>
          <w:sz w:val="28"/>
          <w:szCs w:val="28"/>
        </w:rPr>
        <w:t>отсутствии</w:t>
      </w:r>
      <w:r w:rsidRPr="00033682">
        <w:rPr>
          <w:b/>
          <w:color w:val="000000"/>
          <w:sz w:val="28"/>
          <w:szCs w:val="28"/>
        </w:rPr>
        <w:t xml:space="preserve"> технической возможности</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123"/>
        <w:gridCol w:w="1158"/>
        <w:gridCol w:w="1443"/>
        <w:gridCol w:w="1443"/>
        <w:gridCol w:w="1575"/>
      </w:tblGrid>
      <w:tr w:rsidR="00D36D78" w:rsidRPr="00AA6C45" w14:paraId="157967F2" w14:textId="77777777" w:rsidTr="00CA2E99">
        <w:trPr>
          <w:trHeight w:val="322"/>
          <w:tblHeader/>
        </w:trPr>
        <w:tc>
          <w:tcPr>
            <w:tcW w:w="336" w:type="pct"/>
            <w:tcBorders>
              <w:top w:val="single" w:sz="4" w:space="0" w:color="auto"/>
              <w:left w:val="single" w:sz="4" w:space="0" w:color="auto"/>
              <w:bottom w:val="single" w:sz="4" w:space="0" w:color="auto"/>
              <w:right w:val="single" w:sz="4" w:space="0" w:color="auto"/>
            </w:tcBorders>
            <w:vAlign w:val="center"/>
            <w:hideMark/>
          </w:tcPr>
          <w:p w14:paraId="2A5DE5BA"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 п/п</w:t>
            </w:r>
          </w:p>
        </w:tc>
        <w:tc>
          <w:tcPr>
            <w:tcW w:w="1704" w:type="pct"/>
            <w:tcBorders>
              <w:top w:val="single" w:sz="4" w:space="0" w:color="auto"/>
              <w:left w:val="single" w:sz="4" w:space="0" w:color="auto"/>
              <w:bottom w:val="single" w:sz="4" w:space="0" w:color="auto"/>
              <w:right w:val="single" w:sz="4" w:space="0" w:color="auto"/>
            </w:tcBorders>
            <w:vAlign w:val="center"/>
            <w:hideMark/>
          </w:tcPr>
          <w:p w14:paraId="6F42D2BB"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Показатели</w:t>
            </w:r>
          </w:p>
        </w:tc>
        <w:tc>
          <w:tcPr>
            <w:tcW w:w="610" w:type="pct"/>
            <w:tcBorders>
              <w:top w:val="single" w:sz="4" w:space="0" w:color="auto"/>
              <w:left w:val="single" w:sz="4" w:space="0" w:color="auto"/>
              <w:bottom w:val="single" w:sz="4" w:space="0" w:color="auto"/>
              <w:right w:val="single" w:sz="4" w:space="0" w:color="auto"/>
            </w:tcBorders>
            <w:vAlign w:val="center"/>
            <w:hideMark/>
          </w:tcPr>
          <w:p w14:paraId="719B38AE"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Ед. измерения</w:t>
            </w:r>
          </w:p>
        </w:tc>
        <w:tc>
          <w:tcPr>
            <w:tcW w:w="760" w:type="pct"/>
            <w:tcBorders>
              <w:top w:val="single" w:sz="4" w:space="0" w:color="auto"/>
              <w:left w:val="single" w:sz="4" w:space="0" w:color="auto"/>
              <w:bottom w:val="single" w:sz="4" w:space="0" w:color="auto"/>
              <w:right w:val="single" w:sz="4" w:space="0" w:color="auto"/>
            </w:tcBorders>
            <w:vAlign w:val="center"/>
            <w:hideMark/>
          </w:tcPr>
          <w:p w14:paraId="6ADA6903"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Предложения предприятия</w:t>
            </w:r>
          </w:p>
        </w:tc>
        <w:tc>
          <w:tcPr>
            <w:tcW w:w="760" w:type="pct"/>
            <w:tcBorders>
              <w:top w:val="single" w:sz="4" w:space="0" w:color="auto"/>
              <w:left w:val="single" w:sz="4" w:space="0" w:color="auto"/>
              <w:bottom w:val="single" w:sz="4" w:space="0" w:color="auto"/>
              <w:right w:val="single" w:sz="4" w:space="0" w:color="auto"/>
            </w:tcBorders>
            <w:vAlign w:val="center"/>
            <w:hideMark/>
          </w:tcPr>
          <w:p w14:paraId="57FB9764"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Предложения экспертов</w:t>
            </w:r>
          </w:p>
        </w:tc>
        <w:tc>
          <w:tcPr>
            <w:tcW w:w="830" w:type="pct"/>
            <w:tcBorders>
              <w:top w:val="single" w:sz="4" w:space="0" w:color="auto"/>
              <w:left w:val="single" w:sz="4" w:space="0" w:color="auto"/>
              <w:bottom w:val="single" w:sz="4" w:space="0" w:color="auto"/>
              <w:right w:val="single" w:sz="4" w:space="0" w:color="auto"/>
            </w:tcBorders>
            <w:vAlign w:val="center"/>
            <w:hideMark/>
          </w:tcPr>
          <w:p w14:paraId="69EBC88B"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Корректировка</w:t>
            </w:r>
          </w:p>
        </w:tc>
      </w:tr>
      <w:tr w:rsidR="00D36D78" w:rsidRPr="00AA6C45" w14:paraId="66EC8963" w14:textId="77777777" w:rsidTr="00CA2E99">
        <w:trPr>
          <w:trHeight w:val="114"/>
          <w:tblHeader/>
        </w:trPr>
        <w:tc>
          <w:tcPr>
            <w:tcW w:w="336" w:type="pct"/>
            <w:tcBorders>
              <w:top w:val="single" w:sz="4" w:space="0" w:color="auto"/>
              <w:left w:val="single" w:sz="4" w:space="0" w:color="auto"/>
              <w:bottom w:val="single" w:sz="4" w:space="0" w:color="auto"/>
              <w:right w:val="single" w:sz="4" w:space="0" w:color="auto"/>
            </w:tcBorders>
            <w:vAlign w:val="center"/>
          </w:tcPr>
          <w:p w14:paraId="6D957485"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1</w:t>
            </w:r>
          </w:p>
        </w:tc>
        <w:tc>
          <w:tcPr>
            <w:tcW w:w="1704" w:type="pct"/>
            <w:tcBorders>
              <w:top w:val="single" w:sz="4" w:space="0" w:color="auto"/>
              <w:left w:val="single" w:sz="4" w:space="0" w:color="auto"/>
              <w:bottom w:val="single" w:sz="4" w:space="0" w:color="auto"/>
              <w:right w:val="single" w:sz="4" w:space="0" w:color="auto"/>
            </w:tcBorders>
            <w:vAlign w:val="center"/>
          </w:tcPr>
          <w:p w14:paraId="19A408B5"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2</w:t>
            </w:r>
          </w:p>
        </w:tc>
        <w:tc>
          <w:tcPr>
            <w:tcW w:w="610" w:type="pct"/>
            <w:tcBorders>
              <w:top w:val="single" w:sz="4" w:space="0" w:color="auto"/>
              <w:left w:val="single" w:sz="4" w:space="0" w:color="auto"/>
              <w:bottom w:val="single" w:sz="4" w:space="0" w:color="auto"/>
              <w:right w:val="single" w:sz="4" w:space="0" w:color="auto"/>
            </w:tcBorders>
            <w:vAlign w:val="center"/>
          </w:tcPr>
          <w:p w14:paraId="44EEBAEE"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3</w:t>
            </w:r>
          </w:p>
        </w:tc>
        <w:tc>
          <w:tcPr>
            <w:tcW w:w="760" w:type="pct"/>
            <w:tcBorders>
              <w:top w:val="single" w:sz="4" w:space="0" w:color="auto"/>
              <w:left w:val="single" w:sz="4" w:space="0" w:color="auto"/>
              <w:bottom w:val="single" w:sz="4" w:space="0" w:color="auto"/>
              <w:right w:val="single" w:sz="4" w:space="0" w:color="auto"/>
            </w:tcBorders>
            <w:vAlign w:val="center"/>
          </w:tcPr>
          <w:p w14:paraId="158618A0" w14:textId="77777777" w:rsidR="00D36D78" w:rsidRPr="00AA6C45" w:rsidRDefault="00D36D78" w:rsidP="00CA2E99">
            <w:pPr>
              <w:jc w:val="center"/>
              <w:rPr>
                <w:sz w:val="21"/>
                <w:szCs w:val="21"/>
              </w:rPr>
            </w:pPr>
            <w:r w:rsidRPr="00AA6C45">
              <w:rPr>
                <w:sz w:val="21"/>
                <w:szCs w:val="21"/>
              </w:rPr>
              <w:t>4</w:t>
            </w:r>
          </w:p>
        </w:tc>
        <w:tc>
          <w:tcPr>
            <w:tcW w:w="760" w:type="pct"/>
            <w:tcBorders>
              <w:top w:val="single" w:sz="4" w:space="0" w:color="auto"/>
              <w:left w:val="single" w:sz="4" w:space="0" w:color="auto"/>
              <w:bottom w:val="single" w:sz="4" w:space="0" w:color="auto"/>
              <w:right w:val="single" w:sz="4" w:space="0" w:color="auto"/>
            </w:tcBorders>
            <w:vAlign w:val="center"/>
          </w:tcPr>
          <w:p w14:paraId="546B75A2" w14:textId="77777777" w:rsidR="00D36D78" w:rsidRPr="00AA6C45" w:rsidRDefault="00D36D78" w:rsidP="00CA2E99">
            <w:pPr>
              <w:jc w:val="center"/>
              <w:rPr>
                <w:sz w:val="21"/>
                <w:szCs w:val="21"/>
              </w:rPr>
            </w:pPr>
            <w:r w:rsidRPr="00AA6C45">
              <w:rPr>
                <w:sz w:val="21"/>
                <w:szCs w:val="21"/>
              </w:rPr>
              <w:t>5</w:t>
            </w:r>
          </w:p>
        </w:tc>
        <w:tc>
          <w:tcPr>
            <w:tcW w:w="830" w:type="pct"/>
            <w:tcBorders>
              <w:top w:val="single" w:sz="4" w:space="0" w:color="auto"/>
              <w:left w:val="single" w:sz="4" w:space="0" w:color="auto"/>
              <w:bottom w:val="single" w:sz="4" w:space="0" w:color="auto"/>
              <w:right w:val="single" w:sz="4" w:space="0" w:color="auto"/>
            </w:tcBorders>
            <w:vAlign w:val="center"/>
          </w:tcPr>
          <w:p w14:paraId="398CBAF1" w14:textId="77777777" w:rsidR="00D36D78" w:rsidRPr="00AA6C45" w:rsidRDefault="00D36D78" w:rsidP="00CA2E99">
            <w:pPr>
              <w:jc w:val="center"/>
              <w:rPr>
                <w:sz w:val="21"/>
                <w:szCs w:val="21"/>
              </w:rPr>
            </w:pPr>
            <w:r w:rsidRPr="00AA6C45">
              <w:rPr>
                <w:sz w:val="21"/>
                <w:szCs w:val="21"/>
              </w:rPr>
              <w:t>6</w:t>
            </w:r>
          </w:p>
        </w:tc>
      </w:tr>
      <w:tr w:rsidR="00D36D78" w:rsidRPr="00AA6C45" w14:paraId="7FBD4E9B" w14:textId="77777777" w:rsidTr="00CA2E99">
        <w:trPr>
          <w:trHeight w:val="342"/>
        </w:trPr>
        <w:tc>
          <w:tcPr>
            <w:tcW w:w="336" w:type="pct"/>
            <w:tcBorders>
              <w:top w:val="single" w:sz="4" w:space="0" w:color="auto"/>
              <w:left w:val="single" w:sz="4" w:space="0" w:color="auto"/>
              <w:bottom w:val="single" w:sz="4" w:space="0" w:color="auto"/>
              <w:right w:val="single" w:sz="4" w:space="0" w:color="auto"/>
            </w:tcBorders>
            <w:vAlign w:val="center"/>
          </w:tcPr>
          <w:p w14:paraId="1B5F9301"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1</w:t>
            </w:r>
          </w:p>
        </w:tc>
        <w:tc>
          <w:tcPr>
            <w:tcW w:w="1704" w:type="pct"/>
            <w:tcBorders>
              <w:top w:val="single" w:sz="4" w:space="0" w:color="auto"/>
              <w:left w:val="single" w:sz="4" w:space="0" w:color="auto"/>
              <w:bottom w:val="single" w:sz="4" w:space="0" w:color="auto"/>
              <w:right w:val="single" w:sz="4" w:space="0" w:color="auto"/>
            </w:tcBorders>
            <w:vAlign w:val="center"/>
            <w:hideMark/>
          </w:tcPr>
          <w:p w14:paraId="3C974064" w14:textId="77777777" w:rsidR="00D36D78" w:rsidRPr="00AA6C45" w:rsidRDefault="00D36D78" w:rsidP="00CA2E99">
            <w:pPr>
              <w:tabs>
                <w:tab w:val="left" w:pos="993"/>
                <w:tab w:val="left" w:pos="1512"/>
              </w:tabs>
              <w:rPr>
                <w:color w:val="000000"/>
                <w:sz w:val="21"/>
                <w:szCs w:val="21"/>
              </w:rPr>
            </w:pPr>
            <w:r w:rsidRPr="00AA6C45">
              <w:rPr>
                <w:color w:val="000000"/>
                <w:sz w:val="21"/>
                <w:szCs w:val="21"/>
              </w:rPr>
              <w:t>Расходы на проведение мероприятий по подключению объектов заявителей, всего</w:t>
            </w:r>
          </w:p>
        </w:tc>
        <w:tc>
          <w:tcPr>
            <w:tcW w:w="610" w:type="pct"/>
            <w:tcBorders>
              <w:top w:val="single" w:sz="4" w:space="0" w:color="auto"/>
              <w:left w:val="single" w:sz="4" w:space="0" w:color="auto"/>
              <w:bottom w:val="single" w:sz="4" w:space="0" w:color="auto"/>
              <w:right w:val="single" w:sz="4" w:space="0" w:color="auto"/>
            </w:tcBorders>
            <w:vAlign w:val="center"/>
            <w:hideMark/>
          </w:tcPr>
          <w:p w14:paraId="118E0A8E"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1137B557" w14:textId="77777777" w:rsidR="00D36D78" w:rsidRPr="001D1FA7" w:rsidRDefault="00D36D78" w:rsidP="00CA2E99">
            <w:pPr>
              <w:jc w:val="center"/>
            </w:pPr>
            <w:r>
              <w:t>144,591</w:t>
            </w:r>
          </w:p>
        </w:tc>
        <w:tc>
          <w:tcPr>
            <w:tcW w:w="760" w:type="pct"/>
            <w:tcBorders>
              <w:top w:val="single" w:sz="4" w:space="0" w:color="auto"/>
              <w:left w:val="single" w:sz="4" w:space="0" w:color="auto"/>
              <w:bottom w:val="single" w:sz="4" w:space="0" w:color="auto"/>
              <w:right w:val="single" w:sz="4" w:space="0" w:color="auto"/>
            </w:tcBorders>
            <w:vAlign w:val="center"/>
          </w:tcPr>
          <w:p w14:paraId="21349696" w14:textId="77777777" w:rsidR="00D36D78" w:rsidRDefault="00D36D78" w:rsidP="00CA2E99">
            <w:pPr>
              <w:jc w:val="center"/>
            </w:pPr>
            <w:r w:rsidRPr="00BD2422">
              <w:t>0,000</w:t>
            </w:r>
          </w:p>
        </w:tc>
        <w:tc>
          <w:tcPr>
            <w:tcW w:w="830" w:type="pct"/>
            <w:tcBorders>
              <w:top w:val="single" w:sz="4" w:space="0" w:color="auto"/>
              <w:left w:val="single" w:sz="4" w:space="0" w:color="auto"/>
              <w:bottom w:val="single" w:sz="4" w:space="0" w:color="auto"/>
              <w:right w:val="single" w:sz="4" w:space="0" w:color="auto"/>
            </w:tcBorders>
            <w:vAlign w:val="center"/>
          </w:tcPr>
          <w:p w14:paraId="7981B302" w14:textId="77777777" w:rsidR="00D36D78" w:rsidRPr="001D1FA7" w:rsidRDefault="00D36D78" w:rsidP="00CA2E99">
            <w:pPr>
              <w:jc w:val="center"/>
            </w:pPr>
            <w:r>
              <w:t>-144,591</w:t>
            </w:r>
          </w:p>
        </w:tc>
      </w:tr>
      <w:tr w:rsidR="00D36D78" w:rsidRPr="00AA6C45" w14:paraId="4D6BCF4B" w14:textId="77777777" w:rsidTr="00CA2E99">
        <w:trPr>
          <w:trHeight w:val="97"/>
        </w:trPr>
        <w:tc>
          <w:tcPr>
            <w:tcW w:w="336" w:type="pct"/>
            <w:tcBorders>
              <w:top w:val="single" w:sz="4" w:space="0" w:color="auto"/>
              <w:left w:val="single" w:sz="4" w:space="0" w:color="auto"/>
              <w:bottom w:val="single" w:sz="4" w:space="0" w:color="auto"/>
              <w:right w:val="single" w:sz="4" w:space="0" w:color="auto"/>
            </w:tcBorders>
            <w:vAlign w:val="center"/>
            <w:hideMark/>
          </w:tcPr>
          <w:p w14:paraId="1C7D8C51"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1.1</w:t>
            </w:r>
          </w:p>
        </w:tc>
        <w:tc>
          <w:tcPr>
            <w:tcW w:w="1704" w:type="pct"/>
            <w:tcBorders>
              <w:top w:val="single" w:sz="4" w:space="0" w:color="auto"/>
              <w:left w:val="single" w:sz="4" w:space="0" w:color="auto"/>
              <w:bottom w:val="single" w:sz="4" w:space="0" w:color="auto"/>
              <w:right w:val="single" w:sz="4" w:space="0" w:color="auto"/>
            </w:tcBorders>
            <w:vAlign w:val="center"/>
            <w:hideMark/>
          </w:tcPr>
          <w:p w14:paraId="177CCA95" w14:textId="77777777" w:rsidR="00D36D78" w:rsidRPr="00AA6C45" w:rsidRDefault="00D36D78" w:rsidP="00CA2E99">
            <w:pPr>
              <w:tabs>
                <w:tab w:val="left" w:pos="993"/>
                <w:tab w:val="left" w:pos="1512"/>
              </w:tabs>
              <w:rPr>
                <w:color w:val="000000"/>
                <w:sz w:val="21"/>
                <w:szCs w:val="21"/>
              </w:rPr>
            </w:pPr>
            <w:r w:rsidRPr="00AA6C45">
              <w:rPr>
                <w:color w:val="000000"/>
                <w:sz w:val="21"/>
                <w:szCs w:val="21"/>
              </w:rPr>
              <w:t>расходы на сырье и материалы</w:t>
            </w:r>
          </w:p>
        </w:tc>
        <w:tc>
          <w:tcPr>
            <w:tcW w:w="610" w:type="pct"/>
            <w:tcBorders>
              <w:top w:val="single" w:sz="4" w:space="0" w:color="auto"/>
              <w:left w:val="single" w:sz="4" w:space="0" w:color="auto"/>
              <w:bottom w:val="single" w:sz="4" w:space="0" w:color="auto"/>
              <w:right w:val="single" w:sz="4" w:space="0" w:color="auto"/>
            </w:tcBorders>
            <w:vAlign w:val="center"/>
            <w:hideMark/>
          </w:tcPr>
          <w:p w14:paraId="297470B9"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731544B1" w14:textId="77777777" w:rsidR="00D36D78" w:rsidRPr="001D1FA7" w:rsidRDefault="00D36D78" w:rsidP="00CA2E99">
            <w:pPr>
              <w:jc w:val="center"/>
            </w:pPr>
            <w:r>
              <w:t>5,500</w:t>
            </w:r>
          </w:p>
        </w:tc>
        <w:tc>
          <w:tcPr>
            <w:tcW w:w="760" w:type="pct"/>
            <w:tcBorders>
              <w:top w:val="single" w:sz="4" w:space="0" w:color="auto"/>
              <w:left w:val="single" w:sz="4" w:space="0" w:color="auto"/>
              <w:bottom w:val="single" w:sz="4" w:space="0" w:color="auto"/>
              <w:right w:val="single" w:sz="4" w:space="0" w:color="auto"/>
            </w:tcBorders>
            <w:vAlign w:val="center"/>
          </w:tcPr>
          <w:p w14:paraId="11F93230" w14:textId="77777777" w:rsidR="00D36D78" w:rsidRDefault="00D36D78" w:rsidP="00CA2E99">
            <w:pPr>
              <w:jc w:val="center"/>
            </w:pPr>
            <w:r w:rsidRPr="00BD2422">
              <w:t>0,000</w:t>
            </w:r>
          </w:p>
        </w:tc>
        <w:tc>
          <w:tcPr>
            <w:tcW w:w="830" w:type="pct"/>
            <w:tcBorders>
              <w:top w:val="single" w:sz="4" w:space="0" w:color="auto"/>
              <w:left w:val="single" w:sz="4" w:space="0" w:color="auto"/>
              <w:bottom w:val="single" w:sz="4" w:space="0" w:color="auto"/>
              <w:right w:val="single" w:sz="4" w:space="0" w:color="auto"/>
            </w:tcBorders>
            <w:vAlign w:val="center"/>
          </w:tcPr>
          <w:p w14:paraId="200726E4" w14:textId="77777777" w:rsidR="00D36D78" w:rsidRPr="001D1FA7" w:rsidRDefault="00D36D78" w:rsidP="00CA2E99">
            <w:pPr>
              <w:jc w:val="center"/>
            </w:pPr>
            <w:r>
              <w:t>-5,500</w:t>
            </w:r>
          </w:p>
        </w:tc>
      </w:tr>
      <w:tr w:rsidR="00D36D78" w:rsidRPr="00AA6C45" w14:paraId="0089D4E6" w14:textId="77777777" w:rsidTr="00CA2E99">
        <w:trPr>
          <w:trHeight w:val="221"/>
        </w:trPr>
        <w:tc>
          <w:tcPr>
            <w:tcW w:w="336" w:type="pct"/>
            <w:tcBorders>
              <w:top w:val="single" w:sz="4" w:space="0" w:color="auto"/>
              <w:left w:val="single" w:sz="4" w:space="0" w:color="auto"/>
              <w:bottom w:val="single" w:sz="4" w:space="0" w:color="auto"/>
              <w:right w:val="single" w:sz="4" w:space="0" w:color="auto"/>
            </w:tcBorders>
            <w:vAlign w:val="center"/>
            <w:hideMark/>
          </w:tcPr>
          <w:p w14:paraId="3BFC619D"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1.2</w:t>
            </w:r>
          </w:p>
        </w:tc>
        <w:tc>
          <w:tcPr>
            <w:tcW w:w="1704" w:type="pct"/>
            <w:tcBorders>
              <w:top w:val="single" w:sz="4" w:space="0" w:color="auto"/>
              <w:left w:val="single" w:sz="4" w:space="0" w:color="auto"/>
              <w:bottom w:val="single" w:sz="4" w:space="0" w:color="auto"/>
              <w:right w:val="single" w:sz="4" w:space="0" w:color="auto"/>
            </w:tcBorders>
            <w:vAlign w:val="center"/>
            <w:hideMark/>
          </w:tcPr>
          <w:p w14:paraId="5C39970E" w14:textId="77777777" w:rsidR="00D36D78" w:rsidRPr="00AA6C45" w:rsidRDefault="00D36D78" w:rsidP="00CA2E99">
            <w:pPr>
              <w:tabs>
                <w:tab w:val="left" w:pos="993"/>
                <w:tab w:val="left" w:pos="1512"/>
              </w:tabs>
              <w:rPr>
                <w:color w:val="000000"/>
                <w:sz w:val="21"/>
                <w:szCs w:val="21"/>
              </w:rPr>
            </w:pPr>
            <w:r w:rsidRPr="00AA6C45">
              <w:rPr>
                <w:color w:val="000000"/>
                <w:sz w:val="21"/>
                <w:szCs w:val="21"/>
              </w:rPr>
              <w:t>расходы на прочие покупаемые энергетические ресурсы</w:t>
            </w:r>
          </w:p>
        </w:tc>
        <w:tc>
          <w:tcPr>
            <w:tcW w:w="610" w:type="pct"/>
            <w:tcBorders>
              <w:top w:val="single" w:sz="4" w:space="0" w:color="auto"/>
              <w:left w:val="single" w:sz="4" w:space="0" w:color="auto"/>
              <w:bottom w:val="single" w:sz="4" w:space="0" w:color="auto"/>
              <w:right w:val="single" w:sz="4" w:space="0" w:color="auto"/>
            </w:tcBorders>
            <w:vAlign w:val="center"/>
            <w:hideMark/>
          </w:tcPr>
          <w:p w14:paraId="2864D7D1"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3FB83DB3" w14:textId="77777777" w:rsidR="00D36D78" w:rsidRPr="001D1FA7" w:rsidRDefault="00D36D78" w:rsidP="00CA2E99">
            <w:pPr>
              <w:jc w:val="center"/>
            </w:pPr>
            <w:r>
              <w:t>0,000</w:t>
            </w:r>
          </w:p>
        </w:tc>
        <w:tc>
          <w:tcPr>
            <w:tcW w:w="760" w:type="pct"/>
            <w:tcBorders>
              <w:top w:val="single" w:sz="4" w:space="0" w:color="auto"/>
              <w:left w:val="single" w:sz="4" w:space="0" w:color="auto"/>
              <w:bottom w:val="single" w:sz="4" w:space="0" w:color="auto"/>
              <w:right w:val="single" w:sz="4" w:space="0" w:color="auto"/>
            </w:tcBorders>
            <w:vAlign w:val="center"/>
          </w:tcPr>
          <w:p w14:paraId="1A23CE87" w14:textId="77777777" w:rsidR="00D36D78" w:rsidRDefault="00D36D78" w:rsidP="00CA2E99">
            <w:pPr>
              <w:jc w:val="center"/>
            </w:pPr>
            <w:r w:rsidRPr="00BD2422">
              <w:t>0,000</w:t>
            </w:r>
          </w:p>
        </w:tc>
        <w:tc>
          <w:tcPr>
            <w:tcW w:w="830" w:type="pct"/>
            <w:tcBorders>
              <w:top w:val="single" w:sz="4" w:space="0" w:color="auto"/>
              <w:left w:val="single" w:sz="4" w:space="0" w:color="auto"/>
              <w:bottom w:val="single" w:sz="4" w:space="0" w:color="auto"/>
              <w:right w:val="single" w:sz="4" w:space="0" w:color="auto"/>
            </w:tcBorders>
            <w:vAlign w:val="center"/>
          </w:tcPr>
          <w:p w14:paraId="6AB6C3FE" w14:textId="77777777" w:rsidR="00D36D78" w:rsidRPr="001D1FA7" w:rsidRDefault="00D36D78" w:rsidP="00CA2E99">
            <w:pPr>
              <w:jc w:val="center"/>
            </w:pPr>
            <w:r>
              <w:t>0,000</w:t>
            </w:r>
          </w:p>
        </w:tc>
      </w:tr>
      <w:tr w:rsidR="00D36D78" w:rsidRPr="00AA6C45" w14:paraId="79A002F0" w14:textId="77777777" w:rsidTr="00CA2E99">
        <w:trPr>
          <w:trHeight w:val="148"/>
        </w:trPr>
        <w:tc>
          <w:tcPr>
            <w:tcW w:w="336" w:type="pct"/>
            <w:tcBorders>
              <w:top w:val="single" w:sz="4" w:space="0" w:color="auto"/>
              <w:left w:val="single" w:sz="4" w:space="0" w:color="auto"/>
              <w:bottom w:val="single" w:sz="4" w:space="0" w:color="auto"/>
              <w:right w:val="single" w:sz="4" w:space="0" w:color="auto"/>
            </w:tcBorders>
            <w:vAlign w:val="center"/>
            <w:hideMark/>
          </w:tcPr>
          <w:p w14:paraId="42B92511"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1.3</w:t>
            </w:r>
          </w:p>
        </w:tc>
        <w:tc>
          <w:tcPr>
            <w:tcW w:w="1704" w:type="pct"/>
            <w:tcBorders>
              <w:top w:val="single" w:sz="4" w:space="0" w:color="auto"/>
              <w:left w:val="single" w:sz="4" w:space="0" w:color="auto"/>
              <w:bottom w:val="single" w:sz="4" w:space="0" w:color="auto"/>
              <w:right w:val="single" w:sz="4" w:space="0" w:color="auto"/>
            </w:tcBorders>
            <w:vAlign w:val="center"/>
            <w:hideMark/>
          </w:tcPr>
          <w:p w14:paraId="53CFC8C7" w14:textId="77777777" w:rsidR="00D36D78" w:rsidRPr="00AA6C45" w:rsidRDefault="00D36D78" w:rsidP="00CA2E99">
            <w:pPr>
              <w:tabs>
                <w:tab w:val="left" w:pos="993"/>
                <w:tab w:val="left" w:pos="1512"/>
              </w:tabs>
              <w:rPr>
                <w:color w:val="000000"/>
                <w:sz w:val="21"/>
                <w:szCs w:val="21"/>
              </w:rPr>
            </w:pPr>
            <w:r w:rsidRPr="00AA6C45">
              <w:rPr>
                <w:color w:val="000000"/>
                <w:sz w:val="21"/>
                <w:szCs w:val="21"/>
              </w:rPr>
              <w:t>оплата труда</w:t>
            </w:r>
          </w:p>
        </w:tc>
        <w:tc>
          <w:tcPr>
            <w:tcW w:w="610" w:type="pct"/>
            <w:tcBorders>
              <w:top w:val="single" w:sz="4" w:space="0" w:color="auto"/>
              <w:left w:val="single" w:sz="4" w:space="0" w:color="auto"/>
              <w:bottom w:val="single" w:sz="4" w:space="0" w:color="auto"/>
              <w:right w:val="single" w:sz="4" w:space="0" w:color="auto"/>
            </w:tcBorders>
            <w:vAlign w:val="center"/>
            <w:hideMark/>
          </w:tcPr>
          <w:p w14:paraId="65566A29"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3F338801" w14:textId="77777777" w:rsidR="00D36D78" w:rsidRPr="001D1FA7" w:rsidRDefault="00D36D78" w:rsidP="00CA2E99">
            <w:pPr>
              <w:jc w:val="center"/>
            </w:pPr>
            <w:r>
              <w:t>95,755</w:t>
            </w:r>
          </w:p>
        </w:tc>
        <w:tc>
          <w:tcPr>
            <w:tcW w:w="760" w:type="pct"/>
            <w:tcBorders>
              <w:top w:val="single" w:sz="4" w:space="0" w:color="auto"/>
              <w:left w:val="single" w:sz="4" w:space="0" w:color="auto"/>
              <w:bottom w:val="single" w:sz="4" w:space="0" w:color="auto"/>
              <w:right w:val="single" w:sz="4" w:space="0" w:color="auto"/>
            </w:tcBorders>
            <w:vAlign w:val="center"/>
          </w:tcPr>
          <w:p w14:paraId="36F5516D" w14:textId="77777777" w:rsidR="00D36D78" w:rsidRDefault="00D36D78" w:rsidP="00CA2E99">
            <w:pPr>
              <w:jc w:val="center"/>
            </w:pPr>
            <w:r w:rsidRPr="00BD2422">
              <w:t>0,000</w:t>
            </w:r>
          </w:p>
        </w:tc>
        <w:tc>
          <w:tcPr>
            <w:tcW w:w="830" w:type="pct"/>
            <w:tcBorders>
              <w:top w:val="single" w:sz="4" w:space="0" w:color="auto"/>
              <w:left w:val="single" w:sz="4" w:space="0" w:color="auto"/>
              <w:bottom w:val="single" w:sz="4" w:space="0" w:color="auto"/>
              <w:right w:val="single" w:sz="4" w:space="0" w:color="auto"/>
            </w:tcBorders>
            <w:vAlign w:val="center"/>
          </w:tcPr>
          <w:p w14:paraId="7C418BE0" w14:textId="77777777" w:rsidR="00D36D78" w:rsidRPr="001D1FA7" w:rsidRDefault="00D36D78" w:rsidP="00CA2E99">
            <w:pPr>
              <w:jc w:val="center"/>
            </w:pPr>
            <w:r>
              <w:t>-95,755</w:t>
            </w:r>
          </w:p>
        </w:tc>
      </w:tr>
      <w:tr w:rsidR="00D36D78" w:rsidRPr="00AA6C45" w14:paraId="0BCBB2A6" w14:textId="77777777" w:rsidTr="00CA2E99">
        <w:trPr>
          <w:trHeight w:val="37"/>
        </w:trPr>
        <w:tc>
          <w:tcPr>
            <w:tcW w:w="336" w:type="pct"/>
            <w:tcBorders>
              <w:top w:val="single" w:sz="4" w:space="0" w:color="auto"/>
              <w:left w:val="single" w:sz="4" w:space="0" w:color="auto"/>
              <w:bottom w:val="single" w:sz="4" w:space="0" w:color="auto"/>
              <w:right w:val="single" w:sz="4" w:space="0" w:color="auto"/>
            </w:tcBorders>
            <w:vAlign w:val="center"/>
            <w:hideMark/>
          </w:tcPr>
          <w:p w14:paraId="0A9DA70E"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1.4</w:t>
            </w:r>
          </w:p>
        </w:tc>
        <w:tc>
          <w:tcPr>
            <w:tcW w:w="1704" w:type="pct"/>
            <w:tcBorders>
              <w:top w:val="single" w:sz="4" w:space="0" w:color="auto"/>
              <w:left w:val="single" w:sz="4" w:space="0" w:color="auto"/>
              <w:bottom w:val="single" w:sz="4" w:space="0" w:color="auto"/>
              <w:right w:val="single" w:sz="4" w:space="0" w:color="auto"/>
            </w:tcBorders>
            <w:vAlign w:val="center"/>
            <w:hideMark/>
          </w:tcPr>
          <w:p w14:paraId="5D1E6CEC" w14:textId="77777777" w:rsidR="00D36D78" w:rsidRPr="00AA6C45" w:rsidRDefault="00D36D78" w:rsidP="00CA2E99">
            <w:pPr>
              <w:tabs>
                <w:tab w:val="left" w:pos="993"/>
                <w:tab w:val="left" w:pos="1512"/>
              </w:tabs>
              <w:rPr>
                <w:color w:val="000000"/>
                <w:sz w:val="21"/>
                <w:szCs w:val="21"/>
              </w:rPr>
            </w:pPr>
            <w:r w:rsidRPr="00AA6C45">
              <w:rPr>
                <w:color w:val="000000"/>
                <w:sz w:val="21"/>
                <w:szCs w:val="21"/>
              </w:rPr>
              <w:t>отчисления на социальные нужды</w:t>
            </w:r>
          </w:p>
        </w:tc>
        <w:tc>
          <w:tcPr>
            <w:tcW w:w="610" w:type="pct"/>
            <w:tcBorders>
              <w:top w:val="single" w:sz="4" w:space="0" w:color="auto"/>
              <w:left w:val="single" w:sz="4" w:space="0" w:color="auto"/>
              <w:bottom w:val="single" w:sz="4" w:space="0" w:color="auto"/>
              <w:right w:val="single" w:sz="4" w:space="0" w:color="auto"/>
            </w:tcBorders>
            <w:vAlign w:val="center"/>
            <w:hideMark/>
          </w:tcPr>
          <w:p w14:paraId="73457359"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4A670076" w14:textId="77777777" w:rsidR="00D36D78" w:rsidRPr="001D1FA7" w:rsidRDefault="00D36D78" w:rsidP="00CA2E99">
            <w:pPr>
              <w:jc w:val="center"/>
            </w:pPr>
            <w:r>
              <w:t>28,936</w:t>
            </w:r>
          </w:p>
        </w:tc>
        <w:tc>
          <w:tcPr>
            <w:tcW w:w="760" w:type="pct"/>
            <w:tcBorders>
              <w:top w:val="single" w:sz="4" w:space="0" w:color="auto"/>
              <w:left w:val="single" w:sz="4" w:space="0" w:color="auto"/>
              <w:bottom w:val="single" w:sz="4" w:space="0" w:color="auto"/>
              <w:right w:val="single" w:sz="4" w:space="0" w:color="auto"/>
            </w:tcBorders>
            <w:vAlign w:val="center"/>
          </w:tcPr>
          <w:p w14:paraId="6C8994B1" w14:textId="77777777" w:rsidR="00D36D78" w:rsidRDefault="00D36D78" w:rsidP="00CA2E99">
            <w:pPr>
              <w:jc w:val="center"/>
            </w:pPr>
            <w:r w:rsidRPr="00BD2422">
              <w:t>0,000</w:t>
            </w:r>
          </w:p>
        </w:tc>
        <w:tc>
          <w:tcPr>
            <w:tcW w:w="830" w:type="pct"/>
            <w:tcBorders>
              <w:top w:val="single" w:sz="4" w:space="0" w:color="auto"/>
              <w:left w:val="single" w:sz="4" w:space="0" w:color="auto"/>
              <w:bottom w:val="single" w:sz="4" w:space="0" w:color="auto"/>
              <w:right w:val="single" w:sz="4" w:space="0" w:color="auto"/>
            </w:tcBorders>
            <w:vAlign w:val="center"/>
          </w:tcPr>
          <w:p w14:paraId="751A44BB" w14:textId="77777777" w:rsidR="00D36D78" w:rsidRPr="001D1FA7" w:rsidRDefault="00D36D78" w:rsidP="00CA2E99">
            <w:pPr>
              <w:jc w:val="center"/>
            </w:pPr>
            <w:r>
              <w:t>-28,936</w:t>
            </w:r>
          </w:p>
        </w:tc>
      </w:tr>
      <w:tr w:rsidR="00D36D78" w:rsidRPr="00AA6C45" w14:paraId="771F2D36" w14:textId="77777777" w:rsidTr="00CA2E99">
        <w:trPr>
          <w:trHeight w:val="33"/>
        </w:trPr>
        <w:tc>
          <w:tcPr>
            <w:tcW w:w="336" w:type="pct"/>
            <w:tcBorders>
              <w:top w:val="single" w:sz="4" w:space="0" w:color="auto"/>
              <w:left w:val="single" w:sz="4" w:space="0" w:color="auto"/>
              <w:bottom w:val="single" w:sz="4" w:space="0" w:color="auto"/>
              <w:right w:val="single" w:sz="4" w:space="0" w:color="auto"/>
            </w:tcBorders>
            <w:vAlign w:val="center"/>
            <w:hideMark/>
          </w:tcPr>
          <w:p w14:paraId="20912F65"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1.5</w:t>
            </w:r>
          </w:p>
        </w:tc>
        <w:tc>
          <w:tcPr>
            <w:tcW w:w="1704" w:type="pct"/>
            <w:tcBorders>
              <w:top w:val="single" w:sz="4" w:space="0" w:color="auto"/>
              <w:left w:val="single" w:sz="4" w:space="0" w:color="auto"/>
              <w:bottom w:val="single" w:sz="4" w:space="0" w:color="auto"/>
              <w:right w:val="single" w:sz="4" w:space="0" w:color="auto"/>
            </w:tcBorders>
            <w:vAlign w:val="center"/>
            <w:hideMark/>
          </w:tcPr>
          <w:p w14:paraId="7CD40C28" w14:textId="77777777" w:rsidR="00D36D78" w:rsidRPr="00AA6C45" w:rsidRDefault="00D36D78" w:rsidP="00CA2E99">
            <w:pPr>
              <w:tabs>
                <w:tab w:val="left" w:pos="993"/>
                <w:tab w:val="left" w:pos="1512"/>
              </w:tabs>
              <w:rPr>
                <w:color w:val="000000"/>
                <w:sz w:val="21"/>
                <w:szCs w:val="21"/>
              </w:rPr>
            </w:pPr>
            <w:r w:rsidRPr="00AA6C45">
              <w:rPr>
                <w:color w:val="000000"/>
                <w:sz w:val="21"/>
                <w:szCs w:val="21"/>
              </w:rPr>
              <w:t>прочие расходы, в том числе:</w:t>
            </w:r>
          </w:p>
        </w:tc>
        <w:tc>
          <w:tcPr>
            <w:tcW w:w="610" w:type="pct"/>
            <w:tcBorders>
              <w:top w:val="single" w:sz="4" w:space="0" w:color="auto"/>
              <w:left w:val="single" w:sz="4" w:space="0" w:color="auto"/>
              <w:bottom w:val="single" w:sz="4" w:space="0" w:color="auto"/>
              <w:right w:val="single" w:sz="4" w:space="0" w:color="auto"/>
            </w:tcBorders>
            <w:vAlign w:val="center"/>
            <w:hideMark/>
          </w:tcPr>
          <w:p w14:paraId="6DE34BE5"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43E389A6" w14:textId="77777777" w:rsidR="00D36D78" w:rsidRPr="001D1FA7" w:rsidRDefault="00D36D78" w:rsidP="00CA2E99">
            <w:pPr>
              <w:jc w:val="center"/>
            </w:pPr>
            <w:r>
              <w:t>14,400</w:t>
            </w:r>
          </w:p>
        </w:tc>
        <w:tc>
          <w:tcPr>
            <w:tcW w:w="760" w:type="pct"/>
            <w:tcBorders>
              <w:top w:val="single" w:sz="4" w:space="0" w:color="auto"/>
              <w:left w:val="single" w:sz="4" w:space="0" w:color="auto"/>
              <w:bottom w:val="single" w:sz="4" w:space="0" w:color="auto"/>
              <w:right w:val="single" w:sz="4" w:space="0" w:color="auto"/>
            </w:tcBorders>
            <w:vAlign w:val="center"/>
          </w:tcPr>
          <w:p w14:paraId="0B249015" w14:textId="77777777" w:rsidR="00D36D78" w:rsidRDefault="00D36D78" w:rsidP="00CA2E99">
            <w:pPr>
              <w:jc w:val="center"/>
            </w:pPr>
            <w:r w:rsidRPr="00BD2422">
              <w:t>0,000</w:t>
            </w:r>
          </w:p>
        </w:tc>
        <w:tc>
          <w:tcPr>
            <w:tcW w:w="830" w:type="pct"/>
            <w:tcBorders>
              <w:top w:val="single" w:sz="4" w:space="0" w:color="auto"/>
              <w:left w:val="single" w:sz="4" w:space="0" w:color="auto"/>
              <w:bottom w:val="single" w:sz="4" w:space="0" w:color="auto"/>
              <w:right w:val="single" w:sz="4" w:space="0" w:color="auto"/>
            </w:tcBorders>
            <w:vAlign w:val="center"/>
          </w:tcPr>
          <w:p w14:paraId="14B822E3" w14:textId="77777777" w:rsidR="00D36D78" w:rsidRPr="001D1FA7" w:rsidRDefault="00D36D78" w:rsidP="00CA2E99">
            <w:pPr>
              <w:jc w:val="center"/>
            </w:pPr>
            <w:r>
              <w:t>-14,400</w:t>
            </w:r>
          </w:p>
        </w:tc>
      </w:tr>
      <w:tr w:rsidR="00D36D78" w:rsidRPr="00AA6C45" w14:paraId="0723791F" w14:textId="77777777" w:rsidTr="00CA2E99">
        <w:trPr>
          <w:trHeight w:val="800"/>
        </w:trPr>
        <w:tc>
          <w:tcPr>
            <w:tcW w:w="336" w:type="pct"/>
            <w:tcBorders>
              <w:top w:val="single" w:sz="4" w:space="0" w:color="auto"/>
              <w:left w:val="single" w:sz="4" w:space="0" w:color="auto"/>
              <w:bottom w:val="single" w:sz="4" w:space="0" w:color="auto"/>
              <w:right w:val="single" w:sz="4" w:space="0" w:color="auto"/>
            </w:tcBorders>
            <w:vAlign w:val="center"/>
            <w:hideMark/>
          </w:tcPr>
          <w:p w14:paraId="02166D27"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1.5.1</w:t>
            </w:r>
          </w:p>
        </w:tc>
        <w:tc>
          <w:tcPr>
            <w:tcW w:w="1704" w:type="pct"/>
            <w:tcBorders>
              <w:top w:val="single" w:sz="4" w:space="0" w:color="auto"/>
              <w:left w:val="single" w:sz="4" w:space="0" w:color="auto"/>
              <w:bottom w:val="single" w:sz="4" w:space="0" w:color="auto"/>
              <w:right w:val="single" w:sz="4" w:space="0" w:color="auto"/>
            </w:tcBorders>
            <w:vAlign w:val="center"/>
            <w:hideMark/>
          </w:tcPr>
          <w:p w14:paraId="31662073" w14:textId="77777777" w:rsidR="00D36D78" w:rsidRPr="00AA6C45" w:rsidRDefault="00D36D78" w:rsidP="00CA2E99">
            <w:pPr>
              <w:tabs>
                <w:tab w:val="left" w:pos="993"/>
                <w:tab w:val="left" w:pos="1512"/>
              </w:tabs>
              <w:rPr>
                <w:color w:val="000000"/>
                <w:sz w:val="21"/>
                <w:szCs w:val="21"/>
              </w:rPr>
            </w:pPr>
            <w:r w:rsidRPr="00AA6C45">
              <w:rPr>
                <w:color w:val="000000"/>
                <w:sz w:val="21"/>
                <w:szCs w:val="21"/>
              </w:rPr>
              <w:t>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610" w:type="pct"/>
            <w:tcBorders>
              <w:top w:val="single" w:sz="4" w:space="0" w:color="auto"/>
              <w:left w:val="single" w:sz="4" w:space="0" w:color="auto"/>
              <w:bottom w:val="single" w:sz="4" w:space="0" w:color="auto"/>
              <w:right w:val="single" w:sz="4" w:space="0" w:color="auto"/>
            </w:tcBorders>
            <w:vAlign w:val="center"/>
            <w:hideMark/>
          </w:tcPr>
          <w:p w14:paraId="35F7A6DC"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78C9108C" w14:textId="77777777" w:rsidR="00D36D78" w:rsidRPr="001D1FA7" w:rsidRDefault="00D36D78" w:rsidP="00CA2E99">
            <w:pPr>
              <w:jc w:val="center"/>
            </w:pPr>
            <w:r>
              <w:t>14,400</w:t>
            </w:r>
          </w:p>
        </w:tc>
        <w:tc>
          <w:tcPr>
            <w:tcW w:w="760" w:type="pct"/>
            <w:tcBorders>
              <w:top w:val="single" w:sz="4" w:space="0" w:color="auto"/>
              <w:left w:val="single" w:sz="4" w:space="0" w:color="auto"/>
              <w:bottom w:val="single" w:sz="4" w:space="0" w:color="auto"/>
              <w:right w:val="single" w:sz="4" w:space="0" w:color="auto"/>
            </w:tcBorders>
            <w:vAlign w:val="center"/>
          </w:tcPr>
          <w:p w14:paraId="548CC7C4" w14:textId="77777777" w:rsidR="00D36D78" w:rsidRDefault="00D36D78" w:rsidP="00CA2E99">
            <w:pPr>
              <w:jc w:val="center"/>
            </w:pPr>
            <w:r w:rsidRPr="00BD2422">
              <w:t>0,000</w:t>
            </w:r>
          </w:p>
        </w:tc>
        <w:tc>
          <w:tcPr>
            <w:tcW w:w="830" w:type="pct"/>
            <w:tcBorders>
              <w:top w:val="single" w:sz="4" w:space="0" w:color="auto"/>
              <w:left w:val="single" w:sz="4" w:space="0" w:color="auto"/>
              <w:bottom w:val="single" w:sz="4" w:space="0" w:color="auto"/>
              <w:right w:val="single" w:sz="4" w:space="0" w:color="auto"/>
            </w:tcBorders>
            <w:vAlign w:val="center"/>
          </w:tcPr>
          <w:p w14:paraId="37D87C40" w14:textId="77777777" w:rsidR="00D36D78" w:rsidRPr="001D1FA7" w:rsidRDefault="00D36D78" w:rsidP="00CA2E99">
            <w:pPr>
              <w:jc w:val="center"/>
            </w:pPr>
            <w:r>
              <w:t>-14,400</w:t>
            </w:r>
          </w:p>
        </w:tc>
      </w:tr>
      <w:tr w:rsidR="00D36D78" w:rsidRPr="00AA6C45" w14:paraId="13B4BC5F" w14:textId="77777777" w:rsidTr="00CA2E99">
        <w:trPr>
          <w:trHeight w:val="1035"/>
        </w:trPr>
        <w:tc>
          <w:tcPr>
            <w:tcW w:w="336" w:type="pct"/>
            <w:tcBorders>
              <w:top w:val="single" w:sz="4" w:space="0" w:color="auto"/>
              <w:left w:val="single" w:sz="4" w:space="0" w:color="auto"/>
              <w:bottom w:val="single" w:sz="4" w:space="0" w:color="auto"/>
              <w:right w:val="single" w:sz="4" w:space="0" w:color="auto"/>
            </w:tcBorders>
            <w:vAlign w:val="center"/>
            <w:hideMark/>
          </w:tcPr>
          <w:p w14:paraId="76EA53E1"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1.5.2</w:t>
            </w:r>
          </w:p>
        </w:tc>
        <w:tc>
          <w:tcPr>
            <w:tcW w:w="1704" w:type="pct"/>
            <w:tcBorders>
              <w:top w:val="single" w:sz="4" w:space="0" w:color="auto"/>
              <w:left w:val="single" w:sz="4" w:space="0" w:color="auto"/>
              <w:bottom w:val="single" w:sz="4" w:space="0" w:color="auto"/>
              <w:right w:val="single" w:sz="4" w:space="0" w:color="auto"/>
            </w:tcBorders>
            <w:vAlign w:val="center"/>
            <w:hideMark/>
          </w:tcPr>
          <w:p w14:paraId="16A0D2BB" w14:textId="77777777" w:rsidR="00D36D78" w:rsidRPr="00AA6C45" w:rsidRDefault="00D36D78" w:rsidP="00CA2E99">
            <w:pPr>
              <w:tabs>
                <w:tab w:val="left" w:pos="993"/>
                <w:tab w:val="left" w:pos="1512"/>
              </w:tabs>
              <w:rPr>
                <w:color w:val="000000"/>
                <w:sz w:val="21"/>
                <w:szCs w:val="21"/>
              </w:rPr>
            </w:pPr>
            <w:r w:rsidRPr="00AA6C45">
              <w:rPr>
                <w:color w:val="000000"/>
                <w:sz w:val="21"/>
                <w:szCs w:val="21"/>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610" w:type="pct"/>
            <w:tcBorders>
              <w:top w:val="single" w:sz="4" w:space="0" w:color="auto"/>
              <w:left w:val="single" w:sz="4" w:space="0" w:color="auto"/>
              <w:bottom w:val="single" w:sz="4" w:space="0" w:color="auto"/>
              <w:right w:val="single" w:sz="4" w:space="0" w:color="auto"/>
            </w:tcBorders>
            <w:vAlign w:val="center"/>
            <w:hideMark/>
          </w:tcPr>
          <w:p w14:paraId="32C10A4E"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32B518EB" w14:textId="77777777" w:rsidR="00D36D78" w:rsidRPr="001D1FA7" w:rsidRDefault="00D36D78" w:rsidP="00CA2E99">
            <w:pPr>
              <w:jc w:val="center"/>
            </w:pPr>
            <w:r w:rsidRPr="00BD2422">
              <w:t>0,000</w:t>
            </w:r>
          </w:p>
        </w:tc>
        <w:tc>
          <w:tcPr>
            <w:tcW w:w="760" w:type="pct"/>
            <w:tcBorders>
              <w:top w:val="single" w:sz="4" w:space="0" w:color="auto"/>
              <w:left w:val="single" w:sz="4" w:space="0" w:color="auto"/>
              <w:bottom w:val="single" w:sz="4" w:space="0" w:color="auto"/>
              <w:right w:val="single" w:sz="4" w:space="0" w:color="auto"/>
            </w:tcBorders>
            <w:vAlign w:val="center"/>
          </w:tcPr>
          <w:p w14:paraId="6889CD41" w14:textId="77777777" w:rsidR="00D36D78" w:rsidRDefault="00D36D78" w:rsidP="00CA2E99">
            <w:pPr>
              <w:jc w:val="center"/>
            </w:pPr>
            <w:r w:rsidRPr="00BD2422">
              <w:t>0,000</w:t>
            </w:r>
          </w:p>
        </w:tc>
        <w:tc>
          <w:tcPr>
            <w:tcW w:w="830" w:type="pct"/>
            <w:tcBorders>
              <w:top w:val="single" w:sz="4" w:space="0" w:color="auto"/>
              <w:left w:val="single" w:sz="4" w:space="0" w:color="auto"/>
              <w:bottom w:val="single" w:sz="4" w:space="0" w:color="auto"/>
              <w:right w:val="single" w:sz="4" w:space="0" w:color="auto"/>
            </w:tcBorders>
            <w:vAlign w:val="center"/>
          </w:tcPr>
          <w:p w14:paraId="0994274F" w14:textId="77777777" w:rsidR="00D36D78" w:rsidRPr="001D1FA7" w:rsidRDefault="00D36D78" w:rsidP="00CA2E99">
            <w:pPr>
              <w:jc w:val="center"/>
            </w:pPr>
            <w:r w:rsidRPr="00BD2422">
              <w:t>0,000</w:t>
            </w:r>
          </w:p>
        </w:tc>
      </w:tr>
      <w:tr w:rsidR="00D36D78" w:rsidRPr="00AA6C45" w14:paraId="2D0CC5B7" w14:textId="77777777" w:rsidTr="00CA2E99">
        <w:trPr>
          <w:trHeight w:val="228"/>
        </w:trPr>
        <w:tc>
          <w:tcPr>
            <w:tcW w:w="336" w:type="pct"/>
            <w:tcBorders>
              <w:top w:val="single" w:sz="4" w:space="0" w:color="auto"/>
              <w:left w:val="single" w:sz="4" w:space="0" w:color="auto"/>
              <w:bottom w:val="single" w:sz="4" w:space="0" w:color="auto"/>
              <w:right w:val="single" w:sz="4" w:space="0" w:color="auto"/>
            </w:tcBorders>
            <w:vAlign w:val="center"/>
          </w:tcPr>
          <w:p w14:paraId="17AB449B"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1.5.3</w:t>
            </w:r>
          </w:p>
        </w:tc>
        <w:tc>
          <w:tcPr>
            <w:tcW w:w="1704" w:type="pct"/>
            <w:tcBorders>
              <w:top w:val="single" w:sz="4" w:space="0" w:color="auto"/>
              <w:left w:val="single" w:sz="4" w:space="0" w:color="auto"/>
              <w:bottom w:val="single" w:sz="4" w:space="0" w:color="auto"/>
              <w:right w:val="single" w:sz="4" w:space="0" w:color="auto"/>
            </w:tcBorders>
            <w:vAlign w:val="center"/>
          </w:tcPr>
          <w:p w14:paraId="2073BBB6" w14:textId="77777777" w:rsidR="00D36D78" w:rsidRPr="00AA6C45" w:rsidRDefault="00D36D78" w:rsidP="00CA2E99">
            <w:pPr>
              <w:tabs>
                <w:tab w:val="left" w:pos="993"/>
                <w:tab w:val="left" w:pos="1512"/>
              </w:tabs>
              <w:rPr>
                <w:color w:val="000000"/>
                <w:sz w:val="21"/>
                <w:szCs w:val="21"/>
              </w:rPr>
            </w:pPr>
            <w:r w:rsidRPr="00AA6C45">
              <w:rPr>
                <w:color w:val="000000"/>
                <w:sz w:val="21"/>
                <w:szCs w:val="21"/>
              </w:rPr>
              <w:t>арендная плата, концессионная плата, лизинговые платежи</w:t>
            </w:r>
          </w:p>
        </w:tc>
        <w:tc>
          <w:tcPr>
            <w:tcW w:w="610" w:type="pct"/>
            <w:tcBorders>
              <w:top w:val="single" w:sz="4" w:space="0" w:color="auto"/>
              <w:left w:val="single" w:sz="4" w:space="0" w:color="auto"/>
              <w:bottom w:val="single" w:sz="4" w:space="0" w:color="auto"/>
              <w:right w:val="single" w:sz="4" w:space="0" w:color="auto"/>
            </w:tcBorders>
            <w:vAlign w:val="center"/>
          </w:tcPr>
          <w:p w14:paraId="12F500F3"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5C3216DC" w14:textId="77777777" w:rsidR="00D36D78" w:rsidRPr="001D1FA7" w:rsidRDefault="00D36D78" w:rsidP="00CA2E99">
            <w:pPr>
              <w:jc w:val="center"/>
            </w:pPr>
            <w:r w:rsidRPr="00BD2422">
              <w:t>0,000</w:t>
            </w:r>
          </w:p>
        </w:tc>
        <w:tc>
          <w:tcPr>
            <w:tcW w:w="760" w:type="pct"/>
            <w:tcBorders>
              <w:top w:val="single" w:sz="4" w:space="0" w:color="auto"/>
              <w:left w:val="single" w:sz="4" w:space="0" w:color="auto"/>
              <w:bottom w:val="single" w:sz="4" w:space="0" w:color="auto"/>
              <w:right w:val="single" w:sz="4" w:space="0" w:color="auto"/>
            </w:tcBorders>
            <w:vAlign w:val="center"/>
          </w:tcPr>
          <w:p w14:paraId="08A3D2B0" w14:textId="77777777" w:rsidR="00D36D78" w:rsidRDefault="00D36D78" w:rsidP="00CA2E99">
            <w:pPr>
              <w:jc w:val="center"/>
            </w:pPr>
            <w:r w:rsidRPr="00BD2422">
              <w:t>0,000</w:t>
            </w:r>
          </w:p>
        </w:tc>
        <w:tc>
          <w:tcPr>
            <w:tcW w:w="830" w:type="pct"/>
            <w:tcBorders>
              <w:top w:val="single" w:sz="4" w:space="0" w:color="auto"/>
              <w:left w:val="single" w:sz="4" w:space="0" w:color="auto"/>
              <w:bottom w:val="single" w:sz="4" w:space="0" w:color="auto"/>
              <w:right w:val="single" w:sz="4" w:space="0" w:color="auto"/>
            </w:tcBorders>
            <w:vAlign w:val="center"/>
          </w:tcPr>
          <w:p w14:paraId="0FD65879" w14:textId="77777777" w:rsidR="00D36D78" w:rsidRPr="001D1FA7" w:rsidRDefault="00D36D78" w:rsidP="00CA2E99">
            <w:pPr>
              <w:jc w:val="center"/>
            </w:pPr>
            <w:r w:rsidRPr="00BD2422">
              <w:t>0,000</w:t>
            </w:r>
          </w:p>
        </w:tc>
      </w:tr>
      <w:tr w:rsidR="00D36D78" w:rsidRPr="00AA6C45" w14:paraId="4A93B56E" w14:textId="77777777" w:rsidTr="00CA2E99">
        <w:trPr>
          <w:trHeight w:val="221"/>
        </w:trPr>
        <w:tc>
          <w:tcPr>
            <w:tcW w:w="336" w:type="pct"/>
            <w:tcBorders>
              <w:top w:val="single" w:sz="4" w:space="0" w:color="auto"/>
              <w:left w:val="single" w:sz="4" w:space="0" w:color="auto"/>
              <w:bottom w:val="single" w:sz="4" w:space="0" w:color="auto"/>
              <w:right w:val="single" w:sz="4" w:space="0" w:color="auto"/>
            </w:tcBorders>
            <w:vAlign w:val="center"/>
          </w:tcPr>
          <w:p w14:paraId="5E09DA51"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1.5.4</w:t>
            </w:r>
          </w:p>
        </w:tc>
        <w:tc>
          <w:tcPr>
            <w:tcW w:w="1704" w:type="pct"/>
            <w:tcBorders>
              <w:top w:val="single" w:sz="4" w:space="0" w:color="auto"/>
              <w:left w:val="single" w:sz="4" w:space="0" w:color="auto"/>
              <w:bottom w:val="single" w:sz="4" w:space="0" w:color="auto"/>
              <w:right w:val="single" w:sz="4" w:space="0" w:color="auto"/>
            </w:tcBorders>
            <w:vAlign w:val="center"/>
          </w:tcPr>
          <w:p w14:paraId="3B09314A" w14:textId="77777777" w:rsidR="00D36D78" w:rsidRPr="00AA6C45" w:rsidRDefault="00D36D78" w:rsidP="00CA2E99">
            <w:pPr>
              <w:tabs>
                <w:tab w:val="left" w:pos="993"/>
                <w:tab w:val="left" w:pos="1512"/>
              </w:tabs>
              <w:rPr>
                <w:color w:val="000000"/>
                <w:sz w:val="21"/>
                <w:szCs w:val="21"/>
              </w:rPr>
            </w:pPr>
            <w:r w:rsidRPr="00AA6C45">
              <w:rPr>
                <w:color w:val="000000"/>
                <w:sz w:val="21"/>
                <w:szCs w:val="21"/>
              </w:rPr>
              <w:t>расходы на служебные командировки</w:t>
            </w:r>
          </w:p>
        </w:tc>
        <w:tc>
          <w:tcPr>
            <w:tcW w:w="610" w:type="pct"/>
            <w:tcBorders>
              <w:top w:val="single" w:sz="4" w:space="0" w:color="auto"/>
              <w:left w:val="single" w:sz="4" w:space="0" w:color="auto"/>
              <w:bottom w:val="single" w:sz="4" w:space="0" w:color="auto"/>
              <w:right w:val="single" w:sz="4" w:space="0" w:color="auto"/>
            </w:tcBorders>
            <w:vAlign w:val="center"/>
          </w:tcPr>
          <w:p w14:paraId="6AB4B1E2"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31190850" w14:textId="77777777" w:rsidR="00D36D78" w:rsidRPr="001D1FA7" w:rsidRDefault="00D36D78" w:rsidP="00CA2E99">
            <w:pPr>
              <w:jc w:val="center"/>
            </w:pPr>
            <w:r w:rsidRPr="00BD2422">
              <w:t>0,000</w:t>
            </w:r>
          </w:p>
        </w:tc>
        <w:tc>
          <w:tcPr>
            <w:tcW w:w="760" w:type="pct"/>
            <w:tcBorders>
              <w:top w:val="single" w:sz="4" w:space="0" w:color="auto"/>
              <w:left w:val="single" w:sz="4" w:space="0" w:color="auto"/>
              <w:bottom w:val="single" w:sz="4" w:space="0" w:color="auto"/>
              <w:right w:val="single" w:sz="4" w:space="0" w:color="auto"/>
            </w:tcBorders>
            <w:vAlign w:val="center"/>
          </w:tcPr>
          <w:p w14:paraId="2860BD68" w14:textId="77777777" w:rsidR="00D36D78" w:rsidRDefault="00D36D78" w:rsidP="00CA2E99">
            <w:pPr>
              <w:jc w:val="center"/>
            </w:pPr>
            <w:r w:rsidRPr="00BD2422">
              <w:t>0,000</w:t>
            </w:r>
          </w:p>
        </w:tc>
        <w:tc>
          <w:tcPr>
            <w:tcW w:w="830" w:type="pct"/>
            <w:tcBorders>
              <w:top w:val="single" w:sz="4" w:space="0" w:color="auto"/>
              <w:left w:val="single" w:sz="4" w:space="0" w:color="auto"/>
              <w:bottom w:val="single" w:sz="4" w:space="0" w:color="auto"/>
              <w:right w:val="single" w:sz="4" w:space="0" w:color="auto"/>
            </w:tcBorders>
            <w:vAlign w:val="center"/>
          </w:tcPr>
          <w:p w14:paraId="224EF82E" w14:textId="77777777" w:rsidR="00D36D78" w:rsidRPr="001D1FA7" w:rsidRDefault="00D36D78" w:rsidP="00CA2E99">
            <w:pPr>
              <w:jc w:val="center"/>
            </w:pPr>
            <w:r w:rsidRPr="00BD2422">
              <w:t>0,000</w:t>
            </w:r>
          </w:p>
        </w:tc>
      </w:tr>
      <w:tr w:rsidR="00D36D78" w:rsidRPr="00AA6C45" w14:paraId="604E5A5D" w14:textId="77777777" w:rsidTr="00CA2E99">
        <w:trPr>
          <w:trHeight w:val="135"/>
        </w:trPr>
        <w:tc>
          <w:tcPr>
            <w:tcW w:w="336" w:type="pct"/>
            <w:tcBorders>
              <w:top w:val="single" w:sz="4" w:space="0" w:color="auto"/>
              <w:left w:val="single" w:sz="4" w:space="0" w:color="auto"/>
              <w:bottom w:val="single" w:sz="4" w:space="0" w:color="auto"/>
              <w:right w:val="single" w:sz="4" w:space="0" w:color="auto"/>
            </w:tcBorders>
            <w:vAlign w:val="center"/>
          </w:tcPr>
          <w:p w14:paraId="1FA42A0F"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1.5.5</w:t>
            </w:r>
          </w:p>
        </w:tc>
        <w:tc>
          <w:tcPr>
            <w:tcW w:w="1704" w:type="pct"/>
            <w:tcBorders>
              <w:top w:val="single" w:sz="4" w:space="0" w:color="auto"/>
              <w:left w:val="single" w:sz="4" w:space="0" w:color="auto"/>
              <w:bottom w:val="single" w:sz="4" w:space="0" w:color="auto"/>
              <w:right w:val="single" w:sz="4" w:space="0" w:color="auto"/>
            </w:tcBorders>
            <w:vAlign w:val="center"/>
          </w:tcPr>
          <w:p w14:paraId="77EE46E8" w14:textId="77777777" w:rsidR="00D36D78" w:rsidRPr="00AA6C45" w:rsidRDefault="00D36D78" w:rsidP="00CA2E99">
            <w:pPr>
              <w:tabs>
                <w:tab w:val="left" w:pos="993"/>
                <w:tab w:val="left" w:pos="1512"/>
              </w:tabs>
              <w:rPr>
                <w:color w:val="000000"/>
                <w:sz w:val="21"/>
                <w:szCs w:val="21"/>
              </w:rPr>
            </w:pPr>
            <w:r w:rsidRPr="00AA6C45">
              <w:rPr>
                <w:color w:val="000000"/>
                <w:sz w:val="21"/>
                <w:szCs w:val="21"/>
              </w:rPr>
              <w:t>расходы на обучение персонала</w:t>
            </w:r>
          </w:p>
        </w:tc>
        <w:tc>
          <w:tcPr>
            <w:tcW w:w="610" w:type="pct"/>
            <w:tcBorders>
              <w:top w:val="single" w:sz="4" w:space="0" w:color="auto"/>
              <w:left w:val="single" w:sz="4" w:space="0" w:color="auto"/>
              <w:bottom w:val="single" w:sz="4" w:space="0" w:color="auto"/>
              <w:right w:val="single" w:sz="4" w:space="0" w:color="auto"/>
            </w:tcBorders>
            <w:vAlign w:val="center"/>
          </w:tcPr>
          <w:p w14:paraId="0B231ABC"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5CC559DD" w14:textId="77777777" w:rsidR="00D36D78" w:rsidRPr="001D1FA7" w:rsidRDefault="00D36D78" w:rsidP="00CA2E99">
            <w:pPr>
              <w:jc w:val="center"/>
            </w:pPr>
            <w:r w:rsidRPr="00BD2422">
              <w:t>0,000</w:t>
            </w:r>
          </w:p>
        </w:tc>
        <w:tc>
          <w:tcPr>
            <w:tcW w:w="760" w:type="pct"/>
            <w:tcBorders>
              <w:top w:val="single" w:sz="4" w:space="0" w:color="auto"/>
              <w:left w:val="single" w:sz="4" w:space="0" w:color="auto"/>
              <w:bottom w:val="single" w:sz="4" w:space="0" w:color="auto"/>
              <w:right w:val="single" w:sz="4" w:space="0" w:color="auto"/>
            </w:tcBorders>
            <w:vAlign w:val="center"/>
          </w:tcPr>
          <w:p w14:paraId="1A155CA3" w14:textId="77777777" w:rsidR="00D36D78" w:rsidRDefault="00D36D78" w:rsidP="00CA2E99">
            <w:pPr>
              <w:jc w:val="center"/>
            </w:pPr>
            <w:r w:rsidRPr="00BD2422">
              <w:t>0,000</w:t>
            </w:r>
          </w:p>
        </w:tc>
        <w:tc>
          <w:tcPr>
            <w:tcW w:w="830" w:type="pct"/>
            <w:tcBorders>
              <w:top w:val="single" w:sz="4" w:space="0" w:color="auto"/>
              <w:left w:val="single" w:sz="4" w:space="0" w:color="auto"/>
              <w:bottom w:val="single" w:sz="4" w:space="0" w:color="auto"/>
              <w:right w:val="single" w:sz="4" w:space="0" w:color="auto"/>
            </w:tcBorders>
            <w:vAlign w:val="center"/>
          </w:tcPr>
          <w:p w14:paraId="408F9B87" w14:textId="77777777" w:rsidR="00D36D78" w:rsidRPr="001D1FA7" w:rsidRDefault="00D36D78" w:rsidP="00CA2E99">
            <w:pPr>
              <w:jc w:val="center"/>
            </w:pPr>
            <w:r w:rsidRPr="00BD2422">
              <w:t>0,000</w:t>
            </w:r>
          </w:p>
        </w:tc>
      </w:tr>
      <w:tr w:rsidR="00D36D78" w:rsidRPr="00AA6C45" w14:paraId="576A53DC" w14:textId="77777777" w:rsidTr="00CA2E99">
        <w:trPr>
          <w:trHeight w:val="342"/>
        </w:trPr>
        <w:tc>
          <w:tcPr>
            <w:tcW w:w="336" w:type="pct"/>
            <w:tcBorders>
              <w:top w:val="single" w:sz="4" w:space="0" w:color="auto"/>
              <w:left w:val="single" w:sz="4" w:space="0" w:color="auto"/>
              <w:bottom w:val="single" w:sz="4" w:space="0" w:color="auto"/>
              <w:right w:val="single" w:sz="4" w:space="0" w:color="auto"/>
            </w:tcBorders>
            <w:vAlign w:val="center"/>
          </w:tcPr>
          <w:p w14:paraId="38ED9733"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1.5.6</w:t>
            </w:r>
          </w:p>
        </w:tc>
        <w:tc>
          <w:tcPr>
            <w:tcW w:w="1704" w:type="pct"/>
            <w:tcBorders>
              <w:top w:val="single" w:sz="4" w:space="0" w:color="auto"/>
              <w:left w:val="single" w:sz="4" w:space="0" w:color="auto"/>
              <w:bottom w:val="single" w:sz="4" w:space="0" w:color="auto"/>
              <w:right w:val="single" w:sz="4" w:space="0" w:color="auto"/>
            </w:tcBorders>
            <w:vAlign w:val="center"/>
          </w:tcPr>
          <w:p w14:paraId="0DCE4B35" w14:textId="77777777" w:rsidR="00D36D78" w:rsidRPr="00AA6C45" w:rsidRDefault="00D36D78" w:rsidP="00CA2E99">
            <w:pPr>
              <w:tabs>
                <w:tab w:val="left" w:pos="993"/>
                <w:tab w:val="left" w:pos="1512"/>
              </w:tabs>
              <w:rPr>
                <w:color w:val="000000"/>
                <w:sz w:val="21"/>
                <w:szCs w:val="21"/>
              </w:rPr>
            </w:pPr>
            <w:r w:rsidRPr="00AA6C45">
              <w:rPr>
                <w:color w:val="000000"/>
                <w:sz w:val="21"/>
                <w:szCs w:val="21"/>
              </w:rPr>
              <w:t>другие расходы, связанные с производством и (или) реализацией продукции</w:t>
            </w:r>
          </w:p>
        </w:tc>
        <w:tc>
          <w:tcPr>
            <w:tcW w:w="610" w:type="pct"/>
            <w:tcBorders>
              <w:top w:val="single" w:sz="4" w:space="0" w:color="auto"/>
              <w:left w:val="single" w:sz="4" w:space="0" w:color="auto"/>
              <w:bottom w:val="single" w:sz="4" w:space="0" w:color="auto"/>
              <w:right w:val="single" w:sz="4" w:space="0" w:color="auto"/>
            </w:tcBorders>
            <w:vAlign w:val="center"/>
          </w:tcPr>
          <w:p w14:paraId="3E27F543"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1DF8F058" w14:textId="77777777" w:rsidR="00D36D78" w:rsidRPr="001D1FA7" w:rsidRDefault="00D36D78" w:rsidP="00CA2E99">
            <w:pPr>
              <w:jc w:val="center"/>
            </w:pPr>
            <w:r w:rsidRPr="00BD2422">
              <w:t>0,000</w:t>
            </w:r>
          </w:p>
        </w:tc>
        <w:tc>
          <w:tcPr>
            <w:tcW w:w="760" w:type="pct"/>
            <w:tcBorders>
              <w:top w:val="single" w:sz="4" w:space="0" w:color="auto"/>
              <w:left w:val="single" w:sz="4" w:space="0" w:color="auto"/>
              <w:bottom w:val="single" w:sz="4" w:space="0" w:color="auto"/>
              <w:right w:val="single" w:sz="4" w:space="0" w:color="auto"/>
            </w:tcBorders>
            <w:vAlign w:val="center"/>
          </w:tcPr>
          <w:p w14:paraId="7229341C" w14:textId="77777777" w:rsidR="00D36D78" w:rsidRDefault="00D36D78" w:rsidP="00CA2E99">
            <w:pPr>
              <w:jc w:val="center"/>
            </w:pPr>
            <w:r w:rsidRPr="00BD2422">
              <w:t>0,000</w:t>
            </w:r>
          </w:p>
        </w:tc>
        <w:tc>
          <w:tcPr>
            <w:tcW w:w="830" w:type="pct"/>
            <w:tcBorders>
              <w:top w:val="single" w:sz="4" w:space="0" w:color="auto"/>
              <w:left w:val="single" w:sz="4" w:space="0" w:color="auto"/>
              <w:bottom w:val="single" w:sz="4" w:space="0" w:color="auto"/>
              <w:right w:val="single" w:sz="4" w:space="0" w:color="auto"/>
            </w:tcBorders>
            <w:vAlign w:val="center"/>
          </w:tcPr>
          <w:p w14:paraId="31C115B3" w14:textId="77777777" w:rsidR="00D36D78" w:rsidRPr="001D1FA7" w:rsidRDefault="00D36D78" w:rsidP="00CA2E99">
            <w:pPr>
              <w:jc w:val="center"/>
            </w:pPr>
            <w:r w:rsidRPr="00BD2422">
              <w:t>0,000</w:t>
            </w:r>
          </w:p>
        </w:tc>
      </w:tr>
      <w:tr w:rsidR="00D36D78" w:rsidRPr="00AA6C45" w14:paraId="45961C77" w14:textId="77777777" w:rsidTr="00CA2E99">
        <w:trPr>
          <w:trHeight w:val="274"/>
        </w:trPr>
        <w:tc>
          <w:tcPr>
            <w:tcW w:w="336" w:type="pct"/>
            <w:tcBorders>
              <w:top w:val="single" w:sz="4" w:space="0" w:color="auto"/>
              <w:left w:val="single" w:sz="4" w:space="0" w:color="auto"/>
              <w:bottom w:val="single" w:sz="4" w:space="0" w:color="auto"/>
              <w:right w:val="single" w:sz="4" w:space="0" w:color="auto"/>
            </w:tcBorders>
            <w:vAlign w:val="center"/>
          </w:tcPr>
          <w:p w14:paraId="252004FA"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1.6</w:t>
            </w:r>
          </w:p>
        </w:tc>
        <w:tc>
          <w:tcPr>
            <w:tcW w:w="1704" w:type="pct"/>
            <w:tcBorders>
              <w:top w:val="single" w:sz="4" w:space="0" w:color="auto"/>
              <w:left w:val="single" w:sz="4" w:space="0" w:color="auto"/>
              <w:bottom w:val="single" w:sz="4" w:space="0" w:color="auto"/>
              <w:right w:val="single" w:sz="4" w:space="0" w:color="auto"/>
            </w:tcBorders>
            <w:vAlign w:val="center"/>
          </w:tcPr>
          <w:p w14:paraId="586BAD6E" w14:textId="77777777" w:rsidR="00D36D78" w:rsidRPr="00AA6C45" w:rsidRDefault="00D36D78" w:rsidP="00CA2E99">
            <w:pPr>
              <w:tabs>
                <w:tab w:val="left" w:pos="993"/>
                <w:tab w:val="left" w:pos="1512"/>
              </w:tabs>
              <w:rPr>
                <w:color w:val="000000"/>
                <w:sz w:val="21"/>
                <w:szCs w:val="21"/>
              </w:rPr>
            </w:pPr>
            <w:r w:rsidRPr="00AA6C45">
              <w:rPr>
                <w:color w:val="000000"/>
                <w:sz w:val="21"/>
                <w:szCs w:val="21"/>
              </w:rPr>
              <w:t>Внереализационные расходы, всего</w:t>
            </w:r>
          </w:p>
        </w:tc>
        <w:tc>
          <w:tcPr>
            <w:tcW w:w="610" w:type="pct"/>
            <w:tcBorders>
              <w:top w:val="single" w:sz="4" w:space="0" w:color="auto"/>
              <w:left w:val="single" w:sz="4" w:space="0" w:color="auto"/>
              <w:bottom w:val="single" w:sz="4" w:space="0" w:color="auto"/>
              <w:right w:val="single" w:sz="4" w:space="0" w:color="auto"/>
            </w:tcBorders>
            <w:vAlign w:val="center"/>
          </w:tcPr>
          <w:p w14:paraId="35E94129"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50758075" w14:textId="77777777" w:rsidR="00D36D78" w:rsidRDefault="00D36D78" w:rsidP="00CA2E99">
            <w:pPr>
              <w:jc w:val="center"/>
            </w:pPr>
            <w:r w:rsidRPr="00BD2422">
              <w:t>0,000</w:t>
            </w:r>
          </w:p>
        </w:tc>
        <w:tc>
          <w:tcPr>
            <w:tcW w:w="760" w:type="pct"/>
            <w:tcBorders>
              <w:top w:val="single" w:sz="4" w:space="0" w:color="auto"/>
              <w:left w:val="single" w:sz="4" w:space="0" w:color="auto"/>
              <w:bottom w:val="single" w:sz="4" w:space="0" w:color="auto"/>
              <w:right w:val="single" w:sz="4" w:space="0" w:color="auto"/>
            </w:tcBorders>
            <w:vAlign w:val="center"/>
          </w:tcPr>
          <w:p w14:paraId="46CDFC0B" w14:textId="77777777" w:rsidR="00D36D78" w:rsidRPr="000428DD" w:rsidRDefault="00D36D78" w:rsidP="00CA2E99">
            <w:pPr>
              <w:jc w:val="center"/>
            </w:pPr>
            <w:r w:rsidRPr="000428DD">
              <w:t>0,000</w:t>
            </w:r>
          </w:p>
        </w:tc>
        <w:tc>
          <w:tcPr>
            <w:tcW w:w="830" w:type="pct"/>
            <w:tcBorders>
              <w:top w:val="single" w:sz="4" w:space="0" w:color="auto"/>
              <w:left w:val="single" w:sz="4" w:space="0" w:color="auto"/>
              <w:bottom w:val="single" w:sz="4" w:space="0" w:color="auto"/>
              <w:right w:val="single" w:sz="4" w:space="0" w:color="auto"/>
            </w:tcBorders>
            <w:vAlign w:val="center"/>
          </w:tcPr>
          <w:p w14:paraId="674B0F48" w14:textId="77777777" w:rsidR="00D36D78" w:rsidRDefault="00D36D78" w:rsidP="00CA2E99">
            <w:pPr>
              <w:jc w:val="center"/>
            </w:pPr>
            <w:r w:rsidRPr="00BD2422">
              <w:t>0,000</w:t>
            </w:r>
          </w:p>
        </w:tc>
      </w:tr>
      <w:tr w:rsidR="00D36D78" w:rsidRPr="00AA6C45" w14:paraId="1E53F095" w14:textId="77777777" w:rsidTr="00CA2E99">
        <w:trPr>
          <w:trHeight w:val="128"/>
        </w:trPr>
        <w:tc>
          <w:tcPr>
            <w:tcW w:w="336" w:type="pct"/>
            <w:tcBorders>
              <w:top w:val="single" w:sz="4" w:space="0" w:color="auto"/>
              <w:left w:val="single" w:sz="4" w:space="0" w:color="auto"/>
              <w:bottom w:val="single" w:sz="4" w:space="0" w:color="auto"/>
              <w:right w:val="single" w:sz="4" w:space="0" w:color="auto"/>
            </w:tcBorders>
            <w:vAlign w:val="center"/>
          </w:tcPr>
          <w:p w14:paraId="2ACEDCDF"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1.6.1</w:t>
            </w:r>
          </w:p>
        </w:tc>
        <w:tc>
          <w:tcPr>
            <w:tcW w:w="1704" w:type="pct"/>
            <w:tcBorders>
              <w:top w:val="single" w:sz="4" w:space="0" w:color="auto"/>
              <w:left w:val="single" w:sz="4" w:space="0" w:color="auto"/>
              <w:bottom w:val="single" w:sz="4" w:space="0" w:color="auto"/>
              <w:right w:val="single" w:sz="4" w:space="0" w:color="auto"/>
            </w:tcBorders>
            <w:vAlign w:val="center"/>
          </w:tcPr>
          <w:p w14:paraId="5CFC101B" w14:textId="77777777" w:rsidR="00D36D78" w:rsidRPr="00AA6C45" w:rsidRDefault="00D36D78" w:rsidP="00CA2E99">
            <w:pPr>
              <w:tabs>
                <w:tab w:val="left" w:pos="993"/>
                <w:tab w:val="left" w:pos="1512"/>
              </w:tabs>
              <w:rPr>
                <w:color w:val="000000"/>
                <w:sz w:val="21"/>
                <w:szCs w:val="21"/>
              </w:rPr>
            </w:pPr>
            <w:r w:rsidRPr="00AA6C45">
              <w:rPr>
                <w:color w:val="000000"/>
                <w:sz w:val="21"/>
                <w:szCs w:val="21"/>
              </w:rPr>
              <w:t>расходы на услуги банков</w:t>
            </w:r>
          </w:p>
        </w:tc>
        <w:tc>
          <w:tcPr>
            <w:tcW w:w="610" w:type="pct"/>
            <w:tcBorders>
              <w:top w:val="single" w:sz="4" w:space="0" w:color="auto"/>
              <w:left w:val="single" w:sz="4" w:space="0" w:color="auto"/>
              <w:bottom w:val="single" w:sz="4" w:space="0" w:color="auto"/>
              <w:right w:val="single" w:sz="4" w:space="0" w:color="auto"/>
            </w:tcBorders>
            <w:vAlign w:val="center"/>
          </w:tcPr>
          <w:p w14:paraId="4D02C562"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7E5B17D1" w14:textId="77777777" w:rsidR="00D36D78" w:rsidRPr="00C66D4F" w:rsidRDefault="00D36D78" w:rsidP="00CA2E99">
            <w:pPr>
              <w:spacing w:line="276" w:lineRule="auto"/>
              <w:jc w:val="center"/>
            </w:pPr>
            <w:r w:rsidRPr="00BD2422">
              <w:t>0,000</w:t>
            </w:r>
          </w:p>
        </w:tc>
        <w:tc>
          <w:tcPr>
            <w:tcW w:w="760" w:type="pct"/>
            <w:tcBorders>
              <w:top w:val="single" w:sz="4" w:space="0" w:color="auto"/>
              <w:left w:val="single" w:sz="4" w:space="0" w:color="auto"/>
              <w:bottom w:val="single" w:sz="4" w:space="0" w:color="auto"/>
              <w:right w:val="single" w:sz="4" w:space="0" w:color="auto"/>
            </w:tcBorders>
            <w:vAlign w:val="center"/>
          </w:tcPr>
          <w:p w14:paraId="07AD9741" w14:textId="77777777" w:rsidR="00D36D78" w:rsidRPr="000428DD" w:rsidRDefault="00D36D78" w:rsidP="00CA2E99">
            <w:pPr>
              <w:jc w:val="center"/>
            </w:pPr>
            <w:r w:rsidRPr="000428DD">
              <w:t>0,000</w:t>
            </w:r>
          </w:p>
        </w:tc>
        <w:tc>
          <w:tcPr>
            <w:tcW w:w="830" w:type="pct"/>
            <w:tcBorders>
              <w:top w:val="single" w:sz="4" w:space="0" w:color="auto"/>
              <w:left w:val="single" w:sz="4" w:space="0" w:color="auto"/>
              <w:bottom w:val="single" w:sz="4" w:space="0" w:color="auto"/>
              <w:right w:val="single" w:sz="4" w:space="0" w:color="auto"/>
            </w:tcBorders>
            <w:vAlign w:val="center"/>
          </w:tcPr>
          <w:p w14:paraId="29904280" w14:textId="77777777" w:rsidR="00D36D78" w:rsidRPr="00C66D4F" w:rsidRDefault="00D36D78" w:rsidP="00CA2E99">
            <w:pPr>
              <w:spacing w:line="276" w:lineRule="auto"/>
              <w:jc w:val="center"/>
            </w:pPr>
            <w:r w:rsidRPr="00BD2422">
              <w:t>0,000</w:t>
            </w:r>
          </w:p>
        </w:tc>
      </w:tr>
      <w:tr w:rsidR="00D36D78" w:rsidRPr="00AA6C45" w14:paraId="608A20C4" w14:textId="77777777" w:rsidTr="00CA2E99">
        <w:trPr>
          <w:trHeight w:val="228"/>
        </w:trPr>
        <w:tc>
          <w:tcPr>
            <w:tcW w:w="336" w:type="pct"/>
            <w:tcBorders>
              <w:top w:val="single" w:sz="4" w:space="0" w:color="auto"/>
              <w:left w:val="single" w:sz="4" w:space="0" w:color="auto"/>
              <w:bottom w:val="single" w:sz="4" w:space="0" w:color="auto"/>
              <w:right w:val="single" w:sz="4" w:space="0" w:color="auto"/>
            </w:tcBorders>
            <w:vAlign w:val="center"/>
          </w:tcPr>
          <w:p w14:paraId="154153EE"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1.6.2</w:t>
            </w:r>
          </w:p>
        </w:tc>
        <w:tc>
          <w:tcPr>
            <w:tcW w:w="1704" w:type="pct"/>
            <w:tcBorders>
              <w:top w:val="single" w:sz="4" w:space="0" w:color="auto"/>
              <w:left w:val="single" w:sz="4" w:space="0" w:color="auto"/>
              <w:bottom w:val="single" w:sz="4" w:space="0" w:color="auto"/>
              <w:right w:val="single" w:sz="4" w:space="0" w:color="auto"/>
            </w:tcBorders>
            <w:vAlign w:val="center"/>
          </w:tcPr>
          <w:p w14:paraId="063D9619" w14:textId="77777777" w:rsidR="00D36D78" w:rsidRPr="00AA6C45" w:rsidRDefault="00D36D78" w:rsidP="00CA2E99">
            <w:pPr>
              <w:tabs>
                <w:tab w:val="left" w:pos="993"/>
                <w:tab w:val="left" w:pos="1512"/>
              </w:tabs>
              <w:rPr>
                <w:color w:val="000000"/>
                <w:sz w:val="21"/>
                <w:szCs w:val="21"/>
              </w:rPr>
            </w:pPr>
            <w:r w:rsidRPr="00AA6C45">
              <w:rPr>
                <w:color w:val="000000"/>
                <w:sz w:val="21"/>
                <w:szCs w:val="21"/>
              </w:rPr>
              <w:t>расходы на обслуживание заемных средств</w:t>
            </w:r>
          </w:p>
        </w:tc>
        <w:tc>
          <w:tcPr>
            <w:tcW w:w="610" w:type="pct"/>
            <w:tcBorders>
              <w:top w:val="single" w:sz="4" w:space="0" w:color="auto"/>
              <w:left w:val="single" w:sz="4" w:space="0" w:color="auto"/>
              <w:bottom w:val="single" w:sz="4" w:space="0" w:color="auto"/>
              <w:right w:val="single" w:sz="4" w:space="0" w:color="auto"/>
            </w:tcBorders>
            <w:vAlign w:val="center"/>
          </w:tcPr>
          <w:p w14:paraId="03B3FF3F"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2B53D646" w14:textId="77777777" w:rsidR="00D36D78" w:rsidRPr="00C66D4F" w:rsidRDefault="00D36D78" w:rsidP="00CA2E99">
            <w:pPr>
              <w:spacing w:line="276" w:lineRule="auto"/>
              <w:jc w:val="center"/>
            </w:pPr>
            <w:r w:rsidRPr="00BD2422">
              <w:t>0,000</w:t>
            </w:r>
          </w:p>
        </w:tc>
        <w:tc>
          <w:tcPr>
            <w:tcW w:w="760" w:type="pct"/>
            <w:tcBorders>
              <w:top w:val="single" w:sz="4" w:space="0" w:color="auto"/>
              <w:left w:val="single" w:sz="4" w:space="0" w:color="auto"/>
              <w:bottom w:val="single" w:sz="4" w:space="0" w:color="auto"/>
              <w:right w:val="single" w:sz="4" w:space="0" w:color="auto"/>
            </w:tcBorders>
            <w:vAlign w:val="center"/>
          </w:tcPr>
          <w:p w14:paraId="4A5012B9" w14:textId="77777777" w:rsidR="00D36D78" w:rsidRPr="000428DD" w:rsidRDefault="00D36D78" w:rsidP="00CA2E99">
            <w:pPr>
              <w:jc w:val="center"/>
            </w:pPr>
            <w:r w:rsidRPr="000428DD">
              <w:t>0,000</w:t>
            </w:r>
          </w:p>
        </w:tc>
        <w:tc>
          <w:tcPr>
            <w:tcW w:w="830" w:type="pct"/>
            <w:tcBorders>
              <w:top w:val="single" w:sz="4" w:space="0" w:color="auto"/>
              <w:left w:val="single" w:sz="4" w:space="0" w:color="auto"/>
              <w:bottom w:val="single" w:sz="4" w:space="0" w:color="auto"/>
              <w:right w:val="single" w:sz="4" w:space="0" w:color="auto"/>
            </w:tcBorders>
            <w:vAlign w:val="center"/>
          </w:tcPr>
          <w:p w14:paraId="7CEB0E22" w14:textId="77777777" w:rsidR="00D36D78" w:rsidRPr="00C66D4F" w:rsidRDefault="00D36D78" w:rsidP="00CA2E99">
            <w:pPr>
              <w:spacing w:line="276" w:lineRule="auto"/>
              <w:jc w:val="center"/>
            </w:pPr>
            <w:r w:rsidRPr="00BD2422">
              <w:t>0,000</w:t>
            </w:r>
          </w:p>
        </w:tc>
      </w:tr>
      <w:tr w:rsidR="00D36D78" w:rsidRPr="00AA6C45" w14:paraId="7674475B" w14:textId="77777777" w:rsidTr="00CA2E99">
        <w:trPr>
          <w:trHeight w:val="128"/>
        </w:trPr>
        <w:tc>
          <w:tcPr>
            <w:tcW w:w="336" w:type="pct"/>
            <w:tcBorders>
              <w:top w:val="single" w:sz="4" w:space="0" w:color="auto"/>
              <w:left w:val="single" w:sz="4" w:space="0" w:color="auto"/>
              <w:bottom w:val="single" w:sz="4" w:space="0" w:color="auto"/>
              <w:right w:val="single" w:sz="4" w:space="0" w:color="auto"/>
            </w:tcBorders>
            <w:vAlign w:val="center"/>
          </w:tcPr>
          <w:p w14:paraId="2E17E721"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1.6.3</w:t>
            </w:r>
          </w:p>
        </w:tc>
        <w:tc>
          <w:tcPr>
            <w:tcW w:w="1704" w:type="pct"/>
            <w:tcBorders>
              <w:top w:val="single" w:sz="4" w:space="0" w:color="auto"/>
              <w:left w:val="single" w:sz="4" w:space="0" w:color="auto"/>
              <w:bottom w:val="single" w:sz="4" w:space="0" w:color="auto"/>
              <w:right w:val="single" w:sz="4" w:space="0" w:color="auto"/>
            </w:tcBorders>
            <w:vAlign w:val="center"/>
          </w:tcPr>
          <w:p w14:paraId="660AB45A" w14:textId="77777777" w:rsidR="00D36D78" w:rsidRPr="00AA6C45" w:rsidRDefault="00D36D78" w:rsidP="00CA2E99">
            <w:pPr>
              <w:tabs>
                <w:tab w:val="left" w:pos="993"/>
                <w:tab w:val="left" w:pos="1512"/>
              </w:tabs>
              <w:rPr>
                <w:color w:val="000000"/>
                <w:sz w:val="21"/>
                <w:szCs w:val="21"/>
              </w:rPr>
            </w:pPr>
            <w:r w:rsidRPr="00AA6C45">
              <w:rPr>
                <w:color w:val="000000"/>
                <w:sz w:val="21"/>
                <w:szCs w:val="21"/>
              </w:rPr>
              <w:t>прочие обоснованные расходы</w:t>
            </w:r>
          </w:p>
        </w:tc>
        <w:tc>
          <w:tcPr>
            <w:tcW w:w="610" w:type="pct"/>
            <w:tcBorders>
              <w:top w:val="single" w:sz="4" w:space="0" w:color="auto"/>
              <w:left w:val="single" w:sz="4" w:space="0" w:color="auto"/>
              <w:bottom w:val="single" w:sz="4" w:space="0" w:color="auto"/>
              <w:right w:val="single" w:sz="4" w:space="0" w:color="auto"/>
            </w:tcBorders>
            <w:vAlign w:val="center"/>
          </w:tcPr>
          <w:p w14:paraId="43B5D8F5"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3250F6F0" w14:textId="77777777" w:rsidR="00D36D78" w:rsidRPr="00C66D4F" w:rsidRDefault="00D36D78" w:rsidP="00CA2E99">
            <w:pPr>
              <w:spacing w:line="276" w:lineRule="auto"/>
              <w:jc w:val="center"/>
            </w:pPr>
            <w:r w:rsidRPr="00BD2422">
              <w:t>0,000</w:t>
            </w:r>
          </w:p>
        </w:tc>
        <w:tc>
          <w:tcPr>
            <w:tcW w:w="760" w:type="pct"/>
            <w:tcBorders>
              <w:top w:val="single" w:sz="4" w:space="0" w:color="auto"/>
              <w:left w:val="single" w:sz="4" w:space="0" w:color="auto"/>
              <w:bottom w:val="single" w:sz="4" w:space="0" w:color="auto"/>
              <w:right w:val="single" w:sz="4" w:space="0" w:color="auto"/>
            </w:tcBorders>
            <w:vAlign w:val="center"/>
          </w:tcPr>
          <w:p w14:paraId="671E170C" w14:textId="77777777" w:rsidR="00D36D78" w:rsidRPr="000428DD" w:rsidRDefault="00D36D78" w:rsidP="00CA2E99">
            <w:pPr>
              <w:jc w:val="center"/>
            </w:pPr>
            <w:r w:rsidRPr="000428DD">
              <w:t>0,000</w:t>
            </w:r>
          </w:p>
        </w:tc>
        <w:tc>
          <w:tcPr>
            <w:tcW w:w="830" w:type="pct"/>
            <w:tcBorders>
              <w:top w:val="single" w:sz="4" w:space="0" w:color="auto"/>
              <w:left w:val="single" w:sz="4" w:space="0" w:color="auto"/>
              <w:bottom w:val="single" w:sz="4" w:space="0" w:color="auto"/>
              <w:right w:val="single" w:sz="4" w:space="0" w:color="auto"/>
            </w:tcBorders>
            <w:vAlign w:val="center"/>
          </w:tcPr>
          <w:p w14:paraId="08671A9A" w14:textId="77777777" w:rsidR="00D36D78" w:rsidRPr="00C66D4F" w:rsidRDefault="00D36D78" w:rsidP="00CA2E99">
            <w:pPr>
              <w:spacing w:line="276" w:lineRule="auto"/>
              <w:jc w:val="center"/>
            </w:pPr>
            <w:r w:rsidRPr="00BD2422">
              <w:t>0,000</w:t>
            </w:r>
          </w:p>
        </w:tc>
      </w:tr>
      <w:tr w:rsidR="00D36D78" w:rsidRPr="00AA6C45" w14:paraId="7A94DB09" w14:textId="77777777" w:rsidTr="00CA2E99">
        <w:trPr>
          <w:trHeight w:val="228"/>
        </w:trPr>
        <w:tc>
          <w:tcPr>
            <w:tcW w:w="336" w:type="pct"/>
            <w:tcBorders>
              <w:top w:val="single" w:sz="4" w:space="0" w:color="auto"/>
              <w:left w:val="single" w:sz="4" w:space="0" w:color="auto"/>
              <w:bottom w:val="single" w:sz="4" w:space="0" w:color="auto"/>
              <w:right w:val="single" w:sz="4" w:space="0" w:color="auto"/>
            </w:tcBorders>
            <w:vAlign w:val="center"/>
          </w:tcPr>
          <w:p w14:paraId="65E25DDA"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1.7</w:t>
            </w:r>
          </w:p>
        </w:tc>
        <w:tc>
          <w:tcPr>
            <w:tcW w:w="1704" w:type="pct"/>
            <w:tcBorders>
              <w:top w:val="single" w:sz="4" w:space="0" w:color="auto"/>
              <w:left w:val="single" w:sz="4" w:space="0" w:color="auto"/>
              <w:bottom w:val="single" w:sz="4" w:space="0" w:color="auto"/>
              <w:right w:val="single" w:sz="4" w:space="0" w:color="auto"/>
            </w:tcBorders>
            <w:vAlign w:val="center"/>
          </w:tcPr>
          <w:p w14:paraId="38374E56" w14:textId="77777777" w:rsidR="00D36D78" w:rsidRPr="00AA6C45" w:rsidRDefault="00D36D78" w:rsidP="00CA2E99">
            <w:pPr>
              <w:tabs>
                <w:tab w:val="left" w:pos="993"/>
                <w:tab w:val="left" w:pos="1512"/>
              </w:tabs>
              <w:rPr>
                <w:color w:val="000000"/>
                <w:sz w:val="21"/>
                <w:szCs w:val="21"/>
              </w:rPr>
            </w:pPr>
            <w:r w:rsidRPr="00AA6C45">
              <w:rPr>
                <w:color w:val="000000"/>
                <w:sz w:val="21"/>
                <w:szCs w:val="21"/>
              </w:rPr>
              <w:t>Расходы, не учитываемые в целях налогообложения, всего:</w:t>
            </w:r>
          </w:p>
        </w:tc>
        <w:tc>
          <w:tcPr>
            <w:tcW w:w="610" w:type="pct"/>
            <w:tcBorders>
              <w:top w:val="single" w:sz="4" w:space="0" w:color="auto"/>
              <w:left w:val="single" w:sz="4" w:space="0" w:color="auto"/>
              <w:bottom w:val="single" w:sz="4" w:space="0" w:color="auto"/>
              <w:right w:val="single" w:sz="4" w:space="0" w:color="auto"/>
            </w:tcBorders>
            <w:vAlign w:val="center"/>
          </w:tcPr>
          <w:p w14:paraId="3CC5006D"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6CAE1E80" w14:textId="77777777" w:rsidR="00D36D78" w:rsidRPr="00C66D4F" w:rsidRDefault="00D36D78" w:rsidP="00CA2E99">
            <w:pPr>
              <w:spacing w:line="276" w:lineRule="auto"/>
              <w:jc w:val="center"/>
            </w:pPr>
            <w:r w:rsidRPr="00BD2422">
              <w:t>0,000</w:t>
            </w:r>
          </w:p>
        </w:tc>
        <w:tc>
          <w:tcPr>
            <w:tcW w:w="760" w:type="pct"/>
            <w:tcBorders>
              <w:top w:val="single" w:sz="4" w:space="0" w:color="auto"/>
              <w:left w:val="single" w:sz="4" w:space="0" w:color="auto"/>
              <w:bottom w:val="single" w:sz="4" w:space="0" w:color="auto"/>
              <w:right w:val="single" w:sz="4" w:space="0" w:color="auto"/>
            </w:tcBorders>
            <w:vAlign w:val="center"/>
          </w:tcPr>
          <w:p w14:paraId="6ED50A96" w14:textId="77777777" w:rsidR="00D36D78" w:rsidRPr="000428DD" w:rsidRDefault="00D36D78" w:rsidP="00CA2E99">
            <w:pPr>
              <w:jc w:val="center"/>
            </w:pPr>
            <w:r w:rsidRPr="000428DD">
              <w:t>0,000</w:t>
            </w:r>
          </w:p>
        </w:tc>
        <w:tc>
          <w:tcPr>
            <w:tcW w:w="830" w:type="pct"/>
            <w:tcBorders>
              <w:top w:val="single" w:sz="4" w:space="0" w:color="auto"/>
              <w:left w:val="single" w:sz="4" w:space="0" w:color="auto"/>
              <w:bottom w:val="single" w:sz="4" w:space="0" w:color="auto"/>
              <w:right w:val="single" w:sz="4" w:space="0" w:color="auto"/>
            </w:tcBorders>
            <w:vAlign w:val="center"/>
          </w:tcPr>
          <w:p w14:paraId="7E040085" w14:textId="77777777" w:rsidR="00D36D78" w:rsidRPr="00C66D4F" w:rsidRDefault="00D36D78" w:rsidP="00CA2E99">
            <w:pPr>
              <w:spacing w:line="276" w:lineRule="auto"/>
              <w:jc w:val="center"/>
            </w:pPr>
            <w:r w:rsidRPr="00BD2422">
              <w:t>0,000</w:t>
            </w:r>
          </w:p>
        </w:tc>
      </w:tr>
      <w:tr w:rsidR="00D36D78" w:rsidRPr="00AA6C45" w14:paraId="63189642" w14:textId="77777777" w:rsidTr="00CA2E99">
        <w:trPr>
          <w:trHeight w:val="342"/>
        </w:trPr>
        <w:tc>
          <w:tcPr>
            <w:tcW w:w="336" w:type="pct"/>
            <w:tcBorders>
              <w:top w:val="single" w:sz="4" w:space="0" w:color="auto"/>
              <w:left w:val="single" w:sz="4" w:space="0" w:color="auto"/>
              <w:bottom w:val="single" w:sz="4" w:space="0" w:color="auto"/>
              <w:right w:val="single" w:sz="4" w:space="0" w:color="auto"/>
            </w:tcBorders>
            <w:vAlign w:val="center"/>
          </w:tcPr>
          <w:p w14:paraId="3BA3D7B0"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1.7.1</w:t>
            </w:r>
          </w:p>
        </w:tc>
        <w:tc>
          <w:tcPr>
            <w:tcW w:w="1704" w:type="pct"/>
            <w:tcBorders>
              <w:top w:val="single" w:sz="4" w:space="0" w:color="auto"/>
              <w:left w:val="single" w:sz="4" w:space="0" w:color="auto"/>
              <w:bottom w:val="single" w:sz="4" w:space="0" w:color="auto"/>
              <w:right w:val="single" w:sz="4" w:space="0" w:color="auto"/>
            </w:tcBorders>
            <w:vAlign w:val="center"/>
          </w:tcPr>
          <w:p w14:paraId="179658AD" w14:textId="77777777" w:rsidR="00D36D78" w:rsidRPr="00AA6C45" w:rsidRDefault="00D36D78" w:rsidP="00CA2E99">
            <w:pPr>
              <w:tabs>
                <w:tab w:val="left" w:pos="993"/>
                <w:tab w:val="left" w:pos="1512"/>
              </w:tabs>
              <w:rPr>
                <w:color w:val="000000"/>
                <w:sz w:val="21"/>
                <w:szCs w:val="21"/>
              </w:rPr>
            </w:pPr>
            <w:r w:rsidRPr="00AA6C45">
              <w:rPr>
                <w:color w:val="000000"/>
                <w:sz w:val="21"/>
                <w:szCs w:val="21"/>
              </w:rPr>
              <w:t>-денежные выплаты социального характера (по Коллективному договору)</w:t>
            </w:r>
          </w:p>
        </w:tc>
        <w:tc>
          <w:tcPr>
            <w:tcW w:w="610" w:type="pct"/>
            <w:tcBorders>
              <w:top w:val="single" w:sz="4" w:space="0" w:color="auto"/>
              <w:left w:val="single" w:sz="4" w:space="0" w:color="auto"/>
              <w:bottom w:val="single" w:sz="4" w:space="0" w:color="auto"/>
              <w:right w:val="single" w:sz="4" w:space="0" w:color="auto"/>
            </w:tcBorders>
            <w:vAlign w:val="center"/>
          </w:tcPr>
          <w:p w14:paraId="7DD4A13D"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613A8A6F" w14:textId="77777777" w:rsidR="00D36D78" w:rsidRPr="00C66D4F" w:rsidRDefault="00D36D78" w:rsidP="00CA2E99">
            <w:pPr>
              <w:spacing w:line="276" w:lineRule="auto"/>
              <w:jc w:val="center"/>
            </w:pPr>
            <w:r w:rsidRPr="00BD2422">
              <w:t>0,000</w:t>
            </w:r>
          </w:p>
        </w:tc>
        <w:tc>
          <w:tcPr>
            <w:tcW w:w="760" w:type="pct"/>
            <w:tcBorders>
              <w:top w:val="single" w:sz="4" w:space="0" w:color="auto"/>
              <w:left w:val="single" w:sz="4" w:space="0" w:color="auto"/>
              <w:bottom w:val="single" w:sz="4" w:space="0" w:color="auto"/>
              <w:right w:val="single" w:sz="4" w:space="0" w:color="auto"/>
            </w:tcBorders>
            <w:vAlign w:val="center"/>
          </w:tcPr>
          <w:p w14:paraId="1DDDA61C" w14:textId="77777777" w:rsidR="00D36D78" w:rsidRPr="000428DD" w:rsidRDefault="00D36D78" w:rsidP="00CA2E99">
            <w:pPr>
              <w:jc w:val="center"/>
            </w:pPr>
            <w:r w:rsidRPr="000428DD">
              <w:t>0,000</w:t>
            </w:r>
          </w:p>
        </w:tc>
        <w:tc>
          <w:tcPr>
            <w:tcW w:w="830" w:type="pct"/>
            <w:tcBorders>
              <w:top w:val="single" w:sz="4" w:space="0" w:color="auto"/>
              <w:left w:val="single" w:sz="4" w:space="0" w:color="auto"/>
              <w:bottom w:val="single" w:sz="4" w:space="0" w:color="auto"/>
              <w:right w:val="single" w:sz="4" w:space="0" w:color="auto"/>
            </w:tcBorders>
            <w:vAlign w:val="center"/>
          </w:tcPr>
          <w:p w14:paraId="5B3A3538" w14:textId="77777777" w:rsidR="00D36D78" w:rsidRPr="00C66D4F" w:rsidRDefault="00D36D78" w:rsidP="00CA2E99">
            <w:pPr>
              <w:spacing w:line="276" w:lineRule="auto"/>
              <w:jc w:val="center"/>
            </w:pPr>
            <w:r w:rsidRPr="00BD2422">
              <w:t>0,000</w:t>
            </w:r>
          </w:p>
        </w:tc>
      </w:tr>
      <w:tr w:rsidR="00D36D78" w:rsidRPr="00AA6C45" w14:paraId="778E2993" w14:textId="77777777" w:rsidTr="00CA2E99">
        <w:trPr>
          <w:trHeight w:val="128"/>
        </w:trPr>
        <w:tc>
          <w:tcPr>
            <w:tcW w:w="336" w:type="pct"/>
            <w:tcBorders>
              <w:top w:val="single" w:sz="4" w:space="0" w:color="auto"/>
              <w:left w:val="single" w:sz="4" w:space="0" w:color="auto"/>
              <w:bottom w:val="single" w:sz="4" w:space="0" w:color="auto"/>
              <w:right w:val="single" w:sz="4" w:space="0" w:color="auto"/>
            </w:tcBorders>
            <w:vAlign w:val="center"/>
          </w:tcPr>
          <w:p w14:paraId="414957EA"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1.7.2</w:t>
            </w:r>
          </w:p>
        </w:tc>
        <w:tc>
          <w:tcPr>
            <w:tcW w:w="1704" w:type="pct"/>
            <w:tcBorders>
              <w:top w:val="single" w:sz="4" w:space="0" w:color="auto"/>
              <w:left w:val="single" w:sz="4" w:space="0" w:color="auto"/>
              <w:bottom w:val="single" w:sz="4" w:space="0" w:color="auto"/>
              <w:right w:val="single" w:sz="4" w:space="0" w:color="auto"/>
            </w:tcBorders>
            <w:vAlign w:val="center"/>
          </w:tcPr>
          <w:p w14:paraId="35BE821A" w14:textId="77777777" w:rsidR="00D36D78" w:rsidRPr="00AA6C45" w:rsidRDefault="00D36D78" w:rsidP="00CA2E99">
            <w:pPr>
              <w:tabs>
                <w:tab w:val="left" w:pos="993"/>
                <w:tab w:val="left" w:pos="1512"/>
              </w:tabs>
              <w:rPr>
                <w:color w:val="000000"/>
                <w:sz w:val="21"/>
                <w:szCs w:val="21"/>
              </w:rPr>
            </w:pPr>
            <w:r w:rsidRPr="00AA6C45">
              <w:rPr>
                <w:color w:val="000000"/>
                <w:sz w:val="21"/>
                <w:szCs w:val="21"/>
              </w:rPr>
              <w:t>-прочие расходы</w:t>
            </w:r>
          </w:p>
        </w:tc>
        <w:tc>
          <w:tcPr>
            <w:tcW w:w="610" w:type="pct"/>
            <w:tcBorders>
              <w:top w:val="single" w:sz="4" w:space="0" w:color="auto"/>
              <w:left w:val="single" w:sz="4" w:space="0" w:color="auto"/>
              <w:bottom w:val="single" w:sz="4" w:space="0" w:color="auto"/>
              <w:right w:val="single" w:sz="4" w:space="0" w:color="auto"/>
            </w:tcBorders>
            <w:vAlign w:val="center"/>
          </w:tcPr>
          <w:p w14:paraId="6891EDF8"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41632AB8" w14:textId="77777777" w:rsidR="00D36D78" w:rsidRPr="00C66D4F" w:rsidRDefault="00D36D78" w:rsidP="00CA2E99">
            <w:pPr>
              <w:spacing w:line="276" w:lineRule="auto"/>
              <w:jc w:val="center"/>
            </w:pPr>
            <w:r w:rsidRPr="00BD2422">
              <w:t>0,000</w:t>
            </w:r>
          </w:p>
        </w:tc>
        <w:tc>
          <w:tcPr>
            <w:tcW w:w="760" w:type="pct"/>
            <w:tcBorders>
              <w:top w:val="single" w:sz="4" w:space="0" w:color="auto"/>
              <w:left w:val="single" w:sz="4" w:space="0" w:color="auto"/>
              <w:bottom w:val="single" w:sz="4" w:space="0" w:color="auto"/>
              <w:right w:val="single" w:sz="4" w:space="0" w:color="auto"/>
            </w:tcBorders>
            <w:vAlign w:val="center"/>
          </w:tcPr>
          <w:p w14:paraId="146AB6B4" w14:textId="77777777" w:rsidR="00D36D78" w:rsidRPr="000428DD" w:rsidRDefault="00D36D78" w:rsidP="00CA2E99">
            <w:pPr>
              <w:jc w:val="center"/>
            </w:pPr>
            <w:r w:rsidRPr="000428DD">
              <w:t>0,000</w:t>
            </w:r>
          </w:p>
        </w:tc>
        <w:tc>
          <w:tcPr>
            <w:tcW w:w="830" w:type="pct"/>
            <w:tcBorders>
              <w:top w:val="single" w:sz="4" w:space="0" w:color="auto"/>
              <w:left w:val="single" w:sz="4" w:space="0" w:color="auto"/>
              <w:bottom w:val="single" w:sz="4" w:space="0" w:color="auto"/>
              <w:right w:val="single" w:sz="4" w:space="0" w:color="auto"/>
            </w:tcBorders>
            <w:vAlign w:val="center"/>
          </w:tcPr>
          <w:p w14:paraId="5CEFD368" w14:textId="77777777" w:rsidR="00D36D78" w:rsidRPr="00C66D4F" w:rsidRDefault="00D36D78" w:rsidP="00CA2E99">
            <w:pPr>
              <w:spacing w:line="276" w:lineRule="auto"/>
              <w:jc w:val="center"/>
            </w:pPr>
            <w:r w:rsidRPr="00BD2422">
              <w:t>0,000</w:t>
            </w:r>
          </w:p>
        </w:tc>
      </w:tr>
      <w:tr w:rsidR="00D36D78" w:rsidRPr="00AA6C45" w14:paraId="3EF741E7" w14:textId="77777777" w:rsidTr="00CA2E99">
        <w:trPr>
          <w:trHeight w:val="228"/>
        </w:trPr>
        <w:tc>
          <w:tcPr>
            <w:tcW w:w="336" w:type="pct"/>
            <w:tcBorders>
              <w:top w:val="single" w:sz="4" w:space="0" w:color="auto"/>
              <w:left w:val="single" w:sz="4" w:space="0" w:color="auto"/>
              <w:bottom w:val="single" w:sz="4" w:space="0" w:color="auto"/>
              <w:right w:val="single" w:sz="4" w:space="0" w:color="auto"/>
            </w:tcBorders>
            <w:vAlign w:val="center"/>
          </w:tcPr>
          <w:p w14:paraId="23DDE2B7"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2</w:t>
            </w:r>
          </w:p>
        </w:tc>
        <w:tc>
          <w:tcPr>
            <w:tcW w:w="1704" w:type="pct"/>
            <w:tcBorders>
              <w:top w:val="single" w:sz="4" w:space="0" w:color="auto"/>
              <w:left w:val="single" w:sz="4" w:space="0" w:color="auto"/>
              <w:bottom w:val="single" w:sz="4" w:space="0" w:color="auto"/>
              <w:right w:val="single" w:sz="4" w:space="0" w:color="auto"/>
            </w:tcBorders>
            <w:vAlign w:val="center"/>
          </w:tcPr>
          <w:p w14:paraId="124F5921" w14:textId="77777777" w:rsidR="00D36D78" w:rsidRPr="00AA6C45" w:rsidRDefault="00D36D78" w:rsidP="00CA2E99">
            <w:pPr>
              <w:tabs>
                <w:tab w:val="left" w:pos="993"/>
                <w:tab w:val="left" w:pos="1512"/>
              </w:tabs>
              <w:rPr>
                <w:color w:val="000000"/>
                <w:sz w:val="21"/>
                <w:szCs w:val="21"/>
              </w:rPr>
            </w:pPr>
            <w:r w:rsidRPr="00AA6C45">
              <w:rPr>
                <w:color w:val="000000"/>
                <w:sz w:val="21"/>
                <w:szCs w:val="21"/>
              </w:rPr>
              <w:t>Выпадающие доходы/экономия средств</w:t>
            </w:r>
          </w:p>
        </w:tc>
        <w:tc>
          <w:tcPr>
            <w:tcW w:w="610" w:type="pct"/>
            <w:tcBorders>
              <w:top w:val="single" w:sz="4" w:space="0" w:color="auto"/>
              <w:left w:val="single" w:sz="4" w:space="0" w:color="auto"/>
              <w:bottom w:val="single" w:sz="4" w:space="0" w:color="auto"/>
              <w:right w:val="single" w:sz="4" w:space="0" w:color="auto"/>
            </w:tcBorders>
            <w:vAlign w:val="center"/>
          </w:tcPr>
          <w:p w14:paraId="091B07E1"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тыс. руб.</w:t>
            </w:r>
          </w:p>
        </w:tc>
        <w:tc>
          <w:tcPr>
            <w:tcW w:w="760" w:type="pct"/>
            <w:tcBorders>
              <w:top w:val="single" w:sz="4" w:space="0" w:color="auto"/>
              <w:left w:val="single" w:sz="4" w:space="0" w:color="auto"/>
              <w:bottom w:val="single" w:sz="4" w:space="0" w:color="auto"/>
              <w:right w:val="single" w:sz="4" w:space="0" w:color="auto"/>
            </w:tcBorders>
            <w:vAlign w:val="center"/>
          </w:tcPr>
          <w:p w14:paraId="6D0A01C0" w14:textId="77777777" w:rsidR="00D36D78" w:rsidRPr="00C66D4F" w:rsidRDefault="00D36D78" w:rsidP="00CA2E99">
            <w:pPr>
              <w:spacing w:line="276" w:lineRule="auto"/>
              <w:jc w:val="center"/>
            </w:pPr>
          </w:p>
        </w:tc>
        <w:tc>
          <w:tcPr>
            <w:tcW w:w="760" w:type="pct"/>
            <w:tcBorders>
              <w:top w:val="single" w:sz="4" w:space="0" w:color="auto"/>
              <w:left w:val="single" w:sz="4" w:space="0" w:color="auto"/>
              <w:bottom w:val="single" w:sz="4" w:space="0" w:color="auto"/>
              <w:right w:val="single" w:sz="4" w:space="0" w:color="auto"/>
            </w:tcBorders>
            <w:vAlign w:val="center"/>
          </w:tcPr>
          <w:p w14:paraId="33F219BD" w14:textId="77777777" w:rsidR="00D36D78" w:rsidRPr="000428DD" w:rsidRDefault="00D36D78" w:rsidP="00CA2E99">
            <w:pPr>
              <w:jc w:val="center"/>
            </w:pPr>
            <w:r w:rsidRPr="000428DD">
              <w:t>0,000</w:t>
            </w:r>
          </w:p>
        </w:tc>
        <w:tc>
          <w:tcPr>
            <w:tcW w:w="830" w:type="pct"/>
            <w:tcBorders>
              <w:top w:val="single" w:sz="4" w:space="0" w:color="auto"/>
              <w:left w:val="single" w:sz="4" w:space="0" w:color="auto"/>
              <w:bottom w:val="single" w:sz="4" w:space="0" w:color="auto"/>
              <w:right w:val="single" w:sz="4" w:space="0" w:color="auto"/>
            </w:tcBorders>
            <w:vAlign w:val="center"/>
          </w:tcPr>
          <w:p w14:paraId="69D22C38" w14:textId="77777777" w:rsidR="00D36D78" w:rsidRPr="00C66D4F" w:rsidRDefault="00D36D78" w:rsidP="00CA2E99">
            <w:pPr>
              <w:spacing w:line="276" w:lineRule="auto"/>
              <w:jc w:val="center"/>
            </w:pPr>
          </w:p>
        </w:tc>
      </w:tr>
      <w:tr w:rsidR="00D36D78" w:rsidRPr="00AA6C45" w14:paraId="244D1749" w14:textId="77777777" w:rsidTr="00CA2E99">
        <w:trPr>
          <w:trHeight w:val="342"/>
        </w:trPr>
        <w:tc>
          <w:tcPr>
            <w:tcW w:w="336" w:type="pct"/>
            <w:tcBorders>
              <w:top w:val="single" w:sz="4" w:space="0" w:color="auto"/>
              <w:left w:val="single" w:sz="4" w:space="0" w:color="auto"/>
              <w:bottom w:val="single" w:sz="4" w:space="0" w:color="auto"/>
              <w:right w:val="single" w:sz="4" w:space="0" w:color="auto"/>
            </w:tcBorders>
            <w:vAlign w:val="center"/>
          </w:tcPr>
          <w:p w14:paraId="2EA8016D"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3</w:t>
            </w:r>
          </w:p>
        </w:tc>
        <w:tc>
          <w:tcPr>
            <w:tcW w:w="1704" w:type="pct"/>
            <w:tcBorders>
              <w:top w:val="single" w:sz="4" w:space="0" w:color="auto"/>
              <w:left w:val="single" w:sz="4" w:space="0" w:color="auto"/>
              <w:bottom w:val="single" w:sz="4" w:space="0" w:color="auto"/>
              <w:right w:val="single" w:sz="4" w:space="0" w:color="auto"/>
            </w:tcBorders>
            <w:vAlign w:val="center"/>
          </w:tcPr>
          <w:p w14:paraId="7E4B8983" w14:textId="77777777" w:rsidR="00D36D78" w:rsidRPr="00AA6C45" w:rsidRDefault="00D36D78" w:rsidP="00CA2E99">
            <w:pPr>
              <w:tabs>
                <w:tab w:val="left" w:pos="993"/>
                <w:tab w:val="left" w:pos="1512"/>
              </w:tabs>
              <w:rPr>
                <w:color w:val="000000"/>
                <w:sz w:val="21"/>
                <w:szCs w:val="21"/>
              </w:rPr>
            </w:pPr>
            <w:r w:rsidRPr="00AA6C45">
              <w:rPr>
                <w:color w:val="000000"/>
                <w:sz w:val="21"/>
                <w:szCs w:val="21"/>
              </w:rPr>
              <w:t>Суммарная подключаемая тепловая нагрузка объектов заявителей</w:t>
            </w:r>
          </w:p>
        </w:tc>
        <w:tc>
          <w:tcPr>
            <w:tcW w:w="610" w:type="pct"/>
            <w:tcBorders>
              <w:top w:val="single" w:sz="4" w:space="0" w:color="auto"/>
              <w:left w:val="single" w:sz="4" w:space="0" w:color="auto"/>
              <w:bottom w:val="single" w:sz="4" w:space="0" w:color="auto"/>
              <w:right w:val="single" w:sz="4" w:space="0" w:color="auto"/>
            </w:tcBorders>
            <w:vAlign w:val="center"/>
          </w:tcPr>
          <w:p w14:paraId="32E75B67"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Гкал/ч</w:t>
            </w:r>
          </w:p>
        </w:tc>
        <w:tc>
          <w:tcPr>
            <w:tcW w:w="760" w:type="pct"/>
            <w:tcBorders>
              <w:top w:val="single" w:sz="4" w:space="0" w:color="auto"/>
              <w:left w:val="single" w:sz="4" w:space="0" w:color="auto"/>
              <w:bottom w:val="single" w:sz="4" w:space="0" w:color="auto"/>
              <w:right w:val="single" w:sz="4" w:space="0" w:color="auto"/>
            </w:tcBorders>
            <w:vAlign w:val="center"/>
          </w:tcPr>
          <w:p w14:paraId="70AA5F26" w14:textId="77777777" w:rsidR="00D36D78" w:rsidRPr="0087517F" w:rsidRDefault="00D36D78" w:rsidP="00CA2E99">
            <w:pPr>
              <w:spacing w:line="276" w:lineRule="auto"/>
              <w:jc w:val="center"/>
            </w:pPr>
            <w:r>
              <w:t>4,0038</w:t>
            </w:r>
          </w:p>
        </w:tc>
        <w:tc>
          <w:tcPr>
            <w:tcW w:w="760" w:type="pct"/>
            <w:tcBorders>
              <w:top w:val="single" w:sz="4" w:space="0" w:color="auto"/>
              <w:left w:val="single" w:sz="4" w:space="0" w:color="auto"/>
              <w:bottom w:val="single" w:sz="4" w:space="0" w:color="auto"/>
              <w:right w:val="single" w:sz="4" w:space="0" w:color="auto"/>
            </w:tcBorders>
            <w:vAlign w:val="center"/>
          </w:tcPr>
          <w:p w14:paraId="531121C0" w14:textId="77777777" w:rsidR="00D36D78" w:rsidRPr="000428DD" w:rsidRDefault="00D36D78" w:rsidP="00CA2E99">
            <w:pPr>
              <w:jc w:val="center"/>
            </w:pPr>
            <w:r w:rsidRPr="000428DD">
              <w:t>0,000</w:t>
            </w:r>
          </w:p>
        </w:tc>
        <w:tc>
          <w:tcPr>
            <w:tcW w:w="830" w:type="pct"/>
            <w:tcBorders>
              <w:top w:val="single" w:sz="4" w:space="0" w:color="auto"/>
              <w:left w:val="single" w:sz="4" w:space="0" w:color="auto"/>
              <w:bottom w:val="single" w:sz="4" w:space="0" w:color="auto"/>
              <w:right w:val="single" w:sz="4" w:space="0" w:color="auto"/>
            </w:tcBorders>
            <w:vAlign w:val="center"/>
          </w:tcPr>
          <w:p w14:paraId="5348A0C9" w14:textId="77777777" w:rsidR="00D36D78" w:rsidRPr="0087517F" w:rsidRDefault="00D36D78" w:rsidP="00CA2E99">
            <w:pPr>
              <w:spacing w:line="276" w:lineRule="auto"/>
              <w:jc w:val="center"/>
            </w:pPr>
            <w:r>
              <w:t>0,00</w:t>
            </w:r>
          </w:p>
        </w:tc>
      </w:tr>
      <w:tr w:rsidR="00D36D78" w:rsidRPr="00AA6C45" w14:paraId="185E2D1B" w14:textId="77777777" w:rsidTr="00CA2E99">
        <w:trPr>
          <w:trHeight w:val="395"/>
        </w:trPr>
        <w:tc>
          <w:tcPr>
            <w:tcW w:w="336" w:type="pct"/>
            <w:tcBorders>
              <w:top w:val="single" w:sz="4" w:space="0" w:color="auto"/>
              <w:left w:val="single" w:sz="4" w:space="0" w:color="auto"/>
              <w:bottom w:val="single" w:sz="4" w:space="0" w:color="auto"/>
              <w:right w:val="single" w:sz="4" w:space="0" w:color="auto"/>
            </w:tcBorders>
            <w:vAlign w:val="center"/>
          </w:tcPr>
          <w:p w14:paraId="3C83244F"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lastRenderedPageBreak/>
              <w:t>4</w:t>
            </w:r>
          </w:p>
        </w:tc>
        <w:tc>
          <w:tcPr>
            <w:tcW w:w="1704" w:type="pct"/>
            <w:tcBorders>
              <w:top w:val="single" w:sz="4" w:space="0" w:color="auto"/>
              <w:left w:val="single" w:sz="4" w:space="0" w:color="auto"/>
              <w:bottom w:val="single" w:sz="4" w:space="0" w:color="auto"/>
              <w:right w:val="single" w:sz="4" w:space="0" w:color="auto"/>
            </w:tcBorders>
            <w:vAlign w:val="center"/>
          </w:tcPr>
          <w:p w14:paraId="0E14CDE8" w14:textId="77777777" w:rsidR="00D36D78" w:rsidRPr="00AA6C45" w:rsidRDefault="00D36D78" w:rsidP="00CA2E99">
            <w:pPr>
              <w:tabs>
                <w:tab w:val="left" w:pos="993"/>
                <w:tab w:val="left" w:pos="1512"/>
              </w:tabs>
              <w:rPr>
                <w:color w:val="000000"/>
                <w:sz w:val="21"/>
                <w:szCs w:val="21"/>
              </w:rPr>
            </w:pPr>
            <w:r w:rsidRPr="00AA6C45">
              <w:rPr>
                <w:color w:val="000000"/>
                <w:sz w:val="21"/>
                <w:szCs w:val="21"/>
              </w:rPr>
              <w:t>Расходы на проведение мероприятий по подключению объектов заявителей (П1)</w:t>
            </w:r>
          </w:p>
        </w:tc>
        <w:tc>
          <w:tcPr>
            <w:tcW w:w="610" w:type="pct"/>
            <w:tcBorders>
              <w:top w:val="single" w:sz="4" w:space="0" w:color="auto"/>
              <w:left w:val="single" w:sz="4" w:space="0" w:color="auto"/>
              <w:bottom w:val="single" w:sz="4" w:space="0" w:color="auto"/>
              <w:right w:val="single" w:sz="4" w:space="0" w:color="auto"/>
            </w:tcBorders>
            <w:vAlign w:val="center"/>
          </w:tcPr>
          <w:p w14:paraId="4F2C03A3"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тыс. руб./</w:t>
            </w:r>
          </w:p>
          <w:p w14:paraId="6694738E" w14:textId="77777777" w:rsidR="00D36D78" w:rsidRPr="00AA6C45" w:rsidRDefault="00D36D78" w:rsidP="00CA2E99">
            <w:pPr>
              <w:tabs>
                <w:tab w:val="left" w:pos="993"/>
                <w:tab w:val="left" w:pos="1512"/>
              </w:tabs>
              <w:jc w:val="center"/>
              <w:rPr>
                <w:color w:val="000000"/>
                <w:sz w:val="21"/>
                <w:szCs w:val="21"/>
              </w:rPr>
            </w:pPr>
            <w:r w:rsidRPr="00AA6C45">
              <w:rPr>
                <w:color w:val="000000"/>
                <w:sz w:val="21"/>
                <w:szCs w:val="21"/>
              </w:rPr>
              <w:t>Гкал/ч</w:t>
            </w:r>
          </w:p>
        </w:tc>
        <w:tc>
          <w:tcPr>
            <w:tcW w:w="760" w:type="pct"/>
            <w:tcBorders>
              <w:top w:val="single" w:sz="4" w:space="0" w:color="auto"/>
              <w:left w:val="single" w:sz="4" w:space="0" w:color="auto"/>
              <w:bottom w:val="single" w:sz="4" w:space="0" w:color="auto"/>
              <w:right w:val="single" w:sz="4" w:space="0" w:color="auto"/>
            </w:tcBorders>
            <w:vAlign w:val="center"/>
          </w:tcPr>
          <w:p w14:paraId="68220BA4" w14:textId="77777777" w:rsidR="00D36D78" w:rsidRPr="00C66D4F" w:rsidRDefault="00D36D78" w:rsidP="00CA2E99">
            <w:pPr>
              <w:spacing w:line="276" w:lineRule="auto"/>
              <w:jc w:val="center"/>
            </w:pPr>
            <w:r>
              <w:t>36,11</w:t>
            </w:r>
          </w:p>
        </w:tc>
        <w:tc>
          <w:tcPr>
            <w:tcW w:w="760" w:type="pct"/>
            <w:tcBorders>
              <w:top w:val="single" w:sz="4" w:space="0" w:color="auto"/>
              <w:left w:val="single" w:sz="4" w:space="0" w:color="auto"/>
              <w:bottom w:val="single" w:sz="4" w:space="0" w:color="auto"/>
              <w:right w:val="single" w:sz="4" w:space="0" w:color="auto"/>
            </w:tcBorders>
            <w:vAlign w:val="center"/>
          </w:tcPr>
          <w:p w14:paraId="7D25727C" w14:textId="77777777" w:rsidR="00D36D78" w:rsidRDefault="00D36D78" w:rsidP="00CA2E99">
            <w:pPr>
              <w:jc w:val="center"/>
            </w:pPr>
            <w:r w:rsidRPr="00372789">
              <w:t>0,000</w:t>
            </w:r>
          </w:p>
        </w:tc>
        <w:tc>
          <w:tcPr>
            <w:tcW w:w="830" w:type="pct"/>
            <w:tcBorders>
              <w:top w:val="single" w:sz="4" w:space="0" w:color="auto"/>
              <w:left w:val="single" w:sz="4" w:space="0" w:color="auto"/>
              <w:bottom w:val="single" w:sz="4" w:space="0" w:color="auto"/>
              <w:right w:val="single" w:sz="4" w:space="0" w:color="auto"/>
            </w:tcBorders>
            <w:vAlign w:val="center"/>
          </w:tcPr>
          <w:p w14:paraId="20A5EC12" w14:textId="77777777" w:rsidR="00D36D78" w:rsidRPr="00C66D4F" w:rsidRDefault="00D36D78" w:rsidP="00CA2E99">
            <w:pPr>
              <w:spacing w:line="276" w:lineRule="auto"/>
              <w:jc w:val="center"/>
            </w:pPr>
            <w:r>
              <w:t>-36,11</w:t>
            </w:r>
          </w:p>
        </w:tc>
      </w:tr>
    </w:tbl>
    <w:p w14:paraId="6FF531FB" w14:textId="77777777" w:rsidR="00D36D78" w:rsidRDefault="00D36D78" w:rsidP="00D36D78">
      <w:pPr>
        <w:tabs>
          <w:tab w:val="left" w:pos="993"/>
          <w:tab w:val="left" w:pos="1512"/>
        </w:tabs>
        <w:ind w:firstLine="709"/>
        <w:jc w:val="right"/>
        <w:rPr>
          <w:color w:val="000000"/>
          <w:sz w:val="28"/>
          <w:szCs w:val="28"/>
        </w:rPr>
      </w:pPr>
    </w:p>
    <w:p w14:paraId="2C8B6DD6" w14:textId="77777777" w:rsidR="00D36D78" w:rsidRDefault="00D36D78" w:rsidP="00D36D78">
      <w:pPr>
        <w:tabs>
          <w:tab w:val="left" w:pos="993"/>
          <w:tab w:val="left" w:pos="1512"/>
        </w:tabs>
        <w:ind w:firstLine="709"/>
        <w:jc w:val="right"/>
        <w:rPr>
          <w:color w:val="000000"/>
          <w:sz w:val="28"/>
          <w:szCs w:val="28"/>
        </w:rPr>
      </w:pPr>
    </w:p>
    <w:p w14:paraId="7C0163C2" w14:textId="77777777" w:rsidR="00D36D78" w:rsidRDefault="00D36D78" w:rsidP="00D36D78">
      <w:pPr>
        <w:tabs>
          <w:tab w:val="left" w:pos="993"/>
          <w:tab w:val="left" w:pos="1512"/>
        </w:tabs>
        <w:ind w:firstLine="709"/>
        <w:jc w:val="right"/>
        <w:rPr>
          <w:color w:val="000000"/>
          <w:sz w:val="28"/>
          <w:szCs w:val="28"/>
        </w:rPr>
      </w:pPr>
    </w:p>
    <w:p w14:paraId="5C5D1272" w14:textId="77777777" w:rsidR="00D36D78" w:rsidRDefault="00D36D78" w:rsidP="00D36D78">
      <w:pPr>
        <w:tabs>
          <w:tab w:val="left" w:pos="993"/>
          <w:tab w:val="left" w:pos="1512"/>
        </w:tabs>
        <w:ind w:firstLine="709"/>
        <w:jc w:val="right"/>
        <w:rPr>
          <w:color w:val="000000"/>
          <w:sz w:val="28"/>
          <w:szCs w:val="28"/>
        </w:rPr>
      </w:pPr>
    </w:p>
    <w:p w14:paraId="79997AC0" w14:textId="77777777" w:rsidR="00D36D78" w:rsidRDefault="00D36D78" w:rsidP="00D36D78">
      <w:pPr>
        <w:tabs>
          <w:tab w:val="left" w:pos="993"/>
          <w:tab w:val="left" w:pos="1512"/>
        </w:tabs>
        <w:ind w:firstLine="709"/>
        <w:jc w:val="right"/>
        <w:rPr>
          <w:color w:val="000000"/>
          <w:sz w:val="28"/>
          <w:szCs w:val="28"/>
        </w:rPr>
      </w:pPr>
    </w:p>
    <w:p w14:paraId="100701B4" w14:textId="77777777" w:rsidR="00D36D78" w:rsidRDefault="00D36D78" w:rsidP="00D36D78">
      <w:pPr>
        <w:tabs>
          <w:tab w:val="left" w:pos="993"/>
          <w:tab w:val="left" w:pos="1512"/>
        </w:tabs>
        <w:ind w:firstLine="709"/>
        <w:jc w:val="right"/>
        <w:rPr>
          <w:color w:val="000000"/>
          <w:sz w:val="28"/>
          <w:szCs w:val="28"/>
        </w:rPr>
      </w:pPr>
    </w:p>
    <w:p w14:paraId="77D903DE" w14:textId="77777777" w:rsidR="00D36D78" w:rsidRPr="00157EA6" w:rsidRDefault="00D36D78" w:rsidP="00D36D78">
      <w:pPr>
        <w:tabs>
          <w:tab w:val="left" w:pos="993"/>
          <w:tab w:val="left" w:pos="1512"/>
        </w:tabs>
        <w:ind w:firstLine="709"/>
        <w:jc w:val="right"/>
        <w:rPr>
          <w:color w:val="000000"/>
          <w:sz w:val="28"/>
          <w:szCs w:val="28"/>
        </w:rPr>
      </w:pPr>
      <w:r>
        <w:rPr>
          <w:color w:val="000000"/>
          <w:sz w:val="28"/>
          <w:szCs w:val="28"/>
        </w:rPr>
        <w:br w:type="page"/>
      </w:r>
      <w:r w:rsidRPr="00157EA6">
        <w:rPr>
          <w:color w:val="000000"/>
          <w:sz w:val="28"/>
          <w:szCs w:val="28"/>
        </w:rPr>
        <w:lastRenderedPageBreak/>
        <w:t xml:space="preserve">Таблица </w:t>
      </w:r>
      <w:r>
        <w:rPr>
          <w:color w:val="000000"/>
          <w:sz w:val="28"/>
          <w:szCs w:val="28"/>
        </w:rPr>
        <w:t>3</w:t>
      </w:r>
      <w:r w:rsidRPr="00157EA6">
        <w:rPr>
          <w:color w:val="000000"/>
          <w:sz w:val="28"/>
          <w:szCs w:val="28"/>
        </w:rPr>
        <w:t xml:space="preserve"> (Приложение 7.</w:t>
      </w:r>
      <w:r>
        <w:rPr>
          <w:color w:val="000000"/>
          <w:sz w:val="28"/>
          <w:szCs w:val="28"/>
        </w:rPr>
        <w:t>8</w:t>
      </w:r>
      <w:r w:rsidRPr="00157EA6">
        <w:rPr>
          <w:color w:val="000000"/>
          <w:sz w:val="28"/>
          <w:szCs w:val="28"/>
        </w:rPr>
        <w:t xml:space="preserve"> Методических указаний)</w:t>
      </w:r>
    </w:p>
    <w:p w14:paraId="5B7665AA" w14:textId="77777777" w:rsidR="00D36D78" w:rsidRDefault="00D36D78" w:rsidP="00D36D78">
      <w:pPr>
        <w:tabs>
          <w:tab w:val="left" w:pos="993"/>
          <w:tab w:val="left" w:pos="1512"/>
        </w:tabs>
        <w:jc w:val="center"/>
        <w:rPr>
          <w:b/>
          <w:color w:val="000000"/>
          <w:sz w:val="28"/>
          <w:szCs w:val="28"/>
        </w:rPr>
      </w:pPr>
      <w:r w:rsidRPr="00157EA6">
        <w:rPr>
          <w:b/>
          <w:color w:val="000000"/>
          <w:sz w:val="28"/>
          <w:szCs w:val="28"/>
        </w:rPr>
        <w:t>Расчет</w:t>
      </w:r>
      <w:r>
        <w:rPr>
          <w:b/>
          <w:color w:val="000000"/>
          <w:sz w:val="28"/>
          <w:szCs w:val="28"/>
        </w:rPr>
        <w:t xml:space="preserve"> индивидуальной</w:t>
      </w:r>
      <w:r w:rsidRPr="00157EA6">
        <w:rPr>
          <w:b/>
          <w:color w:val="000000"/>
          <w:sz w:val="28"/>
          <w:szCs w:val="28"/>
        </w:rPr>
        <w:t xml:space="preserve"> платы за </w:t>
      </w:r>
      <w:r w:rsidRPr="003065F5">
        <w:rPr>
          <w:b/>
          <w:color w:val="000000"/>
          <w:sz w:val="28"/>
          <w:szCs w:val="28"/>
        </w:rPr>
        <w:t xml:space="preserve">подключение </w:t>
      </w:r>
      <w:r w:rsidRPr="00D66570">
        <w:rPr>
          <w:b/>
          <w:color w:val="000000"/>
          <w:sz w:val="28"/>
          <w:szCs w:val="28"/>
        </w:rPr>
        <w:t>к системе теплоснабжения</w:t>
      </w:r>
      <w:r>
        <w:rPr>
          <w:b/>
          <w:color w:val="000000"/>
          <w:sz w:val="28"/>
          <w:szCs w:val="28"/>
        </w:rPr>
        <w:t xml:space="preserve"> ОО</w:t>
      </w:r>
      <w:r w:rsidRPr="00D66570">
        <w:rPr>
          <w:b/>
          <w:color w:val="000000"/>
          <w:sz w:val="28"/>
          <w:szCs w:val="28"/>
        </w:rPr>
        <w:t>О</w:t>
      </w:r>
      <w:r>
        <w:rPr>
          <w:b/>
          <w:color w:val="000000"/>
          <w:sz w:val="28"/>
          <w:szCs w:val="28"/>
        </w:rPr>
        <w:t xml:space="preserve"> </w:t>
      </w:r>
      <w:r w:rsidRPr="00D66570">
        <w:rPr>
          <w:b/>
          <w:color w:val="000000"/>
          <w:sz w:val="28"/>
          <w:szCs w:val="28"/>
        </w:rPr>
        <w:t>«</w:t>
      </w:r>
      <w:proofErr w:type="spellStart"/>
      <w:r>
        <w:rPr>
          <w:b/>
          <w:color w:val="000000"/>
          <w:sz w:val="28"/>
          <w:szCs w:val="28"/>
        </w:rPr>
        <w:t>СибЭнерго</w:t>
      </w:r>
      <w:proofErr w:type="spellEnd"/>
      <w:r w:rsidRPr="00D66570">
        <w:rPr>
          <w:b/>
          <w:color w:val="000000"/>
          <w:sz w:val="28"/>
          <w:szCs w:val="28"/>
        </w:rPr>
        <w:t xml:space="preserve">» </w:t>
      </w:r>
      <w:r w:rsidRPr="00047806">
        <w:rPr>
          <w:b/>
          <w:color w:val="000000"/>
          <w:sz w:val="28"/>
          <w:szCs w:val="28"/>
        </w:rPr>
        <w:t>комплекса Новокузнецкой городской клинической инфекционной больницы № 8</w:t>
      </w:r>
    </w:p>
    <w:p w14:paraId="68271B13" w14:textId="77777777" w:rsidR="00D36D78" w:rsidRPr="00567698" w:rsidRDefault="00D36D78" w:rsidP="00D36D78">
      <w:pPr>
        <w:tabs>
          <w:tab w:val="left" w:pos="993"/>
          <w:tab w:val="left" w:pos="1512"/>
        </w:tabs>
        <w:jc w:val="center"/>
        <w:rPr>
          <w:color w:val="000000"/>
          <w:sz w:val="28"/>
          <w:szCs w:val="28"/>
        </w:rPr>
      </w:pPr>
    </w:p>
    <w:tbl>
      <w:tblPr>
        <w:tblW w:w="5000" w:type="pct"/>
        <w:tblCellMar>
          <w:left w:w="0" w:type="dxa"/>
          <w:right w:w="0" w:type="dxa"/>
        </w:tblCellMar>
        <w:tblLook w:val="0000" w:firstRow="0" w:lastRow="0" w:firstColumn="0" w:lastColumn="0" w:noHBand="0" w:noVBand="0"/>
      </w:tblPr>
      <w:tblGrid>
        <w:gridCol w:w="869"/>
        <w:gridCol w:w="3252"/>
        <w:gridCol w:w="1321"/>
        <w:gridCol w:w="1298"/>
        <w:gridCol w:w="1299"/>
        <w:gridCol w:w="1305"/>
      </w:tblGrid>
      <w:tr w:rsidR="00D36D78" w:rsidRPr="001A5E6D" w14:paraId="336D69E4" w14:textId="77777777" w:rsidTr="00CA2E99">
        <w:trPr>
          <w:trHeight w:val="214"/>
          <w:tblHeader/>
        </w:trPr>
        <w:tc>
          <w:tcPr>
            <w:tcW w:w="4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F468C75" w14:textId="77777777" w:rsidR="00D36D78" w:rsidRPr="001A5E6D" w:rsidRDefault="00D36D78" w:rsidP="00CA2E99">
            <w:pPr>
              <w:tabs>
                <w:tab w:val="left" w:pos="993"/>
                <w:tab w:val="left" w:pos="1512"/>
              </w:tabs>
              <w:jc w:val="center"/>
              <w:rPr>
                <w:color w:val="000000"/>
                <w:sz w:val="20"/>
                <w:szCs w:val="20"/>
              </w:rPr>
            </w:pPr>
            <w:r w:rsidRPr="001A5E6D">
              <w:rPr>
                <w:color w:val="000000"/>
                <w:sz w:val="20"/>
                <w:szCs w:val="20"/>
              </w:rPr>
              <w:t>№ п/п</w:t>
            </w:r>
          </w:p>
        </w:tc>
        <w:tc>
          <w:tcPr>
            <w:tcW w:w="174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0873534" w14:textId="77777777" w:rsidR="00D36D78" w:rsidRPr="001A5E6D" w:rsidRDefault="00D36D78" w:rsidP="00CA2E99">
            <w:pPr>
              <w:tabs>
                <w:tab w:val="left" w:pos="993"/>
                <w:tab w:val="left" w:pos="1512"/>
              </w:tabs>
              <w:jc w:val="center"/>
              <w:rPr>
                <w:color w:val="000000"/>
                <w:sz w:val="20"/>
                <w:szCs w:val="20"/>
              </w:rPr>
            </w:pPr>
            <w:r w:rsidRPr="001A5E6D">
              <w:rPr>
                <w:color w:val="000000"/>
                <w:sz w:val="20"/>
                <w:szCs w:val="20"/>
              </w:rPr>
              <w:t>Наименование</w:t>
            </w:r>
          </w:p>
        </w:tc>
        <w:tc>
          <w:tcPr>
            <w:tcW w:w="701" w:type="pct"/>
            <w:tcBorders>
              <w:top w:val="single" w:sz="4" w:space="0" w:color="auto"/>
              <w:left w:val="single" w:sz="4" w:space="0" w:color="auto"/>
              <w:bottom w:val="single" w:sz="4" w:space="0" w:color="auto"/>
              <w:right w:val="single" w:sz="4" w:space="0" w:color="auto"/>
            </w:tcBorders>
            <w:vAlign w:val="center"/>
          </w:tcPr>
          <w:p w14:paraId="2E10D76B" w14:textId="77777777" w:rsidR="00D36D78" w:rsidRPr="001A5E6D" w:rsidRDefault="00D36D78" w:rsidP="00CA2E99">
            <w:pPr>
              <w:tabs>
                <w:tab w:val="left" w:pos="993"/>
                <w:tab w:val="left" w:pos="1512"/>
              </w:tabs>
              <w:jc w:val="center"/>
              <w:rPr>
                <w:color w:val="000000"/>
                <w:sz w:val="20"/>
                <w:szCs w:val="20"/>
              </w:rPr>
            </w:pPr>
            <w:r>
              <w:rPr>
                <w:color w:val="000000"/>
                <w:sz w:val="20"/>
                <w:szCs w:val="20"/>
              </w:rPr>
              <w:t>Размерность</w:t>
            </w:r>
          </w:p>
        </w:tc>
        <w:tc>
          <w:tcPr>
            <w:tcW w:w="697" w:type="pct"/>
            <w:tcBorders>
              <w:top w:val="single" w:sz="4" w:space="0" w:color="auto"/>
              <w:left w:val="single" w:sz="4" w:space="0" w:color="auto"/>
              <w:bottom w:val="single" w:sz="4" w:space="0" w:color="auto"/>
              <w:right w:val="single" w:sz="4" w:space="0" w:color="auto"/>
            </w:tcBorders>
            <w:vAlign w:val="center"/>
          </w:tcPr>
          <w:p w14:paraId="5725014E" w14:textId="77777777" w:rsidR="00D36D78" w:rsidRPr="001A5E6D" w:rsidRDefault="00D36D78" w:rsidP="00CA2E99">
            <w:pPr>
              <w:tabs>
                <w:tab w:val="left" w:pos="993"/>
                <w:tab w:val="left" w:pos="1512"/>
              </w:tabs>
              <w:jc w:val="center"/>
              <w:rPr>
                <w:color w:val="000000"/>
                <w:sz w:val="20"/>
                <w:szCs w:val="20"/>
              </w:rPr>
            </w:pPr>
            <w:r w:rsidRPr="001A5E6D">
              <w:rPr>
                <w:color w:val="000000"/>
                <w:sz w:val="20"/>
                <w:szCs w:val="20"/>
              </w:rPr>
              <w:t>Предложения предприятия</w:t>
            </w:r>
          </w:p>
        </w:tc>
        <w:tc>
          <w:tcPr>
            <w:tcW w:w="6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1AFFA95" w14:textId="77777777" w:rsidR="00D36D78" w:rsidRPr="001A5E6D" w:rsidRDefault="00D36D78" w:rsidP="00CA2E99">
            <w:pPr>
              <w:tabs>
                <w:tab w:val="left" w:pos="993"/>
                <w:tab w:val="left" w:pos="1512"/>
              </w:tabs>
              <w:jc w:val="center"/>
              <w:rPr>
                <w:color w:val="000000"/>
                <w:sz w:val="20"/>
                <w:szCs w:val="20"/>
              </w:rPr>
            </w:pPr>
            <w:r w:rsidRPr="001A5E6D">
              <w:rPr>
                <w:color w:val="000000"/>
                <w:sz w:val="20"/>
                <w:szCs w:val="20"/>
              </w:rPr>
              <w:t>Предложения экспертов</w:t>
            </w:r>
          </w:p>
        </w:tc>
        <w:tc>
          <w:tcPr>
            <w:tcW w:w="693" w:type="pct"/>
            <w:tcBorders>
              <w:top w:val="single" w:sz="4" w:space="0" w:color="auto"/>
              <w:left w:val="single" w:sz="4" w:space="0" w:color="auto"/>
              <w:bottom w:val="single" w:sz="4" w:space="0" w:color="auto"/>
              <w:right w:val="single" w:sz="4" w:space="0" w:color="auto"/>
            </w:tcBorders>
            <w:vAlign w:val="center"/>
          </w:tcPr>
          <w:p w14:paraId="172CF987" w14:textId="77777777" w:rsidR="00D36D78" w:rsidRPr="001A5E6D" w:rsidRDefault="00D36D78" w:rsidP="00CA2E99">
            <w:pPr>
              <w:tabs>
                <w:tab w:val="left" w:pos="993"/>
                <w:tab w:val="left" w:pos="1512"/>
              </w:tabs>
              <w:jc w:val="center"/>
              <w:rPr>
                <w:color w:val="000000"/>
                <w:sz w:val="20"/>
                <w:szCs w:val="20"/>
              </w:rPr>
            </w:pPr>
            <w:r w:rsidRPr="001A5E6D">
              <w:rPr>
                <w:color w:val="000000"/>
                <w:sz w:val="20"/>
                <w:szCs w:val="20"/>
              </w:rPr>
              <w:t>Корректировка</w:t>
            </w:r>
          </w:p>
        </w:tc>
      </w:tr>
      <w:tr w:rsidR="00D36D78" w:rsidRPr="001A5E6D" w14:paraId="52A01CFB" w14:textId="77777777" w:rsidTr="00CA2E99">
        <w:trPr>
          <w:trHeight w:val="423"/>
        </w:trPr>
        <w:tc>
          <w:tcPr>
            <w:tcW w:w="4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7840C00" w14:textId="77777777" w:rsidR="00D36D78" w:rsidRPr="001A5E6D" w:rsidRDefault="00D36D78" w:rsidP="00CA2E99">
            <w:pPr>
              <w:tabs>
                <w:tab w:val="left" w:pos="1512"/>
              </w:tabs>
              <w:autoSpaceDE w:val="0"/>
              <w:autoSpaceDN w:val="0"/>
              <w:adjustRightInd w:val="0"/>
              <w:jc w:val="center"/>
              <w:rPr>
                <w:color w:val="000000"/>
                <w:sz w:val="20"/>
                <w:szCs w:val="20"/>
              </w:rPr>
            </w:pPr>
            <w:r w:rsidRPr="001A5E6D">
              <w:rPr>
                <w:color w:val="000000"/>
                <w:sz w:val="20"/>
                <w:szCs w:val="20"/>
              </w:rPr>
              <w:t>1</w:t>
            </w:r>
          </w:p>
        </w:tc>
        <w:tc>
          <w:tcPr>
            <w:tcW w:w="174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FCD0A01" w14:textId="77777777" w:rsidR="00D36D78" w:rsidRPr="001A5E6D" w:rsidRDefault="00D36D78" w:rsidP="00CA2E99">
            <w:pPr>
              <w:tabs>
                <w:tab w:val="left" w:pos="1512"/>
              </w:tabs>
              <w:autoSpaceDE w:val="0"/>
              <w:autoSpaceDN w:val="0"/>
              <w:adjustRightInd w:val="0"/>
              <w:outlineLvl w:val="0"/>
              <w:rPr>
                <w:color w:val="000000"/>
                <w:sz w:val="20"/>
                <w:szCs w:val="20"/>
              </w:rPr>
            </w:pPr>
            <w:r w:rsidRPr="001A5E6D">
              <w:rPr>
                <w:color w:val="000000"/>
                <w:sz w:val="20"/>
                <w:szCs w:val="20"/>
              </w:rPr>
              <w:t xml:space="preserve">Плата за подключение объектов заявителей, при </w:t>
            </w:r>
            <w:r>
              <w:rPr>
                <w:color w:val="000000"/>
                <w:sz w:val="20"/>
                <w:szCs w:val="20"/>
              </w:rPr>
              <w:t>отсутствии</w:t>
            </w:r>
            <w:r w:rsidRPr="001A5E6D">
              <w:rPr>
                <w:color w:val="000000"/>
                <w:sz w:val="20"/>
                <w:szCs w:val="20"/>
              </w:rPr>
              <w:t xml:space="preserve"> технической возможности подключения, в том числе:</w:t>
            </w:r>
          </w:p>
        </w:tc>
        <w:tc>
          <w:tcPr>
            <w:tcW w:w="701" w:type="pct"/>
            <w:tcBorders>
              <w:top w:val="single" w:sz="4" w:space="0" w:color="auto"/>
              <w:left w:val="single" w:sz="4" w:space="0" w:color="auto"/>
              <w:bottom w:val="single" w:sz="4" w:space="0" w:color="auto"/>
              <w:right w:val="single" w:sz="4" w:space="0" w:color="auto"/>
            </w:tcBorders>
            <w:vAlign w:val="center"/>
          </w:tcPr>
          <w:p w14:paraId="2805B66F" w14:textId="77777777" w:rsidR="00D36D78" w:rsidRPr="001A5E6D" w:rsidRDefault="00D36D78" w:rsidP="00CA2E99">
            <w:pPr>
              <w:jc w:val="center"/>
              <w:rPr>
                <w:color w:val="000000"/>
                <w:sz w:val="20"/>
                <w:szCs w:val="20"/>
              </w:rPr>
            </w:pPr>
            <w:proofErr w:type="spellStart"/>
            <w:r>
              <w:rPr>
                <w:color w:val="000000"/>
                <w:sz w:val="20"/>
                <w:szCs w:val="20"/>
              </w:rPr>
              <w:t>Тыс.руб</w:t>
            </w:r>
            <w:proofErr w:type="spellEnd"/>
          </w:p>
        </w:tc>
        <w:tc>
          <w:tcPr>
            <w:tcW w:w="697" w:type="pct"/>
            <w:tcBorders>
              <w:top w:val="single" w:sz="4" w:space="0" w:color="auto"/>
              <w:left w:val="single" w:sz="4" w:space="0" w:color="auto"/>
              <w:bottom w:val="single" w:sz="4" w:space="0" w:color="auto"/>
              <w:right w:val="single" w:sz="4" w:space="0" w:color="auto"/>
            </w:tcBorders>
            <w:vAlign w:val="center"/>
          </w:tcPr>
          <w:p w14:paraId="7E3493B7" w14:textId="77777777" w:rsidR="00D36D78" w:rsidRPr="001A5E6D" w:rsidRDefault="00D36D78" w:rsidP="00CA2E99">
            <w:pPr>
              <w:jc w:val="center"/>
              <w:rPr>
                <w:color w:val="000000"/>
                <w:sz w:val="20"/>
                <w:szCs w:val="20"/>
              </w:rPr>
            </w:pPr>
            <w:r>
              <w:rPr>
                <w:color w:val="000000"/>
                <w:sz w:val="20"/>
                <w:szCs w:val="20"/>
              </w:rPr>
              <w:t>88106,58</w:t>
            </w:r>
          </w:p>
        </w:tc>
        <w:tc>
          <w:tcPr>
            <w:tcW w:w="698" w:type="pct"/>
            <w:tcBorders>
              <w:top w:val="single" w:sz="4" w:space="0" w:color="auto"/>
              <w:left w:val="nil"/>
              <w:bottom w:val="single" w:sz="4" w:space="0" w:color="auto"/>
              <w:right w:val="single" w:sz="4" w:space="0" w:color="auto"/>
            </w:tcBorders>
            <w:shd w:val="clear" w:color="auto" w:fill="auto"/>
            <w:vAlign w:val="center"/>
          </w:tcPr>
          <w:p w14:paraId="4213DA0D" w14:textId="77777777" w:rsidR="00D36D78" w:rsidRPr="00372789" w:rsidRDefault="00D36D78" w:rsidP="00CA2E99">
            <w:pPr>
              <w:jc w:val="center"/>
              <w:rPr>
                <w:color w:val="000000"/>
                <w:sz w:val="20"/>
                <w:szCs w:val="20"/>
              </w:rPr>
            </w:pPr>
            <w:r>
              <w:rPr>
                <w:color w:val="000000"/>
                <w:sz w:val="20"/>
                <w:szCs w:val="20"/>
              </w:rPr>
              <w:t>64972,68</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0EA10742" w14:textId="77777777" w:rsidR="00D36D78" w:rsidRPr="00372789" w:rsidRDefault="00D36D78" w:rsidP="00CA2E99">
            <w:pPr>
              <w:jc w:val="center"/>
              <w:rPr>
                <w:color w:val="000000"/>
                <w:sz w:val="20"/>
                <w:szCs w:val="20"/>
              </w:rPr>
            </w:pPr>
            <w:r>
              <w:rPr>
                <w:color w:val="000000"/>
                <w:sz w:val="20"/>
                <w:szCs w:val="20"/>
              </w:rPr>
              <w:t>-23133,9</w:t>
            </w:r>
          </w:p>
        </w:tc>
      </w:tr>
      <w:tr w:rsidR="00D36D78" w:rsidRPr="001A5E6D" w14:paraId="63CF37A0" w14:textId="77777777" w:rsidTr="00CA2E99">
        <w:trPr>
          <w:trHeight w:val="423"/>
        </w:trPr>
        <w:tc>
          <w:tcPr>
            <w:tcW w:w="4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384B740" w14:textId="77777777" w:rsidR="00D36D78" w:rsidRPr="001A5E6D" w:rsidRDefault="00D36D78" w:rsidP="00CA2E99">
            <w:pPr>
              <w:tabs>
                <w:tab w:val="left" w:pos="1512"/>
              </w:tabs>
              <w:autoSpaceDE w:val="0"/>
              <w:autoSpaceDN w:val="0"/>
              <w:adjustRightInd w:val="0"/>
              <w:jc w:val="center"/>
              <w:rPr>
                <w:color w:val="000000"/>
                <w:sz w:val="20"/>
                <w:szCs w:val="20"/>
              </w:rPr>
            </w:pPr>
            <w:r w:rsidRPr="001A5E6D">
              <w:rPr>
                <w:color w:val="000000"/>
                <w:sz w:val="20"/>
                <w:szCs w:val="20"/>
              </w:rPr>
              <w:t>2</w:t>
            </w:r>
          </w:p>
        </w:tc>
        <w:tc>
          <w:tcPr>
            <w:tcW w:w="174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5770BEE" w14:textId="77777777" w:rsidR="00D36D78" w:rsidRPr="001A5E6D" w:rsidRDefault="00D36D78" w:rsidP="00CA2E99">
            <w:pPr>
              <w:tabs>
                <w:tab w:val="left" w:pos="1512"/>
              </w:tabs>
              <w:autoSpaceDE w:val="0"/>
              <w:autoSpaceDN w:val="0"/>
              <w:adjustRightInd w:val="0"/>
              <w:outlineLvl w:val="0"/>
              <w:rPr>
                <w:color w:val="000000"/>
                <w:sz w:val="20"/>
                <w:szCs w:val="20"/>
              </w:rPr>
            </w:pPr>
            <w:r w:rsidRPr="001A5E6D">
              <w:rPr>
                <w:color w:val="000000"/>
                <w:sz w:val="20"/>
                <w:szCs w:val="20"/>
              </w:rPr>
              <w:t>Расходы на проведение мероприятий по подключению объектов заявителей</w:t>
            </w:r>
          </w:p>
        </w:tc>
        <w:tc>
          <w:tcPr>
            <w:tcW w:w="701" w:type="pct"/>
            <w:tcBorders>
              <w:top w:val="single" w:sz="4" w:space="0" w:color="auto"/>
              <w:left w:val="single" w:sz="4" w:space="0" w:color="auto"/>
              <w:bottom w:val="single" w:sz="4" w:space="0" w:color="auto"/>
              <w:right w:val="single" w:sz="4" w:space="0" w:color="auto"/>
            </w:tcBorders>
            <w:vAlign w:val="center"/>
          </w:tcPr>
          <w:p w14:paraId="7311A910" w14:textId="77777777" w:rsidR="00D36D78" w:rsidRDefault="00D36D78" w:rsidP="00CA2E99">
            <w:pPr>
              <w:jc w:val="center"/>
            </w:pPr>
            <w:proofErr w:type="spellStart"/>
            <w:r>
              <w:rPr>
                <w:color w:val="000000"/>
                <w:sz w:val="20"/>
                <w:szCs w:val="20"/>
              </w:rPr>
              <w:t>Тыс.руб</w:t>
            </w:r>
            <w:proofErr w:type="spellEnd"/>
          </w:p>
        </w:tc>
        <w:tc>
          <w:tcPr>
            <w:tcW w:w="697" w:type="pct"/>
            <w:tcBorders>
              <w:top w:val="single" w:sz="4" w:space="0" w:color="auto"/>
              <w:left w:val="single" w:sz="4" w:space="0" w:color="auto"/>
              <w:bottom w:val="single" w:sz="4" w:space="0" w:color="auto"/>
              <w:right w:val="single" w:sz="4" w:space="0" w:color="auto"/>
            </w:tcBorders>
            <w:vAlign w:val="center"/>
          </w:tcPr>
          <w:p w14:paraId="078FB18B" w14:textId="77777777" w:rsidR="00D36D78" w:rsidRPr="001A5E6D" w:rsidRDefault="00D36D78" w:rsidP="00CA2E99">
            <w:pPr>
              <w:jc w:val="center"/>
              <w:rPr>
                <w:color w:val="000000"/>
                <w:sz w:val="20"/>
                <w:szCs w:val="20"/>
              </w:rPr>
            </w:pPr>
            <w:r>
              <w:rPr>
                <w:color w:val="000000"/>
                <w:sz w:val="20"/>
                <w:szCs w:val="20"/>
              </w:rPr>
              <w:t>144,59</w:t>
            </w:r>
          </w:p>
        </w:tc>
        <w:tc>
          <w:tcPr>
            <w:tcW w:w="698" w:type="pct"/>
            <w:tcBorders>
              <w:top w:val="single" w:sz="4" w:space="0" w:color="auto"/>
              <w:left w:val="nil"/>
              <w:bottom w:val="single" w:sz="4" w:space="0" w:color="auto"/>
              <w:right w:val="single" w:sz="4" w:space="0" w:color="auto"/>
            </w:tcBorders>
            <w:shd w:val="clear" w:color="auto" w:fill="auto"/>
            <w:vAlign w:val="center"/>
          </w:tcPr>
          <w:p w14:paraId="2E9AD62C" w14:textId="77777777" w:rsidR="00D36D78" w:rsidRPr="00372789" w:rsidRDefault="00D36D78" w:rsidP="00CA2E99">
            <w:pPr>
              <w:jc w:val="center"/>
              <w:rPr>
                <w:color w:val="000000"/>
                <w:sz w:val="20"/>
                <w:szCs w:val="20"/>
              </w:rPr>
            </w:pPr>
            <w:r>
              <w:rPr>
                <w:color w:val="000000"/>
                <w:sz w:val="20"/>
                <w:szCs w:val="20"/>
              </w:rPr>
              <w:t>0,00</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05172410" w14:textId="77777777" w:rsidR="00D36D78" w:rsidRPr="00372789" w:rsidRDefault="00D36D78" w:rsidP="00CA2E99">
            <w:pPr>
              <w:jc w:val="center"/>
              <w:rPr>
                <w:color w:val="000000"/>
                <w:sz w:val="20"/>
                <w:szCs w:val="20"/>
              </w:rPr>
            </w:pPr>
            <w:r>
              <w:rPr>
                <w:color w:val="000000"/>
                <w:sz w:val="20"/>
                <w:szCs w:val="20"/>
              </w:rPr>
              <w:t>-144,59</w:t>
            </w:r>
          </w:p>
        </w:tc>
      </w:tr>
      <w:tr w:rsidR="00D36D78" w:rsidRPr="001A5E6D" w14:paraId="6E5BF1DD" w14:textId="77777777" w:rsidTr="00CA2E99">
        <w:trPr>
          <w:trHeight w:val="57"/>
        </w:trPr>
        <w:tc>
          <w:tcPr>
            <w:tcW w:w="4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F95EFB6" w14:textId="77777777" w:rsidR="00D36D78" w:rsidRPr="001A5E6D" w:rsidRDefault="00D36D78" w:rsidP="00CA2E99">
            <w:pPr>
              <w:tabs>
                <w:tab w:val="left" w:pos="1512"/>
              </w:tabs>
              <w:autoSpaceDE w:val="0"/>
              <w:autoSpaceDN w:val="0"/>
              <w:adjustRightInd w:val="0"/>
              <w:jc w:val="center"/>
              <w:rPr>
                <w:color w:val="000000"/>
                <w:sz w:val="20"/>
                <w:szCs w:val="20"/>
              </w:rPr>
            </w:pPr>
            <w:r w:rsidRPr="001A5E6D">
              <w:rPr>
                <w:color w:val="000000"/>
                <w:sz w:val="20"/>
                <w:szCs w:val="20"/>
              </w:rPr>
              <w:t>2.1</w:t>
            </w:r>
          </w:p>
        </w:tc>
        <w:tc>
          <w:tcPr>
            <w:tcW w:w="174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619D2E3" w14:textId="77777777" w:rsidR="00D36D78" w:rsidRPr="001A5E6D" w:rsidRDefault="00D36D78" w:rsidP="00CA2E99">
            <w:pPr>
              <w:tabs>
                <w:tab w:val="left" w:pos="1512"/>
              </w:tabs>
              <w:autoSpaceDE w:val="0"/>
              <w:autoSpaceDN w:val="0"/>
              <w:adjustRightInd w:val="0"/>
              <w:rPr>
                <w:color w:val="000000"/>
                <w:sz w:val="20"/>
                <w:szCs w:val="20"/>
              </w:rPr>
            </w:pPr>
            <w:r w:rsidRPr="001A5E6D">
              <w:rPr>
                <w:color w:val="000000"/>
                <w:sz w:val="20"/>
                <w:szCs w:val="20"/>
              </w:rPr>
              <w:t>Расходы на проведение мероприятий по подключению объектов заявителей (П1)</w:t>
            </w:r>
          </w:p>
        </w:tc>
        <w:tc>
          <w:tcPr>
            <w:tcW w:w="701" w:type="pct"/>
            <w:tcBorders>
              <w:top w:val="single" w:sz="4" w:space="0" w:color="auto"/>
              <w:left w:val="single" w:sz="4" w:space="0" w:color="auto"/>
              <w:bottom w:val="single" w:sz="4" w:space="0" w:color="auto"/>
              <w:right w:val="single" w:sz="4" w:space="0" w:color="auto"/>
            </w:tcBorders>
            <w:vAlign w:val="center"/>
          </w:tcPr>
          <w:p w14:paraId="37BC2A07" w14:textId="77777777" w:rsidR="00D36D78" w:rsidRDefault="00D36D78" w:rsidP="00CA2E99">
            <w:pPr>
              <w:jc w:val="center"/>
            </w:pPr>
            <w:proofErr w:type="spellStart"/>
            <w:r>
              <w:rPr>
                <w:color w:val="000000"/>
                <w:sz w:val="20"/>
                <w:szCs w:val="20"/>
              </w:rPr>
              <w:t>Тыс.руб</w:t>
            </w:r>
            <w:proofErr w:type="spellEnd"/>
            <w:r>
              <w:rPr>
                <w:color w:val="000000"/>
                <w:sz w:val="20"/>
                <w:szCs w:val="20"/>
              </w:rPr>
              <w:t>/</w:t>
            </w:r>
            <w:r w:rsidRPr="004A1646">
              <w:rPr>
                <w:color w:val="000000"/>
                <w:sz w:val="20"/>
                <w:szCs w:val="20"/>
              </w:rPr>
              <w:t>Гкал</w:t>
            </w:r>
            <w:r>
              <w:rPr>
                <w:color w:val="000000"/>
                <w:sz w:val="20"/>
                <w:szCs w:val="20"/>
              </w:rPr>
              <w:t>/ч</w:t>
            </w:r>
          </w:p>
        </w:tc>
        <w:tc>
          <w:tcPr>
            <w:tcW w:w="697" w:type="pct"/>
            <w:tcBorders>
              <w:top w:val="single" w:sz="4" w:space="0" w:color="auto"/>
              <w:left w:val="single" w:sz="4" w:space="0" w:color="auto"/>
              <w:bottom w:val="single" w:sz="4" w:space="0" w:color="auto"/>
              <w:right w:val="single" w:sz="4" w:space="0" w:color="auto"/>
            </w:tcBorders>
            <w:vAlign w:val="center"/>
          </w:tcPr>
          <w:p w14:paraId="48A52708" w14:textId="77777777" w:rsidR="00D36D78" w:rsidRPr="001A5E6D" w:rsidRDefault="00D36D78" w:rsidP="00CA2E99">
            <w:pPr>
              <w:jc w:val="center"/>
              <w:rPr>
                <w:color w:val="000000"/>
                <w:sz w:val="20"/>
                <w:szCs w:val="20"/>
              </w:rPr>
            </w:pPr>
            <w:r>
              <w:rPr>
                <w:color w:val="000000"/>
                <w:sz w:val="20"/>
                <w:szCs w:val="20"/>
              </w:rPr>
              <w:t>36,11</w:t>
            </w:r>
          </w:p>
        </w:tc>
        <w:tc>
          <w:tcPr>
            <w:tcW w:w="698" w:type="pct"/>
            <w:tcBorders>
              <w:top w:val="single" w:sz="4" w:space="0" w:color="auto"/>
              <w:left w:val="nil"/>
              <w:bottom w:val="single" w:sz="4" w:space="0" w:color="auto"/>
              <w:right w:val="single" w:sz="4" w:space="0" w:color="auto"/>
            </w:tcBorders>
            <w:shd w:val="clear" w:color="auto" w:fill="auto"/>
            <w:tcMar>
              <w:top w:w="102" w:type="dxa"/>
              <w:left w:w="62" w:type="dxa"/>
              <w:bottom w:w="102" w:type="dxa"/>
              <w:right w:w="62" w:type="dxa"/>
            </w:tcMar>
            <w:vAlign w:val="center"/>
          </w:tcPr>
          <w:p w14:paraId="02D74B9B" w14:textId="77777777" w:rsidR="00D36D78" w:rsidRPr="00372789" w:rsidRDefault="00D36D78" w:rsidP="00CA2E99">
            <w:pPr>
              <w:jc w:val="center"/>
              <w:rPr>
                <w:color w:val="000000"/>
                <w:sz w:val="20"/>
                <w:szCs w:val="20"/>
              </w:rPr>
            </w:pPr>
            <w:r>
              <w:rPr>
                <w:color w:val="000000"/>
                <w:sz w:val="20"/>
                <w:szCs w:val="20"/>
              </w:rPr>
              <w:t>0,00</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187C29CA" w14:textId="77777777" w:rsidR="00D36D78" w:rsidRPr="00372789" w:rsidRDefault="00D36D78" w:rsidP="00CA2E99">
            <w:pPr>
              <w:jc w:val="center"/>
              <w:rPr>
                <w:color w:val="000000"/>
                <w:sz w:val="20"/>
                <w:szCs w:val="20"/>
              </w:rPr>
            </w:pPr>
            <w:r>
              <w:rPr>
                <w:color w:val="000000"/>
                <w:sz w:val="20"/>
                <w:szCs w:val="20"/>
              </w:rPr>
              <w:t>-36,11</w:t>
            </w:r>
          </w:p>
        </w:tc>
      </w:tr>
      <w:tr w:rsidR="00D36D78" w:rsidRPr="001A5E6D" w14:paraId="4E2C0E57" w14:textId="77777777" w:rsidTr="00CA2E99">
        <w:trPr>
          <w:trHeight w:val="57"/>
        </w:trPr>
        <w:tc>
          <w:tcPr>
            <w:tcW w:w="4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85AA711" w14:textId="77777777" w:rsidR="00D36D78" w:rsidRPr="001A5E6D" w:rsidRDefault="00D36D78" w:rsidP="00CA2E99">
            <w:pPr>
              <w:tabs>
                <w:tab w:val="left" w:pos="1512"/>
              </w:tabs>
              <w:autoSpaceDE w:val="0"/>
              <w:autoSpaceDN w:val="0"/>
              <w:adjustRightInd w:val="0"/>
              <w:jc w:val="center"/>
              <w:rPr>
                <w:color w:val="000000"/>
                <w:sz w:val="20"/>
                <w:szCs w:val="20"/>
              </w:rPr>
            </w:pPr>
            <w:r w:rsidRPr="001A5E6D">
              <w:rPr>
                <w:color w:val="000000"/>
                <w:sz w:val="20"/>
                <w:szCs w:val="20"/>
              </w:rPr>
              <w:t>2.2</w:t>
            </w:r>
          </w:p>
        </w:tc>
        <w:tc>
          <w:tcPr>
            <w:tcW w:w="174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8C813B7" w14:textId="77777777" w:rsidR="00D36D78" w:rsidRPr="001A5E6D" w:rsidRDefault="00D36D78" w:rsidP="00CA2E99">
            <w:pPr>
              <w:tabs>
                <w:tab w:val="left" w:pos="1512"/>
              </w:tabs>
              <w:autoSpaceDE w:val="0"/>
              <w:autoSpaceDN w:val="0"/>
              <w:adjustRightInd w:val="0"/>
              <w:rPr>
                <w:color w:val="000000"/>
                <w:sz w:val="20"/>
                <w:szCs w:val="20"/>
              </w:rPr>
            </w:pPr>
            <w:r w:rsidRPr="001A5E6D">
              <w:rPr>
                <w:color w:val="000000"/>
                <w:sz w:val="20"/>
                <w:szCs w:val="20"/>
              </w:rPr>
              <w:t>Подключаемая тепловая нагрузка объекта заявителя</w:t>
            </w:r>
          </w:p>
        </w:tc>
        <w:tc>
          <w:tcPr>
            <w:tcW w:w="701" w:type="pct"/>
            <w:tcBorders>
              <w:top w:val="single" w:sz="4" w:space="0" w:color="auto"/>
              <w:left w:val="single" w:sz="4" w:space="0" w:color="auto"/>
              <w:bottom w:val="single" w:sz="4" w:space="0" w:color="auto"/>
              <w:right w:val="single" w:sz="4" w:space="0" w:color="auto"/>
            </w:tcBorders>
            <w:vAlign w:val="center"/>
          </w:tcPr>
          <w:p w14:paraId="1EA91379" w14:textId="77777777" w:rsidR="00D36D78" w:rsidRDefault="00D36D78" w:rsidP="00CA2E99">
            <w:pPr>
              <w:jc w:val="center"/>
            </w:pPr>
            <w:proofErr w:type="spellStart"/>
            <w:r>
              <w:rPr>
                <w:color w:val="000000"/>
                <w:sz w:val="20"/>
                <w:szCs w:val="20"/>
              </w:rPr>
              <w:t>Тыс.руб</w:t>
            </w:r>
            <w:proofErr w:type="spellEnd"/>
          </w:p>
        </w:tc>
        <w:tc>
          <w:tcPr>
            <w:tcW w:w="697" w:type="pct"/>
            <w:tcBorders>
              <w:top w:val="single" w:sz="4" w:space="0" w:color="auto"/>
              <w:left w:val="single" w:sz="4" w:space="0" w:color="auto"/>
              <w:bottom w:val="single" w:sz="4" w:space="0" w:color="auto"/>
              <w:right w:val="single" w:sz="4" w:space="0" w:color="auto"/>
            </w:tcBorders>
            <w:vAlign w:val="center"/>
          </w:tcPr>
          <w:p w14:paraId="575CC114" w14:textId="77777777" w:rsidR="00D36D78" w:rsidRPr="00372789" w:rsidRDefault="00D36D78" w:rsidP="00CA2E99">
            <w:pPr>
              <w:jc w:val="center"/>
              <w:rPr>
                <w:color w:val="000000"/>
                <w:sz w:val="20"/>
                <w:szCs w:val="20"/>
              </w:rPr>
            </w:pPr>
            <w:r>
              <w:rPr>
                <w:color w:val="000000"/>
                <w:sz w:val="20"/>
                <w:szCs w:val="20"/>
              </w:rPr>
              <w:t>4,0038</w:t>
            </w:r>
          </w:p>
        </w:tc>
        <w:tc>
          <w:tcPr>
            <w:tcW w:w="6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C67F7FB" w14:textId="77777777" w:rsidR="00D36D78" w:rsidRPr="00372789" w:rsidRDefault="00D36D78" w:rsidP="00CA2E99">
            <w:pPr>
              <w:jc w:val="center"/>
              <w:rPr>
                <w:color w:val="000000"/>
                <w:sz w:val="20"/>
                <w:szCs w:val="20"/>
              </w:rPr>
            </w:pPr>
            <w:r>
              <w:rPr>
                <w:color w:val="000000"/>
                <w:sz w:val="20"/>
                <w:szCs w:val="20"/>
              </w:rPr>
              <w:t>4,0038</w:t>
            </w:r>
          </w:p>
        </w:tc>
        <w:tc>
          <w:tcPr>
            <w:tcW w:w="693" w:type="pct"/>
            <w:tcBorders>
              <w:top w:val="single" w:sz="4" w:space="0" w:color="auto"/>
              <w:left w:val="single" w:sz="4" w:space="0" w:color="auto"/>
              <w:bottom w:val="single" w:sz="4" w:space="0" w:color="auto"/>
              <w:right w:val="single" w:sz="4" w:space="0" w:color="auto"/>
            </w:tcBorders>
            <w:vAlign w:val="center"/>
          </w:tcPr>
          <w:p w14:paraId="5BA1183F" w14:textId="77777777" w:rsidR="00D36D78" w:rsidRPr="001A5E6D" w:rsidRDefault="00D36D78" w:rsidP="00CA2E99">
            <w:pPr>
              <w:tabs>
                <w:tab w:val="left" w:pos="1512"/>
              </w:tabs>
              <w:autoSpaceDE w:val="0"/>
              <w:autoSpaceDN w:val="0"/>
              <w:adjustRightInd w:val="0"/>
              <w:jc w:val="center"/>
              <w:rPr>
                <w:color w:val="000000"/>
                <w:sz w:val="20"/>
                <w:szCs w:val="20"/>
              </w:rPr>
            </w:pPr>
            <w:r>
              <w:rPr>
                <w:color w:val="000000"/>
                <w:sz w:val="20"/>
                <w:szCs w:val="20"/>
              </w:rPr>
              <w:t>0,00</w:t>
            </w:r>
          </w:p>
        </w:tc>
      </w:tr>
      <w:tr w:rsidR="00D36D78" w:rsidRPr="001A5E6D" w14:paraId="71E17FBE" w14:textId="77777777" w:rsidTr="00CA2E99">
        <w:trPr>
          <w:trHeight w:val="1727"/>
        </w:trPr>
        <w:tc>
          <w:tcPr>
            <w:tcW w:w="4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B2EF733" w14:textId="77777777" w:rsidR="00D36D78" w:rsidRPr="001A5E6D" w:rsidRDefault="00D36D78" w:rsidP="00CA2E99">
            <w:pPr>
              <w:tabs>
                <w:tab w:val="left" w:pos="1512"/>
              </w:tabs>
              <w:autoSpaceDE w:val="0"/>
              <w:autoSpaceDN w:val="0"/>
              <w:adjustRightInd w:val="0"/>
              <w:jc w:val="center"/>
              <w:rPr>
                <w:color w:val="000000"/>
                <w:sz w:val="20"/>
                <w:szCs w:val="20"/>
              </w:rPr>
            </w:pPr>
            <w:r w:rsidRPr="001A5E6D">
              <w:rPr>
                <w:color w:val="000000"/>
                <w:sz w:val="20"/>
                <w:szCs w:val="20"/>
              </w:rPr>
              <w:t>3</w:t>
            </w:r>
          </w:p>
        </w:tc>
        <w:tc>
          <w:tcPr>
            <w:tcW w:w="174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3CE1FF8" w14:textId="77777777" w:rsidR="00D36D78" w:rsidRPr="001A5E6D" w:rsidRDefault="00D36D78" w:rsidP="00CA2E99">
            <w:pPr>
              <w:tabs>
                <w:tab w:val="left" w:pos="1512"/>
              </w:tabs>
              <w:autoSpaceDE w:val="0"/>
              <w:autoSpaceDN w:val="0"/>
              <w:adjustRightInd w:val="0"/>
              <w:rPr>
                <w:color w:val="000000"/>
                <w:sz w:val="20"/>
                <w:szCs w:val="20"/>
              </w:rPr>
            </w:pPr>
            <w:r w:rsidRPr="001A5E6D">
              <w:rPr>
                <w:color w:val="000000"/>
                <w:sz w:val="20"/>
                <w:szCs w:val="20"/>
              </w:rPr>
              <w:t>Расходы на создание (</w:t>
            </w:r>
            <w:r w:rsidRPr="0087517F">
              <w:rPr>
                <w:color w:val="000000"/>
                <w:sz w:val="20"/>
                <w:szCs w:val="20"/>
              </w:rPr>
              <w:t>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при отсутствии технической возможности подключения (П2.1), в том числе:</w:t>
            </w:r>
          </w:p>
        </w:tc>
        <w:tc>
          <w:tcPr>
            <w:tcW w:w="701" w:type="pct"/>
            <w:tcBorders>
              <w:top w:val="single" w:sz="4" w:space="0" w:color="auto"/>
              <w:left w:val="single" w:sz="4" w:space="0" w:color="auto"/>
              <w:bottom w:val="single" w:sz="4" w:space="0" w:color="auto"/>
              <w:right w:val="single" w:sz="4" w:space="0" w:color="auto"/>
            </w:tcBorders>
            <w:vAlign w:val="center"/>
          </w:tcPr>
          <w:p w14:paraId="35AD28AA" w14:textId="77777777" w:rsidR="00D36D78" w:rsidRDefault="00D36D78" w:rsidP="00CA2E99">
            <w:pPr>
              <w:jc w:val="center"/>
            </w:pPr>
            <w:proofErr w:type="spellStart"/>
            <w:r w:rsidRPr="00B66C1D">
              <w:rPr>
                <w:color w:val="000000"/>
                <w:sz w:val="20"/>
                <w:szCs w:val="20"/>
              </w:rPr>
              <w:t>Тыс.руб</w:t>
            </w:r>
            <w:proofErr w:type="spellEnd"/>
          </w:p>
        </w:tc>
        <w:tc>
          <w:tcPr>
            <w:tcW w:w="697" w:type="pct"/>
            <w:tcBorders>
              <w:top w:val="single" w:sz="4" w:space="0" w:color="auto"/>
              <w:left w:val="single" w:sz="4" w:space="0" w:color="auto"/>
              <w:bottom w:val="single" w:sz="4" w:space="0" w:color="auto"/>
              <w:right w:val="single" w:sz="4" w:space="0" w:color="auto"/>
            </w:tcBorders>
            <w:vAlign w:val="center"/>
          </w:tcPr>
          <w:p w14:paraId="4EFDC4BE" w14:textId="77777777" w:rsidR="00D36D78" w:rsidRPr="001A5E6D" w:rsidRDefault="00D36D78" w:rsidP="00CA2E99">
            <w:pPr>
              <w:jc w:val="center"/>
              <w:rPr>
                <w:color w:val="000000"/>
                <w:sz w:val="20"/>
                <w:szCs w:val="20"/>
              </w:rPr>
            </w:pPr>
            <w:r>
              <w:rPr>
                <w:color w:val="000000"/>
                <w:sz w:val="20"/>
                <w:szCs w:val="20"/>
              </w:rPr>
              <w:t>77003,38</w:t>
            </w:r>
          </w:p>
        </w:tc>
        <w:tc>
          <w:tcPr>
            <w:tcW w:w="6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87195B2" w14:textId="77777777" w:rsidR="00D36D78" w:rsidRPr="001A5E6D" w:rsidRDefault="00D36D78" w:rsidP="00CA2E99">
            <w:pPr>
              <w:jc w:val="center"/>
              <w:rPr>
                <w:color w:val="000000"/>
                <w:sz w:val="20"/>
                <w:szCs w:val="20"/>
              </w:rPr>
            </w:pPr>
            <w:r>
              <w:rPr>
                <w:color w:val="000000"/>
                <w:sz w:val="20"/>
                <w:szCs w:val="20"/>
              </w:rPr>
              <w:t>64972,68</w:t>
            </w:r>
          </w:p>
        </w:tc>
        <w:tc>
          <w:tcPr>
            <w:tcW w:w="693" w:type="pct"/>
            <w:tcBorders>
              <w:top w:val="single" w:sz="4" w:space="0" w:color="auto"/>
              <w:left w:val="single" w:sz="4" w:space="0" w:color="auto"/>
              <w:bottom w:val="single" w:sz="4" w:space="0" w:color="auto"/>
              <w:right w:val="single" w:sz="4" w:space="0" w:color="auto"/>
            </w:tcBorders>
            <w:vAlign w:val="center"/>
          </w:tcPr>
          <w:p w14:paraId="3888C45A" w14:textId="77777777" w:rsidR="00D36D78" w:rsidRPr="001A5E6D" w:rsidRDefault="00D36D78" w:rsidP="00CA2E99">
            <w:pPr>
              <w:autoSpaceDE w:val="0"/>
              <w:autoSpaceDN w:val="0"/>
              <w:adjustRightInd w:val="0"/>
              <w:jc w:val="center"/>
              <w:rPr>
                <w:color w:val="000000"/>
                <w:sz w:val="20"/>
                <w:szCs w:val="20"/>
              </w:rPr>
            </w:pPr>
            <w:r>
              <w:rPr>
                <w:color w:val="000000"/>
                <w:sz w:val="20"/>
                <w:szCs w:val="20"/>
              </w:rPr>
              <w:t>-12030,70</w:t>
            </w:r>
          </w:p>
        </w:tc>
      </w:tr>
      <w:tr w:rsidR="00D36D78" w:rsidRPr="001A5E6D" w14:paraId="5F4CE9E6" w14:textId="77777777" w:rsidTr="00CA2E99">
        <w:tblPrEx>
          <w:tblCellMar>
            <w:top w:w="75" w:type="dxa"/>
            <w:bottom w:w="75" w:type="dxa"/>
          </w:tblCellMar>
        </w:tblPrEx>
        <w:tc>
          <w:tcPr>
            <w:tcW w:w="4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2EE8E10" w14:textId="77777777" w:rsidR="00D36D78" w:rsidRPr="001A5E6D" w:rsidRDefault="00D36D78" w:rsidP="00CA2E99">
            <w:pPr>
              <w:tabs>
                <w:tab w:val="left" w:pos="1512"/>
              </w:tabs>
              <w:autoSpaceDE w:val="0"/>
              <w:autoSpaceDN w:val="0"/>
              <w:adjustRightInd w:val="0"/>
              <w:jc w:val="center"/>
              <w:rPr>
                <w:color w:val="000000"/>
                <w:sz w:val="20"/>
                <w:szCs w:val="20"/>
              </w:rPr>
            </w:pPr>
            <w:r w:rsidRPr="001A5E6D">
              <w:rPr>
                <w:color w:val="000000"/>
                <w:sz w:val="20"/>
                <w:szCs w:val="20"/>
              </w:rPr>
              <w:t>4</w:t>
            </w:r>
          </w:p>
        </w:tc>
        <w:tc>
          <w:tcPr>
            <w:tcW w:w="174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4CCE756" w14:textId="77777777" w:rsidR="00D36D78" w:rsidRPr="001A5E6D" w:rsidRDefault="00D36D78" w:rsidP="00CA2E99">
            <w:pPr>
              <w:tabs>
                <w:tab w:val="left" w:pos="1512"/>
              </w:tabs>
              <w:autoSpaceDE w:val="0"/>
              <w:autoSpaceDN w:val="0"/>
              <w:adjustRightInd w:val="0"/>
              <w:rPr>
                <w:color w:val="000000"/>
                <w:sz w:val="20"/>
                <w:szCs w:val="20"/>
              </w:rPr>
            </w:pPr>
            <w:r w:rsidRPr="001A5E6D">
              <w:rPr>
                <w:color w:val="000000"/>
                <w:sz w:val="20"/>
                <w:szCs w:val="20"/>
              </w:rPr>
              <w:t xml:space="preserve">Расходы на создание (реконструкцию) источников тепловой энергии до точек подключения объектов заявителей, при </w:t>
            </w:r>
            <w:r>
              <w:rPr>
                <w:color w:val="000000"/>
                <w:sz w:val="20"/>
                <w:szCs w:val="20"/>
              </w:rPr>
              <w:t>отсутствии</w:t>
            </w:r>
            <w:r w:rsidRPr="001A5E6D">
              <w:rPr>
                <w:color w:val="000000"/>
                <w:sz w:val="20"/>
                <w:szCs w:val="20"/>
              </w:rPr>
              <w:t xml:space="preserve"> технической возможности подключения, (П2.2)</w:t>
            </w:r>
          </w:p>
        </w:tc>
        <w:tc>
          <w:tcPr>
            <w:tcW w:w="701" w:type="pct"/>
            <w:tcBorders>
              <w:top w:val="single" w:sz="4" w:space="0" w:color="auto"/>
              <w:left w:val="single" w:sz="4" w:space="0" w:color="auto"/>
              <w:bottom w:val="single" w:sz="4" w:space="0" w:color="auto"/>
              <w:right w:val="single" w:sz="4" w:space="0" w:color="auto"/>
            </w:tcBorders>
            <w:vAlign w:val="center"/>
          </w:tcPr>
          <w:p w14:paraId="03D39AE6" w14:textId="77777777" w:rsidR="00D36D78" w:rsidRDefault="00D36D78" w:rsidP="00CA2E99">
            <w:pPr>
              <w:jc w:val="center"/>
            </w:pPr>
            <w:proofErr w:type="spellStart"/>
            <w:r w:rsidRPr="00B66C1D">
              <w:rPr>
                <w:color w:val="000000"/>
                <w:sz w:val="20"/>
                <w:szCs w:val="20"/>
              </w:rPr>
              <w:t>Тыс.руб</w:t>
            </w:r>
            <w:proofErr w:type="spellEnd"/>
          </w:p>
        </w:tc>
        <w:tc>
          <w:tcPr>
            <w:tcW w:w="697" w:type="pct"/>
            <w:tcBorders>
              <w:top w:val="single" w:sz="4" w:space="0" w:color="auto"/>
              <w:left w:val="single" w:sz="4" w:space="0" w:color="auto"/>
              <w:bottom w:val="single" w:sz="4" w:space="0" w:color="auto"/>
              <w:right w:val="single" w:sz="4" w:space="0" w:color="auto"/>
            </w:tcBorders>
            <w:vAlign w:val="center"/>
          </w:tcPr>
          <w:p w14:paraId="67EA160F" w14:textId="77777777" w:rsidR="00D36D78" w:rsidRPr="001A5E6D" w:rsidRDefault="00D36D78" w:rsidP="00CA2E99">
            <w:pPr>
              <w:jc w:val="center"/>
              <w:rPr>
                <w:color w:val="000000"/>
                <w:sz w:val="20"/>
                <w:szCs w:val="20"/>
              </w:rPr>
            </w:pPr>
            <w:r>
              <w:rPr>
                <w:color w:val="000000"/>
                <w:sz w:val="20"/>
                <w:szCs w:val="20"/>
              </w:rPr>
              <w:t>0,00</w:t>
            </w:r>
          </w:p>
        </w:tc>
        <w:tc>
          <w:tcPr>
            <w:tcW w:w="6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A5D399C" w14:textId="77777777" w:rsidR="00D36D78" w:rsidRPr="001A5E6D" w:rsidRDefault="00D36D78" w:rsidP="00CA2E99">
            <w:pPr>
              <w:jc w:val="center"/>
              <w:rPr>
                <w:color w:val="000000"/>
                <w:sz w:val="20"/>
                <w:szCs w:val="20"/>
              </w:rPr>
            </w:pPr>
            <w:r>
              <w:rPr>
                <w:color w:val="000000"/>
                <w:sz w:val="20"/>
                <w:szCs w:val="20"/>
              </w:rPr>
              <w:t>0,00</w:t>
            </w:r>
          </w:p>
        </w:tc>
        <w:tc>
          <w:tcPr>
            <w:tcW w:w="693" w:type="pct"/>
            <w:tcBorders>
              <w:top w:val="single" w:sz="4" w:space="0" w:color="auto"/>
              <w:left w:val="single" w:sz="4" w:space="0" w:color="auto"/>
              <w:bottom w:val="single" w:sz="4" w:space="0" w:color="auto"/>
              <w:right w:val="single" w:sz="4" w:space="0" w:color="auto"/>
            </w:tcBorders>
            <w:vAlign w:val="center"/>
          </w:tcPr>
          <w:p w14:paraId="0577C854" w14:textId="77777777" w:rsidR="00D36D78" w:rsidRPr="001A5E6D" w:rsidRDefault="00D36D78" w:rsidP="00CA2E99">
            <w:pPr>
              <w:jc w:val="center"/>
              <w:rPr>
                <w:color w:val="000000"/>
                <w:sz w:val="20"/>
                <w:szCs w:val="20"/>
              </w:rPr>
            </w:pPr>
            <w:r>
              <w:rPr>
                <w:color w:val="000000"/>
                <w:sz w:val="20"/>
                <w:szCs w:val="20"/>
              </w:rPr>
              <w:t>0,00</w:t>
            </w:r>
          </w:p>
        </w:tc>
      </w:tr>
      <w:tr w:rsidR="00D36D78" w:rsidRPr="001A5E6D" w14:paraId="6C50758B" w14:textId="77777777" w:rsidTr="00CA2E99">
        <w:tblPrEx>
          <w:tblCellMar>
            <w:top w:w="75" w:type="dxa"/>
            <w:bottom w:w="75" w:type="dxa"/>
          </w:tblCellMar>
        </w:tblPrEx>
        <w:trPr>
          <w:trHeight w:val="13"/>
        </w:trPr>
        <w:tc>
          <w:tcPr>
            <w:tcW w:w="46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4B5FCEA" w14:textId="77777777" w:rsidR="00D36D78" w:rsidRPr="001A5E6D" w:rsidRDefault="00D36D78" w:rsidP="00CA2E99">
            <w:pPr>
              <w:tabs>
                <w:tab w:val="left" w:pos="1512"/>
              </w:tabs>
              <w:autoSpaceDE w:val="0"/>
              <w:autoSpaceDN w:val="0"/>
              <w:adjustRightInd w:val="0"/>
              <w:jc w:val="center"/>
              <w:rPr>
                <w:color w:val="000000"/>
                <w:sz w:val="20"/>
                <w:szCs w:val="20"/>
              </w:rPr>
            </w:pPr>
            <w:r w:rsidRPr="001A5E6D">
              <w:rPr>
                <w:color w:val="000000"/>
                <w:sz w:val="20"/>
                <w:szCs w:val="20"/>
              </w:rPr>
              <w:t>5</w:t>
            </w:r>
          </w:p>
        </w:tc>
        <w:tc>
          <w:tcPr>
            <w:tcW w:w="174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4B4671C" w14:textId="77777777" w:rsidR="00D36D78" w:rsidRPr="001A5E6D" w:rsidRDefault="00D36D78" w:rsidP="00CA2E99">
            <w:pPr>
              <w:tabs>
                <w:tab w:val="left" w:pos="1512"/>
              </w:tabs>
              <w:autoSpaceDE w:val="0"/>
              <w:autoSpaceDN w:val="0"/>
              <w:adjustRightInd w:val="0"/>
              <w:rPr>
                <w:color w:val="000000"/>
                <w:sz w:val="20"/>
                <w:szCs w:val="20"/>
              </w:rPr>
            </w:pPr>
            <w:r w:rsidRPr="001A5E6D">
              <w:rPr>
                <w:color w:val="000000"/>
                <w:sz w:val="20"/>
                <w:szCs w:val="20"/>
              </w:rPr>
              <w:t>Налог на прибыль</w:t>
            </w:r>
          </w:p>
        </w:tc>
        <w:tc>
          <w:tcPr>
            <w:tcW w:w="701" w:type="pct"/>
            <w:tcBorders>
              <w:top w:val="single" w:sz="4" w:space="0" w:color="auto"/>
              <w:left w:val="single" w:sz="4" w:space="0" w:color="auto"/>
              <w:bottom w:val="single" w:sz="4" w:space="0" w:color="auto"/>
              <w:right w:val="single" w:sz="4" w:space="0" w:color="auto"/>
            </w:tcBorders>
            <w:vAlign w:val="center"/>
          </w:tcPr>
          <w:p w14:paraId="47E48FAA" w14:textId="77777777" w:rsidR="00D36D78" w:rsidRDefault="00D36D78" w:rsidP="00CA2E99">
            <w:pPr>
              <w:jc w:val="center"/>
            </w:pPr>
            <w:proofErr w:type="spellStart"/>
            <w:r>
              <w:rPr>
                <w:color w:val="000000"/>
                <w:sz w:val="20"/>
                <w:szCs w:val="20"/>
              </w:rPr>
              <w:t>Тыс.руб</w:t>
            </w:r>
            <w:proofErr w:type="spellEnd"/>
            <w:r>
              <w:rPr>
                <w:color w:val="000000"/>
                <w:sz w:val="20"/>
                <w:szCs w:val="20"/>
              </w:rPr>
              <w:t>/</w:t>
            </w:r>
            <w:r w:rsidRPr="004A1646">
              <w:rPr>
                <w:color w:val="000000"/>
                <w:sz w:val="20"/>
                <w:szCs w:val="20"/>
              </w:rPr>
              <w:t>Гкал</w:t>
            </w:r>
            <w:r>
              <w:rPr>
                <w:color w:val="000000"/>
                <w:sz w:val="20"/>
                <w:szCs w:val="20"/>
              </w:rPr>
              <w:t>/ч</w:t>
            </w:r>
          </w:p>
        </w:tc>
        <w:tc>
          <w:tcPr>
            <w:tcW w:w="697" w:type="pct"/>
            <w:tcBorders>
              <w:top w:val="single" w:sz="4" w:space="0" w:color="auto"/>
              <w:left w:val="single" w:sz="4" w:space="0" w:color="auto"/>
              <w:bottom w:val="single" w:sz="4" w:space="0" w:color="auto"/>
              <w:right w:val="single" w:sz="4" w:space="0" w:color="auto"/>
            </w:tcBorders>
            <w:vAlign w:val="center"/>
          </w:tcPr>
          <w:p w14:paraId="26683537" w14:textId="77777777" w:rsidR="00D36D78" w:rsidRPr="001A5E6D" w:rsidRDefault="00D36D78" w:rsidP="00CA2E99">
            <w:pPr>
              <w:jc w:val="center"/>
              <w:rPr>
                <w:color w:val="000000"/>
                <w:sz w:val="20"/>
                <w:szCs w:val="20"/>
              </w:rPr>
            </w:pPr>
            <w:r>
              <w:rPr>
                <w:color w:val="000000"/>
                <w:sz w:val="20"/>
                <w:szCs w:val="20"/>
              </w:rPr>
              <w:t>2737,05</w:t>
            </w:r>
          </w:p>
        </w:tc>
        <w:tc>
          <w:tcPr>
            <w:tcW w:w="698" w:type="pct"/>
            <w:tcBorders>
              <w:top w:val="single" w:sz="4" w:space="0" w:color="auto"/>
              <w:left w:val="nil"/>
              <w:bottom w:val="single" w:sz="4" w:space="0" w:color="auto"/>
              <w:right w:val="single" w:sz="4" w:space="0" w:color="auto"/>
            </w:tcBorders>
            <w:shd w:val="clear" w:color="auto" w:fill="auto"/>
            <w:tcMar>
              <w:top w:w="102" w:type="dxa"/>
              <w:left w:w="62" w:type="dxa"/>
              <w:bottom w:w="102" w:type="dxa"/>
              <w:right w:w="62" w:type="dxa"/>
            </w:tcMar>
            <w:vAlign w:val="center"/>
          </w:tcPr>
          <w:p w14:paraId="06CE4B43" w14:textId="77777777" w:rsidR="00D36D78" w:rsidRPr="00EF4ED4" w:rsidRDefault="00D36D78" w:rsidP="00CA2E99">
            <w:pPr>
              <w:jc w:val="center"/>
              <w:rPr>
                <w:color w:val="000000"/>
                <w:sz w:val="20"/>
                <w:szCs w:val="20"/>
              </w:rPr>
            </w:pPr>
            <w:r>
              <w:rPr>
                <w:color w:val="000000"/>
                <w:sz w:val="20"/>
                <w:szCs w:val="20"/>
              </w:rPr>
              <w:t>0,00</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3329F95F" w14:textId="77777777" w:rsidR="00D36D78" w:rsidRPr="00EF4ED4" w:rsidRDefault="00D36D78" w:rsidP="00CA2E99">
            <w:pPr>
              <w:jc w:val="center"/>
              <w:rPr>
                <w:color w:val="000000"/>
                <w:sz w:val="20"/>
                <w:szCs w:val="20"/>
              </w:rPr>
            </w:pPr>
            <w:r>
              <w:rPr>
                <w:color w:val="000000"/>
                <w:sz w:val="20"/>
                <w:szCs w:val="20"/>
              </w:rPr>
              <w:t>-2737,05</w:t>
            </w:r>
          </w:p>
        </w:tc>
      </w:tr>
    </w:tbl>
    <w:p w14:paraId="65BA5300" w14:textId="77777777" w:rsidR="00D36D78" w:rsidRDefault="00D36D78" w:rsidP="00D36D78">
      <w:pPr>
        <w:tabs>
          <w:tab w:val="left" w:pos="993"/>
          <w:tab w:val="left" w:pos="1512"/>
        </w:tabs>
        <w:jc w:val="both"/>
        <w:rPr>
          <w:color w:val="000000"/>
          <w:sz w:val="28"/>
          <w:szCs w:val="28"/>
        </w:rPr>
      </w:pPr>
    </w:p>
    <w:p w14:paraId="380F0A6E" w14:textId="77777777" w:rsidR="00D36D78" w:rsidRDefault="00D36D78" w:rsidP="00D36D78">
      <w:pPr>
        <w:tabs>
          <w:tab w:val="left" w:pos="1512"/>
        </w:tabs>
        <w:autoSpaceDE w:val="0"/>
        <w:autoSpaceDN w:val="0"/>
        <w:adjustRightInd w:val="0"/>
        <w:spacing w:line="276" w:lineRule="auto"/>
        <w:ind w:firstLine="709"/>
        <w:jc w:val="both"/>
        <w:rPr>
          <w:color w:val="000000"/>
          <w:sz w:val="28"/>
          <w:szCs w:val="28"/>
        </w:rPr>
      </w:pPr>
      <w:r>
        <w:rPr>
          <w:color w:val="000000"/>
          <w:sz w:val="28"/>
          <w:szCs w:val="28"/>
        </w:rPr>
        <w:br w:type="page"/>
      </w:r>
    </w:p>
    <w:p w14:paraId="340FF93A" w14:textId="77777777" w:rsidR="00D36D78" w:rsidRDefault="00D36D78" w:rsidP="00D36D78">
      <w:pPr>
        <w:tabs>
          <w:tab w:val="left" w:pos="1512"/>
        </w:tabs>
        <w:autoSpaceDE w:val="0"/>
        <w:autoSpaceDN w:val="0"/>
        <w:adjustRightInd w:val="0"/>
        <w:spacing w:line="276" w:lineRule="auto"/>
        <w:ind w:firstLine="709"/>
        <w:jc w:val="both"/>
        <w:rPr>
          <w:color w:val="000000"/>
          <w:sz w:val="28"/>
          <w:szCs w:val="28"/>
        </w:rPr>
      </w:pPr>
    </w:p>
    <w:p w14:paraId="63D8E2AF" w14:textId="77777777" w:rsidR="00D36D78" w:rsidRPr="008415D8" w:rsidRDefault="00D36D78" w:rsidP="00D36D78">
      <w:pPr>
        <w:tabs>
          <w:tab w:val="left" w:pos="1512"/>
        </w:tabs>
        <w:autoSpaceDE w:val="0"/>
        <w:autoSpaceDN w:val="0"/>
        <w:adjustRightInd w:val="0"/>
        <w:spacing w:line="276" w:lineRule="auto"/>
        <w:ind w:firstLine="709"/>
        <w:jc w:val="both"/>
        <w:rPr>
          <w:color w:val="000000"/>
          <w:sz w:val="28"/>
          <w:szCs w:val="28"/>
        </w:rPr>
      </w:pPr>
      <w:r w:rsidRPr="008415D8">
        <w:rPr>
          <w:color w:val="000000"/>
          <w:sz w:val="28"/>
          <w:szCs w:val="28"/>
        </w:rPr>
        <w:t xml:space="preserve">Предприятием заявлены расходы по налогу на прибыль в сумме </w:t>
      </w:r>
      <w:r>
        <w:rPr>
          <w:color w:val="000000"/>
          <w:sz w:val="28"/>
          <w:szCs w:val="28"/>
        </w:rPr>
        <w:t>2737,05</w:t>
      </w:r>
      <w:r w:rsidRPr="008415D8">
        <w:rPr>
          <w:color w:val="000000"/>
          <w:sz w:val="28"/>
          <w:szCs w:val="28"/>
        </w:rPr>
        <w:t xml:space="preserve"> тыс. руб./Гкал/ч. Данные расходы определены предприятием расчетным путем исходя из плановой величины капитальных вложений.</w:t>
      </w:r>
    </w:p>
    <w:p w14:paraId="127D51C2" w14:textId="77777777" w:rsidR="00D36D78" w:rsidRPr="008415D8" w:rsidRDefault="00D36D78" w:rsidP="00D36D78">
      <w:pPr>
        <w:tabs>
          <w:tab w:val="left" w:pos="1512"/>
        </w:tabs>
        <w:autoSpaceDE w:val="0"/>
        <w:autoSpaceDN w:val="0"/>
        <w:adjustRightInd w:val="0"/>
        <w:spacing w:line="276" w:lineRule="auto"/>
        <w:ind w:firstLine="709"/>
        <w:jc w:val="both"/>
        <w:rPr>
          <w:color w:val="000000"/>
          <w:sz w:val="28"/>
          <w:szCs w:val="28"/>
        </w:rPr>
      </w:pPr>
      <w:r w:rsidRPr="008415D8">
        <w:rPr>
          <w:color w:val="000000"/>
          <w:sz w:val="28"/>
          <w:szCs w:val="28"/>
        </w:rPr>
        <w:t>Согласно п.171 Методических указаний, утвержденных Приказом ФСТ России от 13.06.2013 №760-э для заявителей, чья плановая на очередной расчетный период регулирования суммарная подключаемая тепловая нагрузка</w:t>
      </w:r>
      <w:r>
        <w:rPr>
          <w:color w:val="000000"/>
          <w:sz w:val="28"/>
          <w:szCs w:val="28"/>
        </w:rPr>
        <w:t xml:space="preserve"> не</w:t>
      </w:r>
      <w:r w:rsidRPr="008415D8">
        <w:rPr>
          <w:color w:val="000000"/>
          <w:sz w:val="28"/>
          <w:szCs w:val="28"/>
        </w:rPr>
        <w:t xml:space="preserve"> превышает 1,5 Гкал/ч, налог на прибыль - </w:t>
      </w:r>
      <w:r w:rsidRPr="008415D8">
        <w:rPr>
          <w:i/>
          <w:color w:val="000000"/>
          <w:sz w:val="28"/>
          <w:szCs w:val="28"/>
        </w:rPr>
        <w:t>Н</w:t>
      </w:r>
      <w:r w:rsidRPr="008415D8">
        <w:rPr>
          <w:color w:val="000000"/>
          <w:sz w:val="28"/>
          <w:szCs w:val="28"/>
        </w:rPr>
        <w:t>, отнесенный к плате за подключение, рассчитывается по формуле:</w:t>
      </w:r>
    </w:p>
    <w:p w14:paraId="6CB62E74" w14:textId="7B1237F8" w:rsidR="00D36D78" w:rsidRPr="008415D8" w:rsidRDefault="00D36D78" w:rsidP="00D36D78">
      <w:pPr>
        <w:tabs>
          <w:tab w:val="left" w:pos="1512"/>
        </w:tabs>
        <w:autoSpaceDE w:val="0"/>
        <w:autoSpaceDN w:val="0"/>
        <w:adjustRightInd w:val="0"/>
        <w:spacing w:line="276" w:lineRule="auto"/>
        <w:ind w:firstLine="709"/>
        <w:jc w:val="center"/>
        <w:rPr>
          <w:color w:val="000000"/>
          <w:sz w:val="28"/>
          <w:szCs w:val="28"/>
        </w:rPr>
      </w:pPr>
      <w:r w:rsidRPr="008415D8">
        <w:rPr>
          <w:noProof/>
          <w:color w:val="000000"/>
          <w:position w:val="-24"/>
          <w:sz w:val="28"/>
          <w:szCs w:val="28"/>
        </w:rPr>
        <w:drawing>
          <wp:inline distT="0" distB="0" distL="0" distR="0" wp14:anchorId="2848295B" wp14:editId="4ABACB33">
            <wp:extent cx="1152525" cy="600075"/>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2525" cy="600075"/>
                    </a:xfrm>
                    <a:prstGeom prst="rect">
                      <a:avLst/>
                    </a:prstGeom>
                    <a:noFill/>
                    <a:ln>
                      <a:noFill/>
                    </a:ln>
                  </pic:spPr>
                </pic:pic>
              </a:graphicData>
            </a:graphic>
          </wp:inline>
        </w:drawing>
      </w:r>
      <w:r w:rsidRPr="008415D8">
        <w:rPr>
          <w:color w:val="000000"/>
          <w:sz w:val="28"/>
          <w:szCs w:val="28"/>
        </w:rPr>
        <w:t xml:space="preserve"> (тыс. руб./Гкал/ч)</w:t>
      </w:r>
    </w:p>
    <w:p w14:paraId="24211413" w14:textId="77777777" w:rsidR="00D36D78" w:rsidRPr="008415D8" w:rsidRDefault="00D36D78" w:rsidP="00D36D78">
      <w:pPr>
        <w:tabs>
          <w:tab w:val="left" w:pos="1512"/>
        </w:tabs>
        <w:autoSpaceDE w:val="0"/>
        <w:autoSpaceDN w:val="0"/>
        <w:adjustRightInd w:val="0"/>
        <w:spacing w:line="276" w:lineRule="auto"/>
        <w:jc w:val="both"/>
        <w:rPr>
          <w:color w:val="000000"/>
          <w:sz w:val="28"/>
          <w:szCs w:val="28"/>
        </w:rPr>
      </w:pPr>
      <w:r w:rsidRPr="008415D8">
        <w:rPr>
          <w:color w:val="000000"/>
          <w:sz w:val="28"/>
          <w:szCs w:val="28"/>
        </w:rPr>
        <w:t>где:</w:t>
      </w:r>
    </w:p>
    <w:p w14:paraId="240BE12A" w14:textId="653B8FEB" w:rsidR="00D36D78" w:rsidRPr="008415D8" w:rsidRDefault="00D36D78" w:rsidP="00D36D78">
      <w:pPr>
        <w:tabs>
          <w:tab w:val="left" w:pos="1512"/>
        </w:tabs>
        <w:autoSpaceDE w:val="0"/>
        <w:autoSpaceDN w:val="0"/>
        <w:adjustRightInd w:val="0"/>
        <w:spacing w:line="276" w:lineRule="auto"/>
        <w:ind w:firstLine="709"/>
        <w:jc w:val="both"/>
        <w:rPr>
          <w:color w:val="000000"/>
          <w:sz w:val="28"/>
          <w:szCs w:val="28"/>
        </w:rPr>
      </w:pPr>
      <w:r w:rsidRPr="008415D8">
        <w:rPr>
          <w:noProof/>
          <w:color w:val="000000"/>
          <w:position w:val="-6"/>
          <w:sz w:val="28"/>
          <w:szCs w:val="28"/>
        </w:rPr>
        <w:drawing>
          <wp:inline distT="0" distB="0" distL="0" distR="0" wp14:anchorId="7367432D" wp14:editId="72D80B6F">
            <wp:extent cx="676275" cy="276225"/>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r w:rsidRPr="008415D8">
        <w:rPr>
          <w:color w:val="000000"/>
          <w:sz w:val="28"/>
          <w:szCs w:val="28"/>
        </w:rPr>
        <w:t xml:space="preserve"> - фактические расходы на уплату налога на прибыль, отнесенные на деятельность по подключению к системе теплоснабжения по данным раздельного учета по видам регулируемой деятельности в предшествующем расчетном периоде регулирования, тыс. руб.;</w:t>
      </w:r>
    </w:p>
    <w:p w14:paraId="76C9CDF0" w14:textId="75B8B860" w:rsidR="00D36D78" w:rsidRPr="008415D8" w:rsidRDefault="00D36D78" w:rsidP="00D36D78">
      <w:pPr>
        <w:tabs>
          <w:tab w:val="left" w:pos="1512"/>
        </w:tabs>
        <w:autoSpaceDE w:val="0"/>
        <w:autoSpaceDN w:val="0"/>
        <w:adjustRightInd w:val="0"/>
        <w:spacing w:line="276" w:lineRule="auto"/>
        <w:ind w:firstLine="709"/>
        <w:jc w:val="both"/>
        <w:rPr>
          <w:color w:val="000000"/>
          <w:sz w:val="28"/>
          <w:szCs w:val="28"/>
        </w:rPr>
      </w:pPr>
      <w:r w:rsidRPr="008415D8">
        <w:rPr>
          <w:noProof/>
          <w:color w:val="000000"/>
          <w:position w:val="-4"/>
          <w:sz w:val="28"/>
          <w:szCs w:val="28"/>
        </w:rPr>
        <w:drawing>
          <wp:inline distT="0" distB="0" distL="0" distR="0" wp14:anchorId="5B88FB40" wp14:editId="1C83574C">
            <wp:extent cx="704850" cy="27622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4850" cy="276225"/>
                    </a:xfrm>
                    <a:prstGeom prst="rect">
                      <a:avLst/>
                    </a:prstGeom>
                    <a:noFill/>
                    <a:ln>
                      <a:noFill/>
                    </a:ln>
                  </pic:spPr>
                </pic:pic>
              </a:graphicData>
            </a:graphic>
          </wp:inline>
        </w:drawing>
      </w:r>
      <w:r w:rsidRPr="008415D8">
        <w:rPr>
          <w:color w:val="000000"/>
          <w:sz w:val="28"/>
          <w:szCs w:val="28"/>
        </w:rPr>
        <w:t xml:space="preserve"> - плановая на очередной расчетный период регулирования суммарная подключаемая тепловая нагрузка объектов заявителей, Гкал/ч.</w:t>
      </w:r>
    </w:p>
    <w:p w14:paraId="36EE6D8B" w14:textId="77777777" w:rsidR="00D36D78" w:rsidRDefault="00D36D78" w:rsidP="00D36D78">
      <w:pPr>
        <w:tabs>
          <w:tab w:val="left" w:pos="993"/>
          <w:tab w:val="left" w:pos="1512"/>
        </w:tabs>
        <w:spacing w:line="276" w:lineRule="auto"/>
        <w:ind w:firstLine="709"/>
        <w:jc w:val="both"/>
        <w:rPr>
          <w:color w:val="000000"/>
          <w:sz w:val="28"/>
          <w:szCs w:val="28"/>
        </w:rPr>
      </w:pPr>
      <w:r w:rsidRPr="00E200AB">
        <w:rPr>
          <w:color w:val="000000"/>
          <w:sz w:val="28"/>
          <w:szCs w:val="28"/>
        </w:rPr>
        <w:t xml:space="preserve">Расходы по налогу на прибыль </w:t>
      </w:r>
      <w:r>
        <w:rPr>
          <w:color w:val="000000"/>
          <w:sz w:val="28"/>
          <w:szCs w:val="28"/>
        </w:rPr>
        <w:t>ОО</w:t>
      </w:r>
      <w:r w:rsidRPr="00E200AB">
        <w:rPr>
          <w:color w:val="000000"/>
          <w:sz w:val="28"/>
          <w:szCs w:val="28"/>
        </w:rPr>
        <w:t>О «</w:t>
      </w:r>
      <w:proofErr w:type="spellStart"/>
      <w:r>
        <w:rPr>
          <w:color w:val="000000"/>
          <w:sz w:val="28"/>
          <w:szCs w:val="28"/>
        </w:rPr>
        <w:t>СибЭнерго</w:t>
      </w:r>
      <w:proofErr w:type="spellEnd"/>
      <w:r w:rsidRPr="00E200AB">
        <w:rPr>
          <w:color w:val="000000"/>
          <w:sz w:val="28"/>
          <w:szCs w:val="28"/>
        </w:rPr>
        <w:t xml:space="preserve">», отнесенные на деятельность по подключению к системе теплоснабжения по данным раздельного учета по видам регулируемой деятельности, составили </w:t>
      </w:r>
      <w:r>
        <w:rPr>
          <w:color w:val="000000"/>
          <w:sz w:val="28"/>
          <w:szCs w:val="28"/>
        </w:rPr>
        <w:t>0,00</w:t>
      </w:r>
      <w:r w:rsidRPr="00E200AB">
        <w:rPr>
          <w:color w:val="000000"/>
          <w:sz w:val="28"/>
          <w:szCs w:val="28"/>
        </w:rPr>
        <w:t xml:space="preserve"> тыс. руб.</w:t>
      </w:r>
      <w:r>
        <w:rPr>
          <w:color w:val="000000"/>
          <w:sz w:val="28"/>
          <w:szCs w:val="28"/>
        </w:rPr>
        <w:t xml:space="preserve">, так как ранее деятельность по подключению не осуществлялась. </w:t>
      </w:r>
      <w:r w:rsidRPr="00E200AB">
        <w:rPr>
          <w:color w:val="000000"/>
          <w:sz w:val="28"/>
          <w:szCs w:val="28"/>
        </w:rPr>
        <w:t xml:space="preserve">Таким образом, налог на прибыль, отнесенный к плате </w:t>
      </w:r>
      <w:proofErr w:type="gramStart"/>
      <w:r w:rsidRPr="00E200AB">
        <w:rPr>
          <w:color w:val="000000"/>
          <w:sz w:val="28"/>
          <w:szCs w:val="28"/>
        </w:rPr>
        <w:t>за подключение</w:t>
      </w:r>
      <w:proofErr w:type="gramEnd"/>
      <w:r w:rsidRPr="00E200AB">
        <w:rPr>
          <w:color w:val="000000"/>
          <w:sz w:val="28"/>
          <w:szCs w:val="28"/>
        </w:rPr>
        <w:t xml:space="preserve"> составляет </w:t>
      </w:r>
      <w:r>
        <w:rPr>
          <w:color w:val="000000"/>
          <w:sz w:val="28"/>
          <w:szCs w:val="28"/>
        </w:rPr>
        <w:t>0,00</w:t>
      </w:r>
      <w:r w:rsidRPr="00E200AB">
        <w:rPr>
          <w:color w:val="000000"/>
          <w:sz w:val="28"/>
          <w:szCs w:val="28"/>
        </w:rPr>
        <w:t xml:space="preserve"> тыс. руб./Гкал/ч.</w:t>
      </w:r>
    </w:p>
    <w:p w14:paraId="73ED42FD" w14:textId="77777777" w:rsidR="00D36D78" w:rsidRDefault="00D36D78" w:rsidP="00D36D78">
      <w:pPr>
        <w:tabs>
          <w:tab w:val="left" w:pos="993"/>
          <w:tab w:val="left" w:pos="1512"/>
        </w:tabs>
        <w:jc w:val="center"/>
        <w:rPr>
          <w:b/>
          <w:color w:val="000000"/>
          <w:sz w:val="28"/>
          <w:szCs w:val="28"/>
        </w:rPr>
      </w:pPr>
    </w:p>
    <w:p w14:paraId="702FC76A" w14:textId="77777777" w:rsidR="00D36D78" w:rsidRDefault="00D36D78" w:rsidP="00D36D78">
      <w:pPr>
        <w:tabs>
          <w:tab w:val="left" w:pos="993"/>
          <w:tab w:val="left" w:pos="1512"/>
        </w:tabs>
        <w:jc w:val="center"/>
        <w:rPr>
          <w:b/>
          <w:color w:val="000000"/>
          <w:sz w:val="28"/>
          <w:szCs w:val="28"/>
        </w:rPr>
      </w:pPr>
      <w:r>
        <w:rPr>
          <w:b/>
          <w:color w:val="000000"/>
          <w:sz w:val="28"/>
          <w:szCs w:val="28"/>
        </w:rPr>
        <w:t>Индивидуальные п</w:t>
      </w:r>
      <w:r w:rsidRPr="00157EA6">
        <w:rPr>
          <w:b/>
          <w:color w:val="000000"/>
          <w:sz w:val="28"/>
          <w:szCs w:val="28"/>
        </w:rPr>
        <w:t>лат</w:t>
      </w:r>
      <w:r>
        <w:rPr>
          <w:b/>
          <w:color w:val="000000"/>
          <w:sz w:val="28"/>
          <w:szCs w:val="28"/>
        </w:rPr>
        <w:t>ы</w:t>
      </w:r>
      <w:r w:rsidRPr="00157EA6">
        <w:rPr>
          <w:b/>
          <w:color w:val="000000"/>
          <w:sz w:val="28"/>
          <w:szCs w:val="28"/>
        </w:rPr>
        <w:t xml:space="preserve"> за </w:t>
      </w:r>
      <w:r w:rsidRPr="003065F5">
        <w:rPr>
          <w:b/>
          <w:color w:val="000000"/>
          <w:sz w:val="28"/>
          <w:szCs w:val="28"/>
        </w:rPr>
        <w:t xml:space="preserve">подключение к системе теплоснабжения </w:t>
      </w:r>
      <w:r>
        <w:rPr>
          <w:b/>
          <w:color w:val="000000"/>
          <w:sz w:val="28"/>
          <w:szCs w:val="28"/>
        </w:rPr>
        <w:t>ОО</w:t>
      </w:r>
      <w:r w:rsidRPr="003065F5">
        <w:rPr>
          <w:b/>
          <w:color w:val="000000"/>
          <w:sz w:val="28"/>
          <w:szCs w:val="28"/>
        </w:rPr>
        <w:t>О «</w:t>
      </w:r>
      <w:proofErr w:type="spellStart"/>
      <w:r>
        <w:rPr>
          <w:b/>
          <w:color w:val="000000"/>
          <w:sz w:val="28"/>
          <w:szCs w:val="28"/>
        </w:rPr>
        <w:t>СибЭнерго</w:t>
      </w:r>
      <w:proofErr w:type="spellEnd"/>
      <w:r w:rsidRPr="003065F5">
        <w:rPr>
          <w:b/>
          <w:color w:val="000000"/>
          <w:sz w:val="28"/>
          <w:szCs w:val="28"/>
        </w:rPr>
        <w:t xml:space="preserve">» </w:t>
      </w:r>
      <w:r w:rsidRPr="00E96E96">
        <w:rPr>
          <w:b/>
          <w:color w:val="000000"/>
          <w:sz w:val="28"/>
          <w:szCs w:val="28"/>
        </w:rPr>
        <w:t>объектов заявителей</w:t>
      </w:r>
    </w:p>
    <w:p w14:paraId="74020FBC" w14:textId="77777777" w:rsidR="00D36D78" w:rsidRDefault="00D36D78" w:rsidP="00D36D78">
      <w:pPr>
        <w:tabs>
          <w:tab w:val="left" w:pos="1512"/>
        </w:tabs>
        <w:spacing w:line="276" w:lineRule="auto"/>
        <w:ind w:firstLine="680"/>
        <w:jc w:val="both"/>
        <w:rPr>
          <w:color w:val="000000"/>
          <w:sz w:val="28"/>
          <w:szCs w:val="28"/>
        </w:rPr>
      </w:pPr>
    </w:p>
    <w:p w14:paraId="0E22A499" w14:textId="6144104B" w:rsidR="00D36D78" w:rsidRDefault="00D36D78" w:rsidP="00D36D78">
      <w:pPr>
        <w:tabs>
          <w:tab w:val="left" w:pos="1512"/>
        </w:tabs>
        <w:spacing w:line="276" w:lineRule="auto"/>
        <w:ind w:firstLine="680"/>
        <w:jc w:val="both"/>
        <w:rPr>
          <w:bCs/>
          <w:color w:val="000000"/>
          <w:sz w:val="28"/>
          <w:szCs w:val="28"/>
        </w:rPr>
      </w:pPr>
      <w:r w:rsidRPr="00157EA6">
        <w:rPr>
          <w:color w:val="000000"/>
          <w:sz w:val="28"/>
          <w:szCs w:val="28"/>
        </w:rPr>
        <w:t>По</w:t>
      </w:r>
      <w:r>
        <w:rPr>
          <w:color w:val="000000"/>
          <w:sz w:val="28"/>
          <w:szCs w:val="28"/>
        </w:rPr>
        <w:t xml:space="preserve"> итогам анализа, представленного ОО</w:t>
      </w:r>
      <w:r w:rsidRPr="00157EA6">
        <w:rPr>
          <w:color w:val="000000"/>
          <w:sz w:val="28"/>
          <w:szCs w:val="28"/>
        </w:rPr>
        <w:t>О «</w:t>
      </w:r>
      <w:proofErr w:type="spellStart"/>
      <w:r>
        <w:rPr>
          <w:color w:val="000000"/>
          <w:sz w:val="28"/>
          <w:szCs w:val="28"/>
        </w:rPr>
        <w:t>СибЭнерго</w:t>
      </w:r>
      <w:proofErr w:type="spellEnd"/>
      <w:r w:rsidRPr="00157EA6">
        <w:rPr>
          <w:bCs/>
          <w:color w:val="000000"/>
          <w:sz w:val="28"/>
          <w:szCs w:val="28"/>
        </w:rPr>
        <w:t>» предложени</w:t>
      </w:r>
      <w:r>
        <w:rPr>
          <w:bCs/>
          <w:color w:val="000000"/>
          <w:sz w:val="28"/>
          <w:szCs w:val="28"/>
        </w:rPr>
        <w:t>я</w:t>
      </w:r>
      <w:r w:rsidRPr="00157EA6">
        <w:rPr>
          <w:bCs/>
          <w:color w:val="000000"/>
          <w:sz w:val="28"/>
          <w:szCs w:val="28"/>
        </w:rPr>
        <w:t xml:space="preserve"> по </w:t>
      </w:r>
      <w:r w:rsidRPr="00157EA6">
        <w:rPr>
          <w:color w:val="000000"/>
          <w:sz w:val="28"/>
          <w:szCs w:val="28"/>
        </w:rPr>
        <w:t>расч</w:t>
      </w:r>
      <w:r>
        <w:rPr>
          <w:color w:val="000000"/>
          <w:sz w:val="28"/>
          <w:szCs w:val="28"/>
        </w:rPr>
        <w:t>е</w:t>
      </w:r>
      <w:r w:rsidRPr="00157EA6">
        <w:rPr>
          <w:color w:val="000000"/>
          <w:sz w:val="28"/>
          <w:szCs w:val="28"/>
        </w:rPr>
        <w:t>ту платы за подключение к системе теплоснабжения</w:t>
      </w:r>
      <w:r>
        <w:rPr>
          <w:color w:val="000000"/>
          <w:sz w:val="28"/>
          <w:szCs w:val="28"/>
        </w:rPr>
        <w:t xml:space="preserve">, </w:t>
      </w:r>
      <w:r w:rsidRPr="00157EA6">
        <w:rPr>
          <w:bCs/>
          <w:color w:val="000000"/>
          <w:sz w:val="28"/>
          <w:szCs w:val="28"/>
        </w:rPr>
        <w:t xml:space="preserve">эксперты предлагают </w:t>
      </w:r>
      <w:r>
        <w:rPr>
          <w:bCs/>
          <w:color w:val="000000"/>
          <w:sz w:val="28"/>
          <w:szCs w:val="28"/>
        </w:rPr>
        <w:t xml:space="preserve">принять плату за подключение к тепловым сетям </w:t>
      </w:r>
      <w:r>
        <w:rPr>
          <w:bCs/>
          <w:color w:val="000000"/>
          <w:sz w:val="28"/>
          <w:szCs w:val="28"/>
        </w:rPr>
        <w:br/>
      </w:r>
      <w:r>
        <w:rPr>
          <w:color w:val="000000"/>
          <w:sz w:val="28"/>
          <w:szCs w:val="28"/>
        </w:rPr>
        <w:t>ОО</w:t>
      </w:r>
      <w:r w:rsidRPr="00157EA6">
        <w:rPr>
          <w:color w:val="000000"/>
          <w:sz w:val="28"/>
          <w:szCs w:val="28"/>
        </w:rPr>
        <w:t>О «</w:t>
      </w:r>
      <w:proofErr w:type="spellStart"/>
      <w:r>
        <w:rPr>
          <w:color w:val="000000"/>
          <w:sz w:val="28"/>
          <w:szCs w:val="28"/>
        </w:rPr>
        <w:t>СибЭнерго</w:t>
      </w:r>
      <w:proofErr w:type="spellEnd"/>
      <w:r w:rsidRPr="00157EA6">
        <w:rPr>
          <w:bCs/>
          <w:color w:val="000000"/>
          <w:sz w:val="28"/>
          <w:szCs w:val="28"/>
        </w:rPr>
        <w:t>»</w:t>
      </w:r>
      <w:r>
        <w:rPr>
          <w:bCs/>
          <w:color w:val="000000"/>
          <w:sz w:val="28"/>
          <w:szCs w:val="28"/>
        </w:rPr>
        <w:t xml:space="preserve"> в индивидуальном порядке объектов заявителя по адресу:</w:t>
      </w:r>
      <w:r w:rsidRPr="00551E66">
        <w:t xml:space="preserve"> </w:t>
      </w:r>
      <w:r>
        <w:br/>
      </w:r>
      <w:r w:rsidRPr="00551E66">
        <w:rPr>
          <w:bCs/>
          <w:color w:val="000000"/>
          <w:sz w:val="28"/>
          <w:szCs w:val="28"/>
        </w:rPr>
        <w:t xml:space="preserve">г. </w:t>
      </w:r>
      <w:r>
        <w:rPr>
          <w:bCs/>
          <w:color w:val="000000"/>
          <w:sz w:val="28"/>
          <w:szCs w:val="28"/>
        </w:rPr>
        <w:t>Новокузнецк</w:t>
      </w:r>
      <w:r w:rsidRPr="00551E66">
        <w:rPr>
          <w:bCs/>
          <w:color w:val="000000"/>
          <w:sz w:val="28"/>
          <w:szCs w:val="28"/>
        </w:rPr>
        <w:t xml:space="preserve">, </w:t>
      </w:r>
      <w:r>
        <w:rPr>
          <w:bCs/>
          <w:color w:val="000000"/>
          <w:sz w:val="28"/>
          <w:szCs w:val="28"/>
        </w:rPr>
        <w:t>в районе</w:t>
      </w:r>
      <w:r w:rsidRPr="00551E66">
        <w:rPr>
          <w:bCs/>
          <w:color w:val="000000"/>
          <w:sz w:val="28"/>
          <w:szCs w:val="28"/>
        </w:rPr>
        <w:t xml:space="preserve"> ул. </w:t>
      </w:r>
      <w:r>
        <w:rPr>
          <w:bCs/>
          <w:color w:val="000000"/>
          <w:sz w:val="28"/>
          <w:szCs w:val="28"/>
        </w:rPr>
        <w:t>Моховая</w:t>
      </w:r>
      <w:r w:rsidRPr="00551E66">
        <w:rPr>
          <w:bCs/>
          <w:color w:val="000000"/>
          <w:sz w:val="28"/>
          <w:szCs w:val="28"/>
        </w:rPr>
        <w:t xml:space="preserve">, дом </w:t>
      </w:r>
      <w:r>
        <w:rPr>
          <w:bCs/>
          <w:color w:val="000000"/>
          <w:sz w:val="28"/>
          <w:szCs w:val="28"/>
        </w:rPr>
        <w:t>20 при отсутствии технической возможности, согласно таблице 4.</w:t>
      </w:r>
    </w:p>
    <w:p w14:paraId="62113A73" w14:textId="77777777" w:rsidR="00D36D78" w:rsidRDefault="00D36D78" w:rsidP="00D36D78">
      <w:pPr>
        <w:tabs>
          <w:tab w:val="left" w:pos="1512"/>
        </w:tabs>
        <w:spacing w:line="276" w:lineRule="auto"/>
        <w:ind w:firstLine="680"/>
        <w:jc w:val="right"/>
        <w:rPr>
          <w:bCs/>
          <w:color w:val="000000"/>
          <w:sz w:val="28"/>
          <w:szCs w:val="28"/>
        </w:rPr>
      </w:pPr>
      <w:r>
        <w:rPr>
          <w:bCs/>
          <w:color w:val="000000"/>
          <w:sz w:val="28"/>
          <w:szCs w:val="28"/>
        </w:rPr>
        <w:br w:type="page"/>
      </w:r>
      <w:r>
        <w:rPr>
          <w:bCs/>
          <w:color w:val="000000"/>
          <w:sz w:val="28"/>
          <w:szCs w:val="28"/>
        </w:rPr>
        <w:lastRenderedPageBreak/>
        <w:t>Таблица 4</w:t>
      </w:r>
    </w:p>
    <w:p w14:paraId="49FC48CF" w14:textId="77777777" w:rsidR="00D36D78" w:rsidRDefault="00D36D78" w:rsidP="00D36D78">
      <w:pPr>
        <w:jc w:val="center"/>
        <w:rPr>
          <w:b/>
          <w:bCs/>
          <w:kern w:val="32"/>
          <w:sz w:val="28"/>
          <w:szCs w:val="28"/>
        </w:rPr>
      </w:pPr>
      <w:r>
        <w:rPr>
          <w:b/>
          <w:bCs/>
          <w:kern w:val="32"/>
          <w:sz w:val="28"/>
          <w:szCs w:val="28"/>
        </w:rPr>
        <w:t>П</w:t>
      </w:r>
      <w:r w:rsidRPr="009128B5">
        <w:rPr>
          <w:b/>
          <w:bCs/>
          <w:kern w:val="32"/>
          <w:sz w:val="28"/>
          <w:szCs w:val="28"/>
        </w:rPr>
        <w:t>лат</w:t>
      </w:r>
      <w:r>
        <w:rPr>
          <w:b/>
          <w:bCs/>
          <w:kern w:val="32"/>
          <w:sz w:val="28"/>
          <w:szCs w:val="28"/>
        </w:rPr>
        <w:t>ы</w:t>
      </w:r>
      <w:r w:rsidRPr="009128B5">
        <w:rPr>
          <w:b/>
          <w:bCs/>
          <w:kern w:val="32"/>
          <w:sz w:val="28"/>
          <w:szCs w:val="28"/>
        </w:rPr>
        <w:t xml:space="preserve"> за подключение к системе теплоснабжения </w:t>
      </w:r>
      <w:r>
        <w:rPr>
          <w:b/>
          <w:bCs/>
          <w:kern w:val="32"/>
          <w:sz w:val="28"/>
          <w:szCs w:val="28"/>
        </w:rPr>
        <w:t>ООО «</w:t>
      </w:r>
      <w:proofErr w:type="spellStart"/>
      <w:r>
        <w:rPr>
          <w:b/>
          <w:bCs/>
          <w:kern w:val="32"/>
          <w:sz w:val="28"/>
          <w:szCs w:val="28"/>
        </w:rPr>
        <w:t>СибЭнерго</w:t>
      </w:r>
      <w:proofErr w:type="spellEnd"/>
      <w:r>
        <w:rPr>
          <w:b/>
          <w:bCs/>
          <w:kern w:val="32"/>
          <w:sz w:val="28"/>
          <w:szCs w:val="28"/>
        </w:rPr>
        <w:t xml:space="preserve">» в индивидуальном порядке </w:t>
      </w:r>
      <w:r w:rsidRPr="00047806">
        <w:rPr>
          <w:b/>
          <w:bCs/>
          <w:kern w:val="32"/>
          <w:sz w:val="28"/>
          <w:szCs w:val="28"/>
        </w:rPr>
        <w:t>комплекс Новокузнецкой городской клинической инфекционной больницы № 8</w:t>
      </w:r>
      <w:r>
        <w:rPr>
          <w:b/>
          <w:bCs/>
          <w:kern w:val="32"/>
          <w:sz w:val="28"/>
          <w:szCs w:val="28"/>
        </w:rPr>
        <w:t xml:space="preserve"> </w:t>
      </w:r>
      <w:r w:rsidRPr="0087517F">
        <w:rPr>
          <w:b/>
          <w:bCs/>
          <w:kern w:val="32"/>
          <w:sz w:val="28"/>
          <w:szCs w:val="28"/>
        </w:rPr>
        <w:t>при отсутствии технической возможности</w:t>
      </w:r>
    </w:p>
    <w:p w14:paraId="6E8210C7" w14:textId="77777777" w:rsidR="00D36D78" w:rsidRDefault="00D36D78" w:rsidP="00D36D78">
      <w:pPr>
        <w:jc w:val="center"/>
        <w:rPr>
          <w:b/>
          <w:bCs/>
          <w:kern w:val="32"/>
          <w:sz w:val="28"/>
          <w:szCs w:val="28"/>
        </w:rPr>
      </w:pPr>
    </w:p>
    <w:p w14:paraId="0ECA8B7F" w14:textId="77777777" w:rsidR="00D36D78" w:rsidRDefault="00D36D78" w:rsidP="00D36D78">
      <w:pPr>
        <w:jc w:val="center"/>
        <w:rPr>
          <w:b/>
          <w:sz w:val="28"/>
          <w:szCs w:val="28"/>
        </w:rPr>
      </w:pP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2214"/>
        <w:gridCol w:w="2583"/>
      </w:tblGrid>
      <w:tr w:rsidR="00D36D78" w:rsidRPr="00523EA9" w14:paraId="3FA1CB1A" w14:textId="77777777" w:rsidTr="00CA2E99">
        <w:trPr>
          <w:trHeight w:val="20"/>
        </w:trPr>
        <w:tc>
          <w:tcPr>
            <w:tcW w:w="2391" w:type="pct"/>
            <w:vAlign w:val="center"/>
          </w:tcPr>
          <w:p w14:paraId="0B563B84" w14:textId="77777777" w:rsidR="00D36D78" w:rsidRPr="00523EA9" w:rsidRDefault="00D36D78" w:rsidP="00CA2E99">
            <w:pPr>
              <w:jc w:val="center"/>
              <w:rPr>
                <w:sz w:val="22"/>
                <w:szCs w:val="22"/>
              </w:rPr>
            </w:pPr>
            <w:r>
              <w:rPr>
                <w:sz w:val="22"/>
                <w:szCs w:val="22"/>
              </w:rPr>
              <w:t>Потребитель</w:t>
            </w:r>
          </w:p>
        </w:tc>
        <w:tc>
          <w:tcPr>
            <w:tcW w:w="1204" w:type="pct"/>
            <w:shd w:val="clear" w:color="auto" w:fill="auto"/>
            <w:vAlign w:val="center"/>
          </w:tcPr>
          <w:p w14:paraId="0635E929" w14:textId="77777777" w:rsidR="00D36D78" w:rsidRPr="00523EA9" w:rsidRDefault="00D36D78" w:rsidP="00CA2E99">
            <w:pPr>
              <w:jc w:val="center"/>
              <w:rPr>
                <w:sz w:val="22"/>
                <w:szCs w:val="22"/>
              </w:rPr>
            </w:pPr>
            <w:r w:rsidRPr="00523EA9">
              <w:rPr>
                <w:sz w:val="22"/>
                <w:szCs w:val="22"/>
              </w:rPr>
              <w:t>Объём присоединяемой мощности, Гкал/ч</w:t>
            </w:r>
          </w:p>
        </w:tc>
        <w:tc>
          <w:tcPr>
            <w:tcW w:w="1405" w:type="pct"/>
            <w:vAlign w:val="center"/>
          </w:tcPr>
          <w:p w14:paraId="5D3E71D4" w14:textId="77777777" w:rsidR="00D36D78" w:rsidRPr="00523EA9" w:rsidRDefault="00D36D78" w:rsidP="00CA2E99">
            <w:pPr>
              <w:jc w:val="center"/>
              <w:rPr>
                <w:sz w:val="22"/>
                <w:szCs w:val="22"/>
              </w:rPr>
            </w:pPr>
            <w:r w:rsidRPr="00523EA9">
              <w:rPr>
                <w:sz w:val="22"/>
                <w:szCs w:val="22"/>
              </w:rPr>
              <w:t>Плата за подключение к системе теплоснабжения, тыс. руб. (без учёта НДС)</w:t>
            </w:r>
          </w:p>
        </w:tc>
      </w:tr>
      <w:tr w:rsidR="00D36D78" w:rsidRPr="00523EA9" w14:paraId="58A9DEBC" w14:textId="77777777" w:rsidTr="00CA2E99">
        <w:trPr>
          <w:trHeight w:val="20"/>
        </w:trPr>
        <w:tc>
          <w:tcPr>
            <w:tcW w:w="2391" w:type="pct"/>
            <w:vAlign w:val="center"/>
          </w:tcPr>
          <w:p w14:paraId="3CF96C4D" w14:textId="77777777" w:rsidR="00D36D78" w:rsidRDefault="00D36D78" w:rsidP="00CA2E99">
            <w:pPr>
              <w:jc w:val="center"/>
              <w:rPr>
                <w:sz w:val="22"/>
                <w:szCs w:val="22"/>
              </w:rPr>
            </w:pPr>
            <w:r>
              <w:rPr>
                <w:sz w:val="22"/>
                <w:szCs w:val="22"/>
              </w:rPr>
              <w:t>Комплекс Новокузнецкой городской клинической инфекционной больницы № 8</w:t>
            </w:r>
          </w:p>
          <w:p w14:paraId="47BCA73B" w14:textId="77777777" w:rsidR="00D36D78" w:rsidRPr="00523EA9" w:rsidRDefault="00D36D78" w:rsidP="00CA2E99">
            <w:pPr>
              <w:jc w:val="center"/>
              <w:rPr>
                <w:sz w:val="22"/>
                <w:szCs w:val="22"/>
              </w:rPr>
            </w:pPr>
            <w:r>
              <w:rPr>
                <w:sz w:val="22"/>
                <w:szCs w:val="22"/>
              </w:rPr>
              <w:t>(</w:t>
            </w:r>
            <w:r w:rsidRPr="00073053">
              <w:rPr>
                <w:sz w:val="22"/>
                <w:szCs w:val="22"/>
              </w:rPr>
              <w:t xml:space="preserve">г. </w:t>
            </w:r>
            <w:r>
              <w:rPr>
                <w:sz w:val="22"/>
                <w:szCs w:val="22"/>
              </w:rPr>
              <w:t>Новокузнецк</w:t>
            </w:r>
            <w:r w:rsidRPr="00073053">
              <w:rPr>
                <w:sz w:val="22"/>
                <w:szCs w:val="22"/>
              </w:rPr>
              <w:t xml:space="preserve">, </w:t>
            </w:r>
            <w:r>
              <w:rPr>
                <w:sz w:val="22"/>
                <w:szCs w:val="22"/>
              </w:rPr>
              <w:t>в районе ул. Моховая, 20)</w:t>
            </w:r>
          </w:p>
        </w:tc>
        <w:tc>
          <w:tcPr>
            <w:tcW w:w="1204" w:type="pct"/>
            <w:shd w:val="clear" w:color="auto" w:fill="auto"/>
            <w:vAlign w:val="center"/>
          </w:tcPr>
          <w:p w14:paraId="2B68536F" w14:textId="77777777" w:rsidR="00D36D78" w:rsidRPr="00523EA9" w:rsidRDefault="00D36D78" w:rsidP="00CA2E99">
            <w:pPr>
              <w:jc w:val="center"/>
              <w:rPr>
                <w:sz w:val="22"/>
                <w:szCs w:val="22"/>
              </w:rPr>
            </w:pPr>
            <w:r>
              <w:rPr>
                <w:sz w:val="22"/>
                <w:szCs w:val="22"/>
              </w:rPr>
              <w:t>4</w:t>
            </w:r>
            <w:r w:rsidRPr="00523EA9">
              <w:rPr>
                <w:sz w:val="22"/>
                <w:szCs w:val="22"/>
              </w:rPr>
              <w:t>,00</w:t>
            </w:r>
            <w:r>
              <w:rPr>
                <w:sz w:val="22"/>
                <w:szCs w:val="22"/>
              </w:rPr>
              <w:t>38</w:t>
            </w:r>
          </w:p>
        </w:tc>
        <w:tc>
          <w:tcPr>
            <w:tcW w:w="1405" w:type="pct"/>
            <w:vAlign w:val="center"/>
          </w:tcPr>
          <w:p w14:paraId="5C558A5C" w14:textId="77777777" w:rsidR="00D36D78" w:rsidRPr="00577DC8" w:rsidRDefault="00D36D78" w:rsidP="00CA2E99">
            <w:pPr>
              <w:jc w:val="center"/>
              <w:rPr>
                <w:sz w:val="22"/>
                <w:szCs w:val="22"/>
              </w:rPr>
            </w:pPr>
            <w:r>
              <w:rPr>
                <w:sz w:val="22"/>
                <w:szCs w:val="22"/>
              </w:rPr>
              <w:t>64972,68</w:t>
            </w:r>
          </w:p>
        </w:tc>
      </w:tr>
    </w:tbl>
    <w:p w14:paraId="07D2C10B" w14:textId="77777777" w:rsidR="00D36D78" w:rsidRPr="00577DC8" w:rsidRDefault="00D36D78" w:rsidP="00D36D78">
      <w:pPr>
        <w:jc w:val="center"/>
        <w:rPr>
          <w:sz w:val="22"/>
          <w:szCs w:val="22"/>
        </w:rPr>
      </w:pPr>
    </w:p>
    <w:p w14:paraId="3B44884E" w14:textId="77777777" w:rsidR="00D36D78" w:rsidRDefault="00D36D78" w:rsidP="00D36D78">
      <w:pPr>
        <w:tabs>
          <w:tab w:val="left" w:pos="1512"/>
        </w:tabs>
        <w:spacing w:line="276" w:lineRule="auto"/>
        <w:ind w:firstLine="680"/>
        <w:jc w:val="both"/>
        <w:rPr>
          <w:color w:val="000000"/>
          <w:sz w:val="28"/>
          <w:szCs w:val="28"/>
        </w:rPr>
      </w:pPr>
    </w:p>
    <w:p w14:paraId="4DD9CFBB" w14:textId="77777777" w:rsidR="00D36D78" w:rsidRDefault="00D36D78" w:rsidP="00D36D78">
      <w:pPr>
        <w:tabs>
          <w:tab w:val="left" w:pos="5580"/>
          <w:tab w:val="left" w:pos="9498"/>
        </w:tabs>
        <w:ind w:right="-569"/>
      </w:pPr>
    </w:p>
    <w:p w14:paraId="5A85741F" w14:textId="4CC4A4E6" w:rsidR="00D36D78" w:rsidRDefault="00D36D78" w:rsidP="00D36D78">
      <w:pPr>
        <w:tabs>
          <w:tab w:val="left" w:pos="5580"/>
          <w:tab w:val="left" w:pos="9498"/>
        </w:tabs>
        <w:ind w:right="-569" w:firstLine="5954"/>
      </w:pPr>
    </w:p>
    <w:p w14:paraId="294CEFD1" w14:textId="77777777" w:rsidR="00D36D78" w:rsidRDefault="00D36D78" w:rsidP="00D36D78">
      <w:pPr>
        <w:tabs>
          <w:tab w:val="left" w:pos="5580"/>
          <w:tab w:val="left" w:pos="9498"/>
        </w:tabs>
        <w:ind w:right="-569" w:firstLine="5954"/>
        <w:sectPr w:rsidR="00D36D78" w:rsidSect="00D36D78">
          <w:pgSz w:w="11906" w:h="16838" w:code="9"/>
          <w:pgMar w:top="851" w:right="851" w:bottom="992" w:left="1701" w:header="720" w:footer="720" w:gutter="0"/>
          <w:cols w:space="720"/>
          <w:titlePg/>
          <w:docGrid w:linePitch="326"/>
        </w:sectPr>
      </w:pPr>
    </w:p>
    <w:p w14:paraId="6DD64B05" w14:textId="1B5BBC21" w:rsidR="00D36D78" w:rsidRDefault="00D36D78" w:rsidP="00D36D78">
      <w:pPr>
        <w:tabs>
          <w:tab w:val="left" w:pos="5580"/>
          <w:tab w:val="left" w:pos="9498"/>
        </w:tabs>
        <w:ind w:right="-569" w:firstLine="5954"/>
      </w:pPr>
      <w:r>
        <w:lastRenderedPageBreak/>
        <w:t>Приложение № 2 к протоколу № 47</w:t>
      </w:r>
    </w:p>
    <w:p w14:paraId="5108FA73" w14:textId="77777777" w:rsidR="00D36D78" w:rsidRDefault="00D36D78" w:rsidP="00D36D78">
      <w:pPr>
        <w:tabs>
          <w:tab w:val="left" w:pos="5580"/>
          <w:tab w:val="left" w:pos="9498"/>
        </w:tabs>
        <w:ind w:right="-569" w:firstLine="5954"/>
      </w:pPr>
      <w:r>
        <w:t>заседания Правления Региональной</w:t>
      </w:r>
    </w:p>
    <w:p w14:paraId="607CDC86" w14:textId="77777777" w:rsidR="00D36D78" w:rsidRDefault="00D36D78" w:rsidP="00D36D78">
      <w:pPr>
        <w:tabs>
          <w:tab w:val="left" w:pos="5580"/>
          <w:tab w:val="left" w:pos="9498"/>
        </w:tabs>
        <w:ind w:right="-569" w:firstLine="5954"/>
      </w:pPr>
      <w:r>
        <w:t>энергетической комиссии</w:t>
      </w:r>
    </w:p>
    <w:p w14:paraId="3124FD36" w14:textId="77777777" w:rsidR="00D36D78" w:rsidRDefault="00D36D78" w:rsidP="00D36D78">
      <w:pPr>
        <w:tabs>
          <w:tab w:val="left" w:pos="5580"/>
          <w:tab w:val="left" w:pos="9498"/>
        </w:tabs>
        <w:ind w:right="-569" w:firstLine="5954"/>
      </w:pPr>
      <w:r>
        <w:t>Кузбасса от 11.08.2020</w:t>
      </w:r>
    </w:p>
    <w:p w14:paraId="7312D61C" w14:textId="77777777" w:rsidR="00D36D78" w:rsidRDefault="00D36D78" w:rsidP="00D36D78">
      <w:pPr>
        <w:tabs>
          <w:tab w:val="left" w:pos="5580"/>
          <w:tab w:val="left" w:pos="9498"/>
        </w:tabs>
        <w:ind w:right="-569" w:firstLine="5954"/>
      </w:pPr>
    </w:p>
    <w:p w14:paraId="452AE175" w14:textId="455F2334" w:rsidR="00D36D78" w:rsidRDefault="00D36D78" w:rsidP="00D36D78">
      <w:pPr>
        <w:jc w:val="center"/>
        <w:rPr>
          <w:b/>
          <w:bCs/>
          <w:kern w:val="32"/>
          <w:sz w:val="28"/>
          <w:szCs w:val="28"/>
        </w:rPr>
      </w:pPr>
      <w:r>
        <w:rPr>
          <w:b/>
          <w:bCs/>
          <w:kern w:val="32"/>
          <w:sz w:val="28"/>
          <w:szCs w:val="28"/>
        </w:rPr>
        <w:t>П</w:t>
      </w:r>
      <w:r w:rsidRPr="009128B5">
        <w:rPr>
          <w:b/>
          <w:bCs/>
          <w:kern w:val="32"/>
          <w:sz w:val="28"/>
          <w:szCs w:val="28"/>
        </w:rPr>
        <w:t>лат</w:t>
      </w:r>
      <w:r>
        <w:rPr>
          <w:b/>
          <w:bCs/>
          <w:kern w:val="32"/>
          <w:sz w:val="28"/>
          <w:szCs w:val="28"/>
        </w:rPr>
        <w:t>а</w:t>
      </w:r>
      <w:r w:rsidRPr="009128B5">
        <w:rPr>
          <w:b/>
          <w:bCs/>
          <w:kern w:val="32"/>
          <w:sz w:val="28"/>
          <w:szCs w:val="28"/>
        </w:rPr>
        <w:t xml:space="preserve"> за подключение к системе теплоснабжения </w:t>
      </w:r>
      <w:r>
        <w:rPr>
          <w:b/>
          <w:bCs/>
          <w:kern w:val="32"/>
          <w:sz w:val="28"/>
          <w:szCs w:val="28"/>
        </w:rPr>
        <w:br/>
        <w:t>ОО</w:t>
      </w:r>
      <w:r w:rsidRPr="009128B5">
        <w:rPr>
          <w:b/>
          <w:bCs/>
          <w:kern w:val="32"/>
          <w:sz w:val="28"/>
          <w:szCs w:val="28"/>
        </w:rPr>
        <w:t>О «</w:t>
      </w:r>
      <w:proofErr w:type="spellStart"/>
      <w:r>
        <w:rPr>
          <w:b/>
          <w:bCs/>
          <w:kern w:val="32"/>
          <w:sz w:val="28"/>
          <w:szCs w:val="28"/>
        </w:rPr>
        <w:t>СибЭнерго</w:t>
      </w:r>
      <w:proofErr w:type="spellEnd"/>
      <w:r>
        <w:rPr>
          <w:b/>
          <w:bCs/>
          <w:kern w:val="32"/>
          <w:sz w:val="28"/>
          <w:szCs w:val="28"/>
        </w:rPr>
        <w:t xml:space="preserve">» в индивидуальном порядке комплекса </w:t>
      </w:r>
      <w:r w:rsidRPr="00EB5A96">
        <w:rPr>
          <w:b/>
          <w:bCs/>
          <w:kern w:val="32"/>
          <w:sz w:val="28"/>
          <w:szCs w:val="28"/>
        </w:rPr>
        <w:t xml:space="preserve">Новокузнецкой городской клинической инфекционной </w:t>
      </w:r>
      <w:proofErr w:type="gramStart"/>
      <w:r w:rsidRPr="00EB5A96">
        <w:rPr>
          <w:b/>
          <w:bCs/>
          <w:kern w:val="32"/>
          <w:sz w:val="28"/>
          <w:szCs w:val="28"/>
        </w:rPr>
        <w:t xml:space="preserve">больницы </w:t>
      </w:r>
      <w:r>
        <w:rPr>
          <w:b/>
          <w:bCs/>
          <w:kern w:val="32"/>
          <w:sz w:val="28"/>
          <w:szCs w:val="28"/>
        </w:rPr>
        <w:t xml:space="preserve"> </w:t>
      </w:r>
      <w:r w:rsidRPr="00EB5A96">
        <w:rPr>
          <w:b/>
          <w:bCs/>
          <w:kern w:val="32"/>
          <w:sz w:val="28"/>
          <w:szCs w:val="28"/>
        </w:rPr>
        <w:t>№</w:t>
      </w:r>
      <w:proofErr w:type="gramEnd"/>
      <w:r w:rsidRPr="00EB5A96">
        <w:rPr>
          <w:b/>
          <w:bCs/>
          <w:kern w:val="32"/>
          <w:sz w:val="28"/>
          <w:szCs w:val="28"/>
        </w:rPr>
        <w:t xml:space="preserve"> 8</w:t>
      </w:r>
      <w:r>
        <w:rPr>
          <w:b/>
          <w:bCs/>
          <w:kern w:val="32"/>
          <w:sz w:val="28"/>
          <w:szCs w:val="28"/>
        </w:rPr>
        <w:t xml:space="preserve"> при отсутствии технической возможности</w:t>
      </w:r>
    </w:p>
    <w:p w14:paraId="19182CFC" w14:textId="77777777" w:rsidR="00D36D78" w:rsidRDefault="00D36D78" w:rsidP="00D36D78">
      <w:pPr>
        <w:jc w:val="center"/>
        <w:rPr>
          <w:b/>
          <w:bCs/>
          <w:kern w:val="32"/>
          <w:sz w:val="28"/>
          <w:szCs w:val="28"/>
        </w:rPr>
      </w:pPr>
    </w:p>
    <w:p w14:paraId="4F826D1A" w14:textId="77777777" w:rsidR="00D36D78" w:rsidRDefault="00D36D78" w:rsidP="00D36D78">
      <w:pPr>
        <w:jc w:val="center"/>
        <w:rPr>
          <w:b/>
          <w:sz w:val="28"/>
          <w:szCs w:val="28"/>
        </w:rPr>
      </w:pPr>
    </w:p>
    <w:tbl>
      <w:tblPr>
        <w:tblW w:w="48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2"/>
        <w:gridCol w:w="2106"/>
        <w:gridCol w:w="3506"/>
      </w:tblGrid>
      <w:tr w:rsidR="00D36D78" w:rsidRPr="00523EA9" w14:paraId="6E392A85" w14:textId="77777777" w:rsidTr="00CA2E99">
        <w:tc>
          <w:tcPr>
            <w:tcW w:w="1901" w:type="pct"/>
            <w:vAlign w:val="center"/>
          </w:tcPr>
          <w:p w14:paraId="59A06911" w14:textId="77777777" w:rsidR="00D36D78" w:rsidRPr="00523EA9" w:rsidRDefault="00D36D78" w:rsidP="00CA2E99">
            <w:pPr>
              <w:jc w:val="center"/>
              <w:rPr>
                <w:sz w:val="22"/>
                <w:szCs w:val="22"/>
              </w:rPr>
            </w:pPr>
            <w:r>
              <w:rPr>
                <w:sz w:val="22"/>
                <w:szCs w:val="22"/>
              </w:rPr>
              <w:t>Подключаемый объект</w:t>
            </w:r>
          </w:p>
        </w:tc>
        <w:tc>
          <w:tcPr>
            <w:tcW w:w="1163" w:type="pct"/>
            <w:shd w:val="clear" w:color="auto" w:fill="auto"/>
            <w:vAlign w:val="center"/>
          </w:tcPr>
          <w:p w14:paraId="79EB9D38" w14:textId="77777777" w:rsidR="00D36D78" w:rsidRPr="00523EA9" w:rsidRDefault="00D36D78" w:rsidP="00CA2E99">
            <w:pPr>
              <w:jc w:val="center"/>
              <w:rPr>
                <w:sz w:val="22"/>
                <w:szCs w:val="22"/>
              </w:rPr>
            </w:pPr>
            <w:r w:rsidRPr="00523EA9">
              <w:rPr>
                <w:sz w:val="22"/>
                <w:szCs w:val="22"/>
              </w:rPr>
              <w:t>Объём присоединяемой мощности, Гкал/ч</w:t>
            </w:r>
          </w:p>
        </w:tc>
        <w:tc>
          <w:tcPr>
            <w:tcW w:w="1936" w:type="pct"/>
            <w:vAlign w:val="center"/>
          </w:tcPr>
          <w:p w14:paraId="5EFB6AB2" w14:textId="77777777" w:rsidR="00D36D78" w:rsidRPr="00523EA9" w:rsidRDefault="00D36D78" w:rsidP="00CA2E99">
            <w:pPr>
              <w:jc w:val="center"/>
              <w:rPr>
                <w:sz w:val="22"/>
                <w:szCs w:val="22"/>
              </w:rPr>
            </w:pPr>
            <w:r w:rsidRPr="00523EA9">
              <w:rPr>
                <w:sz w:val="22"/>
                <w:szCs w:val="22"/>
              </w:rPr>
              <w:t>Плата за подключение к системе теплоснабжения, тыс. руб. (без учёта НДС)</w:t>
            </w:r>
          </w:p>
        </w:tc>
      </w:tr>
      <w:tr w:rsidR="00D36D78" w:rsidRPr="00523EA9" w14:paraId="38703808" w14:textId="77777777" w:rsidTr="00CA2E99">
        <w:trPr>
          <w:trHeight w:val="679"/>
        </w:trPr>
        <w:tc>
          <w:tcPr>
            <w:tcW w:w="1901" w:type="pct"/>
            <w:vAlign w:val="center"/>
          </w:tcPr>
          <w:p w14:paraId="222113D3" w14:textId="77777777" w:rsidR="00D36D78" w:rsidRDefault="00D36D78" w:rsidP="00CA2E99">
            <w:pPr>
              <w:jc w:val="center"/>
              <w:rPr>
                <w:sz w:val="22"/>
                <w:szCs w:val="22"/>
              </w:rPr>
            </w:pPr>
            <w:r>
              <w:rPr>
                <w:sz w:val="22"/>
                <w:szCs w:val="22"/>
              </w:rPr>
              <w:t>Комплекс Новокузнецкой городской клинической инфекционной больницы № 8</w:t>
            </w:r>
          </w:p>
          <w:p w14:paraId="6A024185" w14:textId="77777777" w:rsidR="00D36D78" w:rsidRPr="00523EA9" w:rsidRDefault="00D36D78" w:rsidP="00CA2E99">
            <w:pPr>
              <w:jc w:val="center"/>
              <w:rPr>
                <w:sz w:val="22"/>
                <w:szCs w:val="22"/>
              </w:rPr>
            </w:pPr>
            <w:r>
              <w:rPr>
                <w:sz w:val="22"/>
                <w:szCs w:val="22"/>
              </w:rPr>
              <w:t>(</w:t>
            </w:r>
            <w:r w:rsidRPr="00073053">
              <w:rPr>
                <w:sz w:val="22"/>
                <w:szCs w:val="22"/>
              </w:rPr>
              <w:t xml:space="preserve">г. </w:t>
            </w:r>
            <w:r>
              <w:rPr>
                <w:sz w:val="22"/>
                <w:szCs w:val="22"/>
              </w:rPr>
              <w:t>Новокузнецк</w:t>
            </w:r>
            <w:r w:rsidRPr="00073053">
              <w:rPr>
                <w:sz w:val="22"/>
                <w:szCs w:val="22"/>
              </w:rPr>
              <w:t xml:space="preserve">, </w:t>
            </w:r>
            <w:r>
              <w:rPr>
                <w:sz w:val="22"/>
                <w:szCs w:val="22"/>
              </w:rPr>
              <w:t>в районе         ул. Моховая, 20)</w:t>
            </w:r>
          </w:p>
        </w:tc>
        <w:tc>
          <w:tcPr>
            <w:tcW w:w="1163" w:type="pct"/>
            <w:shd w:val="clear" w:color="auto" w:fill="auto"/>
            <w:vAlign w:val="center"/>
          </w:tcPr>
          <w:p w14:paraId="73986A2C" w14:textId="77777777" w:rsidR="00D36D78" w:rsidRPr="00523EA9" w:rsidRDefault="00D36D78" w:rsidP="00CA2E99">
            <w:pPr>
              <w:jc w:val="center"/>
              <w:rPr>
                <w:sz w:val="22"/>
                <w:szCs w:val="22"/>
              </w:rPr>
            </w:pPr>
            <w:r>
              <w:rPr>
                <w:sz w:val="22"/>
                <w:szCs w:val="22"/>
              </w:rPr>
              <w:t>4</w:t>
            </w:r>
            <w:r w:rsidRPr="00523EA9">
              <w:rPr>
                <w:sz w:val="22"/>
                <w:szCs w:val="22"/>
              </w:rPr>
              <w:t>,00</w:t>
            </w:r>
            <w:r>
              <w:rPr>
                <w:sz w:val="22"/>
                <w:szCs w:val="22"/>
              </w:rPr>
              <w:t>38</w:t>
            </w:r>
          </w:p>
        </w:tc>
        <w:tc>
          <w:tcPr>
            <w:tcW w:w="1936" w:type="pct"/>
            <w:vAlign w:val="center"/>
          </w:tcPr>
          <w:p w14:paraId="392E188A" w14:textId="77777777" w:rsidR="00D36D78" w:rsidRPr="0099522C" w:rsidRDefault="00D36D78" w:rsidP="00CA2E99">
            <w:pPr>
              <w:jc w:val="center"/>
              <w:rPr>
                <w:sz w:val="22"/>
                <w:szCs w:val="22"/>
              </w:rPr>
            </w:pPr>
            <w:r>
              <w:rPr>
                <w:sz w:val="22"/>
                <w:szCs w:val="22"/>
              </w:rPr>
              <w:t>64972,68</w:t>
            </w:r>
          </w:p>
        </w:tc>
      </w:tr>
    </w:tbl>
    <w:p w14:paraId="442252D6" w14:textId="77777777" w:rsidR="00D36D78" w:rsidRDefault="00D36D78" w:rsidP="00D36D78">
      <w:pPr>
        <w:jc w:val="center"/>
        <w:rPr>
          <w:sz w:val="28"/>
          <w:szCs w:val="28"/>
        </w:rPr>
      </w:pPr>
    </w:p>
    <w:p w14:paraId="73D0C3F7" w14:textId="77777777" w:rsidR="00D36D78" w:rsidRDefault="00D36D78" w:rsidP="00D36D78">
      <w:pPr>
        <w:jc w:val="center"/>
        <w:rPr>
          <w:sz w:val="28"/>
          <w:szCs w:val="28"/>
        </w:rPr>
      </w:pPr>
    </w:p>
    <w:p w14:paraId="2AFACDF9" w14:textId="77777777" w:rsidR="00D36D78" w:rsidRDefault="00D36D78" w:rsidP="00D36D78">
      <w:pPr>
        <w:jc w:val="center"/>
        <w:rPr>
          <w:sz w:val="28"/>
          <w:szCs w:val="28"/>
        </w:rPr>
      </w:pPr>
    </w:p>
    <w:p w14:paraId="72BC8B04" w14:textId="77777777" w:rsidR="00D36D78" w:rsidRDefault="00D36D78" w:rsidP="00D36D78">
      <w:pPr>
        <w:ind w:left="4962" w:right="-2"/>
        <w:jc w:val="center"/>
        <w:rPr>
          <w:sz w:val="28"/>
          <w:szCs w:val="28"/>
        </w:rPr>
      </w:pPr>
    </w:p>
    <w:p w14:paraId="76E515B0" w14:textId="77777777" w:rsidR="00D36D78" w:rsidRDefault="00D36D78" w:rsidP="00D36D78">
      <w:pPr>
        <w:tabs>
          <w:tab w:val="left" w:pos="5580"/>
          <w:tab w:val="left" w:pos="9498"/>
        </w:tabs>
        <w:ind w:right="-569"/>
        <w:sectPr w:rsidR="00D36D78" w:rsidSect="00D36D78">
          <w:pgSz w:w="11906" w:h="16838" w:code="9"/>
          <w:pgMar w:top="1134" w:right="851" w:bottom="992" w:left="1701" w:header="720" w:footer="720" w:gutter="0"/>
          <w:cols w:space="720"/>
          <w:titlePg/>
          <w:docGrid w:linePitch="326"/>
        </w:sectPr>
      </w:pPr>
    </w:p>
    <w:p w14:paraId="4D7DE857" w14:textId="4EA5C515" w:rsidR="00D36D78" w:rsidRDefault="00D36D78" w:rsidP="00D36D78">
      <w:pPr>
        <w:tabs>
          <w:tab w:val="left" w:pos="5580"/>
          <w:tab w:val="left" w:pos="9498"/>
        </w:tabs>
        <w:ind w:right="-569" w:firstLine="5954"/>
      </w:pPr>
      <w:r>
        <w:lastRenderedPageBreak/>
        <w:t>Приложение № 3 к протоколу № 47</w:t>
      </w:r>
    </w:p>
    <w:p w14:paraId="72471E8E" w14:textId="77777777" w:rsidR="00D36D78" w:rsidRDefault="00D36D78" w:rsidP="00D36D78">
      <w:pPr>
        <w:tabs>
          <w:tab w:val="left" w:pos="5580"/>
          <w:tab w:val="left" w:pos="9498"/>
        </w:tabs>
        <w:ind w:right="-569" w:firstLine="5954"/>
      </w:pPr>
      <w:r>
        <w:t>заседания Правления Региональной</w:t>
      </w:r>
    </w:p>
    <w:p w14:paraId="2D6C1C55" w14:textId="77777777" w:rsidR="00D36D78" w:rsidRDefault="00D36D78" w:rsidP="00D36D78">
      <w:pPr>
        <w:tabs>
          <w:tab w:val="left" w:pos="5580"/>
          <w:tab w:val="left" w:pos="9498"/>
        </w:tabs>
        <w:ind w:right="-569" w:firstLine="5954"/>
      </w:pPr>
      <w:r>
        <w:t>энергетической комиссии</w:t>
      </w:r>
    </w:p>
    <w:p w14:paraId="0C8E98BD" w14:textId="06FCF2A5" w:rsidR="00CA2E99" w:rsidRDefault="00D36D78" w:rsidP="00CA2E99">
      <w:pPr>
        <w:tabs>
          <w:tab w:val="left" w:pos="5580"/>
          <w:tab w:val="left" w:pos="9498"/>
        </w:tabs>
        <w:ind w:right="-569" w:firstLine="5954"/>
      </w:pPr>
      <w:r>
        <w:t>Кузбасса от 11.08.2020</w:t>
      </w:r>
    </w:p>
    <w:p w14:paraId="30F54908" w14:textId="77777777" w:rsidR="00CA2E99" w:rsidRDefault="00CA2E99" w:rsidP="00CA2E99">
      <w:pPr>
        <w:tabs>
          <w:tab w:val="left" w:pos="5580"/>
          <w:tab w:val="left" w:pos="9498"/>
        </w:tabs>
        <w:ind w:right="-569" w:firstLine="5954"/>
      </w:pPr>
    </w:p>
    <w:p w14:paraId="13F60D00" w14:textId="77777777" w:rsidR="00CA2E99" w:rsidRDefault="00CA2E99" w:rsidP="00CA2E99">
      <w:pPr>
        <w:spacing w:line="24" w:lineRule="atLeast"/>
        <w:jc w:val="center"/>
        <w:rPr>
          <w:b/>
          <w:sz w:val="28"/>
          <w:szCs w:val="28"/>
        </w:rPr>
      </w:pPr>
      <w:r w:rsidRPr="00A32A92">
        <w:rPr>
          <w:b/>
          <w:sz w:val="28"/>
          <w:szCs w:val="28"/>
        </w:rPr>
        <w:t>Экспертное заключение</w:t>
      </w:r>
    </w:p>
    <w:p w14:paraId="615D6CA0" w14:textId="77777777" w:rsidR="00CA2E99" w:rsidRDefault="00CA2E99" w:rsidP="00CA2E99">
      <w:pPr>
        <w:spacing w:line="24" w:lineRule="atLeast"/>
        <w:jc w:val="center"/>
        <w:rPr>
          <w:b/>
          <w:sz w:val="28"/>
          <w:szCs w:val="28"/>
        </w:rPr>
      </w:pPr>
      <w:r>
        <w:rPr>
          <w:b/>
          <w:sz w:val="28"/>
          <w:szCs w:val="28"/>
        </w:rPr>
        <w:t>Р</w:t>
      </w:r>
      <w:r w:rsidRPr="00A32A92">
        <w:rPr>
          <w:b/>
          <w:sz w:val="28"/>
          <w:szCs w:val="28"/>
        </w:rPr>
        <w:t xml:space="preserve">егиональной энергетической комиссии </w:t>
      </w:r>
      <w:r>
        <w:rPr>
          <w:b/>
          <w:sz w:val="28"/>
          <w:szCs w:val="28"/>
        </w:rPr>
        <w:t>Кузбасса</w:t>
      </w:r>
    </w:p>
    <w:p w14:paraId="581D15BB" w14:textId="77777777" w:rsidR="00CA2E99" w:rsidRPr="00587651" w:rsidRDefault="00CA2E99" w:rsidP="00CA2E99">
      <w:pPr>
        <w:spacing w:line="24" w:lineRule="atLeast"/>
        <w:jc w:val="center"/>
        <w:rPr>
          <w:sz w:val="28"/>
          <w:szCs w:val="28"/>
        </w:rPr>
      </w:pPr>
      <w:r w:rsidRPr="00A32A92">
        <w:rPr>
          <w:b/>
          <w:sz w:val="28"/>
          <w:szCs w:val="28"/>
        </w:rPr>
        <w:t xml:space="preserve"> </w:t>
      </w:r>
      <w:r w:rsidRPr="00587651">
        <w:rPr>
          <w:sz w:val="28"/>
          <w:szCs w:val="28"/>
        </w:rPr>
        <w:t xml:space="preserve">по </w:t>
      </w:r>
      <w:r w:rsidRPr="00587651">
        <w:rPr>
          <w:bCs/>
          <w:sz w:val="28"/>
          <w:szCs w:val="28"/>
        </w:rPr>
        <w:t xml:space="preserve">определению фактических значений показателей надежности и качества услуг по транспортировке газа по газораспределительным сетям </w:t>
      </w:r>
      <w:r w:rsidRPr="00587651">
        <w:rPr>
          <w:sz w:val="28"/>
          <w:szCs w:val="28"/>
        </w:rPr>
        <w:t>на территории Кемеровской области в отношении ООО "Газпром газораспределение Томск" за 201</w:t>
      </w:r>
      <w:r>
        <w:rPr>
          <w:sz w:val="28"/>
          <w:szCs w:val="28"/>
        </w:rPr>
        <w:t>9</w:t>
      </w:r>
      <w:r w:rsidRPr="00587651">
        <w:rPr>
          <w:sz w:val="28"/>
          <w:szCs w:val="28"/>
        </w:rPr>
        <w:t xml:space="preserve"> год</w:t>
      </w:r>
    </w:p>
    <w:p w14:paraId="7DC0A32F" w14:textId="77777777" w:rsidR="00CA2E99" w:rsidRPr="008766DA" w:rsidRDefault="00CA2E99" w:rsidP="00CA2E99">
      <w:pPr>
        <w:spacing w:line="24" w:lineRule="atLeast"/>
        <w:jc w:val="center"/>
        <w:rPr>
          <w:b/>
          <w:sz w:val="28"/>
          <w:szCs w:val="28"/>
        </w:rPr>
      </w:pPr>
    </w:p>
    <w:p w14:paraId="62413F81" w14:textId="77777777" w:rsidR="00CA2E99" w:rsidRPr="008766DA" w:rsidRDefault="00CA2E99" w:rsidP="00CA2E99">
      <w:pPr>
        <w:spacing w:line="24" w:lineRule="atLeast"/>
        <w:ind w:firstLine="851"/>
        <w:jc w:val="both"/>
        <w:rPr>
          <w:b/>
          <w:sz w:val="28"/>
          <w:szCs w:val="28"/>
        </w:rPr>
      </w:pPr>
      <w:r w:rsidRPr="008766DA">
        <w:rPr>
          <w:sz w:val="28"/>
          <w:szCs w:val="28"/>
        </w:rPr>
        <w:t>ООО "Газпром газораспределение Томск"</w:t>
      </w:r>
      <w:r w:rsidRPr="004C5930">
        <w:rPr>
          <w:sz w:val="28"/>
          <w:szCs w:val="28"/>
        </w:rPr>
        <w:t xml:space="preserve"> (далее – Предприятие)</w:t>
      </w:r>
      <w:r>
        <w:rPr>
          <w:sz w:val="28"/>
          <w:szCs w:val="28"/>
        </w:rPr>
        <w:t xml:space="preserve"> представило в</w:t>
      </w:r>
      <w:r w:rsidRPr="004C5930">
        <w:rPr>
          <w:sz w:val="28"/>
          <w:szCs w:val="28"/>
        </w:rPr>
        <w:t xml:space="preserve"> </w:t>
      </w:r>
      <w:r>
        <w:rPr>
          <w:sz w:val="28"/>
          <w:szCs w:val="28"/>
        </w:rPr>
        <w:t>Р</w:t>
      </w:r>
      <w:r w:rsidRPr="004C5930">
        <w:rPr>
          <w:sz w:val="28"/>
          <w:szCs w:val="28"/>
        </w:rPr>
        <w:t xml:space="preserve">егиональную энергетическую комиссию </w:t>
      </w:r>
      <w:r>
        <w:rPr>
          <w:sz w:val="28"/>
          <w:szCs w:val="28"/>
        </w:rPr>
        <w:t>Кузбасса</w:t>
      </w:r>
      <w:r w:rsidRPr="004C5930">
        <w:rPr>
          <w:sz w:val="28"/>
          <w:szCs w:val="28"/>
        </w:rPr>
        <w:t xml:space="preserve"> (далее – РЭК) </w:t>
      </w:r>
      <w:r>
        <w:rPr>
          <w:sz w:val="28"/>
          <w:szCs w:val="28"/>
        </w:rPr>
        <w:t>отчетные данные, используемые для расчета</w:t>
      </w:r>
      <w:r w:rsidRPr="008766DA">
        <w:rPr>
          <w:bCs/>
          <w:sz w:val="28"/>
          <w:szCs w:val="28"/>
        </w:rPr>
        <w:t xml:space="preserve"> </w:t>
      </w:r>
      <w:r>
        <w:rPr>
          <w:bCs/>
          <w:sz w:val="28"/>
          <w:szCs w:val="28"/>
        </w:rPr>
        <w:t>фактически</w:t>
      </w:r>
      <w:r w:rsidRPr="008766DA">
        <w:rPr>
          <w:bCs/>
          <w:sz w:val="28"/>
          <w:szCs w:val="28"/>
        </w:rPr>
        <w:t xml:space="preserve">х значений показателей надежности и качества услуг по транспортировке газа по газораспределительным сетям </w:t>
      </w:r>
      <w:r w:rsidRPr="008766DA">
        <w:rPr>
          <w:sz w:val="28"/>
          <w:szCs w:val="28"/>
        </w:rPr>
        <w:t xml:space="preserve">на территории Кемеровской области в отношении ООО "Газпром газораспределение Томск" </w:t>
      </w:r>
      <w:r>
        <w:rPr>
          <w:sz w:val="28"/>
          <w:szCs w:val="28"/>
        </w:rPr>
        <w:t>за 2019 год.</w:t>
      </w:r>
    </w:p>
    <w:p w14:paraId="7C2E1465" w14:textId="77777777" w:rsidR="00CA2E99" w:rsidRPr="00136898" w:rsidRDefault="00CA2E99" w:rsidP="00CA2E99">
      <w:pPr>
        <w:spacing w:line="24" w:lineRule="atLeast"/>
        <w:ind w:firstLine="851"/>
        <w:jc w:val="both"/>
        <w:rPr>
          <w:sz w:val="28"/>
          <w:szCs w:val="28"/>
        </w:rPr>
      </w:pPr>
      <w:r w:rsidRPr="00136898">
        <w:rPr>
          <w:sz w:val="28"/>
          <w:szCs w:val="28"/>
        </w:rPr>
        <w:t xml:space="preserve">Нормативно-методической основой проведения анализа материалов, представленных </w:t>
      </w:r>
      <w:r w:rsidRPr="004C5930">
        <w:rPr>
          <w:sz w:val="28"/>
          <w:szCs w:val="28"/>
        </w:rPr>
        <w:t>Предприятие</w:t>
      </w:r>
      <w:r>
        <w:rPr>
          <w:sz w:val="28"/>
          <w:szCs w:val="28"/>
        </w:rPr>
        <w:t>м,</w:t>
      </w:r>
      <w:r w:rsidRPr="00136898">
        <w:rPr>
          <w:sz w:val="28"/>
          <w:szCs w:val="28"/>
        </w:rPr>
        <w:t xml:space="preserve"> являются:</w:t>
      </w:r>
    </w:p>
    <w:p w14:paraId="0ED17369" w14:textId="77777777" w:rsidR="00CA2E99" w:rsidRDefault="00CA2E99" w:rsidP="00113DE9">
      <w:pPr>
        <w:numPr>
          <w:ilvl w:val="1"/>
          <w:numId w:val="8"/>
        </w:numPr>
        <w:tabs>
          <w:tab w:val="num" w:pos="0"/>
          <w:tab w:val="left" w:pos="993"/>
        </w:tabs>
        <w:spacing w:line="276" w:lineRule="auto"/>
        <w:ind w:left="0" w:firstLine="709"/>
        <w:jc w:val="both"/>
        <w:rPr>
          <w:sz w:val="28"/>
          <w:szCs w:val="28"/>
        </w:rPr>
      </w:pPr>
      <w:r w:rsidRPr="00136898">
        <w:rPr>
          <w:sz w:val="28"/>
          <w:szCs w:val="28"/>
        </w:rPr>
        <w:t xml:space="preserve">Федеральный Закон </w:t>
      </w:r>
      <w:r w:rsidRPr="008766DA">
        <w:rPr>
          <w:sz w:val="28"/>
          <w:szCs w:val="28"/>
        </w:rPr>
        <w:t>от 31.03.99 № 69-ФЗ «О газоснабжении в Российской Федерации»</w:t>
      </w:r>
      <w:r w:rsidRPr="00136898">
        <w:rPr>
          <w:sz w:val="28"/>
          <w:szCs w:val="28"/>
        </w:rPr>
        <w:t>;</w:t>
      </w:r>
      <w:r w:rsidRPr="00D55612">
        <w:rPr>
          <w:sz w:val="28"/>
          <w:szCs w:val="28"/>
        </w:rPr>
        <w:t xml:space="preserve"> </w:t>
      </w:r>
    </w:p>
    <w:p w14:paraId="14453B6B" w14:textId="77777777" w:rsidR="00CA2E99" w:rsidRDefault="00CA2E99" w:rsidP="00113DE9">
      <w:pPr>
        <w:numPr>
          <w:ilvl w:val="1"/>
          <w:numId w:val="8"/>
        </w:numPr>
        <w:tabs>
          <w:tab w:val="num" w:pos="0"/>
          <w:tab w:val="left" w:pos="993"/>
        </w:tabs>
        <w:spacing w:line="276" w:lineRule="auto"/>
        <w:ind w:left="0" w:firstLine="709"/>
        <w:jc w:val="both"/>
        <w:rPr>
          <w:sz w:val="28"/>
          <w:szCs w:val="28"/>
        </w:rPr>
      </w:pPr>
      <w:r w:rsidRPr="008766DA">
        <w:rPr>
          <w:sz w:val="28"/>
          <w:szCs w:val="28"/>
        </w:rPr>
        <w:t>постановление Правительства РФ от 18.10.2014 N 1074 "О порядке определения показателей надежности и качества услуг по транспортировке газа по газораспределительным сетям и о внесении изменения в постановление Правительства Российской Федерации от 29 декабря 2000 г. N 1021"</w:t>
      </w:r>
      <w:r>
        <w:rPr>
          <w:sz w:val="28"/>
          <w:szCs w:val="28"/>
        </w:rPr>
        <w:t>;</w:t>
      </w:r>
      <w:r w:rsidRPr="00D55612">
        <w:rPr>
          <w:sz w:val="28"/>
          <w:szCs w:val="28"/>
        </w:rPr>
        <w:t xml:space="preserve"> </w:t>
      </w:r>
    </w:p>
    <w:p w14:paraId="3F053B28" w14:textId="77777777" w:rsidR="00CA2E99" w:rsidRPr="008766DA" w:rsidRDefault="00CA2E99" w:rsidP="00113DE9">
      <w:pPr>
        <w:numPr>
          <w:ilvl w:val="1"/>
          <w:numId w:val="8"/>
        </w:numPr>
        <w:tabs>
          <w:tab w:val="num" w:pos="0"/>
          <w:tab w:val="left" w:pos="993"/>
        </w:tabs>
        <w:autoSpaceDE w:val="0"/>
        <w:autoSpaceDN w:val="0"/>
        <w:adjustRightInd w:val="0"/>
        <w:spacing w:line="276" w:lineRule="auto"/>
        <w:ind w:left="0" w:firstLine="709"/>
        <w:jc w:val="both"/>
        <w:rPr>
          <w:b/>
          <w:sz w:val="28"/>
          <w:szCs w:val="28"/>
        </w:rPr>
      </w:pPr>
      <w:r w:rsidRPr="008766DA">
        <w:rPr>
          <w:sz w:val="28"/>
          <w:szCs w:val="28"/>
        </w:rPr>
        <w:t>приказ Минэнерго России от 15.12.2014 N 926 "Об утверждении Методики расчета плановых и фактических показателей надежности и качества услуг по транспортировке газа по газораспределительным сетям"</w:t>
      </w:r>
      <w:r>
        <w:rPr>
          <w:sz w:val="28"/>
          <w:szCs w:val="28"/>
        </w:rPr>
        <w:t>.</w:t>
      </w:r>
    </w:p>
    <w:p w14:paraId="46BB4BB7" w14:textId="77777777" w:rsidR="00CA2E99" w:rsidRDefault="00CA2E99" w:rsidP="00CA2E99">
      <w:pPr>
        <w:spacing w:line="276" w:lineRule="auto"/>
        <w:ind w:firstLine="709"/>
        <w:jc w:val="both"/>
        <w:rPr>
          <w:sz w:val="28"/>
          <w:szCs w:val="28"/>
        </w:rPr>
      </w:pPr>
      <w:r>
        <w:rPr>
          <w:sz w:val="28"/>
          <w:szCs w:val="28"/>
        </w:rPr>
        <w:t>Предприятие представило исходные данные для расчета фактических показателей</w:t>
      </w:r>
      <w:r w:rsidRPr="00F41EC5">
        <w:rPr>
          <w:sz w:val="28"/>
          <w:szCs w:val="28"/>
        </w:rPr>
        <w:t xml:space="preserve"> надежности и качества услуг по транспортировке газа по газораспределительным сетям </w:t>
      </w:r>
      <w:r>
        <w:rPr>
          <w:sz w:val="28"/>
          <w:szCs w:val="28"/>
        </w:rPr>
        <w:t>за 2019</w:t>
      </w:r>
      <w:r w:rsidRPr="00F41EC5">
        <w:rPr>
          <w:sz w:val="28"/>
          <w:szCs w:val="28"/>
        </w:rPr>
        <w:t xml:space="preserve"> го</w:t>
      </w:r>
      <w:r>
        <w:rPr>
          <w:sz w:val="28"/>
          <w:szCs w:val="28"/>
        </w:rPr>
        <w:t>д.</w:t>
      </w:r>
    </w:p>
    <w:p w14:paraId="1A5491AF" w14:textId="77777777" w:rsidR="00CA2E99" w:rsidRDefault="00CA2E99" w:rsidP="00CA2E99">
      <w:pPr>
        <w:spacing w:line="276" w:lineRule="auto"/>
        <w:ind w:firstLine="709"/>
        <w:jc w:val="both"/>
        <w:rPr>
          <w:sz w:val="28"/>
          <w:szCs w:val="28"/>
        </w:rPr>
      </w:pPr>
    </w:p>
    <w:p w14:paraId="3965B71F" w14:textId="77777777" w:rsidR="00CA2E99" w:rsidRDefault="00CA2E99" w:rsidP="00CA2E99">
      <w:pPr>
        <w:spacing w:line="276" w:lineRule="auto"/>
        <w:ind w:firstLine="709"/>
        <w:jc w:val="both"/>
        <w:rPr>
          <w:sz w:val="28"/>
          <w:szCs w:val="28"/>
        </w:rPr>
        <w:sectPr w:rsidR="00CA2E99" w:rsidSect="00CA2E99">
          <w:pgSz w:w="11906" w:h="16838"/>
          <w:pgMar w:top="709" w:right="568" w:bottom="426" w:left="1134" w:header="709" w:footer="160" w:gutter="0"/>
          <w:cols w:space="708"/>
          <w:docGrid w:linePitch="360"/>
        </w:sectPr>
      </w:pPr>
    </w:p>
    <w:tbl>
      <w:tblPr>
        <w:tblW w:w="15811" w:type="dxa"/>
        <w:tblInd w:w="93" w:type="dxa"/>
        <w:tblLayout w:type="fixed"/>
        <w:tblLook w:val="04A0" w:firstRow="1" w:lastRow="0" w:firstColumn="1" w:lastColumn="0" w:noHBand="0" w:noVBand="1"/>
      </w:tblPr>
      <w:tblGrid>
        <w:gridCol w:w="15811"/>
      </w:tblGrid>
      <w:tr w:rsidR="00CA2E99" w14:paraId="3CC197A9" w14:textId="77777777" w:rsidTr="00CA2E99">
        <w:trPr>
          <w:trHeight w:val="840"/>
        </w:trPr>
        <w:tc>
          <w:tcPr>
            <w:tcW w:w="15811" w:type="dxa"/>
            <w:tcBorders>
              <w:top w:val="nil"/>
              <w:left w:val="nil"/>
              <w:bottom w:val="nil"/>
              <w:right w:val="nil"/>
            </w:tcBorders>
            <w:shd w:val="clear" w:color="auto" w:fill="auto"/>
            <w:tcMar>
              <w:left w:w="28" w:type="dxa"/>
              <w:right w:w="28" w:type="dxa"/>
            </w:tcMar>
            <w:vAlign w:val="center"/>
            <w:hideMark/>
          </w:tcPr>
          <w:p w14:paraId="0E2F0438" w14:textId="77777777" w:rsidR="00CA2E99" w:rsidRPr="007E2174" w:rsidRDefault="00CA2E99" w:rsidP="00CA2E99">
            <w:pPr>
              <w:jc w:val="center"/>
              <w:rPr>
                <w:color w:val="000000"/>
                <w:sz w:val="22"/>
                <w:szCs w:val="22"/>
              </w:rPr>
            </w:pPr>
            <w:r w:rsidRPr="007E2174">
              <w:rPr>
                <w:b/>
                <w:bCs/>
                <w:i/>
                <w:iCs/>
              </w:rPr>
              <w:lastRenderedPageBreak/>
              <w:t>Таблица исходных данных для расчёта фактических показателей надёжности и качества услуг по транспортировке газа по газораспределительным сетям в Кемеровской области за 201</w:t>
            </w:r>
            <w:r>
              <w:rPr>
                <w:b/>
                <w:bCs/>
                <w:i/>
                <w:iCs/>
              </w:rPr>
              <w:t>9</w:t>
            </w:r>
            <w:r w:rsidRPr="007E2174">
              <w:rPr>
                <w:b/>
                <w:bCs/>
                <w:i/>
                <w:iCs/>
              </w:rPr>
              <w:t xml:space="preserve"> год в отношении ООО «Газпром газораспределение Томск»</w:t>
            </w:r>
          </w:p>
        </w:tc>
      </w:tr>
    </w:tbl>
    <w:p w14:paraId="69E3F486" w14:textId="77777777" w:rsidR="00CA2E99" w:rsidRDefault="00CA2E99" w:rsidP="00CA2E99"/>
    <w:tbl>
      <w:tblPr>
        <w:tblW w:w="15953" w:type="dxa"/>
        <w:tblInd w:w="93" w:type="dxa"/>
        <w:shd w:val="clear" w:color="auto" w:fill="FFFFFF"/>
        <w:tblLayout w:type="fixed"/>
        <w:tblLook w:val="04A0" w:firstRow="1" w:lastRow="0" w:firstColumn="1" w:lastColumn="0" w:noHBand="0" w:noVBand="1"/>
      </w:tblPr>
      <w:tblGrid>
        <w:gridCol w:w="644"/>
        <w:gridCol w:w="2601"/>
        <w:gridCol w:w="927"/>
        <w:gridCol w:w="992"/>
        <w:gridCol w:w="992"/>
        <w:gridCol w:w="993"/>
        <w:gridCol w:w="992"/>
        <w:gridCol w:w="992"/>
        <w:gridCol w:w="992"/>
        <w:gridCol w:w="993"/>
        <w:gridCol w:w="992"/>
        <w:gridCol w:w="876"/>
        <w:gridCol w:w="876"/>
        <w:gridCol w:w="1006"/>
        <w:gridCol w:w="1085"/>
      </w:tblGrid>
      <w:tr w:rsidR="00CA2E99" w:rsidRPr="00597E6B" w14:paraId="4F3CE828" w14:textId="77777777" w:rsidTr="00CA2E99">
        <w:trPr>
          <w:trHeight w:val="315"/>
          <w:tblHeader/>
        </w:trPr>
        <w:tc>
          <w:tcPr>
            <w:tcW w:w="644"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6928B97B" w14:textId="77777777" w:rsidR="00CA2E99" w:rsidRPr="00597E6B" w:rsidRDefault="00CA2E99" w:rsidP="00CA2E99">
            <w:pPr>
              <w:jc w:val="center"/>
              <w:rPr>
                <w:b/>
                <w:bCs/>
              </w:rPr>
            </w:pPr>
            <w:r w:rsidRPr="00597E6B">
              <w:rPr>
                <w:b/>
                <w:bCs/>
              </w:rPr>
              <w:t>№</w:t>
            </w:r>
            <w:proofErr w:type="spellStart"/>
            <w:r w:rsidRPr="00597E6B">
              <w:rPr>
                <w:b/>
                <w:bCs/>
              </w:rPr>
              <w:t>пп</w:t>
            </w:r>
            <w:proofErr w:type="spellEnd"/>
          </w:p>
        </w:tc>
        <w:tc>
          <w:tcPr>
            <w:tcW w:w="2601"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5A6086BD" w14:textId="77777777" w:rsidR="00CA2E99" w:rsidRPr="00597E6B" w:rsidRDefault="00CA2E99" w:rsidP="00CA2E99">
            <w:pPr>
              <w:jc w:val="center"/>
              <w:rPr>
                <w:b/>
                <w:bCs/>
                <w:i/>
                <w:iCs/>
              </w:rPr>
            </w:pPr>
            <w:r w:rsidRPr="00597E6B">
              <w:rPr>
                <w:b/>
                <w:bCs/>
                <w:i/>
                <w:iCs/>
              </w:rPr>
              <w:t>Показатель</w:t>
            </w:r>
          </w:p>
        </w:tc>
        <w:tc>
          <w:tcPr>
            <w:tcW w:w="11623" w:type="dxa"/>
            <w:gridSpan w:val="12"/>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41DDF72" w14:textId="77777777" w:rsidR="00CA2E99" w:rsidRPr="00597E6B" w:rsidRDefault="00CA2E99" w:rsidP="00CA2E99">
            <w:pPr>
              <w:jc w:val="center"/>
              <w:rPr>
                <w:b/>
                <w:bCs/>
                <w:i/>
                <w:iCs/>
              </w:rPr>
            </w:pPr>
            <w:r w:rsidRPr="00597E6B">
              <w:rPr>
                <w:b/>
                <w:bCs/>
                <w:i/>
                <w:iCs/>
              </w:rPr>
              <w:t>Месяц</w:t>
            </w:r>
          </w:p>
        </w:tc>
        <w:tc>
          <w:tcPr>
            <w:tcW w:w="1085"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bottom"/>
            <w:hideMark/>
          </w:tcPr>
          <w:p w14:paraId="4911E9A3" w14:textId="77777777" w:rsidR="00CA2E99" w:rsidRPr="00597E6B" w:rsidRDefault="00CA2E99" w:rsidP="00CA2E99">
            <w:pPr>
              <w:rPr>
                <w:color w:val="000000"/>
                <w:sz w:val="22"/>
                <w:szCs w:val="22"/>
              </w:rPr>
            </w:pPr>
            <w:r w:rsidRPr="00597E6B">
              <w:rPr>
                <w:color w:val="000000"/>
                <w:sz w:val="22"/>
                <w:szCs w:val="22"/>
              </w:rPr>
              <w:t> </w:t>
            </w:r>
          </w:p>
        </w:tc>
      </w:tr>
      <w:tr w:rsidR="00CA2E99" w:rsidRPr="00597E6B" w14:paraId="31242C7D" w14:textId="77777777" w:rsidTr="00CA2E99">
        <w:trPr>
          <w:trHeight w:val="315"/>
          <w:tblHeader/>
        </w:trPr>
        <w:tc>
          <w:tcPr>
            <w:tcW w:w="644"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6EA32D7B" w14:textId="77777777" w:rsidR="00CA2E99" w:rsidRPr="00597E6B" w:rsidRDefault="00CA2E99" w:rsidP="00CA2E99">
            <w:pPr>
              <w:rPr>
                <w:b/>
                <w:bCs/>
              </w:rPr>
            </w:pPr>
          </w:p>
        </w:tc>
        <w:tc>
          <w:tcPr>
            <w:tcW w:w="2601"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0514B78E" w14:textId="77777777" w:rsidR="00CA2E99" w:rsidRPr="00597E6B" w:rsidRDefault="00CA2E99" w:rsidP="00CA2E99">
            <w:pPr>
              <w:rPr>
                <w:b/>
                <w:bCs/>
                <w:i/>
                <w:iCs/>
              </w:rPr>
            </w:pPr>
          </w:p>
        </w:tc>
        <w:tc>
          <w:tcPr>
            <w:tcW w:w="92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D27D69" w14:textId="77777777" w:rsidR="00CA2E99" w:rsidRPr="00597E6B" w:rsidRDefault="00CA2E99" w:rsidP="00CA2E99">
            <w:pPr>
              <w:jc w:val="center"/>
              <w:rPr>
                <w:b/>
                <w:bCs/>
                <w:i/>
                <w:iCs/>
              </w:rPr>
            </w:pPr>
            <w:r w:rsidRPr="00597E6B">
              <w:rPr>
                <w:b/>
                <w:bCs/>
                <w:i/>
                <w:iCs/>
              </w:rPr>
              <w:t>1</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21C8CF" w14:textId="77777777" w:rsidR="00CA2E99" w:rsidRPr="00597E6B" w:rsidRDefault="00CA2E99" w:rsidP="00CA2E99">
            <w:pPr>
              <w:jc w:val="center"/>
              <w:rPr>
                <w:b/>
                <w:bCs/>
                <w:i/>
                <w:iCs/>
              </w:rPr>
            </w:pPr>
            <w:r w:rsidRPr="00597E6B">
              <w:rPr>
                <w:b/>
                <w:bCs/>
                <w:i/>
                <w:iCs/>
              </w:rPr>
              <w:t>2</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2198B9" w14:textId="77777777" w:rsidR="00CA2E99" w:rsidRPr="00597E6B" w:rsidRDefault="00CA2E99" w:rsidP="00CA2E99">
            <w:pPr>
              <w:jc w:val="center"/>
              <w:rPr>
                <w:b/>
                <w:bCs/>
                <w:i/>
                <w:iCs/>
              </w:rPr>
            </w:pPr>
            <w:r w:rsidRPr="00597E6B">
              <w:rPr>
                <w:b/>
                <w:bCs/>
                <w:i/>
                <w:iCs/>
              </w:rPr>
              <w:t>3</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6ECBDC9" w14:textId="77777777" w:rsidR="00CA2E99" w:rsidRPr="00597E6B" w:rsidRDefault="00CA2E99" w:rsidP="00CA2E99">
            <w:pPr>
              <w:jc w:val="center"/>
              <w:rPr>
                <w:b/>
                <w:bCs/>
                <w:i/>
                <w:iCs/>
              </w:rPr>
            </w:pPr>
            <w:r w:rsidRPr="00597E6B">
              <w:rPr>
                <w:b/>
                <w:bCs/>
                <w:i/>
                <w:iCs/>
              </w:rPr>
              <w:t>4</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3993EC" w14:textId="77777777" w:rsidR="00CA2E99" w:rsidRPr="00597E6B" w:rsidRDefault="00CA2E99" w:rsidP="00CA2E99">
            <w:pPr>
              <w:jc w:val="center"/>
              <w:rPr>
                <w:b/>
                <w:bCs/>
                <w:i/>
                <w:iCs/>
              </w:rPr>
            </w:pPr>
            <w:r w:rsidRPr="00597E6B">
              <w:rPr>
                <w:b/>
                <w:bCs/>
                <w:i/>
                <w:iCs/>
              </w:rPr>
              <w:t>5</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EC9EA6" w14:textId="77777777" w:rsidR="00CA2E99" w:rsidRPr="00597E6B" w:rsidRDefault="00CA2E99" w:rsidP="00CA2E99">
            <w:pPr>
              <w:jc w:val="center"/>
              <w:rPr>
                <w:b/>
                <w:bCs/>
                <w:i/>
                <w:iCs/>
              </w:rPr>
            </w:pPr>
            <w:r w:rsidRPr="00597E6B">
              <w:rPr>
                <w:b/>
                <w:bCs/>
                <w:i/>
                <w:iCs/>
              </w:rPr>
              <w:t>6</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8F1EF3" w14:textId="77777777" w:rsidR="00CA2E99" w:rsidRPr="00597E6B" w:rsidRDefault="00CA2E99" w:rsidP="00CA2E99">
            <w:pPr>
              <w:jc w:val="center"/>
              <w:rPr>
                <w:b/>
                <w:bCs/>
                <w:i/>
                <w:iCs/>
              </w:rPr>
            </w:pPr>
            <w:r w:rsidRPr="00597E6B">
              <w:rPr>
                <w:b/>
                <w:bCs/>
                <w:i/>
                <w:iCs/>
              </w:rPr>
              <w:t>7</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A2FF2F" w14:textId="77777777" w:rsidR="00CA2E99" w:rsidRPr="00597E6B" w:rsidRDefault="00CA2E99" w:rsidP="00CA2E99">
            <w:pPr>
              <w:jc w:val="center"/>
              <w:rPr>
                <w:b/>
                <w:bCs/>
                <w:i/>
                <w:iCs/>
              </w:rPr>
            </w:pPr>
            <w:r w:rsidRPr="00597E6B">
              <w:rPr>
                <w:b/>
                <w:bCs/>
                <w:i/>
                <w:iCs/>
              </w:rPr>
              <w:t>8</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247CAD" w14:textId="77777777" w:rsidR="00CA2E99" w:rsidRPr="00597E6B" w:rsidRDefault="00CA2E99" w:rsidP="00CA2E99">
            <w:pPr>
              <w:jc w:val="center"/>
              <w:rPr>
                <w:b/>
                <w:bCs/>
                <w:i/>
                <w:iCs/>
              </w:rPr>
            </w:pPr>
            <w:r w:rsidRPr="00597E6B">
              <w:rPr>
                <w:b/>
                <w:bCs/>
                <w:i/>
                <w:iCs/>
              </w:rPr>
              <w:t>9</w:t>
            </w:r>
          </w:p>
        </w:tc>
        <w:tc>
          <w:tcPr>
            <w:tcW w:w="8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CFC114" w14:textId="77777777" w:rsidR="00CA2E99" w:rsidRPr="00597E6B" w:rsidRDefault="00CA2E99" w:rsidP="00CA2E99">
            <w:pPr>
              <w:jc w:val="center"/>
              <w:rPr>
                <w:b/>
                <w:bCs/>
                <w:i/>
                <w:iCs/>
              </w:rPr>
            </w:pPr>
            <w:r w:rsidRPr="00597E6B">
              <w:rPr>
                <w:b/>
                <w:bCs/>
                <w:i/>
                <w:iCs/>
              </w:rPr>
              <w:t>10</w:t>
            </w:r>
          </w:p>
        </w:tc>
        <w:tc>
          <w:tcPr>
            <w:tcW w:w="8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2EF9FF" w14:textId="77777777" w:rsidR="00CA2E99" w:rsidRPr="00597E6B" w:rsidRDefault="00CA2E99" w:rsidP="00CA2E99">
            <w:pPr>
              <w:jc w:val="center"/>
              <w:rPr>
                <w:b/>
                <w:bCs/>
                <w:i/>
                <w:iCs/>
              </w:rPr>
            </w:pPr>
            <w:r w:rsidRPr="00597E6B">
              <w:rPr>
                <w:b/>
                <w:bCs/>
                <w:i/>
                <w:iCs/>
              </w:rPr>
              <w:t>11</w:t>
            </w:r>
          </w:p>
        </w:tc>
        <w:tc>
          <w:tcPr>
            <w:tcW w:w="100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739B4C1" w14:textId="77777777" w:rsidR="00CA2E99" w:rsidRPr="00597E6B" w:rsidRDefault="00CA2E99" w:rsidP="00CA2E99">
            <w:pPr>
              <w:jc w:val="center"/>
              <w:rPr>
                <w:b/>
                <w:bCs/>
                <w:i/>
                <w:iCs/>
              </w:rPr>
            </w:pPr>
            <w:r w:rsidRPr="00597E6B">
              <w:rPr>
                <w:b/>
                <w:bCs/>
                <w:i/>
                <w:iCs/>
              </w:rPr>
              <w:t>12</w:t>
            </w:r>
          </w:p>
        </w:tc>
        <w:tc>
          <w:tcPr>
            <w:tcW w:w="10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D83989" w14:textId="77777777" w:rsidR="00CA2E99" w:rsidRPr="00597E6B" w:rsidRDefault="00CA2E99" w:rsidP="00CA2E99">
            <w:pPr>
              <w:jc w:val="center"/>
              <w:rPr>
                <w:b/>
                <w:bCs/>
                <w:i/>
                <w:iCs/>
                <w:sz w:val="20"/>
                <w:szCs w:val="20"/>
              </w:rPr>
            </w:pPr>
            <w:r w:rsidRPr="00597E6B">
              <w:rPr>
                <w:b/>
                <w:bCs/>
                <w:i/>
                <w:iCs/>
                <w:sz w:val="20"/>
                <w:szCs w:val="20"/>
              </w:rPr>
              <w:t>год</w:t>
            </w:r>
          </w:p>
        </w:tc>
      </w:tr>
      <w:tr w:rsidR="00CA2E99" w:rsidRPr="00597E6B" w14:paraId="21D42F61" w14:textId="77777777" w:rsidTr="00CA2E99">
        <w:trPr>
          <w:trHeight w:val="2550"/>
        </w:trPr>
        <w:tc>
          <w:tcPr>
            <w:tcW w:w="644"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3CB8AA8" w14:textId="77777777" w:rsidR="00CA2E99" w:rsidRPr="00597E6B" w:rsidRDefault="00CA2E99" w:rsidP="00CA2E99">
            <w:pPr>
              <w:jc w:val="center"/>
            </w:pPr>
            <w:r w:rsidRPr="00597E6B">
              <w:t>1</w:t>
            </w:r>
          </w:p>
        </w:tc>
        <w:tc>
          <w:tcPr>
            <w:tcW w:w="260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93214D" w14:textId="77777777" w:rsidR="00CA2E99" w:rsidRPr="00597E6B" w:rsidRDefault="00CA2E99" w:rsidP="00CA2E99">
            <w:r w:rsidRPr="00597E6B">
              <w:t xml:space="preserve">Количество прекращений и ограничений транспортировки газа в точке подключения потребителей услуг к газораспределительной сети, в т.ч. собственников (нанимателей) жилых помещений в многоквартирных домах, шт. </w:t>
            </w:r>
          </w:p>
        </w:tc>
        <w:tc>
          <w:tcPr>
            <w:tcW w:w="927"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217171BF" w14:textId="77777777" w:rsidR="00CA2E99" w:rsidRPr="00BA46C0" w:rsidRDefault="00CA2E99" w:rsidP="00CA2E99">
            <w:pPr>
              <w:jc w:val="center"/>
              <w:rPr>
                <w:sz w:val="20"/>
                <w:szCs w:val="20"/>
              </w:rPr>
            </w:pPr>
            <w:r w:rsidRPr="00BA46C0">
              <w:rPr>
                <w:sz w:val="20"/>
                <w:szCs w:val="20"/>
              </w:rPr>
              <w:t>50</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8258002" w14:textId="77777777" w:rsidR="00CA2E99" w:rsidRPr="00BA46C0" w:rsidRDefault="00CA2E99" w:rsidP="00CA2E99">
            <w:pPr>
              <w:jc w:val="center"/>
              <w:rPr>
                <w:sz w:val="20"/>
                <w:szCs w:val="20"/>
              </w:rPr>
            </w:pPr>
            <w:r w:rsidRPr="00BA46C0">
              <w:rPr>
                <w:sz w:val="20"/>
                <w:szCs w:val="20"/>
              </w:rPr>
              <w:t>26</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71AC9B79" w14:textId="77777777" w:rsidR="00CA2E99" w:rsidRPr="00BA46C0" w:rsidRDefault="00CA2E99" w:rsidP="00CA2E99">
            <w:pPr>
              <w:jc w:val="center"/>
              <w:rPr>
                <w:sz w:val="20"/>
                <w:szCs w:val="20"/>
              </w:rPr>
            </w:pPr>
            <w:r w:rsidRPr="00BA46C0">
              <w:rPr>
                <w:sz w:val="20"/>
                <w:szCs w:val="20"/>
              </w:rPr>
              <w:t>38</w:t>
            </w:r>
          </w:p>
        </w:tc>
        <w:tc>
          <w:tcPr>
            <w:tcW w:w="99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5D56D7E" w14:textId="77777777" w:rsidR="00CA2E99" w:rsidRPr="00BA46C0" w:rsidRDefault="00CA2E99" w:rsidP="00CA2E99">
            <w:pPr>
              <w:jc w:val="center"/>
              <w:rPr>
                <w:sz w:val="20"/>
                <w:szCs w:val="20"/>
              </w:rPr>
            </w:pPr>
            <w:r w:rsidRPr="00BA46C0">
              <w:rPr>
                <w:sz w:val="20"/>
                <w:szCs w:val="20"/>
              </w:rPr>
              <w:t>0</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7D62A0D" w14:textId="77777777" w:rsidR="00CA2E99" w:rsidRPr="00BA46C0" w:rsidRDefault="00CA2E99" w:rsidP="00CA2E99">
            <w:pPr>
              <w:jc w:val="center"/>
              <w:rPr>
                <w:sz w:val="20"/>
                <w:szCs w:val="20"/>
              </w:rPr>
            </w:pPr>
            <w:r w:rsidRPr="00BA46C0">
              <w:rPr>
                <w:sz w:val="20"/>
                <w:szCs w:val="20"/>
              </w:rPr>
              <w:t>0</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E18262B" w14:textId="77777777" w:rsidR="00CA2E99" w:rsidRPr="00BA46C0" w:rsidRDefault="00CA2E99" w:rsidP="00CA2E99">
            <w:pPr>
              <w:jc w:val="center"/>
              <w:rPr>
                <w:sz w:val="20"/>
                <w:szCs w:val="20"/>
              </w:rPr>
            </w:pPr>
            <w:r w:rsidRPr="00BA46C0">
              <w:rPr>
                <w:sz w:val="20"/>
                <w:szCs w:val="20"/>
              </w:rPr>
              <w:t>0</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F7CF340" w14:textId="77777777" w:rsidR="00CA2E99" w:rsidRPr="00BA46C0" w:rsidRDefault="00CA2E99" w:rsidP="00CA2E99">
            <w:pPr>
              <w:jc w:val="center"/>
              <w:rPr>
                <w:sz w:val="20"/>
                <w:szCs w:val="20"/>
              </w:rPr>
            </w:pPr>
            <w:r w:rsidRPr="00BA46C0">
              <w:rPr>
                <w:sz w:val="20"/>
                <w:szCs w:val="20"/>
              </w:rPr>
              <w:t>0</w:t>
            </w:r>
          </w:p>
        </w:tc>
        <w:tc>
          <w:tcPr>
            <w:tcW w:w="99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78C977F" w14:textId="77777777" w:rsidR="00CA2E99" w:rsidRPr="00BA46C0" w:rsidRDefault="00CA2E99" w:rsidP="00CA2E99">
            <w:pPr>
              <w:jc w:val="center"/>
              <w:rPr>
                <w:sz w:val="20"/>
                <w:szCs w:val="20"/>
              </w:rPr>
            </w:pPr>
            <w:r w:rsidRPr="00BA46C0">
              <w:rPr>
                <w:sz w:val="20"/>
                <w:szCs w:val="20"/>
              </w:rPr>
              <w:t>0</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79CB44A" w14:textId="77777777" w:rsidR="00CA2E99" w:rsidRPr="00BA46C0" w:rsidRDefault="00CA2E99" w:rsidP="00CA2E99">
            <w:pPr>
              <w:jc w:val="center"/>
              <w:rPr>
                <w:sz w:val="20"/>
                <w:szCs w:val="20"/>
              </w:rPr>
            </w:pPr>
            <w:r w:rsidRPr="00BA46C0">
              <w:rPr>
                <w:sz w:val="20"/>
                <w:szCs w:val="20"/>
              </w:rPr>
              <w:t>0</w:t>
            </w:r>
          </w:p>
        </w:tc>
        <w:tc>
          <w:tcPr>
            <w:tcW w:w="8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1BD237F" w14:textId="77777777" w:rsidR="00CA2E99" w:rsidRPr="00BA46C0" w:rsidRDefault="00CA2E99" w:rsidP="00CA2E99">
            <w:pPr>
              <w:jc w:val="center"/>
              <w:rPr>
                <w:sz w:val="20"/>
                <w:szCs w:val="20"/>
              </w:rPr>
            </w:pPr>
            <w:r w:rsidRPr="00BA46C0">
              <w:rPr>
                <w:sz w:val="20"/>
                <w:szCs w:val="20"/>
              </w:rPr>
              <w:t>12</w:t>
            </w:r>
          </w:p>
        </w:tc>
        <w:tc>
          <w:tcPr>
            <w:tcW w:w="8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700783D8" w14:textId="77777777" w:rsidR="00CA2E99" w:rsidRPr="00BA46C0" w:rsidRDefault="00CA2E99" w:rsidP="00CA2E99">
            <w:pPr>
              <w:jc w:val="center"/>
              <w:rPr>
                <w:sz w:val="20"/>
                <w:szCs w:val="20"/>
              </w:rPr>
            </w:pPr>
            <w:r w:rsidRPr="00BA46C0">
              <w:rPr>
                <w:sz w:val="20"/>
                <w:szCs w:val="20"/>
              </w:rPr>
              <w:t>42</w:t>
            </w:r>
          </w:p>
        </w:tc>
        <w:tc>
          <w:tcPr>
            <w:tcW w:w="100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B59E4F6" w14:textId="77777777" w:rsidR="00CA2E99" w:rsidRPr="00BA46C0" w:rsidRDefault="00CA2E99" w:rsidP="00CA2E99">
            <w:pPr>
              <w:jc w:val="center"/>
              <w:rPr>
                <w:sz w:val="20"/>
                <w:szCs w:val="20"/>
              </w:rPr>
            </w:pPr>
            <w:r w:rsidRPr="00BA46C0">
              <w:rPr>
                <w:sz w:val="20"/>
                <w:szCs w:val="20"/>
              </w:rPr>
              <w:t>10</w:t>
            </w:r>
          </w:p>
        </w:tc>
        <w:tc>
          <w:tcPr>
            <w:tcW w:w="108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72B195FE" w14:textId="77777777" w:rsidR="00CA2E99" w:rsidRPr="00BA46C0" w:rsidRDefault="00CA2E99" w:rsidP="00CA2E99">
            <w:pPr>
              <w:jc w:val="center"/>
              <w:rPr>
                <w:rFonts w:ascii="Arial" w:hAnsi="Arial" w:cs="Arial"/>
                <w:sz w:val="20"/>
                <w:szCs w:val="20"/>
              </w:rPr>
            </w:pPr>
            <w:r w:rsidRPr="00BA46C0">
              <w:rPr>
                <w:rFonts w:ascii="Arial" w:hAnsi="Arial" w:cs="Arial"/>
                <w:sz w:val="20"/>
                <w:szCs w:val="20"/>
              </w:rPr>
              <w:t>178</w:t>
            </w:r>
          </w:p>
        </w:tc>
      </w:tr>
      <w:tr w:rsidR="00CA2E99" w:rsidRPr="00597E6B" w14:paraId="6F2F8353" w14:textId="77777777" w:rsidTr="00CA2E99">
        <w:trPr>
          <w:trHeight w:val="1575"/>
        </w:trPr>
        <w:tc>
          <w:tcPr>
            <w:tcW w:w="644"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42A6AB0" w14:textId="77777777" w:rsidR="00CA2E99" w:rsidRPr="00597E6B" w:rsidRDefault="00CA2E99" w:rsidP="00CA2E99">
            <w:pPr>
              <w:jc w:val="center"/>
            </w:pPr>
            <w:r w:rsidRPr="00597E6B">
              <w:t>2</w:t>
            </w:r>
          </w:p>
        </w:tc>
        <w:tc>
          <w:tcPr>
            <w:tcW w:w="260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4BC298" w14:textId="77777777" w:rsidR="00CA2E99" w:rsidRPr="00597E6B" w:rsidRDefault="00CA2E99" w:rsidP="00CA2E99">
            <w:r w:rsidRPr="00597E6B">
              <w:t xml:space="preserve">Среднемесячное количество точек подключения потребителей услуг к газораспределительным сетям в течение периода регулирования, шт. </w:t>
            </w:r>
          </w:p>
        </w:tc>
        <w:tc>
          <w:tcPr>
            <w:tcW w:w="92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7752732" w14:textId="77777777" w:rsidR="00CA2E99" w:rsidRPr="00BA46C0" w:rsidRDefault="00CA2E99" w:rsidP="00CA2E99">
            <w:pPr>
              <w:jc w:val="center"/>
              <w:rPr>
                <w:sz w:val="20"/>
                <w:szCs w:val="20"/>
              </w:rPr>
            </w:pPr>
            <w:r w:rsidRPr="00BA46C0">
              <w:rPr>
                <w:sz w:val="20"/>
                <w:szCs w:val="20"/>
              </w:rPr>
              <w:t>20 760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6D8B2C" w14:textId="77777777" w:rsidR="00CA2E99" w:rsidRPr="00BA46C0" w:rsidRDefault="00CA2E99" w:rsidP="00CA2E99">
            <w:pPr>
              <w:jc w:val="center"/>
              <w:rPr>
                <w:sz w:val="20"/>
                <w:szCs w:val="20"/>
              </w:rPr>
            </w:pPr>
            <w:r w:rsidRPr="00BA46C0">
              <w:rPr>
                <w:sz w:val="20"/>
                <w:szCs w:val="20"/>
              </w:rPr>
              <w:t>20 762</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80E0F0" w14:textId="77777777" w:rsidR="00CA2E99" w:rsidRPr="00BA46C0" w:rsidRDefault="00CA2E99" w:rsidP="00CA2E99">
            <w:pPr>
              <w:jc w:val="center"/>
              <w:rPr>
                <w:sz w:val="20"/>
                <w:szCs w:val="20"/>
              </w:rPr>
            </w:pPr>
            <w:r w:rsidRPr="00BA46C0">
              <w:rPr>
                <w:sz w:val="20"/>
                <w:szCs w:val="20"/>
              </w:rPr>
              <w:t>20 754</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423BBE" w14:textId="77777777" w:rsidR="00CA2E99" w:rsidRPr="00BA46C0" w:rsidRDefault="00CA2E99" w:rsidP="00CA2E99">
            <w:pPr>
              <w:jc w:val="center"/>
              <w:rPr>
                <w:sz w:val="20"/>
                <w:szCs w:val="20"/>
              </w:rPr>
            </w:pPr>
            <w:r w:rsidRPr="00BA46C0">
              <w:rPr>
                <w:sz w:val="20"/>
                <w:szCs w:val="20"/>
              </w:rPr>
              <w:t>20 765</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FAB8B9" w14:textId="77777777" w:rsidR="00CA2E99" w:rsidRPr="00BA46C0" w:rsidRDefault="00CA2E99" w:rsidP="00CA2E99">
            <w:pPr>
              <w:jc w:val="center"/>
              <w:rPr>
                <w:sz w:val="20"/>
                <w:szCs w:val="20"/>
              </w:rPr>
            </w:pPr>
            <w:r w:rsidRPr="00BA46C0">
              <w:rPr>
                <w:sz w:val="20"/>
                <w:szCs w:val="20"/>
              </w:rPr>
              <w:t>20 770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8D5CBC" w14:textId="77777777" w:rsidR="00CA2E99" w:rsidRPr="00BA46C0" w:rsidRDefault="00CA2E99" w:rsidP="00CA2E99">
            <w:pPr>
              <w:jc w:val="center"/>
              <w:rPr>
                <w:sz w:val="20"/>
                <w:szCs w:val="20"/>
              </w:rPr>
            </w:pPr>
            <w:r w:rsidRPr="00BA46C0">
              <w:rPr>
                <w:sz w:val="20"/>
                <w:szCs w:val="20"/>
              </w:rPr>
              <w:t>20 786</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2B75BC" w14:textId="77777777" w:rsidR="00CA2E99" w:rsidRPr="00BA46C0" w:rsidRDefault="00CA2E99" w:rsidP="00CA2E99">
            <w:pPr>
              <w:jc w:val="center"/>
              <w:rPr>
                <w:sz w:val="20"/>
                <w:szCs w:val="20"/>
              </w:rPr>
            </w:pPr>
            <w:r w:rsidRPr="00BA46C0">
              <w:rPr>
                <w:sz w:val="20"/>
                <w:szCs w:val="20"/>
              </w:rPr>
              <w:t>20 806</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50742F" w14:textId="77777777" w:rsidR="00CA2E99" w:rsidRPr="00BA46C0" w:rsidRDefault="00CA2E99" w:rsidP="00CA2E99">
            <w:pPr>
              <w:jc w:val="center"/>
              <w:rPr>
                <w:sz w:val="20"/>
                <w:szCs w:val="20"/>
              </w:rPr>
            </w:pPr>
            <w:r w:rsidRPr="00BA46C0">
              <w:rPr>
                <w:sz w:val="20"/>
                <w:szCs w:val="20"/>
              </w:rPr>
              <w:t>20 827</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85DC1B" w14:textId="77777777" w:rsidR="00CA2E99" w:rsidRPr="00BA46C0" w:rsidRDefault="00CA2E99" w:rsidP="00CA2E99">
            <w:pPr>
              <w:jc w:val="center"/>
              <w:rPr>
                <w:sz w:val="20"/>
                <w:szCs w:val="20"/>
              </w:rPr>
            </w:pPr>
            <w:r w:rsidRPr="00BA46C0">
              <w:rPr>
                <w:sz w:val="20"/>
                <w:szCs w:val="20"/>
              </w:rPr>
              <w:t>20 866</w:t>
            </w:r>
          </w:p>
        </w:tc>
        <w:tc>
          <w:tcPr>
            <w:tcW w:w="8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59D804" w14:textId="77777777" w:rsidR="00CA2E99" w:rsidRPr="00BA46C0" w:rsidRDefault="00CA2E99" w:rsidP="00CA2E99">
            <w:pPr>
              <w:jc w:val="center"/>
              <w:rPr>
                <w:sz w:val="20"/>
                <w:szCs w:val="20"/>
              </w:rPr>
            </w:pPr>
            <w:r w:rsidRPr="00BA46C0">
              <w:rPr>
                <w:sz w:val="20"/>
                <w:szCs w:val="20"/>
              </w:rPr>
              <w:t>20 890</w:t>
            </w:r>
          </w:p>
        </w:tc>
        <w:tc>
          <w:tcPr>
            <w:tcW w:w="8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C0F3FB" w14:textId="77777777" w:rsidR="00CA2E99" w:rsidRPr="00BA46C0" w:rsidRDefault="00CA2E99" w:rsidP="00CA2E99">
            <w:pPr>
              <w:jc w:val="center"/>
              <w:rPr>
                <w:sz w:val="20"/>
                <w:szCs w:val="20"/>
              </w:rPr>
            </w:pPr>
            <w:r w:rsidRPr="00BA46C0">
              <w:rPr>
                <w:sz w:val="20"/>
                <w:szCs w:val="20"/>
              </w:rPr>
              <w:t>20 911</w:t>
            </w:r>
          </w:p>
        </w:tc>
        <w:tc>
          <w:tcPr>
            <w:tcW w:w="100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5CDEEB" w14:textId="77777777" w:rsidR="00CA2E99" w:rsidRPr="00BA46C0" w:rsidRDefault="00CA2E99" w:rsidP="00CA2E99">
            <w:pPr>
              <w:jc w:val="center"/>
              <w:rPr>
                <w:sz w:val="20"/>
                <w:szCs w:val="20"/>
              </w:rPr>
            </w:pPr>
            <w:r w:rsidRPr="00BA46C0">
              <w:rPr>
                <w:sz w:val="20"/>
                <w:szCs w:val="20"/>
              </w:rPr>
              <w:t>21 004</w:t>
            </w:r>
          </w:p>
        </w:tc>
        <w:tc>
          <w:tcPr>
            <w:tcW w:w="10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E0A53A" w14:textId="77777777" w:rsidR="00CA2E99" w:rsidRPr="00BA46C0" w:rsidRDefault="00CA2E99" w:rsidP="00CA2E99">
            <w:pPr>
              <w:jc w:val="center"/>
              <w:rPr>
                <w:rFonts w:ascii="Arial" w:hAnsi="Arial" w:cs="Arial"/>
                <w:sz w:val="20"/>
                <w:szCs w:val="20"/>
              </w:rPr>
            </w:pPr>
            <w:r w:rsidRPr="00BA46C0">
              <w:rPr>
                <w:rFonts w:ascii="Arial" w:hAnsi="Arial" w:cs="Arial"/>
                <w:sz w:val="20"/>
                <w:szCs w:val="20"/>
              </w:rPr>
              <w:t>20 825,08</w:t>
            </w:r>
          </w:p>
        </w:tc>
      </w:tr>
      <w:tr w:rsidR="00CA2E99" w:rsidRPr="00597E6B" w14:paraId="5BE95A0D" w14:textId="77777777" w:rsidTr="00CA2E99">
        <w:trPr>
          <w:trHeight w:val="900"/>
        </w:trPr>
        <w:tc>
          <w:tcPr>
            <w:tcW w:w="644"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0CCDFE84" w14:textId="77777777" w:rsidR="00CA2E99" w:rsidRPr="00597E6B" w:rsidRDefault="00CA2E99" w:rsidP="00CA2E99">
            <w:pPr>
              <w:jc w:val="center"/>
              <w:rPr>
                <w:b/>
                <w:bCs/>
              </w:rPr>
            </w:pPr>
            <w:r w:rsidRPr="00597E6B">
              <w:rPr>
                <w:b/>
                <w:bCs/>
              </w:rPr>
              <w:t> </w:t>
            </w:r>
          </w:p>
        </w:tc>
        <w:tc>
          <w:tcPr>
            <w:tcW w:w="260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A9CF11" w14:textId="77777777" w:rsidR="00CA2E99" w:rsidRPr="00597E6B" w:rsidRDefault="00CA2E99" w:rsidP="00CA2E99">
            <w:pPr>
              <w:rPr>
                <w:b/>
                <w:bCs/>
              </w:rPr>
            </w:pPr>
            <w:r w:rsidRPr="00597E6B">
              <w:rPr>
                <w:b/>
                <w:bCs/>
              </w:rPr>
              <w:t>Показатель количества прекращений транспортировки газа (</w:t>
            </w:r>
            <w:proofErr w:type="spellStart"/>
            <w:r w:rsidRPr="00597E6B">
              <w:rPr>
                <w:b/>
                <w:bCs/>
              </w:rPr>
              <w:t>Пнк</w:t>
            </w:r>
            <w:proofErr w:type="spellEnd"/>
            <w:r w:rsidRPr="00597E6B">
              <w:rPr>
                <w:b/>
                <w:bCs/>
              </w:rPr>
              <w:t>)*³</w:t>
            </w:r>
          </w:p>
        </w:tc>
        <w:tc>
          <w:tcPr>
            <w:tcW w:w="92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E799318" w14:textId="77777777" w:rsidR="00CA2E99" w:rsidRPr="00BA46C0" w:rsidRDefault="00CA2E99" w:rsidP="00CA2E99">
            <w:pPr>
              <w:jc w:val="center"/>
              <w:rPr>
                <w:sz w:val="20"/>
                <w:szCs w:val="20"/>
              </w:rPr>
            </w:pPr>
            <w:r w:rsidRPr="00BA46C0">
              <w:rPr>
                <w:sz w:val="20"/>
                <w:szCs w:val="20"/>
              </w:rPr>
              <w:t>0,0024</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90CEA57" w14:textId="77777777" w:rsidR="00CA2E99" w:rsidRPr="00BA46C0" w:rsidRDefault="00CA2E99" w:rsidP="00CA2E99">
            <w:pPr>
              <w:jc w:val="center"/>
              <w:rPr>
                <w:sz w:val="20"/>
                <w:szCs w:val="20"/>
              </w:rPr>
            </w:pPr>
            <w:r w:rsidRPr="00BA46C0">
              <w:rPr>
                <w:sz w:val="20"/>
                <w:szCs w:val="20"/>
              </w:rPr>
              <w:t>0,0013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86F7BB" w14:textId="77777777" w:rsidR="00CA2E99" w:rsidRPr="00BA46C0" w:rsidRDefault="00CA2E99" w:rsidP="00CA2E99">
            <w:pPr>
              <w:jc w:val="center"/>
              <w:rPr>
                <w:sz w:val="20"/>
                <w:szCs w:val="20"/>
              </w:rPr>
            </w:pPr>
            <w:r w:rsidRPr="00BA46C0">
              <w:rPr>
                <w:sz w:val="20"/>
                <w:szCs w:val="20"/>
              </w:rPr>
              <w:t>0,0018</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DA7888" w14:textId="77777777" w:rsidR="00CA2E99" w:rsidRPr="00BA46C0" w:rsidRDefault="00CA2E99" w:rsidP="00CA2E99">
            <w:pPr>
              <w:jc w:val="center"/>
              <w:rPr>
                <w:sz w:val="20"/>
                <w:szCs w:val="20"/>
              </w:rPr>
            </w:pPr>
            <w:r w:rsidRPr="00BA46C0">
              <w:rPr>
                <w:sz w:val="20"/>
                <w:szCs w:val="20"/>
              </w:rPr>
              <w:t>0,0000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4ECAB5" w14:textId="77777777" w:rsidR="00CA2E99" w:rsidRPr="00BA46C0" w:rsidRDefault="00CA2E99" w:rsidP="00CA2E99">
            <w:pPr>
              <w:jc w:val="center"/>
              <w:rPr>
                <w:sz w:val="20"/>
                <w:szCs w:val="20"/>
              </w:rPr>
            </w:pPr>
            <w:r w:rsidRPr="00BA46C0">
              <w:rPr>
                <w:sz w:val="20"/>
                <w:szCs w:val="20"/>
              </w:rPr>
              <w:t>0,0000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C3384E" w14:textId="77777777" w:rsidR="00CA2E99" w:rsidRPr="00BA46C0" w:rsidRDefault="00CA2E99" w:rsidP="00CA2E99">
            <w:pPr>
              <w:jc w:val="center"/>
              <w:rPr>
                <w:sz w:val="20"/>
                <w:szCs w:val="20"/>
              </w:rPr>
            </w:pPr>
            <w:r w:rsidRPr="00BA46C0">
              <w:rPr>
                <w:sz w:val="20"/>
                <w:szCs w:val="20"/>
              </w:rPr>
              <w:t>0,0000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53C4CD" w14:textId="77777777" w:rsidR="00CA2E99" w:rsidRPr="00BA46C0" w:rsidRDefault="00CA2E99" w:rsidP="00CA2E99">
            <w:pPr>
              <w:jc w:val="center"/>
              <w:rPr>
                <w:sz w:val="20"/>
                <w:szCs w:val="20"/>
              </w:rPr>
            </w:pPr>
            <w:r w:rsidRPr="00BA46C0">
              <w:rPr>
                <w:sz w:val="20"/>
                <w:szCs w:val="20"/>
              </w:rPr>
              <w:t>0,0000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B1DCB7" w14:textId="77777777" w:rsidR="00CA2E99" w:rsidRPr="00BA46C0" w:rsidRDefault="00CA2E99" w:rsidP="00CA2E99">
            <w:pPr>
              <w:jc w:val="center"/>
              <w:rPr>
                <w:sz w:val="20"/>
                <w:szCs w:val="20"/>
              </w:rPr>
            </w:pPr>
            <w:r w:rsidRPr="00BA46C0">
              <w:rPr>
                <w:sz w:val="20"/>
                <w:szCs w:val="20"/>
              </w:rPr>
              <w:t>0,0000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6D3638" w14:textId="77777777" w:rsidR="00CA2E99" w:rsidRPr="00BA46C0" w:rsidRDefault="00CA2E99" w:rsidP="00CA2E99">
            <w:pPr>
              <w:jc w:val="center"/>
              <w:rPr>
                <w:sz w:val="20"/>
                <w:szCs w:val="20"/>
              </w:rPr>
            </w:pPr>
            <w:r w:rsidRPr="00BA46C0">
              <w:rPr>
                <w:sz w:val="20"/>
                <w:szCs w:val="20"/>
              </w:rPr>
              <w:t>0,0000</w:t>
            </w:r>
          </w:p>
        </w:tc>
        <w:tc>
          <w:tcPr>
            <w:tcW w:w="8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C5BEBC" w14:textId="77777777" w:rsidR="00CA2E99" w:rsidRPr="00BA46C0" w:rsidRDefault="00CA2E99" w:rsidP="00CA2E99">
            <w:pPr>
              <w:jc w:val="center"/>
              <w:rPr>
                <w:sz w:val="20"/>
                <w:szCs w:val="20"/>
              </w:rPr>
            </w:pPr>
            <w:r w:rsidRPr="00BA46C0">
              <w:rPr>
                <w:sz w:val="20"/>
                <w:szCs w:val="20"/>
              </w:rPr>
              <w:t>0,0006</w:t>
            </w:r>
          </w:p>
        </w:tc>
        <w:tc>
          <w:tcPr>
            <w:tcW w:w="8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331B93" w14:textId="77777777" w:rsidR="00CA2E99" w:rsidRPr="00BA46C0" w:rsidRDefault="00CA2E99" w:rsidP="00CA2E99">
            <w:pPr>
              <w:jc w:val="center"/>
              <w:rPr>
                <w:sz w:val="20"/>
                <w:szCs w:val="20"/>
              </w:rPr>
            </w:pPr>
            <w:r w:rsidRPr="00BA46C0">
              <w:rPr>
                <w:sz w:val="20"/>
                <w:szCs w:val="20"/>
              </w:rPr>
              <w:t>0,0020</w:t>
            </w:r>
          </w:p>
        </w:tc>
        <w:tc>
          <w:tcPr>
            <w:tcW w:w="100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B591BE" w14:textId="77777777" w:rsidR="00CA2E99" w:rsidRPr="00BA46C0" w:rsidRDefault="00CA2E99" w:rsidP="00CA2E99">
            <w:pPr>
              <w:jc w:val="center"/>
              <w:rPr>
                <w:sz w:val="20"/>
                <w:szCs w:val="20"/>
              </w:rPr>
            </w:pPr>
            <w:r w:rsidRPr="00BA46C0">
              <w:rPr>
                <w:sz w:val="20"/>
                <w:szCs w:val="20"/>
              </w:rPr>
              <w:t>0,0005</w:t>
            </w:r>
          </w:p>
        </w:tc>
        <w:tc>
          <w:tcPr>
            <w:tcW w:w="10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A520D4" w14:textId="77777777" w:rsidR="00CA2E99" w:rsidRPr="00BA46C0" w:rsidRDefault="00CA2E99" w:rsidP="00CA2E99">
            <w:pPr>
              <w:jc w:val="center"/>
              <w:rPr>
                <w:rFonts w:ascii="Arial" w:hAnsi="Arial" w:cs="Arial"/>
                <w:sz w:val="20"/>
                <w:szCs w:val="20"/>
              </w:rPr>
            </w:pPr>
            <w:r w:rsidRPr="00BA46C0">
              <w:rPr>
                <w:rFonts w:ascii="Arial" w:hAnsi="Arial" w:cs="Arial"/>
                <w:sz w:val="20"/>
                <w:szCs w:val="20"/>
              </w:rPr>
              <w:t>0,00855</w:t>
            </w:r>
          </w:p>
        </w:tc>
      </w:tr>
      <w:tr w:rsidR="00CA2E99" w:rsidRPr="00597E6B" w14:paraId="7F69EF5A" w14:textId="77777777" w:rsidTr="00CA2E99">
        <w:trPr>
          <w:trHeight w:val="2940"/>
        </w:trPr>
        <w:tc>
          <w:tcPr>
            <w:tcW w:w="644"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2309A4A" w14:textId="77777777" w:rsidR="00CA2E99" w:rsidRPr="00597E6B" w:rsidRDefault="00CA2E99" w:rsidP="00CA2E99">
            <w:pPr>
              <w:jc w:val="center"/>
            </w:pPr>
            <w:r w:rsidRPr="00597E6B">
              <w:lastRenderedPageBreak/>
              <w:t>3</w:t>
            </w:r>
          </w:p>
        </w:tc>
        <w:tc>
          <w:tcPr>
            <w:tcW w:w="260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9BBC22" w14:textId="77777777" w:rsidR="00CA2E99" w:rsidRPr="00597E6B" w:rsidRDefault="00CA2E99" w:rsidP="00CA2E99">
            <w:r w:rsidRPr="00597E6B">
              <w:t xml:space="preserve">Продолжительность прекращений и ограничений транспортировки газа в течение периода регулирования в точке подключения потребителей услуг к газораспределительной сети, в т.ч. собственников (нанимателей) жилых помещений в многоквартирных домах, час </w:t>
            </w:r>
          </w:p>
        </w:tc>
        <w:tc>
          <w:tcPr>
            <w:tcW w:w="92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A8D477C" w14:textId="77777777" w:rsidR="00CA2E99" w:rsidRPr="00BA46C0" w:rsidRDefault="00CA2E99" w:rsidP="00CA2E99">
            <w:pPr>
              <w:jc w:val="center"/>
              <w:rPr>
                <w:sz w:val="20"/>
                <w:szCs w:val="20"/>
              </w:rPr>
            </w:pPr>
            <w:r w:rsidRPr="00BA46C0">
              <w:rPr>
                <w:sz w:val="20"/>
                <w:szCs w:val="20"/>
              </w:rPr>
              <w:t>75</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8FC1F70" w14:textId="77777777" w:rsidR="00CA2E99" w:rsidRPr="00BA46C0" w:rsidRDefault="00CA2E99" w:rsidP="00CA2E99">
            <w:pPr>
              <w:jc w:val="center"/>
              <w:rPr>
                <w:sz w:val="20"/>
                <w:szCs w:val="20"/>
              </w:rPr>
            </w:pPr>
            <w:r w:rsidRPr="00BA46C0">
              <w:rPr>
                <w:sz w:val="20"/>
                <w:szCs w:val="20"/>
              </w:rPr>
              <w:t>40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4ED8CA" w14:textId="77777777" w:rsidR="00CA2E99" w:rsidRPr="00BA46C0" w:rsidRDefault="00CA2E99" w:rsidP="00CA2E99">
            <w:pPr>
              <w:jc w:val="center"/>
              <w:rPr>
                <w:sz w:val="20"/>
                <w:szCs w:val="20"/>
              </w:rPr>
            </w:pPr>
            <w:r w:rsidRPr="00BA46C0">
              <w:rPr>
                <w:sz w:val="20"/>
                <w:szCs w:val="20"/>
              </w:rPr>
              <w:t>60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DF93B3" w14:textId="77777777" w:rsidR="00CA2E99" w:rsidRPr="00BA46C0" w:rsidRDefault="00CA2E99" w:rsidP="00CA2E99">
            <w:pPr>
              <w:jc w:val="center"/>
              <w:rPr>
                <w:sz w:val="20"/>
                <w:szCs w:val="20"/>
              </w:rPr>
            </w:pPr>
            <w:r w:rsidRPr="00BA46C0">
              <w:rPr>
                <w:sz w:val="20"/>
                <w:szCs w:val="20"/>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321D75" w14:textId="77777777" w:rsidR="00CA2E99" w:rsidRPr="00BA46C0" w:rsidRDefault="00CA2E99" w:rsidP="00CA2E99">
            <w:pPr>
              <w:jc w:val="center"/>
              <w:rPr>
                <w:sz w:val="20"/>
                <w:szCs w:val="20"/>
              </w:rPr>
            </w:pPr>
            <w:r w:rsidRPr="00BA46C0">
              <w:rPr>
                <w:sz w:val="20"/>
                <w:szCs w:val="20"/>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A0ECC4" w14:textId="77777777" w:rsidR="00CA2E99" w:rsidRPr="00BA46C0" w:rsidRDefault="00CA2E99" w:rsidP="00CA2E99">
            <w:pPr>
              <w:jc w:val="center"/>
              <w:rPr>
                <w:sz w:val="20"/>
                <w:szCs w:val="20"/>
              </w:rPr>
            </w:pPr>
            <w:r w:rsidRPr="00BA46C0">
              <w:rPr>
                <w:sz w:val="20"/>
                <w:szCs w:val="20"/>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A7FE2E" w14:textId="77777777" w:rsidR="00CA2E99" w:rsidRPr="00BA46C0" w:rsidRDefault="00CA2E99" w:rsidP="00CA2E99">
            <w:pPr>
              <w:jc w:val="center"/>
              <w:rPr>
                <w:sz w:val="20"/>
                <w:szCs w:val="20"/>
              </w:rPr>
            </w:pPr>
            <w:r w:rsidRPr="00BA46C0">
              <w:rPr>
                <w:sz w:val="20"/>
                <w:szCs w:val="20"/>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CF28F6" w14:textId="77777777" w:rsidR="00CA2E99" w:rsidRPr="00BA46C0" w:rsidRDefault="00CA2E99" w:rsidP="00CA2E99">
            <w:pPr>
              <w:jc w:val="center"/>
              <w:rPr>
                <w:sz w:val="20"/>
                <w:szCs w:val="20"/>
              </w:rPr>
            </w:pPr>
            <w:r w:rsidRPr="00BA46C0">
              <w:rPr>
                <w:sz w:val="20"/>
                <w:szCs w:val="20"/>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63681E" w14:textId="77777777" w:rsidR="00CA2E99" w:rsidRPr="00BA46C0" w:rsidRDefault="00CA2E99" w:rsidP="00CA2E99">
            <w:pPr>
              <w:jc w:val="center"/>
              <w:rPr>
                <w:sz w:val="20"/>
                <w:szCs w:val="20"/>
              </w:rPr>
            </w:pPr>
            <w:r w:rsidRPr="00BA46C0">
              <w:rPr>
                <w:sz w:val="20"/>
                <w:szCs w:val="20"/>
              </w:rPr>
              <w:t>0</w:t>
            </w:r>
          </w:p>
        </w:tc>
        <w:tc>
          <w:tcPr>
            <w:tcW w:w="8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9E1F64" w14:textId="77777777" w:rsidR="00CA2E99" w:rsidRPr="00BA46C0" w:rsidRDefault="00CA2E99" w:rsidP="00CA2E99">
            <w:pPr>
              <w:jc w:val="center"/>
              <w:rPr>
                <w:sz w:val="20"/>
                <w:szCs w:val="20"/>
              </w:rPr>
            </w:pPr>
            <w:r w:rsidRPr="00BA46C0">
              <w:rPr>
                <w:sz w:val="20"/>
                <w:szCs w:val="20"/>
              </w:rPr>
              <w:t>18</w:t>
            </w:r>
          </w:p>
        </w:tc>
        <w:tc>
          <w:tcPr>
            <w:tcW w:w="8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2706A9" w14:textId="77777777" w:rsidR="00CA2E99" w:rsidRPr="00BA46C0" w:rsidRDefault="00CA2E99" w:rsidP="00CA2E99">
            <w:pPr>
              <w:jc w:val="center"/>
              <w:rPr>
                <w:sz w:val="20"/>
                <w:szCs w:val="20"/>
              </w:rPr>
            </w:pPr>
            <w:r w:rsidRPr="00BA46C0">
              <w:rPr>
                <w:sz w:val="20"/>
                <w:szCs w:val="20"/>
              </w:rPr>
              <w:t>60</w:t>
            </w:r>
          </w:p>
        </w:tc>
        <w:tc>
          <w:tcPr>
            <w:tcW w:w="100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37583D" w14:textId="77777777" w:rsidR="00CA2E99" w:rsidRPr="00BA46C0" w:rsidRDefault="00CA2E99" w:rsidP="00CA2E99">
            <w:pPr>
              <w:jc w:val="center"/>
              <w:rPr>
                <w:sz w:val="20"/>
                <w:szCs w:val="20"/>
              </w:rPr>
            </w:pPr>
            <w:r w:rsidRPr="00BA46C0">
              <w:rPr>
                <w:sz w:val="20"/>
                <w:szCs w:val="20"/>
              </w:rPr>
              <w:t>12</w:t>
            </w:r>
          </w:p>
        </w:tc>
        <w:tc>
          <w:tcPr>
            <w:tcW w:w="10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40E3A5" w14:textId="77777777" w:rsidR="00CA2E99" w:rsidRPr="00BA46C0" w:rsidRDefault="00CA2E99" w:rsidP="00CA2E99">
            <w:pPr>
              <w:jc w:val="center"/>
              <w:rPr>
                <w:rFonts w:ascii="Arial" w:hAnsi="Arial" w:cs="Arial"/>
                <w:sz w:val="20"/>
                <w:szCs w:val="20"/>
              </w:rPr>
            </w:pPr>
            <w:r w:rsidRPr="00BA46C0">
              <w:rPr>
                <w:rFonts w:ascii="Arial" w:hAnsi="Arial" w:cs="Arial"/>
                <w:sz w:val="20"/>
                <w:szCs w:val="20"/>
              </w:rPr>
              <w:t>265</w:t>
            </w:r>
          </w:p>
        </w:tc>
      </w:tr>
      <w:tr w:rsidR="00CA2E99" w:rsidRPr="00597E6B" w14:paraId="227717AD" w14:textId="77777777" w:rsidTr="00CA2E99">
        <w:trPr>
          <w:trHeight w:val="3195"/>
        </w:trPr>
        <w:tc>
          <w:tcPr>
            <w:tcW w:w="644"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E105BAA" w14:textId="77777777" w:rsidR="00CA2E99" w:rsidRPr="00597E6B" w:rsidRDefault="00CA2E99" w:rsidP="00CA2E99">
            <w:pPr>
              <w:jc w:val="center"/>
            </w:pPr>
            <w:r w:rsidRPr="00597E6B">
              <w:t>4</w:t>
            </w:r>
          </w:p>
        </w:tc>
        <w:tc>
          <w:tcPr>
            <w:tcW w:w="260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9947EB" w14:textId="77777777" w:rsidR="00CA2E99" w:rsidRPr="00597E6B" w:rsidRDefault="00CA2E99" w:rsidP="00CA2E99">
            <w:r w:rsidRPr="00597E6B">
              <w:t xml:space="preserve">Общая продолжительность оказания услуг в течение периода регулирования по всем точкам подключения в соответствии с договорами, заключенными между газораспределительной организацией и потребителями газа, на оказание услуг по транспортировке газа по газораспределительным сетям, час </w:t>
            </w:r>
          </w:p>
        </w:tc>
        <w:tc>
          <w:tcPr>
            <w:tcW w:w="92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3769074B" w14:textId="77777777" w:rsidR="00CA2E99" w:rsidRPr="00BA46C0" w:rsidRDefault="00CA2E99" w:rsidP="00CA2E99">
            <w:pPr>
              <w:jc w:val="center"/>
              <w:rPr>
                <w:sz w:val="20"/>
                <w:szCs w:val="20"/>
              </w:rPr>
            </w:pPr>
            <w:r w:rsidRPr="00BA46C0">
              <w:rPr>
                <w:sz w:val="20"/>
                <w:szCs w:val="20"/>
              </w:rPr>
              <w:t>15 445 440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49AB13" w14:textId="77777777" w:rsidR="00CA2E99" w:rsidRPr="00BA46C0" w:rsidRDefault="00CA2E99" w:rsidP="00CA2E99">
            <w:pPr>
              <w:jc w:val="center"/>
              <w:rPr>
                <w:sz w:val="20"/>
                <w:szCs w:val="20"/>
              </w:rPr>
            </w:pPr>
            <w:r w:rsidRPr="00BA46C0">
              <w:rPr>
                <w:sz w:val="20"/>
                <w:szCs w:val="20"/>
              </w:rPr>
              <w:t>13 952 064</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34E825" w14:textId="77777777" w:rsidR="00CA2E99" w:rsidRPr="00BA46C0" w:rsidRDefault="00CA2E99" w:rsidP="00CA2E99">
            <w:pPr>
              <w:jc w:val="center"/>
              <w:rPr>
                <w:sz w:val="20"/>
                <w:szCs w:val="20"/>
              </w:rPr>
            </w:pPr>
            <w:r w:rsidRPr="00BA46C0">
              <w:rPr>
                <w:sz w:val="20"/>
                <w:szCs w:val="20"/>
              </w:rPr>
              <w:t>15 440 976</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BAB107" w14:textId="77777777" w:rsidR="00CA2E99" w:rsidRPr="00BA46C0" w:rsidRDefault="00CA2E99" w:rsidP="00CA2E99">
            <w:pPr>
              <w:jc w:val="center"/>
              <w:rPr>
                <w:sz w:val="20"/>
                <w:szCs w:val="20"/>
              </w:rPr>
            </w:pPr>
            <w:r w:rsidRPr="00BA46C0">
              <w:rPr>
                <w:sz w:val="20"/>
                <w:szCs w:val="20"/>
              </w:rPr>
              <w:t>14 950 800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9262E5D" w14:textId="77777777" w:rsidR="00CA2E99" w:rsidRPr="00BA46C0" w:rsidRDefault="00CA2E99" w:rsidP="00CA2E99">
            <w:pPr>
              <w:jc w:val="center"/>
              <w:rPr>
                <w:sz w:val="20"/>
                <w:szCs w:val="20"/>
              </w:rPr>
            </w:pPr>
            <w:r w:rsidRPr="00BA46C0">
              <w:rPr>
                <w:sz w:val="20"/>
                <w:szCs w:val="20"/>
              </w:rPr>
              <w:t>15 452 880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8CD70F0" w14:textId="77777777" w:rsidR="00CA2E99" w:rsidRPr="00BA46C0" w:rsidRDefault="00CA2E99" w:rsidP="00CA2E99">
            <w:pPr>
              <w:jc w:val="center"/>
              <w:rPr>
                <w:sz w:val="20"/>
                <w:szCs w:val="20"/>
              </w:rPr>
            </w:pPr>
            <w:r w:rsidRPr="00BA46C0">
              <w:rPr>
                <w:sz w:val="20"/>
                <w:szCs w:val="20"/>
              </w:rPr>
              <w:t>14 965 920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728825" w14:textId="77777777" w:rsidR="00CA2E99" w:rsidRPr="00BA46C0" w:rsidRDefault="00CA2E99" w:rsidP="00CA2E99">
            <w:pPr>
              <w:jc w:val="center"/>
              <w:rPr>
                <w:sz w:val="20"/>
                <w:szCs w:val="20"/>
              </w:rPr>
            </w:pPr>
            <w:r w:rsidRPr="00BA46C0">
              <w:rPr>
                <w:sz w:val="20"/>
                <w:szCs w:val="20"/>
              </w:rPr>
              <w:t>15 479 664</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DDCEEF" w14:textId="77777777" w:rsidR="00CA2E99" w:rsidRPr="00BA46C0" w:rsidRDefault="00CA2E99" w:rsidP="00CA2E99">
            <w:pPr>
              <w:jc w:val="center"/>
              <w:rPr>
                <w:sz w:val="20"/>
                <w:szCs w:val="20"/>
              </w:rPr>
            </w:pPr>
            <w:r w:rsidRPr="00BA46C0">
              <w:rPr>
                <w:sz w:val="20"/>
                <w:szCs w:val="20"/>
              </w:rPr>
              <w:t>15 495 288</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5851FC" w14:textId="77777777" w:rsidR="00CA2E99" w:rsidRPr="00BA46C0" w:rsidRDefault="00CA2E99" w:rsidP="00CA2E99">
            <w:pPr>
              <w:jc w:val="center"/>
              <w:rPr>
                <w:sz w:val="20"/>
                <w:szCs w:val="20"/>
              </w:rPr>
            </w:pPr>
            <w:r w:rsidRPr="00BA46C0">
              <w:rPr>
                <w:sz w:val="20"/>
                <w:szCs w:val="20"/>
              </w:rPr>
              <w:t>15 023 520</w:t>
            </w:r>
          </w:p>
        </w:tc>
        <w:tc>
          <w:tcPr>
            <w:tcW w:w="8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4DFC00" w14:textId="77777777" w:rsidR="00CA2E99" w:rsidRPr="00BA46C0" w:rsidRDefault="00CA2E99" w:rsidP="00CA2E99">
            <w:pPr>
              <w:jc w:val="center"/>
              <w:rPr>
                <w:sz w:val="20"/>
                <w:szCs w:val="20"/>
              </w:rPr>
            </w:pPr>
            <w:r w:rsidRPr="00BA46C0">
              <w:rPr>
                <w:sz w:val="20"/>
                <w:szCs w:val="20"/>
              </w:rPr>
              <w:t>15542160</w:t>
            </w:r>
          </w:p>
        </w:tc>
        <w:tc>
          <w:tcPr>
            <w:tcW w:w="8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C96277" w14:textId="77777777" w:rsidR="00CA2E99" w:rsidRPr="00BA46C0" w:rsidRDefault="00CA2E99" w:rsidP="00CA2E99">
            <w:pPr>
              <w:jc w:val="center"/>
              <w:rPr>
                <w:sz w:val="20"/>
                <w:szCs w:val="20"/>
              </w:rPr>
            </w:pPr>
            <w:r w:rsidRPr="00BA46C0">
              <w:rPr>
                <w:sz w:val="20"/>
                <w:szCs w:val="20"/>
              </w:rPr>
              <w:t>15055920</w:t>
            </w:r>
          </w:p>
        </w:tc>
        <w:tc>
          <w:tcPr>
            <w:tcW w:w="100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D36099" w14:textId="77777777" w:rsidR="00CA2E99" w:rsidRPr="00BA46C0" w:rsidRDefault="00CA2E99" w:rsidP="00CA2E99">
            <w:pPr>
              <w:jc w:val="center"/>
              <w:rPr>
                <w:sz w:val="20"/>
                <w:szCs w:val="20"/>
              </w:rPr>
            </w:pPr>
            <w:r w:rsidRPr="00BA46C0">
              <w:rPr>
                <w:sz w:val="20"/>
                <w:szCs w:val="20"/>
              </w:rPr>
              <w:t>15 626 976</w:t>
            </w:r>
          </w:p>
        </w:tc>
        <w:tc>
          <w:tcPr>
            <w:tcW w:w="10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2DA09A" w14:textId="77777777" w:rsidR="00CA2E99" w:rsidRPr="00827442" w:rsidRDefault="00CA2E99" w:rsidP="00CA2E99">
            <w:pPr>
              <w:jc w:val="center"/>
              <w:rPr>
                <w:sz w:val="20"/>
                <w:szCs w:val="20"/>
              </w:rPr>
            </w:pPr>
            <w:r w:rsidRPr="00827442">
              <w:rPr>
                <w:sz w:val="20"/>
                <w:szCs w:val="20"/>
              </w:rPr>
              <w:t>182431608</w:t>
            </w:r>
          </w:p>
        </w:tc>
      </w:tr>
      <w:tr w:rsidR="00CA2E99" w:rsidRPr="00597E6B" w14:paraId="6BEA0C66" w14:textId="77777777" w:rsidTr="00CA2E99">
        <w:trPr>
          <w:trHeight w:val="900"/>
        </w:trPr>
        <w:tc>
          <w:tcPr>
            <w:tcW w:w="644"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DD4189F" w14:textId="77777777" w:rsidR="00CA2E99" w:rsidRPr="00597E6B" w:rsidRDefault="00CA2E99" w:rsidP="00CA2E99">
            <w:pPr>
              <w:jc w:val="center"/>
              <w:rPr>
                <w:b/>
                <w:bCs/>
              </w:rPr>
            </w:pPr>
            <w:r w:rsidRPr="00597E6B">
              <w:rPr>
                <w:b/>
                <w:bCs/>
              </w:rPr>
              <w:t> </w:t>
            </w:r>
          </w:p>
        </w:tc>
        <w:tc>
          <w:tcPr>
            <w:tcW w:w="260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C15E42" w14:textId="77777777" w:rsidR="00CA2E99" w:rsidRPr="00597E6B" w:rsidRDefault="00CA2E99" w:rsidP="00CA2E99">
            <w:pPr>
              <w:rPr>
                <w:b/>
                <w:bCs/>
              </w:rPr>
            </w:pPr>
            <w:r w:rsidRPr="00597E6B">
              <w:rPr>
                <w:b/>
                <w:bCs/>
              </w:rPr>
              <w:t xml:space="preserve">Показатель продолжительности прекращений </w:t>
            </w:r>
            <w:r w:rsidRPr="00597E6B">
              <w:rPr>
                <w:b/>
                <w:bCs/>
              </w:rPr>
              <w:lastRenderedPageBreak/>
              <w:t>транспортировки газа (</w:t>
            </w:r>
            <w:proofErr w:type="spellStart"/>
            <w:r w:rsidRPr="00597E6B">
              <w:rPr>
                <w:b/>
                <w:bCs/>
              </w:rPr>
              <w:t>Пнв</w:t>
            </w:r>
            <w:proofErr w:type="spellEnd"/>
            <w:r w:rsidRPr="00597E6B">
              <w:rPr>
                <w:b/>
                <w:bCs/>
              </w:rPr>
              <w:t>)</w:t>
            </w:r>
          </w:p>
        </w:tc>
        <w:tc>
          <w:tcPr>
            <w:tcW w:w="92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0149E34C" w14:textId="77777777" w:rsidR="00CA2E99" w:rsidRPr="00BA46C0" w:rsidRDefault="00CA2E99" w:rsidP="00CA2E99">
            <w:pPr>
              <w:jc w:val="center"/>
              <w:rPr>
                <w:sz w:val="20"/>
                <w:szCs w:val="20"/>
              </w:rPr>
            </w:pPr>
            <w:r w:rsidRPr="00BA46C0">
              <w:rPr>
                <w:sz w:val="20"/>
                <w:szCs w:val="20"/>
              </w:rPr>
              <w:lastRenderedPageBreak/>
              <w:t>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A17B82" w14:textId="77777777" w:rsidR="00CA2E99" w:rsidRPr="00BA46C0" w:rsidRDefault="00CA2E99" w:rsidP="00CA2E99">
            <w:pPr>
              <w:jc w:val="center"/>
              <w:rPr>
                <w:sz w:val="20"/>
                <w:szCs w:val="20"/>
              </w:rPr>
            </w:pPr>
            <w:r w:rsidRPr="00BA46C0">
              <w:rPr>
                <w:sz w:val="20"/>
                <w:szCs w:val="20"/>
              </w:rPr>
              <w:t>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0BD3BC" w14:textId="77777777" w:rsidR="00CA2E99" w:rsidRPr="00BA46C0" w:rsidRDefault="00CA2E99" w:rsidP="00CA2E99">
            <w:pPr>
              <w:jc w:val="center"/>
              <w:rPr>
                <w:sz w:val="20"/>
                <w:szCs w:val="20"/>
              </w:rPr>
            </w:pPr>
            <w:r w:rsidRPr="00BA46C0">
              <w:rPr>
                <w:sz w:val="20"/>
                <w:szCs w:val="20"/>
              </w:rPr>
              <w:t>0,000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C6D0C4" w14:textId="77777777" w:rsidR="00CA2E99" w:rsidRPr="00BA46C0" w:rsidRDefault="00CA2E99" w:rsidP="00CA2E99">
            <w:pPr>
              <w:jc w:val="center"/>
              <w:rPr>
                <w:sz w:val="20"/>
                <w:szCs w:val="20"/>
              </w:rPr>
            </w:pPr>
            <w:r w:rsidRPr="00BA46C0">
              <w:rPr>
                <w:sz w:val="20"/>
                <w:szCs w:val="20"/>
              </w:rPr>
              <w:t>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643BC01" w14:textId="77777777" w:rsidR="00CA2E99" w:rsidRPr="00BA46C0" w:rsidRDefault="00CA2E99" w:rsidP="00CA2E99">
            <w:pPr>
              <w:jc w:val="center"/>
              <w:rPr>
                <w:sz w:val="20"/>
                <w:szCs w:val="20"/>
              </w:rPr>
            </w:pPr>
            <w:r w:rsidRPr="00BA46C0">
              <w:rPr>
                <w:sz w:val="20"/>
                <w:szCs w:val="20"/>
              </w:rPr>
              <w:t>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90532B" w14:textId="77777777" w:rsidR="00CA2E99" w:rsidRPr="00BA46C0" w:rsidRDefault="00CA2E99" w:rsidP="00CA2E99">
            <w:pPr>
              <w:jc w:val="center"/>
              <w:rPr>
                <w:sz w:val="20"/>
                <w:szCs w:val="20"/>
              </w:rPr>
            </w:pPr>
            <w:r w:rsidRPr="00BA46C0">
              <w:rPr>
                <w:sz w:val="20"/>
                <w:szCs w:val="20"/>
              </w:rPr>
              <w:t>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D38C89" w14:textId="77777777" w:rsidR="00CA2E99" w:rsidRPr="00BA46C0" w:rsidRDefault="00CA2E99" w:rsidP="00CA2E99">
            <w:pPr>
              <w:jc w:val="center"/>
              <w:rPr>
                <w:sz w:val="20"/>
                <w:szCs w:val="20"/>
              </w:rPr>
            </w:pPr>
            <w:r w:rsidRPr="00BA46C0">
              <w:rPr>
                <w:sz w:val="20"/>
                <w:szCs w:val="20"/>
              </w:rPr>
              <w:t>0,000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C33D88" w14:textId="77777777" w:rsidR="00CA2E99" w:rsidRPr="00BA46C0" w:rsidRDefault="00CA2E99" w:rsidP="00CA2E99">
            <w:pPr>
              <w:jc w:val="center"/>
              <w:rPr>
                <w:sz w:val="20"/>
                <w:szCs w:val="20"/>
              </w:rPr>
            </w:pPr>
            <w:r w:rsidRPr="00BA46C0">
              <w:rPr>
                <w:sz w:val="20"/>
                <w:szCs w:val="20"/>
              </w:rPr>
              <w:t>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1C7B79" w14:textId="77777777" w:rsidR="00CA2E99" w:rsidRPr="00BA46C0" w:rsidRDefault="00CA2E99" w:rsidP="00CA2E99">
            <w:pPr>
              <w:jc w:val="center"/>
              <w:rPr>
                <w:sz w:val="20"/>
                <w:szCs w:val="20"/>
              </w:rPr>
            </w:pPr>
            <w:r w:rsidRPr="00BA46C0">
              <w:rPr>
                <w:sz w:val="20"/>
                <w:szCs w:val="20"/>
              </w:rPr>
              <w:t>0,000</w:t>
            </w:r>
          </w:p>
        </w:tc>
        <w:tc>
          <w:tcPr>
            <w:tcW w:w="8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B9AE78" w14:textId="77777777" w:rsidR="00CA2E99" w:rsidRPr="00BA46C0" w:rsidRDefault="00CA2E99" w:rsidP="00CA2E99">
            <w:pPr>
              <w:jc w:val="center"/>
              <w:rPr>
                <w:sz w:val="20"/>
                <w:szCs w:val="20"/>
              </w:rPr>
            </w:pPr>
            <w:r w:rsidRPr="00BA46C0">
              <w:rPr>
                <w:sz w:val="20"/>
                <w:szCs w:val="20"/>
              </w:rPr>
              <w:t>0,000</w:t>
            </w:r>
          </w:p>
        </w:tc>
        <w:tc>
          <w:tcPr>
            <w:tcW w:w="8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66FF72" w14:textId="77777777" w:rsidR="00CA2E99" w:rsidRPr="00BA46C0" w:rsidRDefault="00CA2E99" w:rsidP="00CA2E99">
            <w:pPr>
              <w:jc w:val="center"/>
              <w:rPr>
                <w:sz w:val="20"/>
                <w:szCs w:val="20"/>
              </w:rPr>
            </w:pPr>
            <w:r w:rsidRPr="00BA46C0">
              <w:rPr>
                <w:sz w:val="20"/>
                <w:szCs w:val="20"/>
              </w:rPr>
              <w:t>0,000</w:t>
            </w:r>
          </w:p>
        </w:tc>
        <w:tc>
          <w:tcPr>
            <w:tcW w:w="100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6287AF" w14:textId="77777777" w:rsidR="00CA2E99" w:rsidRPr="00BA46C0" w:rsidRDefault="00CA2E99" w:rsidP="00CA2E99">
            <w:pPr>
              <w:jc w:val="center"/>
              <w:rPr>
                <w:sz w:val="20"/>
                <w:szCs w:val="20"/>
              </w:rPr>
            </w:pPr>
            <w:r w:rsidRPr="00BA46C0">
              <w:rPr>
                <w:sz w:val="20"/>
                <w:szCs w:val="20"/>
              </w:rPr>
              <w:t>0,000</w:t>
            </w:r>
          </w:p>
        </w:tc>
        <w:tc>
          <w:tcPr>
            <w:tcW w:w="10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FC4B85" w14:textId="77777777" w:rsidR="00CA2E99" w:rsidRPr="00BA46C0" w:rsidRDefault="00CA2E99" w:rsidP="00CA2E99">
            <w:pPr>
              <w:jc w:val="center"/>
              <w:rPr>
                <w:rFonts w:ascii="Arial" w:hAnsi="Arial" w:cs="Arial"/>
                <w:sz w:val="20"/>
                <w:szCs w:val="20"/>
              </w:rPr>
            </w:pPr>
            <w:r w:rsidRPr="00BA46C0">
              <w:rPr>
                <w:rFonts w:ascii="Arial" w:hAnsi="Arial" w:cs="Arial"/>
                <w:sz w:val="20"/>
                <w:szCs w:val="20"/>
              </w:rPr>
              <w:t>0,00000</w:t>
            </w:r>
          </w:p>
        </w:tc>
      </w:tr>
      <w:tr w:rsidR="00CA2E99" w:rsidRPr="00597E6B" w14:paraId="2DF6DE94" w14:textId="77777777" w:rsidTr="00CA2E99">
        <w:trPr>
          <w:trHeight w:val="3180"/>
        </w:trPr>
        <w:tc>
          <w:tcPr>
            <w:tcW w:w="644"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0CEA923B" w14:textId="77777777" w:rsidR="00CA2E99" w:rsidRPr="00597E6B" w:rsidRDefault="00CA2E99" w:rsidP="00CA2E99">
            <w:pPr>
              <w:jc w:val="center"/>
            </w:pPr>
            <w:r w:rsidRPr="00597E6B">
              <w:t>5</w:t>
            </w:r>
          </w:p>
        </w:tc>
        <w:tc>
          <w:tcPr>
            <w:tcW w:w="260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F88793" w14:textId="77777777" w:rsidR="00CA2E99" w:rsidRPr="00597E6B" w:rsidRDefault="00CA2E99" w:rsidP="00CA2E99">
            <w:r w:rsidRPr="00597E6B">
              <w:t>Количество недопоставленного газа в течение периода регулирования в результате прекращений и ограничений транспортировки газа в точке подключения потребителей услуг к газораспределительной сети, в т.ч. собственников (нанимателей) жилых помещений в многоквартирных домах, тыс. м3</w:t>
            </w:r>
          </w:p>
        </w:tc>
        <w:tc>
          <w:tcPr>
            <w:tcW w:w="92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275D756" w14:textId="77777777" w:rsidR="00CA2E99" w:rsidRPr="00BA46C0" w:rsidRDefault="00CA2E99" w:rsidP="00CA2E99">
            <w:pPr>
              <w:jc w:val="center"/>
              <w:rPr>
                <w:sz w:val="20"/>
                <w:szCs w:val="20"/>
              </w:rPr>
            </w:pPr>
            <w:r w:rsidRPr="00BA46C0">
              <w:rPr>
                <w:sz w:val="20"/>
                <w:szCs w:val="20"/>
              </w:rPr>
              <w:t>0,225</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D2DC47" w14:textId="77777777" w:rsidR="00CA2E99" w:rsidRPr="00BA46C0" w:rsidRDefault="00CA2E99" w:rsidP="00CA2E99">
            <w:pPr>
              <w:jc w:val="center"/>
              <w:rPr>
                <w:sz w:val="20"/>
                <w:szCs w:val="20"/>
              </w:rPr>
            </w:pPr>
            <w:r w:rsidRPr="00BA46C0">
              <w:rPr>
                <w:sz w:val="20"/>
                <w:szCs w:val="20"/>
              </w:rPr>
              <w:t>0,120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59680E" w14:textId="77777777" w:rsidR="00CA2E99" w:rsidRPr="00BA46C0" w:rsidRDefault="00CA2E99" w:rsidP="00CA2E99">
            <w:pPr>
              <w:jc w:val="center"/>
              <w:rPr>
                <w:sz w:val="20"/>
                <w:szCs w:val="20"/>
              </w:rPr>
            </w:pPr>
            <w:r w:rsidRPr="00BA46C0">
              <w:rPr>
                <w:sz w:val="20"/>
                <w:szCs w:val="20"/>
              </w:rPr>
              <w:t>0,210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F9E03D" w14:textId="77777777" w:rsidR="00CA2E99" w:rsidRPr="00BA46C0" w:rsidRDefault="00CA2E99" w:rsidP="00CA2E99">
            <w:pPr>
              <w:jc w:val="center"/>
              <w:rPr>
                <w:sz w:val="20"/>
                <w:szCs w:val="20"/>
              </w:rPr>
            </w:pPr>
            <w:r w:rsidRPr="00BA46C0">
              <w:rPr>
                <w:sz w:val="20"/>
                <w:szCs w:val="20"/>
              </w:rPr>
              <w:t>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1C6771" w14:textId="77777777" w:rsidR="00CA2E99" w:rsidRPr="00BA46C0" w:rsidRDefault="00CA2E99" w:rsidP="00CA2E99">
            <w:pPr>
              <w:jc w:val="center"/>
              <w:rPr>
                <w:sz w:val="20"/>
                <w:szCs w:val="20"/>
              </w:rPr>
            </w:pPr>
            <w:r w:rsidRPr="00BA46C0">
              <w:rPr>
                <w:sz w:val="20"/>
                <w:szCs w:val="20"/>
              </w:rPr>
              <w:t>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B92761" w14:textId="77777777" w:rsidR="00CA2E99" w:rsidRPr="00BA46C0" w:rsidRDefault="00CA2E99" w:rsidP="00CA2E99">
            <w:pPr>
              <w:jc w:val="center"/>
              <w:rPr>
                <w:sz w:val="20"/>
                <w:szCs w:val="20"/>
              </w:rPr>
            </w:pPr>
            <w:r w:rsidRPr="00BA46C0">
              <w:rPr>
                <w:sz w:val="20"/>
                <w:szCs w:val="20"/>
              </w:rPr>
              <w:t>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28791A" w14:textId="77777777" w:rsidR="00CA2E99" w:rsidRPr="00BA46C0" w:rsidRDefault="00CA2E99" w:rsidP="00CA2E99">
            <w:pPr>
              <w:jc w:val="center"/>
              <w:rPr>
                <w:sz w:val="20"/>
                <w:szCs w:val="20"/>
              </w:rPr>
            </w:pPr>
            <w:r w:rsidRPr="00BA46C0">
              <w:rPr>
                <w:sz w:val="20"/>
                <w:szCs w:val="20"/>
              </w:rPr>
              <w:t>0,000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BA8B27" w14:textId="77777777" w:rsidR="00CA2E99" w:rsidRPr="00BA46C0" w:rsidRDefault="00CA2E99" w:rsidP="00CA2E99">
            <w:pPr>
              <w:jc w:val="center"/>
              <w:rPr>
                <w:sz w:val="20"/>
                <w:szCs w:val="20"/>
              </w:rPr>
            </w:pPr>
            <w:r w:rsidRPr="00BA46C0">
              <w:rPr>
                <w:sz w:val="20"/>
                <w:szCs w:val="20"/>
              </w:rPr>
              <w:t>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790D30" w14:textId="77777777" w:rsidR="00CA2E99" w:rsidRPr="00BA46C0" w:rsidRDefault="00CA2E99" w:rsidP="00CA2E99">
            <w:pPr>
              <w:jc w:val="center"/>
              <w:rPr>
                <w:sz w:val="20"/>
                <w:szCs w:val="20"/>
              </w:rPr>
            </w:pPr>
            <w:r w:rsidRPr="00BA46C0">
              <w:rPr>
                <w:sz w:val="20"/>
                <w:szCs w:val="20"/>
              </w:rPr>
              <w:t>0,000</w:t>
            </w:r>
          </w:p>
        </w:tc>
        <w:tc>
          <w:tcPr>
            <w:tcW w:w="8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FBE938" w14:textId="77777777" w:rsidR="00CA2E99" w:rsidRPr="00BA46C0" w:rsidRDefault="00CA2E99" w:rsidP="00CA2E99">
            <w:pPr>
              <w:jc w:val="center"/>
              <w:rPr>
                <w:sz w:val="20"/>
                <w:szCs w:val="20"/>
              </w:rPr>
            </w:pPr>
            <w:r w:rsidRPr="00BA46C0">
              <w:rPr>
                <w:sz w:val="20"/>
                <w:szCs w:val="20"/>
              </w:rPr>
              <w:t>0,063</w:t>
            </w:r>
          </w:p>
        </w:tc>
        <w:tc>
          <w:tcPr>
            <w:tcW w:w="8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2EC9B6" w14:textId="77777777" w:rsidR="00CA2E99" w:rsidRPr="00BA46C0" w:rsidRDefault="00CA2E99" w:rsidP="00CA2E99">
            <w:pPr>
              <w:jc w:val="center"/>
              <w:rPr>
                <w:sz w:val="20"/>
                <w:szCs w:val="20"/>
              </w:rPr>
            </w:pPr>
            <w:r w:rsidRPr="00BA46C0">
              <w:rPr>
                <w:sz w:val="20"/>
                <w:szCs w:val="20"/>
              </w:rPr>
              <w:t>0,150</w:t>
            </w:r>
          </w:p>
        </w:tc>
        <w:tc>
          <w:tcPr>
            <w:tcW w:w="100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FCFFB8" w14:textId="77777777" w:rsidR="00CA2E99" w:rsidRPr="00BA46C0" w:rsidRDefault="00CA2E99" w:rsidP="00CA2E99">
            <w:pPr>
              <w:jc w:val="center"/>
              <w:rPr>
                <w:sz w:val="20"/>
                <w:szCs w:val="20"/>
              </w:rPr>
            </w:pPr>
            <w:r w:rsidRPr="00BA46C0">
              <w:rPr>
                <w:sz w:val="20"/>
                <w:szCs w:val="20"/>
              </w:rPr>
              <w:t>0,036</w:t>
            </w:r>
          </w:p>
        </w:tc>
        <w:tc>
          <w:tcPr>
            <w:tcW w:w="10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CEAFCF4" w14:textId="77777777" w:rsidR="00CA2E99" w:rsidRPr="00BA46C0" w:rsidRDefault="00CA2E99" w:rsidP="00CA2E99">
            <w:pPr>
              <w:jc w:val="center"/>
              <w:rPr>
                <w:rFonts w:ascii="Arial" w:hAnsi="Arial" w:cs="Arial"/>
                <w:sz w:val="20"/>
                <w:szCs w:val="20"/>
              </w:rPr>
            </w:pPr>
            <w:r w:rsidRPr="00BA46C0">
              <w:rPr>
                <w:rFonts w:ascii="Arial" w:hAnsi="Arial" w:cs="Arial"/>
                <w:sz w:val="20"/>
                <w:szCs w:val="20"/>
              </w:rPr>
              <w:t>0,804</w:t>
            </w:r>
          </w:p>
        </w:tc>
      </w:tr>
      <w:tr w:rsidR="00CA2E99" w:rsidRPr="00597E6B" w14:paraId="58E9D003" w14:textId="77777777" w:rsidTr="00CA2E99">
        <w:trPr>
          <w:trHeight w:val="2550"/>
        </w:trPr>
        <w:tc>
          <w:tcPr>
            <w:tcW w:w="644"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2C5A79C" w14:textId="77777777" w:rsidR="00CA2E99" w:rsidRPr="00597E6B" w:rsidRDefault="00CA2E99" w:rsidP="00CA2E99">
            <w:pPr>
              <w:jc w:val="center"/>
            </w:pPr>
            <w:r w:rsidRPr="00597E6B">
              <w:t>6</w:t>
            </w:r>
          </w:p>
        </w:tc>
        <w:tc>
          <w:tcPr>
            <w:tcW w:w="260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BBEF54" w14:textId="77777777" w:rsidR="00CA2E99" w:rsidRPr="00597E6B" w:rsidRDefault="00CA2E99" w:rsidP="00CA2E99">
            <w:r w:rsidRPr="00597E6B">
              <w:t>Количество газа, поставляемого по газораспределительным сетям по всем точкам подключения, определяется в соответствии с договорами, заключенными между газораспределительной организацией и потребителями газа, на поставку газа, тыс. м3</w:t>
            </w:r>
          </w:p>
        </w:tc>
        <w:tc>
          <w:tcPr>
            <w:tcW w:w="92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BD93377" w14:textId="77777777" w:rsidR="00CA2E99" w:rsidRPr="00BA46C0" w:rsidRDefault="00CA2E99" w:rsidP="00CA2E99">
            <w:pPr>
              <w:jc w:val="center"/>
              <w:rPr>
                <w:sz w:val="20"/>
                <w:szCs w:val="20"/>
              </w:rPr>
            </w:pPr>
            <w:r w:rsidRPr="00BA46C0">
              <w:rPr>
                <w:sz w:val="20"/>
                <w:szCs w:val="20"/>
              </w:rPr>
              <w:t>322 690,5</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986725" w14:textId="77777777" w:rsidR="00CA2E99" w:rsidRPr="00BA46C0" w:rsidRDefault="00CA2E99" w:rsidP="00CA2E99">
            <w:pPr>
              <w:jc w:val="center"/>
              <w:rPr>
                <w:sz w:val="20"/>
                <w:szCs w:val="20"/>
              </w:rPr>
            </w:pPr>
            <w:r w:rsidRPr="00BA46C0">
              <w:rPr>
                <w:sz w:val="20"/>
                <w:szCs w:val="20"/>
              </w:rPr>
              <w:t>286 285,7</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B9EDA7" w14:textId="77777777" w:rsidR="00CA2E99" w:rsidRPr="00BA46C0" w:rsidRDefault="00CA2E99" w:rsidP="00CA2E99">
            <w:pPr>
              <w:jc w:val="center"/>
              <w:rPr>
                <w:sz w:val="20"/>
                <w:szCs w:val="20"/>
              </w:rPr>
            </w:pPr>
            <w:r w:rsidRPr="00BA46C0">
              <w:rPr>
                <w:sz w:val="20"/>
                <w:szCs w:val="20"/>
              </w:rPr>
              <w:t>290 933,5</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DEF923" w14:textId="77777777" w:rsidR="00CA2E99" w:rsidRPr="00BA46C0" w:rsidRDefault="00CA2E99" w:rsidP="00CA2E99">
            <w:pPr>
              <w:jc w:val="center"/>
              <w:rPr>
                <w:sz w:val="20"/>
                <w:szCs w:val="20"/>
              </w:rPr>
            </w:pPr>
            <w:r w:rsidRPr="00BA46C0">
              <w:rPr>
                <w:sz w:val="20"/>
                <w:szCs w:val="20"/>
              </w:rPr>
              <w:t>264 386,2</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08628C" w14:textId="77777777" w:rsidR="00CA2E99" w:rsidRPr="00BA46C0" w:rsidRDefault="00CA2E99" w:rsidP="00CA2E99">
            <w:pPr>
              <w:jc w:val="center"/>
              <w:rPr>
                <w:sz w:val="20"/>
                <w:szCs w:val="20"/>
              </w:rPr>
            </w:pPr>
            <w:r w:rsidRPr="00BA46C0">
              <w:rPr>
                <w:sz w:val="20"/>
                <w:szCs w:val="20"/>
              </w:rPr>
              <w:t>247 231,4</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B95C7F" w14:textId="77777777" w:rsidR="00CA2E99" w:rsidRPr="00BA46C0" w:rsidRDefault="00CA2E99" w:rsidP="00CA2E99">
            <w:pPr>
              <w:jc w:val="center"/>
              <w:rPr>
                <w:sz w:val="20"/>
                <w:szCs w:val="20"/>
              </w:rPr>
            </w:pPr>
            <w:r w:rsidRPr="00BA46C0">
              <w:rPr>
                <w:sz w:val="20"/>
                <w:szCs w:val="20"/>
              </w:rPr>
              <w:t>222 311,1</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1E1A1F" w14:textId="77777777" w:rsidR="00CA2E99" w:rsidRPr="00BA46C0" w:rsidRDefault="00CA2E99" w:rsidP="00CA2E99">
            <w:pPr>
              <w:jc w:val="center"/>
              <w:rPr>
                <w:sz w:val="20"/>
                <w:szCs w:val="20"/>
              </w:rPr>
            </w:pPr>
            <w:r w:rsidRPr="00BA46C0">
              <w:rPr>
                <w:sz w:val="20"/>
                <w:szCs w:val="20"/>
              </w:rPr>
              <w:t>223 148,3</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6DD1AFD" w14:textId="77777777" w:rsidR="00CA2E99" w:rsidRPr="00BA46C0" w:rsidRDefault="00CA2E99" w:rsidP="00CA2E99">
            <w:pPr>
              <w:jc w:val="center"/>
              <w:rPr>
                <w:sz w:val="20"/>
                <w:szCs w:val="20"/>
              </w:rPr>
            </w:pPr>
            <w:r w:rsidRPr="00BA46C0">
              <w:rPr>
                <w:sz w:val="20"/>
                <w:szCs w:val="20"/>
              </w:rPr>
              <w:t>171 853,3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611BF9" w14:textId="77777777" w:rsidR="00CA2E99" w:rsidRPr="00BA46C0" w:rsidRDefault="00CA2E99" w:rsidP="00CA2E99">
            <w:pPr>
              <w:jc w:val="center"/>
              <w:rPr>
                <w:sz w:val="20"/>
                <w:szCs w:val="20"/>
              </w:rPr>
            </w:pPr>
            <w:r w:rsidRPr="00BA46C0">
              <w:rPr>
                <w:sz w:val="20"/>
                <w:szCs w:val="20"/>
              </w:rPr>
              <w:t>282 912,9</w:t>
            </w:r>
          </w:p>
        </w:tc>
        <w:tc>
          <w:tcPr>
            <w:tcW w:w="8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7B04E9" w14:textId="77777777" w:rsidR="00CA2E99" w:rsidRPr="00BA46C0" w:rsidRDefault="00CA2E99" w:rsidP="00CA2E99">
            <w:pPr>
              <w:jc w:val="center"/>
              <w:rPr>
                <w:sz w:val="20"/>
                <w:szCs w:val="20"/>
              </w:rPr>
            </w:pPr>
            <w:r w:rsidRPr="00BA46C0">
              <w:rPr>
                <w:sz w:val="20"/>
                <w:szCs w:val="20"/>
              </w:rPr>
              <w:t>271 074,0</w:t>
            </w:r>
          </w:p>
        </w:tc>
        <w:tc>
          <w:tcPr>
            <w:tcW w:w="8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78363D" w14:textId="77777777" w:rsidR="00CA2E99" w:rsidRPr="00BA46C0" w:rsidRDefault="00CA2E99" w:rsidP="00CA2E99">
            <w:pPr>
              <w:jc w:val="center"/>
              <w:rPr>
                <w:sz w:val="20"/>
                <w:szCs w:val="20"/>
              </w:rPr>
            </w:pPr>
            <w:r w:rsidRPr="00BA46C0">
              <w:rPr>
                <w:sz w:val="20"/>
                <w:szCs w:val="20"/>
              </w:rPr>
              <w:t>294 056,2</w:t>
            </w:r>
          </w:p>
        </w:tc>
        <w:tc>
          <w:tcPr>
            <w:tcW w:w="100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C58299" w14:textId="77777777" w:rsidR="00CA2E99" w:rsidRPr="00BA46C0" w:rsidRDefault="00CA2E99" w:rsidP="00CA2E99">
            <w:pPr>
              <w:jc w:val="center"/>
              <w:rPr>
                <w:sz w:val="20"/>
                <w:szCs w:val="20"/>
              </w:rPr>
            </w:pPr>
            <w:r w:rsidRPr="00BA46C0">
              <w:rPr>
                <w:sz w:val="20"/>
                <w:szCs w:val="20"/>
              </w:rPr>
              <w:t>314 025,8</w:t>
            </w:r>
          </w:p>
        </w:tc>
        <w:tc>
          <w:tcPr>
            <w:tcW w:w="10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300984" w14:textId="77777777" w:rsidR="00CA2E99" w:rsidRPr="00BA46C0" w:rsidRDefault="00CA2E99" w:rsidP="00CA2E99">
            <w:pPr>
              <w:jc w:val="center"/>
              <w:rPr>
                <w:sz w:val="20"/>
                <w:szCs w:val="20"/>
              </w:rPr>
            </w:pPr>
            <w:r w:rsidRPr="00BA46C0">
              <w:rPr>
                <w:sz w:val="20"/>
                <w:szCs w:val="20"/>
              </w:rPr>
              <w:t>3190908,79</w:t>
            </w:r>
          </w:p>
        </w:tc>
      </w:tr>
      <w:tr w:rsidR="00CA2E99" w:rsidRPr="00597E6B" w14:paraId="23E063FB" w14:textId="77777777" w:rsidTr="00CA2E99">
        <w:trPr>
          <w:trHeight w:val="630"/>
        </w:trPr>
        <w:tc>
          <w:tcPr>
            <w:tcW w:w="644"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CDDF2BC" w14:textId="77777777" w:rsidR="00CA2E99" w:rsidRPr="00597E6B" w:rsidRDefault="00CA2E99" w:rsidP="00CA2E99">
            <w:pPr>
              <w:jc w:val="center"/>
              <w:rPr>
                <w:b/>
                <w:bCs/>
              </w:rPr>
            </w:pPr>
            <w:r w:rsidRPr="00597E6B">
              <w:rPr>
                <w:b/>
                <w:bCs/>
              </w:rPr>
              <w:lastRenderedPageBreak/>
              <w:t> </w:t>
            </w:r>
          </w:p>
        </w:tc>
        <w:tc>
          <w:tcPr>
            <w:tcW w:w="260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B5E281" w14:textId="77777777" w:rsidR="00CA2E99" w:rsidRPr="00597E6B" w:rsidRDefault="00CA2E99" w:rsidP="00CA2E99">
            <w:pPr>
              <w:rPr>
                <w:b/>
                <w:bCs/>
              </w:rPr>
            </w:pPr>
            <w:r w:rsidRPr="00597E6B">
              <w:rPr>
                <w:b/>
                <w:bCs/>
              </w:rPr>
              <w:t>Показатель недопоставленного газа (</w:t>
            </w:r>
            <w:proofErr w:type="spellStart"/>
            <w:r w:rsidRPr="00597E6B">
              <w:rPr>
                <w:b/>
                <w:bCs/>
              </w:rPr>
              <w:t>Пно</w:t>
            </w:r>
            <w:proofErr w:type="spellEnd"/>
            <w:r w:rsidRPr="00597E6B">
              <w:rPr>
                <w:b/>
                <w:bCs/>
              </w:rPr>
              <w:t>)</w:t>
            </w:r>
          </w:p>
        </w:tc>
        <w:tc>
          <w:tcPr>
            <w:tcW w:w="92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21BF17ED" w14:textId="77777777" w:rsidR="00CA2E99" w:rsidRPr="00BA46C0" w:rsidRDefault="00CA2E99" w:rsidP="00CA2E99">
            <w:pPr>
              <w:jc w:val="center"/>
              <w:rPr>
                <w:sz w:val="20"/>
                <w:szCs w:val="20"/>
              </w:rPr>
            </w:pPr>
            <w:r w:rsidRPr="00BA46C0">
              <w:rPr>
                <w:sz w:val="20"/>
                <w:szCs w:val="20"/>
              </w:rPr>
              <w:t>0,0000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05A741" w14:textId="77777777" w:rsidR="00CA2E99" w:rsidRPr="00BA46C0" w:rsidRDefault="00CA2E99" w:rsidP="00CA2E99">
            <w:pPr>
              <w:jc w:val="center"/>
              <w:rPr>
                <w:sz w:val="20"/>
                <w:szCs w:val="20"/>
              </w:rPr>
            </w:pPr>
            <w:r w:rsidRPr="00BA46C0">
              <w:rPr>
                <w:sz w:val="20"/>
                <w:szCs w:val="20"/>
              </w:rPr>
              <w:t>0,0000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EE3F61" w14:textId="77777777" w:rsidR="00CA2E99" w:rsidRPr="00BA46C0" w:rsidRDefault="00CA2E99" w:rsidP="00CA2E99">
            <w:pPr>
              <w:jc w:val="center"/>
              <w:rPr>
                <w:sz w:val="20"/>
                <w:szCs w:val="20"/>
              </w:rPr>
            </w:pPr>
            <w:r w:rsidRPr="00BA46C0">
              <w:rPr>
                <w:sz w:val="20"/>
                <w:szCs w:val="20"/>
              </w:rPr>
              <w:t>0,0000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02531D" w14:textId="77777777" w:rsidR="00CA2E99" w:rsidRPr="00BA46C0" w:rsidRDefault="00CA2E99" w:rsidP="00CA2E99">
            <w:pPr>
              <w:jc w:val="center"/>
              <w:rPr>
                <w:sz w:val="20"/>
                <w:szCs w:val="20"/>
              </w:rPr>
            </w:pPr>
            <w:r w:rsidRPr="00BA46C0">
              <w:rPr>
                <w:sz w:val="20"/>
                <w:szCs w:val="20"/>
              </w:rPr>
              <w:t>0,0000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3B6870" w14:textId="77777777" w:rsidR="00CA2E99" w:rsidRPr="00BA46C0" w:rsidRDefault="00CA2E99" w:rsidP="00CA2E99">
            <w:pPr>
              <w:jc w:val="center"/>
              <w:rPr>
                <w:sz w:val="20"/>
                <w:szCs w:val="20"/>
              </w:rPr>
            </w:pPr>
            <w:r w:rsidRPr="00BA46C0">
              <w:rPr>
                <w:sz w:val="20"/>
                <w:szCs w:val="20"/>
              </w:rPr>
              <w:t>0,0000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224F8E" w14:textId="77777777" w:rsidR="00CA2E99" w:rsidRPr="00BA46C0" w:rsidRDefault="00CA2E99" w:rsidP="00CA2E99">
            <w:pPr>
              <w:jc w:val="center"/>
              <w:rPr>
                <w:sz w:val="20"/>
                <w:szCs w:val="20"/>
              </w:rPr>
            </w:pPr>
            <w:r w:rsidRPr="00BA46C0">
              <w:rPr>
                <w:sz w:val="20"/>
                <w:szCs w:val="20"/>
              </w:rPr>
              <w:t>0,0000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52BD46" w14:textId="77777777" w:rsidR="00CA2E99" w:rsidRPr="00BA46C0" w:rsidRDefault="00CA2E99" w:rsidP="00CA2E99">
            <w:pPr>
              <w:jc w:val="center"/>
              <w:rPr>
                <w:sz w:val="20"/>
                <w:szCs w:val="20"/>
              </w:rPr>
            </w:pPr>
            <w:r w:rsidRPr="00BA46C0">
              <w:rPr>
                <w:sz w:val="20"/>
                <w:szCs w:val="20"/>
              </w:rPr>
              <w:t>0,0000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33F33A" w14:textId="77777777" w:rsidR="00CA2E99" w:rsidRPr="00BA46C0" w:rsidRDefault="00CA2E99" w:rsidP="00CA2E99">
            <w:pPr>
              <w:jc w:val="center"/>
              <w:rPr>
                <w:sz w:val="20"/>
                <w:szCs w:val="20"/>
              </w:rPr>
            </w:pPr>
            <w:r w:rsidRPr="00BA46C0">
              <w:rPr>
                <w:sz w:val="20"/>
                <w:szCs w:val="20"/>
              </w:rPr>
              <w:t>0,0000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06FF3E" w14:textId="77777777" w:rsidR="00CA2E99" w:rsidRPr="00BA46C0" w:rsidRDefault="00CA2E99" w:rsidP="00CA2E99">
            <w:pPr>
              <w:jc w:val="center"/>
              <w:rPr>
                <w:sz w:val="20"/>
                <w:szCs w:val="20"/>
              </w:rPr>
            </w:pPr>
            <w:r w:rsidRPr="00BA46C0">
              <w:rPr>
                <w:sz w:val="20"/>
                <w:szCs w:val="20"/>
              </w:rPr>
              <w:t>0,0000</w:t>
            </w:r>
          </w:p>
        </w:tc>
        <w:tc>
          <w:tcPr>
            <w:tcW w:w="8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7ABB13" w14:textId="77777777" w:rsidR="00CA2E99" w:rsidRPr="00BA46C0" w:rsidRDefault="00CA2E99" w:rsidP="00CA2E99">
            <w:pPr>
              <w:jc w:val="center"/>
              <w:rPr>
                <w:sz w:val="20"/>
                <w:szCs w:val="20"/>
              </w:rPr>
            </w:pPr>
            <w:r w:rsidRPr="00BA46C0">
              <w:rPr>
                <w:sz w:val="20"/>
                <w:szCs w:val="20"/>
              </w:rPr>
              <w:t>0,0000</w:t>
            </w:r>
          </w:p>
        </w:tc>
        <w:tc>
          <w:tcPr>
            <w:tcW w:w="8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67A1AA" w14:textId="77777777" w:rsidR="00CA2E99" w:rsidRPr="00BA46C0" w:rsidRDefault="00CA2E99" w:rsidP="00CA2E99">
            <w:pPr>
              <w:jc w:val="center"/>
              <w:rPr>
                <w:sz w:val="20"/>
                <w:szCs w:val="20"/>
              </w:rPr>
            </w:pPr>
            <w:r w:rsidRPr="00BA46C0">
              <w:rPr>
                <w:sz w:val="20"/>
                <w:szCs w:val="20"/>
              </w:rPr>
              <w:t>0,0000</w:t>
            </w:r>
          </w:p>
        </w:tc>
        <w:tc>
          <w:tcPr>
            <w:tcW w:w="100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B1E7D3" w14:textId="77777777" w:rsidR="00CA2E99" w:rsidRPr="00BA46C0" w:rsidRDefault="00CA2E99" w:rsidP="00CA2E99">
            <w:pPr>
              <w:jc w:val="center"/>
              <w:rPr>
                <w:sz w:val="20"/>
                <w:szCs w:val="20"/>
              </w:rPr>
            </w:pPr>
            <w:r w:rsidRPr="00BA46C0">
              <w:rPr>
                <w:sz w:val="20"/>
                <w:szCs w:val="20"/>
              </w:rPr>
              <w:t>0,0000</w:t>
            </w:r>
          </w:p>
        </w:tc>
        <w:tc>
          <w:tcPr>
            <w:tcW w:w="10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17673D" w14:textId="77777777" w:rsidR="00CA2E99" w:rsidRPr="00BA46C0" w:rsidRDefault="00CA2E99" w:rsidP="00CA2E99">
            <w:pPr>
              <w:jc w:val="center"/>
              <w:rPr>
                <w:rFonts w:ascii="Arial" w:hAnsi="Arial" w:cs="Arial"/>
                <w:sz w:val="20"/>
                <w:szCs w:val="20"/>
              </w:rPr>
            </w:pPr>
            <w:r w:rsidRPr="00BA46C0">
              <w:rPr>
                <w:rFonts w:ascii="Arial" w:hAnsi="Arial" w:cs="Arial"/>
                <w:sz w:val="20"/>
                <w:szCs w:val="20"/>
              </w:rPr>
              <w:t>0,0000</w:t>
            </w:r>
          </w:p>
        </w:tc>
      </w:tr>
      <w:tr w:rsidR="00CA2E99" w:rsidRPr="00597E6B" w14:paraId="02FADAC1" w14:textId="77777777" w:rsidTr="00CA2E99">
        <w:trPr>
          <w:trHeight w:val="630"/>
        </w:trPr>
        <w:tc>
          <w:tcPr>
            <w:tcW w:w="644"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2685F55" w14:textId="77777777" w:rsidR="00CA2E99" w:rsidRPr="00597E6B" w:rsidRDefault="00CA2E99" w:rsidP="00CA2E99">
            <w:pPr>
              <w:jc w:val="center"/>
              <w:rPr>
                <w:b/>
                <w:bCs/>
              </w:rPr>
            </w:pPr>
            <w:r w:rsidRPr="00597E6B">
              <w:rPr>
                <w:b/>
                <w:bCs/>
              </w:rPr>
              <w:t> </w:t>
            </w:r>
          </w:p>
        </w:tc>
        <w:tc>
          <w:tcPr>
            <w:tcW w:w="260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91E4733" w14:textId="77777777" w:rsidR="00CA2E99" w:rsidRPr="00597E6B" w:rsidRDefault="00CA2E99" w:rsidP="00CA2E99">
            <w:pPr>
              <w:rPr>
                <w:b/>
                <w:bCs/>
              </w:rPr>
            </w:pPr>
            <w:r w:rsidRPr="00597E6B">
              <w:rPr>
                <w:b/>
                <w:bCs/>
              </w:rPr>
              <w:t>Значение общего показателя уровня надежности, (</w:t>
            </w:r>
            <w:proofErr w:type="spellStart"/>
            <w:r w:rsidRPr="00597E6B">
              <w:rPr>
                <w:b/>
                <w:bCs/>
              </w:rPr>
              <w:t>Кнад</w:t>
            </w:r>
            <w:proofErr w:type="spellEnd"/>
            <w:r w:rsidRPr="00597E6B">
              <w:rPr>
                <w:b/>
                <w:bCs/>
              </w:rPr>
              <w:t>)</w:t>
            </w:r>
          </w:p>
        </w:tc>
        <w:tc>
          <w:tcPr>
            <w:tcW w:w="92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099E4B2B" w14:textId="77777777" w:rsidR="00CA2E99" w:rsidRPr="00BA46C0" w:rsidRDefault="00CA2E99" w:rsidP="00CA2E99">
            <w:pPr>
              <w:jc w:val="center"/>
              <w:rPr>
                <w:sz w:val="20"/>
                <w:szCs w:val="20"/>
              </w:rPr>
            </w:pPr>
            <w:r w:rsidRPr="00BA46C0">
              <w:rPr>
                <w:sz w:val="20"/>
                <w:szCs w:val="20"/>
              </w:rPr>
              <w:t>0,9981</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B669B8" w14:textId="77777777" w:rsidR="00CA2E99" w:rsidRPr="00BA46C0" w:rsidRDefault="00CA2E99" w:rsidP="00CA2E99">
            <w:pPr>
              <w:jc w:val="center"/>
              <w:rPr>
                <w:sz w:val="20"/>
                <w:szCs w:val="20"/>
              </w:rPr>
            </w:pPr>
            <w:r w:rsidRPr="00BA46C0">
              <w:rPr>
                <w:sz w:val="20"/>
                <w:szCs w:val="20"/>
              </w:rPr>
              <w:t>0,9990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9027B0E" w14:textId="77777777" w:rsidR="00CA2E99" w:rsidRPr="00BA46C0" w:rsidRDefault="00CA2E99" w:rsidP="00CA2E99">
            <w:pPr>
              <w:jc w:val="center"/>
              <w:rPr>
                <w:sz w:val="20"/>
                <w:szCs w:val="20"/>
              </w:rPr>
            </w:pPr>
            <w:r w:rsidRPr="00BA46C0">
              <w:rPr>
                <w:sz w:val="20"/>
                <w:szCs w:val="20"/>
              </w:rPr>
              <w:t>0,9985</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379F4D" w14:textId="77777777" w:rsidR="00CA2E99" w:rsidRPr="00BA46C0" w:rsidRDefault="00CA2E99" w:rsidP="00CA2E99">
            <w:pPr>
              <w:jc w:val="center"/>
              <w:rPr>
                <w:sz w:val="20"/>
                <w:szCs w:val="20"/>
              </w:rPr>
            </w:pPr>
            <w:r w:rsidRPr="00BA46C0">
              <w:rPr>
                <w:sz w:val="20"/>
                <w:szCs w:val="20"/>
              </w:rPr>
              <w:t>1,0000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E7374B" w14:textId="77777777" w:rsidR="00CA2E99" w:rsidRPr="00BA46C0" w:rsidRDefault="00CA2E99" w:rsidP="00CA2E99">
            <w:pPr>
              <w:jc w:val="center"/>
              <w:rPr>
                <w:sz w:val="20"/>
                <w:szCs w:val="20"/>
              </w:rPr>
            </w:pPr>
            <w:r w:rsidRPr="00BA46C0">
              <w:rPr>
                <w:sz w:val="20"/>
                <w:szCs w:val="20"/>
              </w:rPr>
              <w:t>1,0000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412EC9" w14:textId="77777777" w:rsidR="00CA2E99" w:rsidRPr="00BA46C0" w:rsidRDefault="00CA2E99" w:rsidP="00CA2E99">
            <w:pPr>
              <w:jc w:val="center"/>
              <w:rPr>
                <w:sz w:val="20"/>
                <w:szCs w:val="20"/>
              </w:rPr>
            </w:pPr>
            <w:r w:rsidRPr="00BA46C0">
              <w:rPr>
                <w:sz w:val="20"/>
                <w:szCs w:val="20"/>
              </w:rPr>
              <w:t>1,0000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AC9648" w14:textId="77777777" w:rsidR="00CA2E99" w:rsidRPr="00BA46C0" w:rsidRDefault="00CA2E99" w:rsidP="00CA2E99">
            <w:pPr>
              <w:jc w:val="center"/>
              <w:rPr>
                <w:sz w:val="20"/>
                <w:szCs w:val="20"/>
              </w:rPr>
            </w:pPr>
            <w:r w:rsidRPr="00BA46C0">
              <w:rPr>
                <w:sz w:val="20"/>
                <w:szCs w:val="20"/>
              </w:rPr>
              <w:t>1,0000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0E2A03" w14:textId="77777777" w:rsidR="00CA2E99" w:rsidRPr="00BA46C0" w:rsidRDefault="00CA2E99" w:rsidP="00CA2E99">
            <w:pPr>
              <w:jc w:val="center"/>
              <w:rPr>
                <w:sz w:val="20"/>
                <w:szCs w:val="20"/>
              </w:rPr>
            </w:pPr>
            <w:r w:rsidRPr="00BA46C0">
              <w:rPr>
                <w:sz w:val="20"/>
                <w:szCs w:val="20"/>
              </w:rPr>
              <w:t>1,0000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6E9779" w14:textId="77777777" w:rsidR="00CA2E99" w:rsidRPr="00BA46C0" w:rsidRDefault="00CA2E99" w:rsidP="00CA2E99">
            <w:pPr>
              <w:jc w:val="center"/>
              <w:rPr>
                <w:sz w:val="20"/>
                <w:szCs w:val="20"/>
              </w:rPr>
            </w:pPr>
            <w:r w:rsidRPr="00BA46C0">
              <w:rPr>
                <w:sz w:val="20"/>
                <w:szCs w:val="20"/>
              </w:rPr>
              <w:t>1,0000</w:t>
            </w:r>
          </w:p>
        </w:tc>
        <w:tc>
          <w:tcPr>
            <w:tcW w:w="8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B5C363" w14:textId="77777777" w:rsidR="00CA2E99" w:rsidRPr="00BA46C0" w:rsidRDefault="00CA2E99" w:rsidP="00CA2E99">
            <w:pPr>
              <w:jc w:val="center"/>
              <w:rPr>
                <w:sz w:val="20"/>
                <w:szCs w:val="20"/>
              </w:rPr>
            </w:pPr>
            <w:r w:rsidRPr="00BA46C0">
              <w:rPr>
                <w:sz w:val="20"/>
                <w:szCs w:val="20"/>
              </w:rPr>
              <w:t>0,9995</w:t>
            </w:r>
          </w:p>
        </w:tc>
        <w:tc>
          <w:tcPr>
            <w:tcW w:w="8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15A348" w14:textId="77777777" w:rsidR="00CA2E99" w:rsidRPr="00BA46C0" w:rsidRDefault="00CA2E99" w:rsidP="00CA2E99">
            <w:pPr>
              <w:jc w:val="center"/>
              <w:rPr>
                <w:sz w:val="20"/>
                <w:szCs w:val="20"/>
              </w:rPr>
            </w:pPr>
            <w:r w:rsidRPr="00BA46C0">
              <w:rPr>
                <w:sz w:val="20"/>
                <w:szCs w:val="20"/>
              </w:rPr>
              <w:t>0,9984</w:t>
            </w:r>
          </w:p>
        </w:tc>
        <w:tc>
          <w:tcPr>
            <w:tcW w:w="100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25AD5C" w14:textId="77777777" w:rsidR="00CA2E99" w:rsidRPr="00BA46C0" w:rsidRDefault="00CA2E99" w:rsidP="00CA2E99">
            <w:pPr>
              <w:jc w:val="center"/>
              <w:rPr>
                <w:sz w:val="20"/>
                <w:szCs w:val="20"/>
              </w:rPr>
            </w:pPr>
            <w:r w:rsidRPr="00BA46C0">
              <w:rPr>
                <w:sz w:val="20"/>
                <w:szCs w:val="20"/>
              </w:rPr>
              <w:t>0,9996</w:t>
            </w:r>
          </w:p>
        </w:tc>
        <w:tc>
          <w:tcPr>
            <w:tcW w:w="10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78A911" w14:textId="77777777" w:rsidR="00CA2E99" w:rsidRPr="00BA46C0" w:rsidRDefault="00CA2E99" w:rsidP="00CA2E99">
            <w:pPr>
              <w:jc w:val="center"/>
              <w:rPr>
                <w:rFonts w:ascii="Arial" w:hAnsi="Arial" w:cs="Arial"/>
                <w:sz w:val="20"/>
                <w:szCs w:val="20"/>
              </w:rPr>
            </w:pPr>
            <w:r w:rsidRPr="00BA46C0">
              <w:rPr>
                <w:rFonts w:ascii="Arial" w:hAnsi="Arial" w:cs="Arial"/>
                <w:sz w:val="20"/>
                <w:szCs w:val="20"/>
              </w:rPr>
              <w:t>0,9932</w:t>
            </w:r>
          </w:p>
        </w:tc>
      </w:tr>
      <w:tr w:rsidR="00CA2E99" w:rsidRPr="00597E6B" w14:paraId="15680027" w14:textId="77777777" w:rsidTr="00CA2E99">
        <w:trPr>
          <w:trHeight w:val="3090"/>
        </w:trPr>
        <w:tc>
          <w:tcPr>
            <w:tcW w:w="644"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CA6CF0A" w14:textId="77777777" w:rsidR="00CA2E99" w:rsidRPr="00597E6B" w:rsidRDefault="00CA2E99" w:rsidP="00CA2E99">
            <w:pPr>
              <w:jc w:val="center"/>
            </w:pPr>
            <w:r w:rsidRPr="00597E6B">
              <w:t>7</w:t>
            </w:r>
          </w:p>
        </w:tc>
        <w:tc>
          <w:tcPr>
            <w:tcW w:w="260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61A3ED" w14:textId="77777777" w:rsidR="00CA2E99" w:rsidRPr="00597E6B" w:rsidRDefault="00CA2E99" w:rsidP="00CA2E99">
            <w:r w:rsidRPr="00597E6B">
              <w:t>Количество обращений потребителей услуг в течение периода регулирования по поводу отклонения давления в точке подключения потребителей услуг к сети газораспределения от величины, заявленной газораспределительной организацией в технических условиях на подключение, шт.</w:t>
            </w:r>
          </w:p>
        </w:tc>
        <w:tc>
          <w:tcPr>
            <w:tcW w:w="92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ADA9E39" w14:textId="77777777" w:rsidR="00CA2E99" w:rsidRPr="00BA46C0" w:rsidRDefault="00CA2E99" w:rsidP="00CA2E99">
            <w:pPr>
              <w:jc w:val="center"/>
              <w:rPr>
                <w:sz w:val="20"/>
                <w:szCs w:val="20"/>
              </w:rPr>
            </w:pPr>
            <w:r w:rsidRPr="00BA46C0">
              <w:rPr>
                <w:sz w:val="20"/>
                <w:szCs w:val="20"/>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F4FCD3" w14:textId="77777777" w:rsidR="00CA2E99" w:rsidRPr="00BA46C0" w:rsidRDefault="00CA2E99" w:rsidP="00CA2E99">
            <w:pPr>
              <w:jc w:val="center"/>
              <w:rPr>
                <w:sz w:val="20"/>
                <w:szCs w:val="20"/>
              </w:rPr>
            </w:pPr>
            <w:r w:rsidRPr="00BA46C0">
              <w:rPr>
                <w:sz w:val="20"/>
                <w:szCs w:val="20"/>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93F7E7" w14:textId="77777777" w:rsidR="00CA2E99" w:rsidRPr="00BA46C0" w:rsidRDefault="00CA2E99" w:rsidP="00CA2E99">
            <w:pPr>
              <w:jc w:val="center"/>
              <w:rPr>
                <w:sz w:val="20"/>
                <w:szCs w:val="20"/>
              </w:rPr>
            </w:pPr>
            <w:r w:rsidRPr="00BA46C0">
              <w:rPr>
                <w:sz w:val="20"/>
                <w:szCs w:val="20"/>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9A3D2D" w14:textId="77777777" w:rsidR="00CA2E99" w:rsidRPr="00BA46C0" w:rsidRDefault="00CA2E99" w:rsidP="00CA2E99">
            <w:pPr>
              <w:jc w:val="center"/>
              <w:rPr>
                <w:sz w:val="20"/>
                <w:szCs w:val="20"/>
              </w:rPr>
            </w:pPr>
            <w:r w:rsidRPr="00BA46C0">
              <w:rPr>
                <w:sz w:val="20"/>
                <w:szCs w:val="20"/>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299C2D" w14:textId="77777777" w:rsidR="00CA2E99" w:rsidRPr="00BA46C0" w:rsidRDefault="00CA2E99" w:rsidP="00CA2E99">
            <w:pPr>
              <w:jc w:val="center"/>
              <w:rPr>
                <w:sz w:val="20"/>
                <w:szCs w:val="20"/>
              </w:rPr>
            </w:pPr>
            <w:r w:rsidRPr="00BA46C0">
              <w:rPr>
                <w:sz w:val="20"/>
                <w:szCs w:val="20"/>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591FFF" w14:textId="77777777" w:rsidR="00CA2E99" w:rsidRPr="00BA46C0" w:rsidRDefault="00CA2E99" w:rsidP="00CA2E99">
            <w:pPr>
              <w:jc w:val="center"/>
              <w:rPr>
                <w:sz w:val="20"/>
                <w:szCs w:val="20"/>
              </w:rPr>
            </w:pPr>
            <w:r w:rsidRPr="00BA46C0">
              <w:rPr>
                <w:sz w:val="20"/>
                <w:szCs w:val="20"/>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2D5594" w14:textId="77777777" w:rsidR="00CA2E99" w:rsidRPr="00BA46C0" w:rsidRDefault="00CA2E99" w:rsidP="00CA2E99">
            <w:pPr>
              <w:jc w:val="center"/>
              <w:rPr>
                <w:sz w:val="20"/>
                <w:szCs w:val="20"/>
              </w:rPr>
            </w:pPr>
            <w:r w:rsidRPr="00BA46C0">
              <w:rPr>
                <w:sz w:val="20"/>
                <w:szCs w:val="20"/>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638BD5F" w14:textId="77777777" w:rsidR="00CA2E99" w:rsidRPr="00BA46C0" w:rsidRDefault="00CA2E99" w:rsidP="00CA2E99">
            <w:pPr>
              <w:jc w:val="center"/>
              <w:rPr>
                <w:sz w:val="20"/>
                <w:szCs w:val="20"/>
              </w:rPr>
            </w:pPr>
            <w:r w:rsidRPr="00BA46C0">
              <w:rPr>
                <w:sz w:val="20"/>
                <w:szCs w:val="20"/>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C5BE9A" w14:textId="77777777" w:rsidR="00CA2E99" w:rsidRPr="00BA46C0" w:rsidRDefault="00CA2E99" w:rsidP="00CA2E99">
            <w:pPr>
              <w:jc w:val="center"/>
              <w:rPr>
                <w:sz w:val="20"/>
                <w:szCs w:val="20"/>
              </w:rPr>
            </w:pPr>
            <w:r w:rsidRPr="00BA46C0">
              <w:rPr>
                <w:sz w:val="20"/>
                <w:szCs w:val="20"/>
              </w:rPr>
              <w:t>0</w:t>
            </w:r>
          </w:p>
        </w:tc>
        <w:tc>
          <w:tcPr>
            <w:tcW w:w="8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2DF2A8" w14:textId="77777777" w:rsidR="00CA2E99" w:rsidRPr="00BA46C0" w:rsidRDefault="00CA2E99" w:rsidP="00CA2E99">
            <w:pPr>
              <w:jc w:val="center"/>
              <w:rPr>
                <w:sz w:val="20"/>
                <w:szCs w:val="20"/>
              </w:rPr>
            </w:pPr>
            <w:r w:rsidRPr="00BA46C0">
              <w:rPr>
                <w:sz w:val="20"/>
                <w:szCs w:val="20"/>
              </w:rPr>
              <w:t>0</w:t>
            </w:r>
          </w:p>
        </w:tc>
        <w:tc>
          <w:tcPr>
            <w:tcW w:w="8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C319A1" w14:textId="77777777" w:rsidR="00CA2E99" w:rsidRPr="00BA46C0" w:rsidRDefault="00CA2E99" w:rsidP="00CA2E99">
            <w:pPr>
              <w:jc w:val="center"/>
              <w:rPr>
                <w:sz w:val="20"/>
                <w:szCs w:val="20"/>
              </w:rPr>
            </w:pPr>
            <w:r w:rsidRPr="00BA46C0">
              <w:rPr>
                <w:sz w:val="20"/>
                <w:szCs w:val="20"/>
              </w:rPr>
              <w:t>0</w:t>
            </w:r>
          </w:p>
        </w:tc>
        <w:tc>
          <w:tcPr>
            <w:tcW w:w="100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BB2668" w14:textId="77777777" w:rsidR="00CA2E99" w:rsidRPr="00BA46C0" w:rsidRDefault="00CA2E99" w:rsidP="00CA2E99">
            <w:pPr>
              <w:jc w:val="center"/>
              <w:rPr>
                <w:sz w:val="20"/>
                <w:szCs w:val="20"/>
              </w:rPr>
            </w:pPr>
            <w:r w:rsidRPr="00BA46C0">
              <w:rPr>
                <w:sz w:val="20"/>
                <w:szCs w:val="20"/>
              </w:rPr>
              <w:t>0</w:t>
            </w:r>
          </w:p>
        </w:tc>
        <w:tc>
          <w:tcPr>
            <w:tcW w:w="10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BD335B" w14:textId="77777777" w:rsidR="00CA2E99" w:rsidRPr="00BA46C0" w:rsidRDefault="00CA2E99" w:rsidP="00CA2E99">
            <w:pPr>
              <w:jc w:val="center"/>
              <w:rPr>
                <w:sz w:val="20"/>
                <w:szCs w:val="20"/>
              </w:rPr>
            </w:pPr>
            <w:r w:rsidRPr="00BA46C0">
              <w:rPr>
                <w:sz w:val="20"/>
                <w:szCs w:val="20"/>
              </w:rPr>
              <w:t>0</w:t>
            </w:r>
          </w:p>
        </w:tc>
      </w:tr>
      <w:tr w:rsidR="00CA2E99" w:rsidRPr="00597E6B" w14:paraId="55921CAD" w14:textId="77777777" w:rsidTr="00CA2E99">
        <w:trPr>
          <w:trHeight w:val="630"/>
        </w:trPr>
        <w:tc>
          <w:tcPr>
            <w:tcW w:w="644"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1DAA6B1" w14:textId="77777777" w:rsidR="00CA2E99" w:rsidRPr="00597E6B" w:rsidRDefault="00CA2E99" w:rsidP="00CA2E99">
            <w:pPr>
              <w:jc w:val="center"/>
              <w:rPr>
                <w:b/>
                <w:bCs/>
              </w:rPr>
            </w:pPr>
            <w:r w:rsidRPr="00597E6B">
              <w:rPr>
                <w:b/>
                <w:bCs/>
              </w:rPr>
              <w:t> </w:t>
            </w:r>
          </w:p>
        </w:tc>
        <w:tc>
          <w:tcPr>
            <w:tcW w:w="260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39BBED" w14:textId="77777777" w:rsidR="00CA2E99" w:rsidRPr="00597E6B" w:rsidRDefault="00CA2E99" w:rsidP="00CA2E99">
            <w:pPr>
              <w:rPr>
                <w:b/>
                <w:bCs/>
              </w:rPr>
            </w:pPr>
            <w:r w:rsidRPr="00597E6B">
              <w:rPr>
                <w:b/>
                <w:bCs/>
              </w:rPr>
              <w:t>Показатель обеспечения давления (</w:t>
            </w:r>
            <w:proofErr w:type="spellStart"/>
            <w:r w:rsidRPr="00597E6B">
              <w:rPr>
                <w:b/>
                <w:bCs/>
              </w:rPr>
              <w:t>Пкд</w:t>
            </w:r>
            <w:proofErr w:type="spellEnd"/>
            <w:r w:rsidRPr="00597E6B">
              <w:rPr>
                <w:b/>
                <w:bCs/>
              </w:rPr>
              <w:t>)*6</w:t>
            </w:r>
          </w:p>
        </w:tc>
        <w:tc>
          <w:tcPr>
            <w:tcW w:w="92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DEB54F4" w14:textId="77777777" w:rsidR="00CA2E99" w:rsidRPr="00BA46C0" w:rsidRDefault="00CA2E99" w:rsidP="00CA2E99">
            <w:pPr>
              <w:jc w:val="center"/>
              <w:rPr>
                <w:sz w:val="20"/>
                <w:szCs w:val="20"/>
              </w:rPr>
            </w:pPr>
            <w:r w:rsidRPr="00BA46C0">
              <w:rPr>
                <w:sz w:val="20"/>
                <w:szCs w:val="20"/>
              </w:rPr>
              <w:t>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26F706" w14:textId="77777777" w:rsidR="00CA2E99" w:rsidRPr="00BA46C0" w:rsidRDefault="00CA2E99" w:rsidP="00CA2E99">
            <w:pPr>
              <w:jc w:val="center"/>
              <w:rPr>
                <w:sz w:val="20"/>
                <w:szCs w:val="20"/>
              </w:rPr>
            </w:pPr>
            <w:r w:rsidRPr="00BA46C0">
              <w:rPr>
                <w:sz w:val="20"/>
                <w:szCs w:val="20"/>
              </w:rPr>
              <w:t>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DF679C" w14:textId="77777777" w:rsidR="00CA2E99" w:rsidRPr="00BA46C0" w:rsidRDefault="00CA2E99" w:rsidP="00CA2E99">
            <w:pPr>
              <w:jc w:val="center"/>
              <w:rPr>
                <w:sz w:val="20"/>
                <w:szCs w:val="20"/>
              </w:rPr>
            </w:pPr>
            <w:r w:rsidRPr="00BA46C0">
              <w:rPr>
                <w:sz w:val="20"/>
                <w:szCs w:val="20"/>
              </w:rPr>
              <w:t>0,000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96C1FD" w14:textId="77777777" w:rsidR="00CA2E99" w:rsidRPr="00BA46C0" w:rsidRDefault="00CA2E99" w:rsidP="00CA2E99">
            <w:pPr>
              <w:jc w:val="center"/>
              <w:rPr>
                <w:sz w:val="20"/>
                <w:szCs w:val="20"/>
              </w:rPr>
            </w:pPr>
            <w:r w:rsidRPr="00BA46C0">
              <w:rPr>
                <w:sz w:val="20"/>
                <w:szCs w:val="20"/>
              </w:rPr>
              <w:t>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9CB331" w14:textId="77777777" w:rsidR="00CA2E99" w:rsidRPr="00BA46C0" w:rsidRDefault="00CA2E99" w:rsidP="00CA2E99">
            <w:pPr>
              <w:jc w:val="center"/>
              <w:rPr>
                <w:sz w:val="20"/>
                <w:szCs w:val="20"/>
              </w:rPr>
            </w:pPr>
            <w:r w:rsidRPr="00BA46C0">
              <w:rPr>
                <w:sz w:val="20"/>
                <w:szCs w:val="20"/>
              </w:rPr>
              <w:t>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93460E" w14:textId="77777777" w:rsidR="00CA2E99" w:rsidRPr="00BA46C0" w:rsidRDefault="00CA2E99" w:rsidP="00CA2E99">
            <w:pPr>
              <w:jc w:val="center"/>
              <w:rPr>
                <w:sz w:val="20"/>
                <w:szCs w:val="20"/>
              </w:rPr>
            </w:pPr>
            <w:r w:rsidRPr="00BA46C0">
              <w:rPr>
                <w:sz w:val="20"/>
                <w:szCs w:val="20"/>
              </w:rPr>
              <w:t>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F3461A" w14:textId="77777777" w:rsidR="00CA2E99" w:rsidRPr="00BA46C0" w:rsidRDefault="00CA2E99" w:rsidP="00CA2E99">
            <w:pPr>
              <w:jc w:val="center"/>
              <w:rPr>
                <w:sz w:val="20"/>
                <w:szCs w:val="20"/>
              </w:rPr>
            </w:pPr>
            <w:r w:rsidRPr="00BA46C0">
              <w:rPr>
                <w:sz w:val="20"/>
                <w:szCs w:val="20"/>
              </w:rPr>
              <w:t>0,000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5D52411" w14:textId="77777777" w:rsidR="00CA2E99" w:rsidRPr="00BA46C0" w:rsidRDefault="00CA2E99" w:rsidP="00CA2E99">
            <w:pPr>
              <w:jc w:val="center"/>
              <w:rPr>
                <w:sz w:val="20"/>
                <w:szCs w:val="20"/>
              </w:rPr>
            </w:pPr>
            <w:r w:rsidRPr="00BA46C0">
              <w:rPr>
                <w:sz w:val="20"/>
                <w:szCs w:val="20"/>
              </w:rPr>
              <w:t>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CD58B1A" w14:textId="77777777" w:rsidR="00CA2E99" w:rsidRPr="00BA46C0" w:rsidRDefault="00CA2E99" w:rsidP="00CA2E99">
            <w:pPr>
              <w:jc w:val="center"/>
              <w:rPr>
                <w:sz w:val="20"/>
                <w:szCs w:val="20"/>
              </w:rPr>
            </w:pPr>
            <w:r w:rsidRPr="00BA46C0">
              <w:rPr>
                <w:sz w:val="20"/>
                <w:szCs w:val="20"/>
              </w:rPr>
              <w:t>0,000</w:t>
            </w:r>
          </w:p>
        </w:tc>
        <w:tc>
          <w:tcPr>
            <w:tcW w:w="8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7461FB6" w14:textId="77777777" w:rsidR="00CA2E99" w:rsidRPr="00BA46C0" w:rsidRDefault="00CA2E99" w:rsidP="00CA2E99">
            <w:pPr>
              <w:jc w:val="center"/>
              <w:rPr>
                <w:sz w:val="20"/>
                <w:szCs w:val="20"/>
              </w:rPr>
            </w:pPr>
            <w:r w:rsidRPr="00BA46C0">
              <w:rPr>
                <w:sz w:val="20"/>
                <w:szCs w:val="20"/>
              </w:rPr>
              <w:t>0,000</w:t>
            </w:r>
          </w:p>
        </w:tc>
        <w:tc>
          <w:tcPr>
            <w:tcW w:w="8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3B7CF5" w14:textId="77777777" w:rsidR="00CA2E99" w:rsidRPr="00BA46C0" w:rsidRDefault="00CA2E99" w:rsidP="00CA2E99">
            <w:pPr>
              <w:jc w:val="center"/>
              <w:rPr>
                <w:sz w:val="20"/>
                <w:szCs w:val="20"/>
              </w:rPr>
            </w:pPr>
            <w:r w:rsidRPr="00BA46C0">
              <w:rPr>
                <w:sz w:val="20"/>
                <w:szCs w:val="20"/>
              </w:rPr>
              <w:t>0,000</w:t>
            </w:r>
          </w:p>
        </w:tc>
        <w:tc>
          <w:tcPr>
            <w:tcW w:w="100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3595F2" w14:textId="77777777" w:rsidR="00CA2E99" w:rsidRPr="00BA46C0" w:rsidRDefault="00CA2E99" w:rsidP="00CA2E99">
            <w:pPr>
              <w:jc w:val="center"/>
              <w:rPr>
                <w:sz w:val="20"/>
                <w:szCs w:val="20"/>
              </w:rPr>
            </w:pPr>
            <w:r w:rsidRPr="00BA46C0">
              <w:rPr>
                <w:sz w:val="20"/>
                <w:szCs w:val="20"/>
              </w:rPr>
              <w:t>0,000</w:t>
            </w:r>
          </w:p>
        </w:tc>
        <w:tc>
          <w:tcPr>
            <w:tcW w:w="10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C6680B" w14:textId="77777777" w:rsidR="00CA2E99" w:rsidRPr="00BA46C0" w:rsidRDefault="00CA2E99" w:rsidP="00CA2E99">
            <w:pPr>
              <w:jc w:val="center"/>
              <w:rPr>
                <w:rFonts w:ascii="Arial" w:hAnsi="Arial" w:cs="Arial"/>
                <w:sz w:val="20"/>
                <w:szCs w:val="20"/>
              </w:rPr>
            </w:pPr>
            <w:r w:rsidRPr="00BA46C0">
              <w:rPr>
                <w:rFonts w:ascii="Arial" w:hAnsi="Arial" w:cs="Arial"/>
                <w:sz w:val="20"/>
                <w:szCs w:val="20"/>
              </w:rPr>
              <w:t>0,000</w:t>
            </w:r>
          </w:p>
        </w:tc>
      </w:tr>
      <w:tr w:rsidR="00CA2E99" w:rsidRPr="00597E6B" w14:paraId="3416F482" w14:textId="77777777" w:rsidTr="00CA2E99">
        <w:trPr>
          <w:trHeight w:val="2865"/>
        </w:trPr>
        <w:tc>
          <w:tcPr>
            <w:tcW w:w="644"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162F8E7" w14:textId="77777777" w:rsidR="00CA2E99" w:rsidRPr="00597E6B" w:rsidRDefault="00CA2E99" w:rsidP="00CA2E99">
            <w:pPr>
              <w:jc w:val="center"/>
            </w:pPr>
            <w:r w:rsidRPr="00597E6B">
              <w:t>8</w:t>
            </w:r>
          </w:p>
        </w:tc>
        <w:tc>
          <w:tcPr>
            <w:tcW w:w="260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F3B0E0" w14:textId="77777777" w:rsidR="00CA2E99" w:rsidRPr="00597E6B" w:rsidRDefault="00CA2E99" w:rsidP="00CA2E99">
            <w:r w:rsidRPr="00597E6B">
              <w:t xml:space="preserve">Количество обращений потребителей услуг в течение периода регулирования по поводу несоответствия физико-химических характеристик газа в точке подключения потребителей услуг к газораспределительной </w:t>
            </w:r>
            <w:r w:rsidRPr="00597E6B">
              <w:lastRenderedPageBreak/>
              <w:t>сети установленным требованиям ГОСТ 5542-87, шт.</w:t>
            </w:r>
          </w:p>
        </w:tc>
        <w:tc>
          <w:tcPr>
            <w:tcW w:w="92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1BD55DFD" w14:textId="77777777" w:rsidR="00CA2E99" w:rsidRPr="00BA46C0" w:rsidRDefault="00CA2E99" w:rsidP="00CA2E99">
            <w:pPr>
              <w:jc w:val="center"/>
              <w:rPr>
                <w:sz w:val="20"/>
                <w:szCs w:val="20"/>
              </w:rPr>
            </w:pPr>
            <w:r w:rsidRPr="00BA46C0">
              <w:rPr>
                <w:sz w:val="20"/>
                <w:szCs w:val="20"/>
              </w:rPr>
              <w:lastRenderedPageBreak/>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8379DE" w14:textId="77777777" w:rsidR="00CA2E99" w:rsidRPr="00BA46C0" w:rsidRDefault="00CA2E99" w:rsidP="00CA2E99">
            <w:pPr>
              <w:jc w:val="center"/>
              <w:rPr>
                <w:sz w:val="20"/>
                <w:szCs w:val="20"/>
              </w:rPr>
            </w:pPr>
            <w:r w:rsidRPr="00BA46C0">
              <w:rPr>
                <w:sz w:val="20"/>
                <w:szCs w:val="20"/>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E71403" w14:textId="77777777" w:rsidR="00CA2E99" w:rsidRPr="00BA46C0" w:rsidRDefault="00CA2E99" w:rsidP="00CA2E99">
            <w:pPr>
              <w:jc w:val="center"/>
              <w:rPr>
                <w:sz w:val="20"/>
                <w:szCs w:val="20"/>
              </w:rPr>
            </w:pPr>
            <w:r w:rsidRPr="00BA46C0">
              <w:rPr>
                <w:sz w:val="20"/>
                <w:szCs w:val="20"/>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F7932D" w14:textId="77777777" w:rsidR="00CA2E99" w:rsidRPr="00BA46C0" w:rsidRDefault="00CA2E99" w:rsidP="00CA2E99">
            <w:pPr>
              <w:jc w:val="center"/>
              <w:rPr>
                <w:sz w:val="20"/>
                <w:szCs w:val="20"/>
              </w:rPr>
            </w:pPr>
            <w:r w:rsidRPr="00BA46C0">
              <w:rPr>
                <w:sz w:val="20"/>
                <w:szCs w:val="20"/>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D60841" w14:textId="77777777" w:rsidR="00CA2E99" w:rsidRPr="00BA46C0" w:rsidRDefault="00CA2E99" w:rsidP="00CA2E99">
            <w:pPr>
              <w:jc w:val="center"/>
              <w:rPr>
                <w:sz w:val="20"/>
                <w:szCs w:val="20"/>
              </w:rPr>
            </w:pPr>
            <w:r w:rsidRPr="00BA46C0">
              <w:rPr>
                <w:sz w:val="20"/>
                <w:szCs w:val="20"/>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077676" w14:textId="77777777" w:rsidR="00CA2E99" w:rsidRPr="00BA46C0" w:rsidRDefault="00CA2E99" w:rsidP="00CA2E99">
            <w:pPr>
              <w:jc w:val="center"/>
              <w:rPr>
                <w:sz w:val="20"/>
                <w:szCs w:val="20"/>
              </w:rPr>
            </w:pPr>
            <w:r w:rsidRPr="00BA46C0">
              <w:rPr>
                <w:sz w:val="20"/>
                <w:szCs w:val="20"/>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586655" w14:textId="77777777" w:rsidR="00CA2E99" w:rsidRPr="00BA46C0" w:rsidRDefault="00CA2E99" w:rsidP="00CA2E99">
            <w:pPr>
              <w:jc w:val="center"/>
              <w:rPr>
                <w:sz w:val="20"/>
                <w:szCs w:val="20"/>
              </w:rPr>
            </w:pPr>
            <w:r w:rsidRPr="00BA46C0">
              <w:rPr>
                <w:sz w:val="20"/>
                <w:szCs w:val="20"/>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5AA013" w14:textId="77777777" w:rsidR="00CA2E99" w:rsidRPr="00BA46C0" w:rsidRDefault="00CA2E99" w:rsidP="00CA2E99">
            <w:pPr>
              <w:jc w:val="center"/>
              <w:rPr>
                <w:sz w:val="20"/>
                <w:szCs w:val="20"/>
              </w:rPr>
            </w:pPr>
            <w:r w:rsidRPr="00BA46C0">
              <w:rPr>
                <w:sz w:val="20"/>
                <w:szCs w:val="20"/>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BBC088" w14:textId="77777777" w:rsidR="00CA2E99" w:rsidRPr="00BA46C0" w:rsidRDefault="00CA2E99" w:rsidP="00CA2E99">
            <w:pPr>
              <w:jc w:val="center"/>
              <w:rPr>
                <w:sz w:val="20"/>
                <w:szCs w:val="20"/>
              </w:rPr>
            </w:pPr>
            <w:r w:rsidRPr="00BA46C0">
              <w:rPr>
                <w:sz w:val="20"/>
                <w:szCs w:val="20"/>
              </w:rPr>
              <w:t>0</w:t>
            </w:r>
          </w:p>
        </w:tc>
        <w:tc>
          <w:tcPr>
            <w:tcW w:w="8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D6141F" w14:textId="77777777" w:rsidR="00CA2E99" w:rsidRPr="00BA46C0" w:rsidRDefault="00CA2E99" w:rsidP="00CA2E99">
            <w:pPr>
              <w:jc w:val="center"/>
              <w:rPr>
                <w:sz w:val="20"/>
                <w:szCs w:val="20"/>
              </w:rPr>
            </w:pPr>
            <w:r w:rsidRPr="00BA46C0">
              <w:rPr>
                <w:sz w:val="20"/>
                <w:szCs w:val="20"/>
              </w:rPr>
              <w:t>0</w:t>
            </w:r>
          </w:p>
        </w:tc>
        <w:tc>
          <w:tcPr>
            <w:tcW w:w="8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CEC69F" w14:textId="77777777" w:rsidR="00CA2E99" w:rsidRPr="00BA46C0" w:rsidRDefault="00CA2E99" w:rsidP="00CA2E99">
            <w:pPr>
              <w:jc w:val="center"/>
              <w:rPr>
                <w:sz w:val="20"/>
                <w:szCs w:val="20"/>
              </w:rPr>
            </w:pPr>
            <w:r w:rsidRPr="00BA46C0">
              <w:rPr>
                <w:sz w:val="20"/>
                <w:szCs w:val="20"/>
              </w:rPr>
              <w:t>0</w:t>
            </w:r>
          </w:p>
        </w:tc>
        <w:tc>
          <w:tcPr>
            <w:tcW w:w="100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A6A80A" w14:textId="77777777" w:rsidR="00CA2E99" w:rsidRPr="00BA46C0" w:rsidRDefault="00CA2E99" w:rsidP="00CA2E99">
            <w:pPr>
              <w:jc w:val="center"/>
              <w:rPr>
                <w:sz w:val="20"/>
                <w:szCs w:val="20"/>
              </w:rPr>
            </w:pPr>
            <w:r w:rsidRPr="00BA46C0">
              <w:rPr>
                <w:sz w:val="20"/>
                <w:szCs w:val="20"/>
              </w:rPr>
              <w:t>0</w:t>
            </w:r>
          </w:p>
        </w:tc>
        <w:tc>
          <w:tcPr>
            <w:tcW w:w="10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895F39" w14:textId="77777777" w:rsidR="00CA2E99" w:rsidRPr="00BA46C0" w:rsidRDefault="00CA2E99" w:rsidP="00CA2E99">
            <w:pPr>
              <w:jc w:val="center"/>
              <w:rPr>
                <w:sz w:val="20"/>
                <w:szCs w:val="20"/>
              </w:rPr>
            </w:pPr>
            <w:r w:rsidRPr="00BA46C0">
              <w:rPr>
                <w:sz w:val="20"/>
                <w:szCs w:val="20"/>
              </w:rPr>
              <w:t>0</w:t>
            </w:r>
          </w:p>
        </w:tc>
      </w:tr>
      <w:tr w:rsidR="00CA2E99" w:rsidRPr="00597E6B" w14:paraId="6384E8D5" w14:textId="77777777" w:rsidTr="00CA2E99">
        <w:trPr>
          <w:trHeight w:val="675"/>
        </w:trPr>
        <w:tc>
          <w:tcPr>
            <w:tcW w:w="644"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FAF0128" w14:textId="77777777" w:rsidR="00CA2E99" w:rsidRPr="00597E6B" w:rsidRDefault="00CA2E99" w:rsidP="00CA2E99">
            <w:pPr>
              <w:jc w:val="center"/>
              <w:rPr>
                <w:b/>
                <w:bCs/>
              </w:rPr>
            </w:pPr>
            <w:r w:rsidRPr="00597E6B">
              <w:rPr>
                <w:b/>
                <w:bCs/>
              </w:rPr>
              <w:t> </w:t>
            </w:r>
          </w:p>
        </w:tc>
        <w:tc>
          <w:tcPr>
            <w:tcW w:w="260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CC44E2" w14:textId="77777777" w:rsidR="00CA2E99" w:rsidRPr="00597E6B" w:rsidRDefault="00CA2E99" w:rsidP="00CA2E99">
            <w:pPr>
              <w:rPr>
                <w:b/>
                <w:bCs/>
              </w:rPr>
            </w:pPr>
            <w:r w:rsidRPr="00597E6B">
              <w:rPr>
                <w:b/>
                <w:bCs/>
              </w:rPr>
              <w:t>Показатель соответствия характеристик газа (</w:t>
            </w:r>
            <w:proofErr w:type="spellStart"/>
            <w:r w:rsidRPr="00597E6B">
              <w:rPr>
                <w:b/>
                <w:bCs/>
              </w:rPr>
              <w:t>Пкфх</w:t>
            </w:r>
            <w:proofErr w:type="spellEnd"/>
            <w:r w:rsidRPr="00597E6B">
              <w:rPr>
                <w:b/>
                <w:bCs/>
              </w:rPr>
              <w:t>)</w:t>
            </w:r>
          </w:p>
        </w:tc>
        <w:tc>
          <w:tcPr>
            <w:tcW w:w="92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27B5490" w14:textId="77777777" w:rsidR="00CA2E99" w:rsidRPr="00BA46C0" w:rsidRDefault="00CA2E99" w:rsidP="00CA2E99">
            <w:pPr>
              <w:jc w:val="center"/>
              <w:rPr>
                <w:sz w:val="20"/>
                <w:szCs w:val="20"/>
              </w:rPr>
            </w:pPr>
            <w:r w:rsidRPr="00BA46C0">
              <w:rPr>
                <w:sz w:val="20"/>
                <w:szCs w:val="20"/>
              </w:rPr>
              <w:t>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67F693" w14:textId="77777777" w:rsidR="00CA2E99" w:rsidRPr="00BA46C0" w:rsidRDefault="00CA2E99" w:rsidP="00CA2E99">
            <w:pPr>
              <w:jc w:val="center"/>
              <w:rPr>
                <w:sz w:val="20"/>
                <w:szCs w:val="20"/>
              </w:rPr>
            </w:pPr>
            <w:r w:rsidRPr="00BA46C0">
              <w:rPr>
                <w:sz w:val="20"/>
                <w:szCs w:val="20"/>
              </w:rPr>
              <w:t>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6B2C36" w14:textId="77777777" w:rsidR="00CA2E99" w:rsidRPr="00BA46C0" w:rsidRDefault="00CA2E99" w:rsidP="00CA2E99">
            <w:pPr>
              <w:jc w:val="center"/>
              <w:rPr>
                <w:sz w:val="20"/>
                <w:szCs w:val="20"/>
              </w:rPr>
            </w:pPr>
            <w:r w:rsidRPr="00BA46C0">
              <w:rPr>
                <w:sz w:val="20"/>
                <w:szCs w:val="20"/>
              </w:rPr>
              <w:t>0,000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8BE00B" w14:textId="77777777" w:rsidR="00CA2E99" w:rsidRPr="00BA46C0" w:rsidRDefault="00CA2E99" w:rsidP="00CA2E99">
            <w:pPr>
              <w:jc w:val="center"/>
              <w:rPr>
                <w:sz w:val="20"/>
                <w:szCs w:val="20"/>
              </w:rPr>
            </w:pPr>
            <w:r w:rsidRPr="00BA46C0">
              <w:rPr>
                <w:sz w:val="20"/>
                <w:szCs w:val="20"/>
              </w:rPr>
              <w:t>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1EEA54" w14:textId="77777777" w:rsidR="00CA2E99" w:rsidRPr="00BA46C0" w:rsidRDefault="00CA2E99" w:rsidP="00CA2E99">
            <w:pPr>
              <w:jc w:val="center"/>
              <w:rPr>
                <w:sz w:val="20"/>
                <w:szCs w:val="20"/>
              </w:rPr>
            </w:pPr>
            <w:r w:rsidRPr="00BA46C0">
              <w:rPr>
                <w:sz w:val="20"/>
                <w:szCs w:val="20"/>
              </w:rPr>
              <w:t>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105461" w14:textId="77777777" w:rsidR="00CA2E99" w:rsidRPr="00BA46C0" w:rsidRDefault="00CA2E99" w:rsidP="00CA2E99">
            <w:pPr>
              <w:jc w:val="center"/>
              <w:rPr>
                <w:sz w:val="20"/>
                <w:szCs w:val="20"/>
              </w:rPr>
            </w:pPr>
            <w:r w:rsidRPr="00BA46C0">
              <w:rPr>
                <w:sz w:val="20"/>
                <w:szCs w:val="20"/>
              </w:rPr>
              <w:t>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821276" w14:textId="77777777" w:rsidR="00CA2E99" w:rsidRPr="00BA46C0" w:rsidRDefault="00CA2E99" w:rsidP="00CA2E99">
            <w:pPr>
              <w:jc w:val="center"/>
              <w:rPr>
                <w:sz w:val="20"/>
                <w:szCs w:val="20"/>
              </w:rPr>
            </w:pPr>
            <w:r w:rsidRPr="00BA46C0">
              <w:rPr>
                <w:sz w:val="20"/>
                <w:szCs w:val="20"/>
              </w:rPr>
              <w:t>0,000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0B1136" w14:textId="77777777" w:rsidR="00CA2E99" w:rsidRPr="00BA46C0" w:rsidRDefault="00CA2E99" w:rsidP="00CA2E99">
            <w:pPr>
              <w:jc w:val="center"/>
              <w:rPr>
                <w:sz w:val="20"/>
                <w:szCs w:val="20"/>
              </w:rPr>
            </w:pPr>
            <w:r w:rsidRPr="00BA46C0">
              <w:rPr>
                <w:sz w:val="20"/>
                <w:szCs w:val="20"/>
              </w:rPr>
              <w:t>0,000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9FFE04" w14:textId="77777777" w:rsidR="00CA2E99" w:rsidRPr="00BA46C0" w:rsidRDefault="00CA2E99" w:rsidP="00CA2E99">
            <w:pPr>
              <w:jc w:val="center"/>
              <w:rPr>
                <w:sz w:val="20"/>
                <w:szCs w:val="20"/>
              </w:rPr>
            </w:pPr>
            <w:r w:rsidRPr="00BA46C0">
              <w:rPr>
                <w:sz w:val="20"/>
                <w:szCs w:val="20"/>
              </w:rPr>
              <w:t>0,000</w:t>
            </w:r>
          </w:p>
        </w:tc>
        <w:tc>
          <w:tcPr>
            <w:tcW w:w="8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E0982C" w14:textId="77777777" w:rsidR="00CA2E99" w:rsidRPr="00BA46C0" w:rsidRDefault="00CA2E99" w:rsidP="00CA2E99">
            <w:pPr>
              <w:jc w:val="center"/>
              <w:rPr>
                <w:sz w:val="20"/>
                <w:szCs w:val="20"/>
              </w:rPr>
            </w:pPr>
            <w:r w:rsidRPr="00BA46C0">
              <w:rPr>
                <w:sz w:val="20"/>
                <w:szCs w:val="20"/>
              </w:rPr>
              <w:t>0,000</w:t>
            </w:r>
          </w:p>
        </w:tc>
        <w:tc>
          <w:tcPr>
            <w:tcW w:w="8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3ABD14" w14:textId="77777777" w:rsidR="00CA2E99" w:rsidRPr="00BA46C0" w:rsidRDefault="00CA2E99" w:rsidP="00CA2E99">
            <w:pPr>
              <w:jc w:val="center"/>
              <w:rPr>
                <w:sz w:val="20"/>
                <w:szCs w:val="20"/>
              </w:rPr>
            </w:pPr>
            <w:r w:rsidRPr="00BA46C0">
              <w:rPr>
                <w:sz w:val="20"/>
                <w:szCs w:val="20"/>
              </w:rPr>
              <w:t>0,000</w:t>
            </w:r>
          </w:p>
        </w:tc>
        <w:tc>
          <w:tcPr>
            <w:tcW w:w="100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749417" w14:textId="77777777" w:rsidR="00CA2E99" w:rsidRPr="00BA46C0" w:rsidRDefault="00CA2E99" w:rsidP="00CA2E99">
            <w:pPr>
              <w:jc w:val="center"/>
              <w:rPr>
                <w:sz w:val="20"/>
                <w:szCs w:val="20"/>
              </w:rPr>
            </w:pPr>
            <w:r w:rsidRPr="00BA46C0">
              <w:rPr>
                <w:sz w:val="20"/>
                <w:szCs w:val="20"/>
              </w:rPr>
              <w:t>0,000</w:t>
            </w:r>
          </w:p>
        </w:tc>
        <w:tc>
          <w:tcPr>
            <w:tcW w:w="10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61F871" w14:textId="77777777" w:rsidR="00CA2E99" w:rsidRPr="00BA46C0" w:rsidRDefault="00CA2E99" w:rsidP="00CA2E99">
            <w:pPr>
              <w:jc w:val="center"/>
              <w:rPr>
                <w:rFonts w:ascii="Arial" w:hAnsi="Arial" w:cs="Arial"/>
                <w:sz w:val="20"/>
                <w:szCs w:val="20"/>
              </w:rPr>
            </w:pPr>
            <w:r w:rsidRPr="00BA46C0">
              <w:rPr>
                <w:rFonts w:ascii="Arial" w:hAnsi="Arial" w:cs="Arial"/>
                <w:sz w:val="20"/>
                <w:szCs w:val="20"/>
              </w:rPr>
              <w:t>0,000</w:t>
            </w:r>
          </w:p>
        </w:tc>
      </w:tr>
      <w:tr w:rsidR="00CA2E99" w:rsidRPr="00597E6B" w14:paraId="46851AE0" w14:textId="77777777" w:rsidTr="00CA2E99">
        <w:trPr>
          <w:trHeight w:val="630"/>
        </w:trPr>
        <w:tc>
          <w:tcPr>
            <w:tcW w:w="644"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CE50ECA" w14:textId="77777777" w:rsidR="00CA2E99" w:rsidRPr="00597E6B" w:rsidRDefault="00CA2E99" w:rsidP="00CA2E99">
            <w:pPr>
              <w:jc w:val="center"/>
              <w:rPr>
                <w:b/>
                <w:bCs/>
              </w:rPr>
            </w:pPr>
            <w:r w:rsidRPr="00597E6B">
              <w:rPr>
                <w:b/>
                <w:bCs/>
              </w:rPr>
              <w:t> </w:t>
            </w:r>
          </w:p>
        </w:tc>
        <w:tc>
          <w:tcPr>
            <w:tcW w:w="260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754C4C" w14:textId="77777777" w:rsidR="00CA2E99" w:rsidRPr="00597E6B" w:rsidRDefault="00CA2E99" w:rsidP="00CA2E99">
            <w:pPr>
              <w:rPr>
                <w:b/>
                <w:bCs/>
              </w:rPr>
            </w:pPr>
            <w:r w:rsidRPr="00597E6B">
              <w:rPr>
                <w:b/>
                <w:bCs/>
              </w:rPr>
              <w:t>Значение общего показателя уровня качества, (</w:t>
            </w:r>
            <w:proofErr w:type="spellStart"/>
            <w:r w:rsidRPr="00597E6B">
              <w:rPr>
                <w:b/>
                <w:bCs/>
              </w:rPr>
              <w:t>Ккач</w:t>
            </w:r>
            <w:proofErr w:type="spellEnd"/>
            <w:r w:rsidRPr="00597E6B">
              <w:rPr>
                <w:b/>
                <w:bCs/>
              </w:rPr>
              <w:t>)</w:t>
            </w:r>
          </w:p>
        </w:tc>
        <w:tc>
          <w:tcPr>
            <w:tcW w:w="92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00FCF5A0" w14:textId="77777777" w:rsidR="00CA2E99" w:rsidRPr="00BA46C0" w:rsidRDefault="00CA2E99" w:rsidP="00CA2E99">
            <w:pPr>
              <w:jc w:val="center"/>
              <w:rPr>
                <w:sz w:val="20"/>
                <w:szCs w:val="20"/>
              </w:rPr>
            </w:pPr>
            <w:r w:rsidRPr="00BA46C0">
              <w:rPr>
                <w:sz w:val="20"/>
                <w:szCs w:val="20"/>
              </w:rPr>
              <w:t>1,000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67B1E7" w14:textId="77777777" w:rsidR="00CA2E99" w:rsidRPr="00BA46C0" w:rsidRDefault="00CA2E99" w:rsidP="00CA2E99">
            <w:pPr>
              <w:jc w:val="center"/>
              <w:rPr>
                <w:sz w:val="20"/>
                <w:szCs w:val="20"/>
              </w:rPr>
            </w:pPr>
            <w:r w:rsidRPr="00BA46C0">
              <w:rPr>
                <w:sz w:val="20"/>
                <w:szCs w:val="20"/>
              </w:rPr>
              <w:t>1,000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2095EE" w14:textId="77777777" w:rsidR="00CA2E99" w:rsidRPr="00BA46C0" w:rsidRDefault="00CA2E99" w:rsidP="00CA2E99">
            <w:pPr>
              <w:jc w:val="center"/>
              <w:rPr>
                <w:sz w:val="20"/>
                <w:szCs w:val="20"/>
              </w:rPr>
            </w:pPr>
            <w:r w:rsidRPr="00BA46C0">
              <w:rPr>
                <w:sz w:val="20"/>
                <w:szCs w:val="20"/>
              </w:rPr>
              <w:t>1,000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9249479" w14:textId="77777777" w:rsidR="00CA2E99" w:rsidRPr="00BA46C0" w:rsidRDefault="00CA2E99" w:rsidP="00CA2E99">
            <w:pPr>
              <w:jc w:val="center"/>
              <w:rPr>
                <w:sz w:val="20"/>
                <w:szCs w:val="20"/>
              </w:rPr>
            </w:pPr>
            <w:r w:rsidRPr="00BA46C0">
              <w:rPr>
                <w:sz w:val="20"/>
                <w:szCs w:val="20"/>
              </w:rPr>
              <w:t>1,000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60CBB6" w14:textId="77777777" w:rsidR="00CA2E99" w:rsidRPr="00BA46C0" w:rsidRDefault="00CA2E99" w:rsidP="00CA2E99">
            <w:pPr>
              <w:jc w:val="center"/>
              <w:rPr>
                <w:sz w:val="20"/>
                <w:szCs w:val="20"/>
              </w:rPr>
            </w:pPr>
            <w:r w:rsidRPr="00BA46C0">
              <w:rPr>
                <w:sz w:val="20"/>
                <w:szCs w:val="20"/>
              </w:rPr>
              <w:t>1,000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73D237" w14:textId="77777777" w:rsidR="00CA2E99" w:rsidRPr="00BA46C0" w:rsidRDefault="00CA2E99" w:rsidP="00CA2E99">
            <w:pPr>
              <w:jc w:val="center"/>
              <w:rPr>
                <w:sz w:val="20"/>
                <w:szCs w:val="20"/>
              </w:rPr>
            </w:pPr>
            <w:r w:rsidRPr="00BA46C0">
              <w:rPr>
                <w:sz w:val="20"/>
                <w:szCs w:val="20"/>
              </w:rPr>
              <w:t>1,000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5484A9" w14:textId="77777777" w:rsidR="00CA2E99" w:rsidRPr="00BA46C0" w:rsidRDefault="00CA2E99" w:rsidP="00CA2E99">
            <w:pPr>
              <w:jc w:val="center"/>
              <w:rPr>
                <w:sz w:val="20"/>
                <w:szCs w:val="20"/>
              </w:rPr>
            </w:pPr>
            <w:r w:rsidRPr="00BA46C0">
              <w:rPr>
                <w:sz w:val="20"/>
                <w:szCs w:val="20"/>
              </w:rPr>
              <w:t>1,000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722AD4" w14:textId="77777777" w:rsidR="00CA2E99" w:rsidRPr="00BA46C0" w:rsidRDefault="00CA2E99" w:rsidP="00CA2E99">
            <w:pPr>
              <w:jc w:val="center"/>
              <w:rPr>
                <w:sz w:val="20"/>
                <w:szCs w:val="20"/>
              </w:rPr>
            </w:pPr>
            <w:r w:rsidRPr="00BA46C0">
              <w:rPr>
                <w:sz w:val="20"/>
                <w:szCs w:val="20"/>
              </w:rPr>
              <w:t>1,000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E1BBEB" w14:textId="77777777" w:rsidR="00CA2E99" w:rsidRPr="00BA46C0" w:rsidRDefault="00CA2E99" w:rsidP="00CA2E99">
            <w:pPr>
              <w:jc w:val="center"/>
              <w:rPr>
                <w:sz w:val="20"/>
                <w:szCs w:val="20"/>
              </w:rPr>
            </w:pPr>
            <w:r w:rsidRPr="00BA46C0">
              <w:rPr>
                <w:sz w:val="20"/>
                <w:szCs w:val="20"/>
              </w:rPr>
              <w:t>1,000</w:t>
            </w:r>
          </w:p>
        </w:tc>
        <w:tc>
          <w:tcPr>
            <w:tcW w:w="8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F2E2FC" w14:textId="77777777" w:rsidR="00CA2E99" w:rsidRPr="00BA46C0" w:rsidRDefault="00CA2E99" w:rsidP="00CA2E99">
            <w:pPr>
              <w:jc w:val="center"/>
              <w:rPr>
                <w:sz w:val="20"/>
                <w:szCs w:val="20"/>
              </w:rPr>
            </w:pPr>
            <w:r w:rsidRPr="00BA46C0">
              <w:rPr>
                <w:sz w:val="20"/>
                <w:szCs w:val="20"/>
              </w:rPr>
              <w:t>1,000</w:t>
            </w:r>
          </w:p>
        </w:tc>
        <w:tc>
          <w:tcPr>
            <w:tcW w:w="8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FADBBB" w14:textId="77777777" w:rsidR="00CA2E99" w:rsidRPr="00BA46C0" w:rsidRDefault="00CA2E99" w:rsidP="00CA2E99">
            <w:pPr>
              <w:jc w:val="center"/>
              <w:rPr>
                <w:sz w:val="20"/>
                <w:szCs w:val="20"/>
              </w:rPr>
            </w:pPr>
            <w:r w:rsidRPr="00BA46C0">
              <w:rPr>
                <w:sz w:val="20"/>
                <w:szCs w:val="20"/>
              </w:rPr>
              <w:t>1,000</w:t>
            </w:r>
          </w:p>
        </w:tc>
        <w:tc>
          <w:tcPr>
            <w:tcW w:w="100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CC43EA" w14:textId="77777777" w:rsidR="00CA2E99" w:rsidRPr="00BA46C0" w:rsidRDefault="00CA2E99" w:rsidP="00CA2E99">
            <w:pPr>
              <w:jc w:val="center"/>
              <w:rPr>
                <w:sz w:val="20"/>
                <w:szCs w:val="20"/>
              </w:rPr>
            </w:pPr>
            <w:r w:rsidRPr="00BA46C0">
              <w:rPr>
                <w:sz w:val="20"/>
                <w:szCs w:val="20"/>
              </w:rPr>
              <w:t>1,000</w:t>
            </w:r>
          </w:p>
        </w:tc>
        <w:tc>
          <w:tcPr>
            <w:tcW w:w="10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563D93" w14:textId="77777777" w:rsidR="00CA2E99" w:rsidRPr="00BA46C0" w:rsidRDefault="00CA2E99" w:rsidP="00CA2E99">
            <w:pPr>
              <w:jc w:val="center"/>
              <w:rPr>
                <w:rFonts w:ascii="Arial" w:hAnsi="Arial" w:cs="Arial"/>
                <w:sz w:val="20"/>
                <w:szCs w:val="20"/>
              </w:rPr>
            </w:pPr>
            <w:r w:rsidRPr="00BA46C0">
              <w:rPr>
                <w:rFonts w:ascii="Arial" w:hAnsi="Arial" w:cs="Arial"/>
                <w:sz w:val="20"/>
                <w:szCs w:val="20"/>
              </w:rPr>
              <w:t>1,000</w:t>
            </w:r>
          </w:p>
        </w:tc>
      </w:tr>
      <w:tr w:rsidR="00CA2E99" w14:paraId="680866EB" w14:textId="77777777" w:rsidTr="00CA2E99">
        <w:trPr>
          <w:trHeight w:val="900"/>
        </w:trPr>
        <w:tc>
          <w:tcPr>
            <w:tcW w:w="644"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B64E17B" w14:textId="77777777" w:rsidR="00CA2E99" w:rsidRPr="00597E6B" w:rsidRDefault="00CA2E99" w:rsidP="00CA2E99">
            <w:pPr>
              <w:jc w:val="center"/>
              <w:rPr>
                <w:b/>
                <w:bCs/>
              </w:rPr>
            </w:pPr>
            <w:r w:rsidRPr="00597E6B">
              <w:rPr>
                <w:b/>
                <w:bCs/>
              </w:rPr>
              <w:t> </w:t>
            </w:r>
          </w:p>
        </w:tc>
        <w:tc>
          <w:tcPr>
            <w:tcW w:w="260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2B3147" w14:textId="77777777" w:rsidR="00CA2E99" w:rsidRPr="00597E6B" w:rsidRDefault="00CA2E99" w:rsidP="00CA2E99">
            <w:pPr>
              <w:rPr>
                <w:b/>
                <w:bCs/>
              </w:rPr>
            </w:pPr>
            <w:r w:rsidRPr="00597E6B">
              <w:rPr>
                <w:b/>
                <w:bCs/>
              </w:rPr>
              <w:t xml:space="preserve">Обобщенный показатель уровня надежности и качества оказываемых услуг, </w:t>
            </w:r>
            <w:proofErr w:type="spellStart"/>
            <w:r w:rsidRPr="00597E6B">
              <w:rPr>
                <w:b/>
                <w:bCs/>
              </w:rPr>
              <w:t>Коб</w:t>
            </w:r>
            <w:proofErr w:type="spellEnd"/>
          </w:p>
        </w:tc>
        <w:tc>
          <w:tcPr>
            <w:tcW w:w="927" w:type="dxa"/>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5C0E6BE6" w14:textId="77777777" w:rsidR="00CA2E99" w:rsidRPr="00BA46C0" w:rsidRDefault="00CA2E99" w:rsidP="00CA2E99">
            <w:pPr>
              <w:jc w:val="center"/>
              <w:rPr>
                <w:sz w:val="20"/>
                <w:szCs w:val="20"/>
              </w:rPr>
            </w:pPr>
            <w:r w:rsidRPr="00BA46C0">
              <w:rPr>
                <w:sz w:val="20"/>
                <w:szCs w:val="20"/>
              </w:rPr>
              <w:t>0,999</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4E411B" w14:textId="77777777" w:rsidR="00CA2E99" w:rsidRPr="00BA46C0" w:rsidRDefault="00CA2E99" w:rsidP="00CA2E99">
            <w:pPr>
              <w:jc w:val="center"/>
              <w:rPr>
                <w:sz w:val="20"/>
                <w:szCs w:val="20"/>
              </w:rPr>
            </w:pPr>
            <w:r w:rsidRPr="00BA46C0">
              <w:rPr>
                <w:sz w:val="20"/>
                <w:szCs w:val="20"/>
              </w:rPr>
              <w:t>0,999</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246786" w14:textId="77777777" w:rsidR="00CA2E99" w:rsidRPr="00BA46C0" w:rsidRDefault="00CA2E99" w:rsidP="00CA2E99">
            <w:pPr>
              <w:jc w:val="center"/>
              <w:rPr>
                <w:sz w:val="20"/>
                <w:szCs w:val="20"/>
              </w:rPr>
            </w:pPr>
            <w:r w:rsidRPr="00BA46C0">
              <w:rPr>
                <w:sz w:val="20"/>
                <w:szCs w:val="20"/>
              </w:rPr>
              <w:t>0,999</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A45ACB" w14:textId="77777777" w:rsidR="00CA2E99" w:rsidRPr="00BA46C0" w:rsidRDefault="00CA2E99" w:rsidP="00CA2E99">
            <w:pPr>
              <w:jc w:val="center"/>
              <w:rPr>
                <w:sz w:val="20"/>
                <w:szCs w:val="20"/>
              </w:rPr>
            </w:pPr>
            <w:r w:rsidRPr="00BA46C0">
              <w:rPr>
                <w:sz w:val="20"/>
                <w:szCs w:val="20"/>
              </w:rPr>
              <w:t>1,000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3BF2CA" w14:textId="77777777" w:rsidR="00CA2E99" w:rsidRPr="00BA46C0" w:rsidRDefault="00CA2E99" w:rsidP="00CA2E99">
            <w:pPr>
              <w:jc w:val="center"/>
              <w:rPr>
                <w:sz w:val="20"/>
                <w:szCs w:val="20"/>
              </w:rPr>
            </w:pPr>
            <w:r w:rsidRPr="00BA46C0">
              <w:rPr>
                <w:sz w:val="20"/>
                <w:szCs w:val="20"/>
              </w:rPr>
              <w:t>1,000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DE0F72" w14:textId="77777777" w:rsidR="00CA2E99" w:rsidRPr="00BA46C0" w:rsidRDefault="00CA2E99" w:rsidP="00CA2E99">
            <w:pPr>
              <w:jc w:val="center"/>
              <w:rPr>
                <w:sz w:val="20"/>
                <w:szCs w:val="20"/>
              </w:rPr>
            </w:pPr>
            <w:r w:rsidRPr="00BA46C0">
              <w:rPr>
                <w:sz w:val="20"/>
                <w:szCs w:val="20"/>
              </w:rPr>
              <w:t>1,000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0336A6" w14:textId="77777777" w:rsidR="00CA2E99" w:rsidRPr="00BA46C0" w:rsidRDefault="00CA2E99" w:rsidP="00CA2E99">
            <w:pPr>
              <w:jc w:val="center"/>
              <w:rPr>
                <w:sz w:val="20"/>
                <w:szCs w:val="20"/>
              </w:rPr>
            </w:pPr>
            <w:r w:rsidRPr="00BA46C0">
              <w:rPr>
                <w:sz w:val="20"/>
                <w:szCs w:val="20"/>
              </w:rPr>
              <w:t>1,000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54348E" w14:textId="77777777" w:rsidR="00CA2E99" w:rsidRPr="00BA46C0" w:rsidRDefault="00CA2E99" w:rsidP="00CA2E99">
            <w:pPr>
              <w:jc w:val="center"/>
              <w:rPr>
                <w:sz w:val="20"/>
                <w:szCs w:val="20"/>
              </w:rPr>
            </w:pPr>
            <w:r w:rsidRPr="00BA46C0">
              <w:rPr>
                <w:sz w:val="20"/>
                <w:szCs w:val="20"/>
              </w:rPr>
              <w:t>1,000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71098C" w14:textId="77777777" w:rsidR="00CA2E99" w:rsidRPr="00BA46C0" w:rsidRDefault="00CA2E99" w:rsidP="00CA2E99">
            <w:pPr>
              <w:jc w:val="center"/>
              <w:rPr>
                <w:sz w:val="20"/>
                <w:szCs w:val="20"/>
              </w:rPr>
            </w:pPr>
            <w:r w:rsidRPr="00BA46C0">
              <w:rPr>
                <w:sz w:val="20"/>
                <w:szCs w:val="20"/>
              </w:rPr>
              <w:t>1,000</w:t>
            </w:r>
          </w:p>
        </w:tc>
        <w:tc>
          <w:tcPr>
            <w:tcW w:w="8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881129" w14:textId="77777777" w:rsidR="00CA2E99" w:rsidRPr="00BA46C0" w:rsidRDefault="00CA2E99" w:rsidP="00CA2E99">
            <w:pPr>
              <w:jc w:val="center"/>
              <w:rPr>
                <w:sz w:val="20"/>
                <w:szCs w:val="20"/>
              </w:rPr>
            </w:pPr>
            <w:r w:rsidRPr="00BA46C0">
              <w:rPr>
                <w:sz w:val="20"/>
                <w:szCs w:val="20"/>
              </w:rPr>
              <w:t>1,000</w:t>
            </w:r>
          </w:p>
        </w:tc>
        <w:tc>
          <w:tcPr>
            <w:tcW w:w="8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070872" w14:textId="77777777" w:rsidR="00CA2E99" w:rsidRPr="00BA46C0" w:rsidRDefault="00CA2E99" w:rsidP="00CA2E99">
            <w:pPr>
              <w:jc w:val="center"/>
              <w:rPr>
                <w:sz w:val="20"/>
                <w:szCs w:val="20"/>
              </w:rPr>
            </w:pPr>
            <w:r w:rsidRPr="00BA46C0">
              <w:rPr>
                <w:sz w:val="20"/>
                <w:szCs w:val="20"/>
              </w:rPr>
              <w:t>0,999</w:t>
            </w:r>
          </w:p>
        </w:tc>
        <w:tc>
          <w:tcPr>
            <w:tcW w:w="100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DBB9E1" w14:textId="77777777" w:rsidR="00CA2E99" w:rsidRPr="00BA46C0" w:rsidRDefault="00CA2E99" w:rsidP="00CA2E99">
            <w:pPr>
              <w:jc w:val="center"/>
              <w:rPr>
                <w:sz w:val="20"/>
                <w:szCs w:val="20"/>
              </w:rPr>
            </w:pPr>
            <w:r w:rsidRPr="00BA46C0">
              <w:rPr>
                <w:sz w:val="20"/>
                <w:szCs w:val="20"/>
              </w:rPr>
              <w:t>1,000</w:t>
            </w:r>
          </w:p>
        </w:tc>
        <w:tc>
          <w:tcPr>
            <w:tcW w:w="10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76DCFC" w14:textId="77777777" w:rsidR="00CA2E99" w:rsidRPr="00BA46C0" w:rsidRDefault="00CA2E99" w:rsidP="00CA2E99">
            <w:pPr>
              <w:jc w:val="center"/>
              <w:rPr>
                <w:rFonts w:ascii="Arial" w:hAnsi="Arial" w:cs="Arial"/>
                <w:sz w:val="20"/>
                <w:szCs w:val="20"/>
              </w:rPr>
            </w:pPr>
            <w:r w:rsidRPr="00BA46C0">
              <w:rPr>
                <w:rFonts w:ascii="Arial" w:hAnsi="Arial" w:cs="Arial"/>
                <w:sz w:val="20"/>
                <w:szCs w:val="20"/>
              </w:rPr>
              <w:t>0,9952</w:t>
            </w:r>
          </w:p>
        </w:tc>
      </w:tr>
    </w:tbl>
    <w:p w14:paraId="25612821" w14:textId="77777777" w:rsidR="00CA2E99" w:rsidRDefault="00CA2E99" w:rsidP="00CA2E99">
      <w:pPr>
        <w:spacing w:line="276" w:lineRule="auto"/>
        <w:ind w:firstLine="709"/>
        <w:jc w:val="both"/>
        <w:rPr>
          <w:sz w:val="28"/>
          <w:szCs w:val="28"/>
        </w:rPr>
      </w:pPr>
    </w:p>
    <w:p w14:paraId="1B4D3CE7" w14:textId="77777777" w:rsidR="00CA2E99" w:rsidRDefault="00CA2E99" w:rsidP="00CA2E99">
      <w:pPr>
        <w:spacing w:line="276" w:lineRule="auto"/>
        <w:ind w:firstLine="709"/>
        <w:jc w:val="both"/>
        <w:rPr>
          <w:sz w:val="28"/>
          <w:szCs w:val="28"/>
        </w:rPr>
        <w:sectPr w:rsidR="00CA2E99" w:rsidSect="00CA2E99">
          <w:pgSz w:w="16838" w:h="11906" w:orient="landscape"/>
          <w:pgMar w:top="1134" w:right="709" w:bottom="568" w:left="426" w:header="709" w:footer="160" w:gutter="0"/>
          <w:cols w:space="708"/>
          <w:docGrid w:linePitch="360"/>
        </w:sectPr>
      </w:pPr>
    </w:p>
    <w:p w14:paraId="7D262542" w14:textId="77777777" w:rsidR="00CA2E99" w:rsidRPr="00837044" w:rsidRDefault="00CA2E99" w:rsidP="00CA2E99">
      <w:pPr>
        <w:spacing w:line="276" w:lineRule="auto"/>
        <w:ind w:firstLine="709"/>
        <w:jc w:val="both"/>
        <w:rPr>
          <w:sz w:val="28"/>
          <w:szCs w:val="28"/>
        </w:rPr>
      </w:pPr>
    </w:p>
    <w:p w14:paraId="3B704FC9" w14:textId="77777777" w:rsidR="00CA2E99" w:rsidRDefault="00CA2E99" w:rsidP="00CA2E99">
      <w:pPr>
        <w:spacing w:line="276" w:lineRule="auto"/>
        <w:ind w:firstLine="709"/>
        <w:jc w:val="both"/>
        <w:rPr>
          <w:sz w:val="28"/>
          <w:szCs w:val="28"/>
        </w:rPr>
      </w:pPr>
      <w:r w:rsidRPr="00313ADD">
        <w:rPr>
          <w:sz w:val="28"/>
          <w:szCs w:val="28"/>
        </w:rPr>
        <w:t>Экспертная группа, рассмотрев предс</w:t>
      </w:r>
      <w:r>
        <w:rPr>
          <w:sz w:val="28"/>
          <w:szCs w:val="28"/>
        </w:rPr>
        <w:t>тавленные обосновывающие матери</w:t>
      </w:r>
      <w:r w:rsidRPr="00313ADD">
        <w:rPr>
          <w:sz w:val="28"/>
          <w:szCs w:val="28"/>
        </w:rPr>
        <w:t xml:space="preserve">алы, учитывая их объем и качество, предлагает </w:t>
      </w:r>
      <w:r>
        <w:rPr>
          <w:sz w:val="28"/>
          <w:szCs w:val="28"/>
        </w:rPr>
        <w:t>определить фактические значения</w:t>
      </w:r>
      <w:r w:rsidRPr="00F41EC5">
        <w:rPr>
          <w:sz w:val="28"/>
          <w:szCs w:val="28"/>
        </w:rPr>
        <w:t xml:space="preserve"> показателей надежности и качества услуг по транспортировке газа по газораспределительным сетям на территории Кемеровской области в отношении ООО "Газпром газораспределение Томск" </w:t>
      </w:r>
      <w:r>
        <w:rPr>
          <w:sz w:val="28"/>
          <w:szCs w:val="28"/>
        </w:rPr>
        <w:t>з</w:t>
      </w:r>
      <w:r w:rsidRPr="00F41EC5">
        <w:rPr>
          <w:sz w:val="28"/>
          <w:szCs w:val="28"/>
        </w:rPr>
        <w:t>а 201</w:t>
      </w:r>
      <w:r>
        <w:rPr>
          <w:sz w:val="28"/>
          <w:szCs w:val="28"/>
        </w:rPr>
        <w:t>9 год согласно нижеприведенной таблице.</w:t>
      </w:r>
    </w:p>
    <w:p w14:paraId="5EB1A0C5" w14:textId="77777777" w:rsidR="00CA2E99" w:rsidRDefault="00CA2E99" w:rsidP="00CA2E99">
      <w:pPr>
        <w:spacing w:line="276" w:lineRule="auto"/>
        <w:ind w:firstLine="709"/>
        <w:jc w:val="both"/>
        <w:rPr>
          <w:sz w:val="28"/>
          <w:szCs w:val="28"/>
        </w:rPr>
      </w:pPr>
    </w:p>
    <w:tbl>
      <w:tblPr>
        <w:tblW w:w="10188" w:type="dxa"/>
        <w:jc w:val="center"/>
        <w:tblLook w:val="04A0" w:firstRow="1" w:lastRow="0" w:firstColumn="1" w:lastColumn="0" w:noHBand="0" w:noVBand="1"/>
      </w:tblPr>
      <w:tblGrid>
        <w:gridCol w:w="640"/>
        <w:gridCol w:w="6888"/>
        <w:gridCol w:w="2660"/>
      </w:tblGrid>
      <w:tr w:rsidR="00CA2E99" w:rsidRPr="007E2174" w14:paraId="200A9EB3" w14:textId="77777777" w:rsidTr="00CA2E99">
        <w:trPr>
          <w:trHeight w:val="540"/>
          <w:jc w:val="center"/>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F717BBB" w14:textId="77777777" w:rsidR="00CA2E99" w:rsidRPr="007E2174" w:rsidRDefault="00CA2E99" w:rsidP="00CA2E99">
            <w:pPr>
              <w:jc w:val="center"/>
              <w:rPr>
                <w:sz w:val="28"/>
                <w:szCs w:val="28"/>
              </w:rPr>
            </w:pPr>
            <w:r w:rsidRPr="007E2174">
              <w:rPr>
                <w:sz w:val="28"/>
                <w:szCs w:val="28"/>
              </w:rPr>
              <w:t>№</w:t>
            </w:r>
          </w:p>
        </w:tc>
        <w:tc>
          <w:tcPr>
            <w:tcW w:w="68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A4B0CB" w14:textId="77777777" w:rsidR="00CA2E99" w:rsidRPr="007E2174" w:rsidRDefault="00CA2E99" w:rsidP="00CA2E99">
            <w:pPr>
              <w:jc w:val="center"/>
              <w:rPr>
                <w:sz w:val="28"/>
                <w:szCs w:val="28"/>
              </w:rPr>
            </w:pPr>
            <w:r w:rsidRPr="007E2174">
              <w:rPr>
                <w:sz w:val="28"/>
                <w:szCs w:val="28"/>
              </w:rPr>
              <w:t>Наименования показателя</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14:paraId="0C1F18E4" w14:textId="77777777" w:rsidR="00CA2E99" w:rsidRPr="007E2174" w:rsidRDefault="00CA2E99" w:rsidP="00CA2E99">
            <w:pPr>
              <w:jc w:val="center"/>
              <w:rPr>
                <w:sz w:val="28"/>
                <w:szCs w:val="28"/>
              </w:rPr>
            </w:pPr>
            <w:r w:rsidRPr="007E2174">
              <w:rPr>
                <w:sz w:val="28"/>
                <w:szCs w:val="28"/>
              </w:rPr>
              <w:t>Фактические показатели</w:t>
            </w:r>
          </w:p>
        </w:tc>
      </w:tr>
      <w:tr w:rsidR="00CA2E99" w:rsidRPr="007E2174" w14:paraId="32909FB5" w14:textId="77777777" w:rsidTr="00CA2E99">
        <w:trPr>
          <w:trHeight w:val="285"/>
          <w:jc w:val="center"/>
        </w:trPr>
        <w:tc>
          <w:tcPr>
            <w:tcW w:w="640" w:type="dxa"/>
            <w:vMerge/>
            <w:tcBorders>
              <w:top w:val="single" w:sz="4" w:space="0" w:color="auto"/>
              <w:left w:val="single" w:sz="4" w:space="0" w:color="auto"/>
              <w:bottom w:val="single" w:sz="4" w:space="0" w:color="000000"/>
              <w:right w:val="single" w:sz="4" w:space="0" w:color="auto"/>
            </w:tcBorders>
            <w:vAlign w:val="center"/>
            <w:hideMark/>
          </w:tcPr>
          <w:p w14:paraId="5276F186" w14:textId="77777777" w:rsidR="00CA2E99" w:rsidRPr="007E2174" w:rsidRDefault="00CA2E99" w:rsidP="00CA2E99">
            <w:pPr>
              <w:rPr>
                <w:sz w:val="28"/>
                <w:szCs w:val="28"/>
              </w:rPr>
            </w:pPr>
          </w:p>
        </w:tc>
        <w:tc>
          <w:tcPr>
            <w:tcW w:w="6888" w:type="dxa"/>
            <w:vMerge/>
            <w:tcBorders>
              <w:top w:val="single" w:sz="4" w:space="0" w:color="auto"/>
              <w:left w:val="single" w:sz="4" w:space="0" w:color="auto"/>
              <w:bottom w:val="single" w:sz="4" w:space="0" w:color="000000"/>
              <w:right w:val="single" w:sz="4" w:space="0" w:color="auto"/>
            </w:tcBorders>
            <w:vAlign w:val="center"/>
            <w:hideMark/>
          </w:tcPr>
          <w:p w14:paraId="381C79DF" w14:textId="77777777" w:rsidR="00CA2E99" w:rsidRPr="007E2174" w:rsidRDefault="00CA2E99" w:rsidP="00CA2E99">
            <w:pPr>
              <w:rPr>
                <w:sz w:val="28"/>
                <w:szCs w:val="28"/>
              </w:rPr>
            </w:pPr>
          </w:p>
        </w:tc>
        <w:tc>
          <w:tcPr>
            <w:tcW w:w="2660" w:type="dxa"/>
            <w:tcBorders>
              <w:top w:val="nil"/>
              <w:left w:val="nil"/>
              <w:bottom w:val="single" w:sz="4" w:space="0" w:color="auto"/>
              <w:right w:val="single" w:sz="4" w:space="0" w:color="auto"/>
            </w:tcBorders>
            <w:shd w:val="clear" w:color="auto" w:fill="auto"/>
            <w:noWrap/>
            <w:vAlign w:val="center"/>
            <w:hideMark/>
          </w:tcPr>
          <w:p w14:paraId="377C31D6" w14:textId="77777777" w:rsidR="00CA2E99" w:rsidRPr="00BA46C0" w:rsidRDefault="00CA2E99" w:rsidP="00CA2E99">
            <w:pPr>
              <w:jc w:val="center"/>
              <w:rPr>
                <w:sz w:val="28"/>
                <w:szCs w:val="28"/>
              </w:rPr>
            </w:pPr>
            <w:r w:rsidRPr="007E2174">
              <w:rPr>
                <w:sz w:val="28"/>
                <w:szCs w:val="28"/>
              </w:rPr>
              <w:t>20</w:t>
            </w:r>
            <w:r>
              <w:rPr>
                <w:sz w:val="28"/>
                <w:szCs w:val="28"/>
                <w:lang w:val="en-US"/>
              </w:rPr>
              <w:t>1</w:t>
            </w:r>
            <w:r>
              <w:rPr>
                <w:sz w:val="28"/>
                <w:szCs w:val="28"/>
              </w:rPr>
              <w:t>9</w:t>
            </w:r>
          </w:p>
        </w:tc>
      </w:tr>
      <w:tr w:rsidR="00CA2E99" w:rsidRPr="007E2174" w14:paraId="5F4A84C8" w14:textId="77777777" w:rsidTr="00CA2E99">
        <w:trPr>
          <w:trHeight w:val="57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14BA8BC" w14:textId="77777777" w:rsidR="00CA2E99" w:rsidRPr="007E2174" w:rsidRDefault="00CA2E99" w:rsidP="00CA2E99">
            <w:pPr>
              <w:jc w:val="center"/>
              <w:rPr>
                <w:sz w:val="28"/>
                <w:szCs w:val="28"/>
              </w:rPr>
            </w:pPr>
            <w:r w:rsidRPr="007E2174">
              <w:rPr>
                <w:sz w:val="28"/>
                <w:szCs w:val="28"/>
              </w:rPr>
              <w:t>1</w:t>
            </w:r>
          </w:p>
        </w:tc>
        <w:tc>
          <w:tcPr>
            <w:tcW w:w="6888" w:type="dxa"/>
            <w:tcBorders>
              <w:top w:val="nil"/>
              <w:left w:val="nil"/>
              <w:bottom w:val="single" w:sz="4" w:space="0" w:color="auto"/>
              <w:right w:val="single" w:sz="4" w:space="0" w:color="auto"/>
            </w:tcBorders>
            <w:shd w:val="clear" w:color="auto" w:fill="auto"/>
            <w:vAlign w:val="center"/>
            <w:hideMark/>
          </w:tcPr>
          <w:p w14:paraId="7E952729" w14:textId="77777777" w:rsidR="00CA2E99" w:rsidRPr="007E2174" w:rsidRDefault="00CA2E99" w:rsidP="00CA2E99">
            <w:pPr>
              <w:jc w:val="center"/>
              <w:rPr>
                <w:sz w:val="28"/>
                <w:szCs w:val="28"/>
              </w:rPr>
            </w:pPr>
            <w:r w:rsidRPr="007E2174">
              <w:rPr>
                <w:sz w:val="28"/>
                <w:szCs w:val="28"/>
              </w:rPr>
              <w:t xml:space="preserve">Фактический показатель надежности оказываемых услуг </w:t>
            </w:r>
          </w:p>
        </w:tc>
        <w:tc>
          <w:tcPr>
            <w:tcW w:w="2660" w:type="dxa"/>
            <w:tcBorders>
              <w:top w:val="nil"/>
              <w:left w:val="nil"/>
              <w:bottom w:val="single" w:sz="4" w:space="0" w:color="auto"/>
              <w:right w:val="single" w:sz="4" w:space="0" w:color="auto"/>
            </w:tcBorders>
            <w:shd w:val="clear" w:color="auto" w:fill="auto"/>
            <w:noWrap/>
            <w:vAlign w:val="center"/>
            <w:hideMark/>
          </w:tcPr>
          <w:p w14:paraId="3B0C3B44" w14:textId="77777777" w:rsidR="00CA2E99" w:rsidRPr="007E2174" w:rsidRDefault="00CA2E99" w:rsidP="00CA2E99">
            <w:pPr>
              <w:jc w:val="center"/>
              <w:rPr>
                <w:sz w:val="28"/>
                <w:szCs w:val="28"/>
              </w:rPr>
            </w:pPr>
            <w:r w:rsidRPr="004279B7">
              <w:rPr>
                <w:sz w:val="28"/>
                <w:szCs w:val="28"/>
              </w:rPr>
              <w:t>0,9932</w:t>
            </w:r>
          </w:p>
        </w:tc>
      </w:tr>
      <w:tr w:rsidR="00CA2E99" w:rsidRPr="007E2174" w14:paraId="4426A787" w14:textId="77777777" w:rsidTr="00CA2E99">
        <w:trPr>
          <w:trHeight w:val="57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8D4C7C5" w14:textId="77777777" w:rsidR="00CA2E99" w:rsidRPr="007E2174" w:rsidRDefault="00CA2E99" w:rsidP="00CA2E99">
            <w:pPr>
              <w:jc w:val="center"/>
              <w:rPr>
                <w:sz w:val="28"/>
                <w:szCs w:val="28"/>
              </w:rPr>
            </w:pPr>
            <w:r w:rsidRPr="007E2174">
              <w:rPr>
                <w:sz w:val="28"/>
                <w:szCs w:val="28"/>
              </w:rPr>
              <w:t>2</w:t>
            </w:r>
          </w:p>
        </w:tc>
        <w:tc>
          <w:tcPr>
            <w:tcW w:w="6888" w:type="dxa"/>
            <w:tcBorders>
              <w:top w:val="nil"/>
              <w:left w:val="nil"/>
              <w:bottom w:val="single" w:sz="4" w:space="0" w:color="auto"/>
              <w:right w:val="single" w:sz="4" w:space="0" w:color="auto"/>
            </w:tcBorders>
            <w:shd w:val="clear" w:color="auto" w:fill="auto"/>
            <w:vAlign w:val="center"/>
            <w:hideMark/>
          </w:tcPr>
          <w:p w14:paraId="2600A59D" w14:textId="77777777" w:rsidR="00CA2E99" w:rsidRPr="007E2174" w:rsidRDefault="00CA2E99" w:rsidP="00CA2E99">
            <w:pPr>
              <w:jc w:val="center"/>
              <w:rPr>
                <w:sz w:val="28"/>
                <w:szCs w:val="28"/>
              </w:rPr>
            </w:pPr>
            <w:r w:rsidRPr="007E2174">
              <w:rPr>
                <w:sz w:val="28"/>
                <w:szCs w:val="28"/>
              </w:rPr>
              <w:t xml:space="preserve">Фактический показатель качества оказываемых услуг </w:t>
            </w:r>
          </w:p>
        </w:tc>
        <w:tc>
          <w:tcPr>
            <w:tcW w:w="2660" w:type="dxa"/>
            <w:tcBorders>
              <w:top w:val="nil"/>
              <w:left w:val="nil"/>
              <w:bottom w:val="single" w:sz="4" w:space="0" w:color="auto"/>
              <w:right w:val="single" w:sz="4" w:space="0" w:color="auto"/>
            </w:tcBorders>
            <w:shd w:val="clear" w:color="auto" w:fill="auto"/>
            <w:noWrap/>
            <w:vAlign w:val="center"/>
            <w:hideMark/>
          </w:tcPr>
          <w:p w14:paraId="01DE31BC" w14:textId="77777777" w:rsidR="00CA2E99" w:rsidRPr="007E2174" w:rsidRDefault="00CA2E99" w:rsidP="00CA2E99">
            <w:pPr>
              <w:jc w:val="center"/>
              <w:rPr>
                <w:sz w:val="28"/>
                <w:szCs w:val="28"/>
              </w:rPr>
            </w:pPr>
            <w:r w:rsidRPr="008D2F1F">
              <w:rPr>
                <w:sz w:val="28"/>
                <w:szCs w:val="28"/>
              </w:rPr>
              <w:t>1,000</w:t>
            </w:r>
            <w:r>
              <w:rPr>
                <w:sz w:val="28"/>
                <w:szCs w:val="28"/>
              </w:rPr>
              <w:t>0</w:t>
            </w:r>
          </w:p>
        </w:tc>
      </w:tr>
      <w:tr w:rsidR="00CA2E99" w:rsidRPr="007E2174" w14:paraId="4DA11EF3" w14:textId="77777777" w:rsidTr="00CA2E99">
        <w:trPr>
          <w:trHeight w:val="57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9F5C2A9" w14:textId="77777777" w:rsidR="00CA2E99" w:rsidRPr="007E2174" w:rsidRDefault="00CA2E99" w:rsidP="00CA2E99">
            <w:pPr>
              <w:jc w:val="center"/>
              <w:rPr>
                <w:sz w:val="28"/>
                <w:szCs w:val="28"/>
              </w:rPr>
            </w:pPr>
            <w:r w:rsidRPr="007E2174">
              <w:rPr>
                <w:sz w:val="28"/>
                <w:szCs w:val="28"/>
              </w:rPr>
              <w:t>3</w:t>
            </w:r>
          </w:p>
        </w:tc>
        <w:tc>
          <w:tcPr>
            <w:tcW w:w="6888" w:type="dxa"/>
            <w:tcBorders>
              <w:top w:val="nil"/>
              <w:left w:val="nil"/>
              <w:bottom w:val="single" w:sz="4" w:space="0" w:color="auto"/>
              <w:right w:val="single" w:sz="4" w:space="0" w:color="auto"/>
            </w:tcBorders>
            <w:shd w:val="clear" w:color="auto" w:fill="auto"/>
            <w:vAlign w:val="center"/>
            <w:hideMark/>
          </w:tcPr>
          <w:p w14:paraId="043984FF" w14:textId="77777777" w:rsidR="00CA2E99" w:rsidRPr="007E2174" w:rsidRDefault="00CA2E99" w:rsidP="00CA2E99">
            <w:pPr>
              <w:jc w:val="center"/>
              <w:rPr>
                <w:sz w:val="28"/>
                <w:szCs w:val="28"/>
              </w:rPr>
            </w:pPr>
            <w:r w:rsidRPr="007E2174">
              <w:rPr>
                <w:sz w:val="28"/>
                <w:szCs w:val="28"/>
              </w:rPr>
              <w:t xml:space="preserve">Обобщенный плановый и фактический показатель надежности и качества услуг </w:t>
            </w:r>
          </w:p>
        </w:tc>
        <w:tc>
          <w:tcPr>
            <w:tcW w:w="2660" w:type="dxa"/>
            <w:tcBorders>
              <w:top w:val="nil"/>
              <w:left w:val="nil"/>
              <w:bottom w:val="single" w:sz="4" w:space="0" w:color="auto"/>
              <w:right w:val="single" w:sz="4" w:space="0" w:color="auto"/>
            </w:tcBorders>
            <w:shd w:val="clear" w:color="auto" w:fill="auto"/>
            <w:noWrap/>
            <w:vAlign w:val="center"/>
            <w:hideMark/>
          </w:tcPr>
          <w:p w14:paraId="2DAFD592" w14:textId="77777777" w:rsidR="00CA2E99" w:rsidRPr="007E2174" w:rsidRDefault="00CA2E99" w:rsidP="00CA2E99">
            <w:pPr>
              <w:jc w:val="center"/>
              <w:rPr>
                <w:sz w:val="28"/>
                <w:szCs w:val="28"/>
              </w:rPr>
            </w:pPr>
            <w:r w:rsidRPr="004279B7">
              <w:rPr>
                <w:sz w:val="28"/>
                <w:szCs w:val="28"/>
              </w:rPr>
              <w:t>0,9952</w:t>
            </w:r>
          </w:p>
        </w:tc>
      </w:tr>
    </w:tbl>
    <w:p w14:paraId="392D331C" w14:textId="77777777" w:rsidR="00CA2E99" w:rsidRDefault="00CA2E99" w:rsidP="00CA2E99">
      <w:pPr>
        <w:spacing w:line="360" w:lineRule="auto"/>
        <w:rPr>
          <w:sz w:val="28"/>
          <w:szCs w:val="28"/>
        </w:rPr>
      </w:pPr>
    </w:p>
    <w:p w14:paraId="35AEF4E7" w14:textId="77777777" w:rsidR="00CA2E99" w:rsidRDefault="00CA2E99" w:rsidP="00CA2E99">
      <w:pPr>
        <w:tabs>
          <w:tab w:val="left" w:pos="5580"/>
          <w:tab w:val="left" w:pos="9498"/>
        </w:tabs>
        <w:ind w:right="-569"/>
      </w:pPr>
    </w:p>
    <w:p w14:paraId="17EE2EB4" w14:textId="77777777" w:rsidR="00CA2E99" w:rsidRDefault="00CA2E99" w:rsidP="00D36D78">
      <w:pPr>
        <w:tabs>
          <w:tab w:val="left" w:pos="5580"/>
          <w:tab w:val="left" w:pos="9498"/>
        </w:tabs>
        <w:ind w:right="-569" w:firstLine="5954"/>
      </w:pPr>
    </w:p>
    <w:p w14:paraId="659D1DD3" w14:textId="77777777" w:rsidR="00CA2E99" w:rsidRDefault="00CA2E99" w:rsidP="00CA2E99">
      <w:pPr>
        <w:tabs>
          <w:tab w:val="left" w:pos="5580"/>
          <w:tab w:val="left" w:pos="9498"/>
        </w:tabs>
        <w:ind w:right="-569" w:firstLine="5954"/>
        <w:sectPr w:rsidR="00CA2E99" w:rsidSect="00D36D78">
          <w:pgSz w:w="11906" w:h="16838" w:code="9"/>
          <w:pgMar w:top="1134" w:right="851" w:bottom="992" w:left="1701" w:header="720" w:footer="720" w:gutter="0"/>
          <w:cols w:space="720"/>
          <w:titlePg/>
          <w:docGrid w:linePitch="326"/>
        </w:sectPr>
      </w:pPr>
    </w:p>
    <w:p w14:paraId="73BA66E2" w14:textId="0D5088CF" w:rsidR="00CA2E99" w:rsidRDefault="00CA2E99" w:rsidP="00CA2E99">
      <w:pPr>
        <w:tabs>
          <w:tab w:val="left" w:pos="5580"/>
          <w:tab w:val="left" w:pos="9498"/>
        </w:tabs>
        <w:ind w:right="-569" w:firstLine="5954"/>
      </w:pPr>
      <w:r>
        <w:lastRenderedPageBreak/>
        <w:t>Приложение № 4 к протоколу № 47</w:t>
      </w:r>
    </w:p>
    <w:p w14:paraId="5109DCA5" w14:textId="77777777" w:rsidR="00CA2E99" w:rsidRDefault="00CA2E99" w:rsidP="00CA2E99">
      <w:pPr>
        <w:tabs>
          <w:tab w:val="left" w:pos="5580"/>
          <w:tab w:val="left" w:pos="9498"/>
        </w:tabs>
        <w:ind w:right="-569" w:firstLine="5954"/>
      </w:pPr>
      <w:r>
        <w:t>заседания Правления Региональной</w:t>
      </w:r>
    </w:p>
    <w:p w14:paraId="02627931" w14:textId="77777777" w:rsidR="00CA2E99" w:rsidRDefault="00CA2E99" w:rsidP="00CA2E99">
      <w:pPr>
        <w:tabs>
          <w:tab w:val="left" w:pos="5580"/>
          <w:tab w:val="left" w:pos="9498"/>
        </w:tabs>
        <w:ind w:right="-569" w:firstLine="5954"/>
      </w:pPr>
      <w:r>
        <w:t>энергетической комиссии</w:t>
      </w:r>
    </w:p>
    <w:p w14:paraId="16CFF8B6" w14:textId="77777777" w:rsidR="00CA2E99" w:rsidRDefault="00CA2E99" w:rsidP="00CA2E99">
      <w:pPr>
        <w:tabs>
          <w:tab w:val="left" w:pos="5580"/>
          <w:tab w:val="left" w:pos="9498"/>
        </w:tabs>
        <w:ind w:right="-569" w:firstLine="5954"/>
      </w:pPr>
      <w:r>
        <w:t>Кузбасса от 11.08.2020</w:t>
      </w:r>
    </w:p>
    <w:p w14:paraId="569A03AC" w14:textId="77777777" w:rsidR="00CA2E99" w:rsidRDefault="00CA2E99" w:rsidP="00D36D78">
      <w:pPr>
        <w:tabs>
          <w:tab w:val="left" w:pos="5580"/>
          <w:tab w:val="left" w:pos="9498"/>
        </w:tabs>
        <w:ind w:right="-569" w:firstLine="5954"/>
      </w:pPr>
    </w:p>
    <w:p w14:paraId="6E22B14F" w14:textId="77777777" w:rsidR="00CA2E99" w:rsidRPr="00AC4A7F" w:rsidRDefault="00CA2E99" w:rsidP="00CA2E99">
      <w:pPr>
        <w:widowControl w:val="0"/>
        <w:autoSpaceDE w:val="0"/>
        <w:autoSpaceDN w:val="0"/>
        <w:adjustRightInd w:val="0"/>
        <w:jc w:val="center"/>
        <w:rPr>
          <w:sz w:val="28"/>
          <w:szCs w:val="28"/>
        </w:rPr>
      </w:pPr>
      <w:r>
        <w:rPr>
          <w:sz w:val="28"/>
          <w:szCs w:val="28"/>
        </w:rPr>
        <w:t>Фактические значения</w:t>
      </w:r>
      <w:r w:rsidRPr="00AC4A7F">
        <w:rPr>
          <w:sz w:val="28"/>
          <w:szCs w:val="28"/>
        </w:rPr>
        <w:t xml:space="preserve"> показателей надежности и</w:t>
      </w:r>
    </w:p>
    <w:p w14:paraId="43F91178" w14:textId="77777777" w:rsidR="00CA2E99" w:rsidRPr="00AC4A7F" w:rsidRDefault="00CA2E99" w:rsidP="00CA2E99">
      <w:pPr>
        <w:widowControl w:val="0"/>
        <w:autoSpaceDE w:val="0"/>
        <w:autoSpaceDN w:val="0"/>
        <w:adjustRightInd w:val="0"/>
        <w:jc w:val="center"/>
        <w:rPr>
          <w:sz w:val="28"/>
          <w:szCs w:val="28"/>
        </w:rPr>
      </w:pPr>
      <w:r w:rsidRPr="00AC4A7F">
        <w:rPr>
          <w:sz w:val="28"/>
          <w:szCs w:val="28"/>
        </w:rPr>
        <w:t xml:space="preserve"> качества услуг по транспортировке газа по газораспределительным</w:t>
      </w:r>
    </w:p>
    <w:p w14:paraId="4520067B" w14:textId="77777777" w:rsidR="00CA2E99" w:rsidRDefault="00CA2E99" w:rsidP="00CA2E99">
      <w:pPr>
        <w:widowControl w:val="0"/>
        <w:autoSpaceDE w:val="0"/>
        <w:autoSpaceDN w:val="0"/>
        <w:adjustRightInd w:val="0"/>
        <w:jc w:val="center"/>
        <w:rPr>
          <w:sz w:val="28"/>
          <w:szCs w:val="28"/>
        </w:rPr>
      </w:pPr>
      <w:r w:rsidRPr="00AC4A7F">
        <w:rPr>
          <w:sz w:val="28"/>
          <w:szCs w:val="28"/>
        </w:rPr>
        <w:t xml:space="preserve"> сетям </w:t>
      </w:r>
      <w:r w:rsidRPr="00E646EE">
        <w:rPr>
          <w:sz w:val="28"/>
          <w:szCs w:val="28"/>
        </w:rPr>
        <w:t xml:space="preserve">ООО «Газпром газораспределение Томск» </w:t>
      </w:r>
      <w:r w:rsidRPr="00AC4A7F">
        <w:rPr>
          <w:sz w:val="28"/>
          <w:szCs w:val="28"/>
        </w:rPr>
        <w:t xml:space="preserve">на территории </w:t>
      </w:r>
      <w:r>
        <w:rPr>
          <w:sz w:val="28"/>
          <w:szCs w:val="28"/>
        </w:rPr>
        <w:t xml:space="preserve">         </w:t>
      </w:r>
      <w:r w:rsidRPr="00AC4A7F">
        <w:rPr>
          <w:sz w:val="28"/>
          <w:szCs w:val="28"/>
        </w:rPr>
        <w:t xml:space="preserve">Кемеровской области </w:t>
      </w:r>
      <w:r>
        <w:rPr>
          <w:sz w:val="28"/>
          <w:szCs w:val="28"/>
        </w:rPr>
        <w:t>з</w:t>
      </w:r>
      <w:r w:rsidRPr="00AC4A7F">
        <w:rPr>
          <w:sz w:val="28"/>
          <w:szCs w:val="28"/>
        </w:rPr>
        <w:t>а 201</w:t>
      </w:r>
      <w:r>
        <w:rPr>
          <w:sz w:val="28"/>
          <w:szCs w:val="28"/>
        </w:rPr>
        <w:t>9 год</w:t>
      </w:r>
    </w:p>
    <w:p w14:paraId="78A56702" w14:textId="77777777" w:rsidR="00CA2E99" w:rsidRPr="009F0754" w:rsidRDefault="00CA2E99" w:rsidP="00CA2E99">
      <w:pPr>
        <w:widowControl w:val="0"/>
        <w:autoSpaceDE w:val="0"/>
        <w:autoSpaceDN w:val="0"/>
        <w:adjustRightInd w:val="0"/>
        <w:jc w:val="center"/>
        <w:rPr>
          <w:sz w:val="28"/>
          <w:szCs w:val="28"/>
        </w:rPr>
      </w:pPr>
    </w:p>
    <w:tbl>
      <w:tblPr>
        <w:tblW w:w="9371" w:type="dxa"/>
        <w:tblInd w:w="93" w:type="dxa"/>
        <w:tblLook w:val="04A0" w:firstRow="1" w:lastRow="0" w:firstColumn="1" w:lastColumn="0" w:noHBand="0" w:noVBand="1"/>
      </w:tblPr>
      <w:tblGrid>
        <w:gridCol w:w="640"/>
        <w:gridCol w:w="6463"/>
        <w:gridCol w:w="2268"/>
      </w:tblGrid>
      <w:tr w:rsidR="00CA2E99" w:rsidRPr="00AF1E76" w14:paraId="68152079" w14:textId="77777777" w:rsidTr="00CA2E99">
        <w:trPr>
          <w:trHeight w:val="540"/>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C6DBF1E" w14:textId="77777777" w:rsidR="00CA2E99" w:rsidRPr="00AF1E76" w:rsidRDefault="00CA2E99" w:rsidP="00CA2E99">
            <w:pPr>
              <w:jc w:val="center"/>
              <w:rPr>
                <w:sz w:val="28"/>
                <w:szCs w:val="28"/>
              </w:rPr>
            </w:pPr>
            <w:bookmarkStart w:id="21" w:name="Par209"/>
            <w:bookmarkEnd w:id="21"/>
            <w:r w:rsidRPr="00AF1E76">
              <w:rPr>
                <w:sz w:val="28"/>
                <w:szCs w:val="28"/>
              </w:rPr>
              <w:t>№</w:t>
            </w:r>
          </w:p>
        </w:tc>
        <w:tc>
          <w:tcPr>
            <w:tcW w:w="64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49EACC" w14:textId="77777777" w:rsidR="00CA2E99" w:rsidRPr="00AF1E76" w:rsidRDefault="00CA2E99" w:rsidP="00CA2E99">
            <w:pPr>
              <w:jc w:val="center"/>
              <w:rPr>
                <w:sz w:val="28"/>
                <w:szCs w:val="28"/>
              </w:rPr>
            </w:pPr>
            <w:r w:rsidRPr="00AF1E76">
              <w:rPr>
                <w:sz w:val="28"/>
                <w:szCs w:val="28"/>
              </w:rPr>
              <w:t>Наименования показателя</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43C14231" w14:textId="77777777" w:rsidR="00CA2E99" w:rsidRPr="00AF1E76" w:rsidRDefault="00CA2E99" w:rsidP="00CA2E99">
            <w:pPr>
              <w:jc w:val="center"/>
              <w:rPr>
                <w:sz w:val="28"/>
                <w:szCs w:val="28"/>
              </w:rPr>
            </w:pPr>
            <w:r w:rsidRPr="00AF1E76">
              <w:rPr>
                <w:sz w:val="28"/>
                <w:szCs w:val="28"/>
              </w:rPr>
              <w:t>Фактические показатели</w:t>
            </w:r>
          </w:p>
        </w:tc>
      </w:tr>
      <w:tr w:rsidR="00CA2E99" w:rsidRPr="00AF1E76" w14:paraId="690E919B" w14:textId="77777777" w:rsidTr="00CA2E99">
        <w:trPr>
          <w:trHeight w:val="285"/>
        </w:trPr>
        <w:tc>
          <w:tcPr>
            <w:tcW w:w="640" w:type="dxa"/>
            <w:vMerge/>
            <w:tcBorders>
              <w:top w:val="single" w:sz="4" w:space="0" w:color="auto"/>
              <w:left w:val="single" w:sz="4" w:space="0" w:color="auto"/>
              <w:bottom w:val="single" w:sz="4" w:space="0" w:color="000000"/>
              <w:right w:val="single" w:sz="4" w:space="0" w:color="auto"/>
            </w:tcBorders>
            <w:vAlign w:val="center"/>
            <w:hideMark/>
          </w:tcPr>
          <w:p w14:paraId="0D8BB786" w14:textId="77777777" w:rsidR="00CA2E99" w:rsidRPr="00AF1E76" w:rsidRDefault="00CA2E99" w:rsidP="00CA2E99">
            <w:pPr>
              <w:rPr>
                <w:sz w:val="28"/>
                <w:szCs w:val="28"/>
              </w:rPr>
            </w:pPr>
          </w:p>
        </w:tc>
        <w:tc>
          <w:tcPr>
            <w:tcW w:w="6463" w:type="dxa"/>
            <w:vMerge/>
            <w:tcBorders>
              <w:top w:val="single" w:sz="4" w:space="0" w:color="auto"/>
              <w:left w:val="single" w:sz="4" w:space="0" w:color="auto"/>
              <w:bottom w:val="single" w:sz="4" w:space="0" w:color="000000"/>
              <w:right w:val="single" w:sz="4" w:space="0" w:color="auto"/>
            </w:tcBorders>
            <w:vAlign w:val="center"/>
            <w:hideMark/>
          </w:tcPr>
          <w:p w14:paraId="440C42EE" w14:textId="77777777" w:rsidR="00CA2E99" w:rsidRPr="00AF1E76" w:rsidRDefault="00CA2E99" w:rsidP="00CA2E99">
            <w:pPr>
              <w:rPr>
                <w:sz w:val="28"/>
                <w:szCs w:val="28"/>
              </w:rPr>
            </w:pPr>
          </w:p>
        </w:tc>
        <w:tc>
          <w:tcPr>
            <w:tcW w:w="2268" w:type="dxa"/>
            <w:tcBorders>
              <w:top w:val="nil"/>
              <w:left w:val="nil"/>
              <w:bottom w:val="single" w:sz="4" w:space="0" w:color="auto"/>
              <w:right w:val="single" w:sz="4" w:space="0" w:color="auto"/>
            </w:tcBorders>
            <w:shd w:val="clear" w:color="auto" w:fill="auto"/>
            <w:noWrap/>
            <w:vAlign w:val="center"/>
            <w:hideMark/>
          </w:tcPr>
          <w:p w14:paraId="25708798" w14:textId="77777777" w:rsidR="00CA2E99" w:rsidRPr="00AF1E76" w:rsidRDefault="00CA2E99" w:rsidP="00CA2E99">
            <w:pPr>
              <w:jc w:val="center"/>
              <w:rPr>
                <w:sz w:val="28"/>
                <w:szCs w:val="28"/>
              </w:rPr>
            </w:pPr>
            <w:r w:rsidRPr="00AF1E76">
              <w:rPr>
                <w:sz w:val="28"/>
                <w:szCs w:val="28"/>
              </w:rPr>
              <w:t>201</w:t>
            </w:r>
            <w:r>
              <w:rPr>
                <w:sz w:val="28"/>
                <w:szCs w:val="28"/>
              </w:rPr>
              <w:t>9</w:t>
            </w:r>
          </w:p>
        </w:tc>
      </w:tr>
      <w:tr w:rsidR="00CA2E99" w:rsidRPr="00AF1E76" w14:paraId="1A1FD6B1" w14:textId="77777777" w:rsidTr="00CA2E99">
        <w:trPr>
          <w:trHeight w:val="57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EF4DAC5" w14:textId="77777777" w:rsidR="00CA2E99" w:rsidRPr="00AF1E76" w:rsidRDefault="00CA2E99" w:rsidP="00CA2E99">
            <w:pPr>
              <w:jc w:val="center"/>
              <w:rPr>
                <w:sz w:val="28"/>
                <w:szCs w:val="28"/>
              </w:rPr>
            </w:pPr>
            <w:r w:rsidRPr="00AF1E76">
              <w:rPr>
                <w:sz w:val="28"/>
                <w:szCs w:val="28"/>
              </w:rPr>
              <w:t>1</w:t>
            </w:r>
          </w:p>
        </w:tc>
        <w:tc>
          <w:tcPr>
            <w:tcW w:w="6463" w:type="dxa"/>
            <w:tcBorders>
              <w:top w:val="nil"/>
              <w:left w:val="nil"/>
              <w:bottom w:val="single" w:sz="4" w:space="0" w:color="auto"/>
              <w:right w:val="single" w:sz="4" w:space="0" w:color="auto"/>
            </w:tcBorders>
            <w:shd w:val="clear" w:color="auto" w:fill="auto"/>
            <w:vAlign w:val="center"/>
            <w:hideMark/>
          </w:tcPr>
          <w:p w14:paraId="4279B43F" w14:textId="77777777" w:rsidR="00CA2E99" w:rsidRPr="00AF1E76" w:rsidRDefault="00CA2E99" w:rsidP="00CA2E99">
            <w:pPr>
              <w:jc w:val="center"/>
              <w:rPr>
                <w:sz w:val="28"/>
                <w:szCs w:val="28"/>
              </w:rPr>
            </w:pPr>
            <w:r w:rsidRPr="00AF1E76">
              <w:rPr>
                <w:sz w:val="28"/>
                <w:szCs w:val="28"/>
              </w:rPr>
              <w:t xml:space="preserve">Фактический показатель надежности оказываемых услуг </w:t>
            </w:r>
          </w:p>
        </w:tc>
        <w:tc>
          <w:tcPr>
            <w:tcW w:w="2268" w:type="dxa"/>
            <w:tcBorders>
              <w:top w:val="nil"/>
              <w:left w:val="nil"/>
              <w:bottom w:val="single" w:sz="4" w:space="0" w:color="auto"/>
              <w:right w:val="single" w:sz="4" w:space="0" w:color="auto"/>
            </w:tcBorders>
            <w:shd w:val="clear" w:color="auto" w:fill="auto"/>
            <w:noWrap/>
            <w:vAlign w:val="center"/>
            <w:hideMark/>
          </w:tcPr>
          <w:p w14:paraId="5204B851" w14:textId="77777777" w:rsidR="00CA2E99" w:rsidRPr="008D2F1F" w:rsidRDefault="00CA2E99" w:rsidP="00CA2E99">
            <w:pPr>
              <w:jc w:val="center"/>
              <w:rPr>
                <w:sz w:val="28"/>
                <w:szCs w:val="28"/>
              </w:rPr>
            </w:pPr>
            <w:r w:rsidRPr="004279B7">
              <w:rPr>
                <w:sz w:val="28"/>
                <w:szCs w:val="28"/>
              </w:rPr>
              <w:t>0,9932</w:t>
            </w:r>
          </w:p>
        </w:tc>
      </w:tr>
      <w:tr w:rsidR="00CA2E99" w:rsidRPr="00AF1E76" w14:paraId="6B8FC34C" w14:textId="77777777" w:rsidTr="00CA2E99">
        <w:trPr>
          <w:trHeight w:val="57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27C00EB" w14:textId="77777777" w:rsidR="00CA2E99" w:rsidRPr="00AF1E76" w:rsidRDefault="00CA2E99" w:rsidP="00CA2E99">
            <w:pPr>
              <w:jc w:val="center"/>
              <w:rPr>
                <w:sz w:val="28"/>
                <w:szCs w:val="28"/>
              </w:rPr>
            </w:pPr>
            <w:r w:rsidRPr="00AF1E76">
              <w:rPr>
                <w:sz w:val="28"/>
                <w:szCs w:val="28"/>
              </w:rPr>
              <w:t>2</w:t>
            </w:r>
          </w:p>
        </w:tc>
        <w:tc>
          <w:tcPr>
            <w:tcW w:w="6463" w:type="dxa"/>
            <w:tcBorders>
              <w:top w:val="nil"/>
              <w:left w:val="nil"/>
              <w:bottom w:val="single" w:sz="4" w:space="0" w:color="auto"/>
              <w:right w:val="single" w:sz="4" w:space="0" w:color="auto"/>
            </w:tcBorders>
            <w:shd w:val="clear" w:color="auto" w:fill="auto"/>
            <w:vAlign w:val="center"/>
            <w:hideMark/>
          </w:tcPr>
          <w:p w14:paraId="7A3C0F2F" w14:textId="77777777" w:rsidR="00CA2E99" w:rsidRPr="00AF1E76" w:rsidRDefault="00CA2E99" w:rsidP="00CA2E99">
            <w:pPr>
              <w:jc w:val="center"/>
              <w:rPr>
                <w:sz w:val="28"/>
                <w:szCs w:val="28"/>
              </w:rPr>
            </w:pPr>
            <w:r w:rsidRPr="00AF1E76">
              <w:rPr>
                <w:sz w:val="28"/>
                <w:szCs w:val="28"/>
              </w:rPr>
              <w:t xml:space="preserve">Фактический показатель качества оказываемых услуг </w:t>
            </w:r>
          </w:p>
        </w:tc>
        <w:tc>
          <w:tcPr>
            <w:tcW w:w="2268" w:type="dxa"/>
            <w:tcBorders>
              <w:top w:val="nil"/>
              <w:left w:val="nil"/>
              <w:bottom w:val="single" w:sz="4" w:space="0" w:color="auto"/>
              <w:right w:val="single" w:sz="4" w:space="0" w:color="auto"/>
            </w:tcBorders>
            <w:shd w:val="clear" w:color="auto" w:fill="auto"/>
            <w:noWrap/>
            <w:vAlign w:val="center"/>
            <w:hideMark/>
          </w:tcPr>
          <w:p w14:paraId="6D1F79C7" w14:textId="77777777" w:rsidR="00CA2E99" w:rsidRPr="008D2F1F" w:rsidRDefault="00CA2E99" w:rsidP="00CA2E99">
            <w:pPr>
              <w:jc w:val="center"/>
              <w:rPr>
                <w:sz w:val="28"/>
                <w:szCs w:val="28"/>
              </w:rPr>
            </w:pPr>
            <w:r w:rsidRPr="008D2F1F">
              <w:rPr>
                <w:sz w:val="28"/>
                <w:szCs w:val="28"/>
              </w:rPr>
              <w:t>1,000</w:t>
            </w:r>
            <w:r>
              <w:rPr>
                <w:sz w:val="28"/>
                <w:szCs w:val="28"/>
              </w:rPr>
              <w:t>0</w:t>
            </w:r>
          </w:p>
        </w:tc>
      </w:tr>
      <w:tr w:rsidR="00CA2E99" w:rsidRPr="00AF1E76" w14:paraId="5FBDE3CF" w14:textId="77777777" w:rsidTr="00CA2E99">
        <w:trPr>
          <w:trHeight w:val="57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5442C21" w14:textId="77777777" w:rsidR="00CA2E99" w:rsidRPr="00AF1E76" w:rsidRDefault="00CA2E99" w:rsidP="00CA2E99">
            <w:pPr>
              <w:jc w:val="center"/>
              <w:rPr>
                <w:sz w:val="28"/>
                <w:szCs w:val="28"/>
              </w:rPr>
            </w:pPr>
            <w:r w:rsidRPr="00AF1E76">
              <w:rPr>
                <w:sz w:val="28"/>
                <w:szCs w:val="28"/>
              </w:rPr>
              <w:t>3</w:t>
            </w:r>
          </w:p>
        </w:tc>
        <w:tc>
          <w:tcPr>
            <w:tcW w:w="6463" w:type="dxa"/>
            <w:tcBorders>
              <w:top w:val="nil"/>
              <w:left w:val="nil"/>
              <w:bottom w:val="single" w:sz="4" w:space="0" w:color="auto"/>
              <w:right w:val="single" w:sz="4" w:space="0" w:color="auto"/>
            </w:tcBorders>
            <w:shd w:val="clear" w:color="auto" w:fill="auto"/>
            <w:vAlign w:val="center"/>
            <w:hideMark/>
          </w:tcPr>
          <w:p w14:paraId="235DA8A9" w14:textId="77777777" w:rsidR="00CA2E99" w:rsidRPr="00AF1E76" w:rsidRDefault="00CA2E99" w:rsidP="00CA2E99">
            <w:pPr>
              <w:jc w:val="center"/>
              <w:rPr>
                <w:sz w:val="28"/>
                <w:szCs w:val="28"/>
              </w:rPr>
            </w:pPr>
            <w:r w:rsidRPr="00AF1E76">
              <w:rPr>
                <w:sz w:val="28"/>
                <w:szCs w:val="28"/>
              </w:rPr>
              <w:t xml:space="preserve">Обобщенный плановый и фактический показатель надежности и качества услуг </w:t>
            </w:r>
          </w:p>
        </w:tc>
        <w:tc>
          <w:tcPr>
            <w:tcW w:w="2268" w:type="dxa"/>
            <w:tcBorders>
              <w:top w:val="nil"/>
              <w:left w:val="nil"/>
              <w:bottom w:val="single" w:sz="4" w:space="0" w:color="auto"/>
              <w:right w:val="single" w:sz="4" w:space="0" w:color="auto"/>
            </w:tcBorders>
            <w:shd w:val="clear" w:color="auto" w:fill="auto"/>
            <w:noWrap/>
            <w:vAlign w:val="center"/>
            <w:hideMark/>
          </w:tcPr>
          <w:p w14:paraId="5B1C177C" w14:textId="77777777" w:rsidR="00CA2E99" w:rsidRPr="008D2F1F" w:rsidRDefault="00CA2E99" w:rsidP="00CA2E99">
            <w:pPr>
              <w:jc w:val="center"/>
              <w:rPr>
                <w:sz w:val="28"/>
                <w:szCs w:val="28"/>
              </w:rPr>
            </w:pPr>
            <w:r w:rsidRPr="004279B7">
              <w:rPr>
                <w:sz w:val="28"/>
                <w:szCs w:val="28"/>
              </w:rPr>
              <w:t>0,9952</w:t>
            </w:r>
          </w:p>
        </w:tc>
      </w:tr>
    </w:tbl>
    <w:p w14:paraId="12D96E65" w14:textId="77777777" w:rsidR="00CA2E99" w:rsidRDefault="00CA2E99" w:rsidP="00CA2E99">
      <w:pPr>
        <w:widowControl w:val="0"/>
        <w:autoSpaceDE w:val="0"/>
        <w:autoSpaceDN w:val="0"/>
        <w:adjustRightInd w:val="0"/>
        <w:jc w:val="both"/>
        <w:outlineLvl w:val="1"/>
        <w:rPr>
          <w:sz w:val="28"/>
          <w:szCs w:val="28"/>
        </w:rPr>
      </w:pPr>
    </w:p>
    <w:p w14:paraId="3A6CC546" w14:textId="77777777" w:rsidR="00CA2E99" w:rsidRDefault="00CA2E99" w:rsidP="00CA2E99">
      <w:pPr>
        <w:widowControl w:val="0"/>
        <w:autoSpaceDE w:val="0"/>
        <w:autoSpaceDN w:val="0"/>
        <w:adjustRightInd w:val="0"/>
        <w:jc w:val="center"/>
        <w:outlineLvl w:val="1"/>
        <w:rPr>
          <w:sz w:val="28"/>
          <w:szCs w:val="28"/>
        </w:rPr>
      </w:pPr>
    </w:p>
    <w:p w14:paraId="79D8EB30" w14:textId="77777777" w:rsidR="00CA2E99" w:rsidRDefault="00CA2E99" w:rsidP="00CA2E99">
      <w:pPr>
        <w:widowControl w:val="0"/>
        <w:autoSpaceDE w:val="0"/>
        <w:autoSpaceDN w:val="0"/>
        <w:adjustRightInd w:val="0"/>
        <w:jc w:val="center"/>
        <w:outlineLvl w:val="1"/>
        <w:rPr>
          <w:sz w:val="28"/>
          <w:szCs w:val="28"/>
        </w:rPr>
      </w:pPr>
    </w:p>
    <w:p w14:paraId="11C38BB3" w14:textId="77777777" w:rsidR="00CA2E99" w:rsidRDefault="00CA2E99" w:rsidP="00CA2E99">
      <w:pPr>
        <w:widowControl w:val="0"/>
        <w:autoSpaceDE w:val="0"/>
        <w:autoSpaceDN w:val="0"/>
        <w:adjustRightInd w:val="0"/>
        <w:jc w:val="center"/>
        <w:outlineLvl w:val="1"/>
        <w:rPr>
          <w:sz w:val="28"/>
          <w:szCs w:val="28"/>
        </w:rPr>
      </w:pPr>
    </w:p>
    <w:p w14:paraId="15D2FDDD" w14:textId="77777777" w:rsidR="00CA2E99" w:rsidRDefault="00CA2E99" w:rsidP="00CA2E99">
      <w:pPr>
        <w:widowControl w:val="0"/>
        <w:autoSpaceDE w:val="0"/>
        <w:autoSpaceDN w:val="0"/>
        <w:adjustRightInd w:val="0"/>
        <w:jc w:val="center"/>
        <w:outlineLvl w:val="1"/>
        <w:rPr>
          <w:sz w:val="28"/>
          <w:szCs w:val="28"/>
        </w:rPr>
      </w:pPr>
    </w:p>
    <w:p w14:paraId="5A61C4BA" w14:textId="77777777" w:rsidR="00CA2E99" w:rsidRDefault="00CA2E99" w:rsidP="00CA2E99">
      <w:pPr>
        <w:widowControl w:val="0"/>
        <w:autoSpaceDE w:val="0"/>
        <w:autoSpaceDN w:val="0"/>
        <w:adjustRightInd w:val="0"/>
        <w:jc w:val="center"/>
        <w:outlineLvl w:val="1"/>
        <w:rPr>
          <w:sz w:val="28"/>
          <w:szCs w:val="28"/>
        </w:rPr>
      </w:pPr>
    </w:p>
    <w:p w14:paraId="73C4EB4F" w14:textId="77777777" w:rsidR="00CA2E99" w:rsidRDefault="00CA2E99" w:rsidP="00CA2E99">
      <w:pPr>
        <w:widowControl w:val="0"/>
        <w:autoSpaceDE w:val="0"/>
        <w:autoSpaceDN w:val="0"/>
        <w:adjustRightInd w:val="0"/>
        <w:jc w:val="center"/>
        <w:outlineLvl w:val="1"/>
        <w:rPr>
          <w:sz w:val="28"/>
          <w:szCs w:val="28"/>
        </w:rPr>
      </w:pPr>
    </w:p>
    <w:p w14:paraId="64842A70" w14:textId="77777777" w:rsidR="00CA2E99" w:rsidRDefault="00CA2E99" w:rsidP="00CA2E99">
      <w:pPr>
        <w:widowControl w:val="0"/>
        <w:autoSpaceDE w:val="0"/>
        <w:autoSpaceDN w:val="0"/>
        <w:adjustRightInd w:val="0"/>
        <w:jc w:val="center"/>
        <w:outlineLvl w:val="1"/>
        <w:rPr>
          <w:sz w:val="28"/>
          <w:szCs w:val="28"/>
        </w:rPr>
      </w:pPr>
    </w:p>
    <w:p w14:paraId="3D5CE487" w14:textId="77777777" w:rsidR="00CA2E99" w:rsidRDefault="00CA2E99" w:rsidP="00CA2E99">
      <w:pPr>
        <w:widowControl w:val="0"/>
        <w:autoSpaceDE w:val="0"/>
        <w:autoSpaceDN w:val="0"/>
        <w:adjustRightInd w:val="0"/>
        <w:jc w:val="center"/>
        <w:outlineLvl w:val="1"/>
        <w:rPr>
          <w:sz w:val="28"/>
          <w:szCs w:val="28"/>
        </w:rPr>
      </w:pPr>
    </w:p>
    <w:p w14:paraId="2FB7E0B7" w14:textId="77777777" w:rsidR="00CA2E99" w:rsidRDefault="00CA2E99" w:rsidP="00CA2E99">
      <w:pPr>
        <w:widowControl w:val="0"/>
        <w:autoSpaceDE w:val="0"/>
        <w:autoSpaceDN w:val="0"/>
        <w:adjustRightInd w:val="0"/>
        <w:jc w:val="center"/>
        <w:outlineLvl w:val="1"/>
        <w:rPr>
          <w:sz w:val="28"/>
          <w:szCs w:val="28"/>
        </w:rPr>
      </w:pPr>
    </w:p>
    <w:p w14:paraId="3C34A5DF" w14:textId="77777777" w:rsidR="00CA2E99" w:rsidRDefault="00CA2E99" w:rsidP="00CA2E99">
      <w:pPr>
        <w:widowControl w:val="0"/>
        <w:autoSpaceDE w:val="0"/>
        <w:autoSpaceDN w:val="0"/>
        <w:adjustRightInd w:val="0"/>
        <w:jc w:val="center"/>
        <w:outlineLvl w:val="1"/>
        <w:rPr>
          <w:sz w:val="28"/>
          <w:szCs w:val="28"/>
        </w:rPr>
      </w:pPr>
    </w:p>
    <w:p w14:paraId="4ACC2A3D" w14:textId="77777777" w:rsidR="00CA2E99" w:rsidRDefault="00CA2E99" w:rsidP="00CA2E99">
      <w:pPr>
        <w:widowControl w:val="0"/>
        <w:autoSpaceDE w:val="0"/>
        <w:autoSpaceDN w:val="0"/>
        <w:adjustRightInd w:val="0"/>
        <w:jc w:val="center"/>
        <w:outlineLvl w:val="1"/>
        <w:rPr>
          <w:sz w:val="28"/>
          <w:szCs w:val="28"/>
        </w:rPr>
      </w:pPr>
    </w:p>
    <w:p w14:paraId="157D31EA" w14:textId="77777777" w:rsidR="00CA2E99" w:rsidRDefault="00CA2E99" w:rsidP="00CA2E99">
      <w:pPr>
        <w:widowControl w:val="0"/>
        <w:autoSpaceDE w:val="0"/>
        <w:autoSpaceDN w:val="0"/>
        <w:adjustRightInd w:val="0"/>
        <w:jc w:val="center"/>
        <w:outlineLvl w:val="1"/>
        <w:rPr>
          <w:sz w:val="28"/>
          <w:szCs w:val="28"/>
        </w:rPr>
      </w:pPr>
    </w:p>
    <w:p w14:paraId="7EF0A9FB" w14:textId="77777777" w:rsidR="00CA2E99" w:rsidRDefault="00CA2E99" w:rsidP="00CA2E99">
      <w:pPr>
        <w:widowControl w:val="0"/>
        <w:autoSpaceDE w:val="0"/>
        <w:autoSpaceDN w:val="0"/>
        <w:adjustRightInd w:val="0"/>
        <w:jc w:val="center"/>
        <w:outlineLvl w:val="1"/>
        <w:rPr>
          <w:sz w:val="28"/>
          <w:szCs w:val="28"/>
        </w:rPr>
      </w:pPr>
    </w:p>
    <w:p w14:paraId="71B6096D" w14:textId="77777777" w:rsidR="00CA2E99" w:rsidRDefault="00CA2E99" w:rsidP="00CA2E99">
      <w:pPr>
        <w:widowControl w:val="0"/>
        <w:autoSpaceDE w:val="0"/>
        <w:autoSpaceDN w:val="0"/>
        <w:adjustRightInd w:val="0"/>
        <w:jc w:val="center"/>
        <w:outlineLvl w:val="1"/>
        <w:rPr>
          <w:sz w:val="28"/>
          <w:szCs w:val="28"/>
        </w:rPr>
      </w:pPr>
    </w:p>
    <w:p w14:paraId="6F94958D" w14:textId="77777777" w:rsidR="00CA2E99" w:rsidRDefault="00CA2E99" w:rsidP="00CA2E99">
      <w:pPr>
        <w:widowControl w:val="0"/>
        <w:autoSpaceDE w:val="0"/>
        <w:autoSpaceDN w:val="0"/>
        <w:adjustRightInd w:val="0"/>
        <w:jc w:val="center"/>
        <w:outlineLvl w:val="1"/>
        <w:rPr>
          <w:sz w:val="28"/>
          <w:szCs w:val="28"/>
        </w:rPr>
      </w:pPr>
    </w:p>
    <w:p w14:paraId="323A4546" w14:textId="77777777" w:rsidR="00CA2E99" w:rsidRDefault="00CA2E99" w:rsidP="00CA2E99">
      <w:pPr>
        <w:widowControl w:val="0"/>
        <w:autoSpaceDE w:val="0"/>
        <w:autoSpaceDN w:val="0"/>
        <w:adjustRightInd w:val="0"/>
        <w:jc w:val="center"/>
        <w:outlineLvl w:val="1"/>
        <w:rPr>
          <w:sz w:val="28"/>
          <w:szCs w:val="28"/>
        </w:rPr>
      </w:pPr>
    </w:p>
    <w:p w14:paraId="00805C6F" w14:textId="77777777" w:rsidR="00CA2E99" w:rsidRDefault="00CA2E99" w:rsidP="00CA2E99">
      <w:pPr>
        <w:widowControl w:val="0"/>
        <w:autoSpaceDE w:val="0"/>
        <w:autoSpaceDN w:val="0"/>
        <w:adjustRightInd w:val="0"/>
        <w:jc w:val="center"/>
        <w:outlineLvl w:val="1"/>
        <w:rPr>
          <w:sz w:val="28"/>
          <w:szCs w:val="28"/>
        </w:rPr>
      </w:pPr>
    </w:p>
    <w:p w14:paraId="5766C52C" w14:textId="77777777" w:rsidR="00CA2E99" w:rsidRDefault="00CA2E99" w:rsidP="00CA2E99">
      <w:pPr>
        <w:widowControl w:val="0"/>
        <w:autoSpaceDE w:val="0"/>
        <w:autoSpaceDN w:val="0"/>
        <w:adjustRightInd w:val="0"/>
        <w:jc w:val="center"/>
        <w:outlineLvl w:val="1"/>
        <w:rPr>
          <w:sz w:val="28"/>
          <w:szCs w:val="28"/>
        </w:rPr>
      </w:pPr>
    </w:p>
    <w:p w14:paraId="1CA70154" w14:textId="77777777" w:rsidR="00CA2E99" w:rsidRDefault="00CA2E99" w:rsidP="00CA2E99">
      <w:pPr>
        <w:widowControl w:val="0"/>
        <w:autoSpaceDE w:val="0"/>
        <w:autoSpaceDN w:val="0"/>
        <w:adjustRightInd w:val="0"/>
        <w:jc w:val="center"/>
        <w:outlineLvl w:val="1"/>
        <w:rPr>
          <w:sz w:val="28"/>
          <w:szCs w:val="28"/>
        </w:rPr>
      </w:pPr>
    </w:p>
    <w:p w14:paraId="4DEAB860" w14:textId="77777777" w:rsidR="00CA2E99" w:rsidRPr="009F0754" w:rsidRDefault="00CA2E99" w:rsidP="00CA2E99">
      <w:pPr>
        <w:widowControl w:val="0"/>
        <w:autoSpaceDE w:val="0"/>
        <w:autoSpaceDN w:val="0"/>
        <w:adjustRightInd w:val="0"/>
        <w:jc w:val="center"/>
        <w:outlineLvl w:val="1"/>
        <w:rPr>
          <w:sz w:val="28"/>
          <w:szCs w:val="28"/>
        </w:rPr>
      </w:pPr>
    </w:p>
    <w:p w14:paraId="2D48DC57" w14:textId="77777777" w:rsidR="00CA2E99" w:rsidRDefault="00CA2E99" w:rsidP="00D36D78">
      <w:pPr>
        <w:tabs>
          <w:tab w:val="left" w:pos="5580"/>
          <w:tab w:val="left" w:pos="9498"/>
        </w:tabs>
        <w:ind w:right="-569"/>
        <w:sectPr w:rsidR="00CA2E99" w:rsidSect="00D36D78">
          <w:pgSz w:w="11906" w:h="16838" w:code="9"/>
          <w:pgMar w:top="1134" w:right="851" w:bottom="992" w:left="1701" w:header="720" w:footer="720" w:gutter="0"/>
          <w:cols w:space="720"/>
          <w:titlePg/>
          <w:docGrid w:linePitch="326"/>
        </w:sectPr>
      </w:pPr>
    </w:p>
    <w:p w14:paraId="5F39B4E1" w14:textId="6872EB1B" w:rsidR="00CA2E99" w:rsidRDefault="00CA2E99" w:rsidP="00CA2E99">
      <w:pPr>
        <w:tabs>
          <w:tab w:val="left" w:pos="5580"/>
          <w:tab w:val="left" w:pos="9498"/>
        </w:tabs>
        <w:ind w:right="-569" w:firstLine="5954"/>
      </w:pPr>
      <w:r>
        <w:lastRenderedPageBreak/>
        <w:t>Приложение № 5 к протоколу № 47</w:t>
      </w:r>
    </w:p>
    <w:p w14:paraId="43DD17EF" w14:textId="77777777" w:rsidR="00CA2E99" w:rsidRDefault="00CA2E99" w:rsidP="00CA2E99">
      <w:pPr>
        <w:tabs>
          <w:tab w:val="left" w:pos="5580"/>
          <w:tab w:val="left" w:pos="9498"/>
        </w:tabs>
        <w:ind w:right="-569" w:firstLine="5954"/>
      </w:pPr>
      <w:r>
        <w:t>заседания Правления Региональной</w:t>
      </w:r>
    </w:p>
    <w:p w14:paraId="13EBF51B" w14:textId="77777777" w:rsidR="00CA2E99" w:rsidRDefault="00CA2E99" w:rsidP="00CA2E99">
      <w:pPr>
        <w:tabs>
          <w:tab w:val="left" w:pos="5580"/>
          <w:tab w:val="left" w:pos="9498"/>
        </w:tabs>
        <w:ind w:right="-569" w:firstLine="5954"/>
      </w:pPr>
      <w:r>
        <w:t>энергетической комиссии</w:t>
      </w:r>
    </w:p>
    <w:p w14:paraId="5E26D902" w14:textId="75920056" w:rsidR="00CA2E99" w:rsidRDefault="00CA2E99" w:rsidP="00CA2E99">
      <w:pPr>
        <w:tabs>
          <w:tab w:val="left" w:pos="5580"/>
          <w:tab w:val="left" w:pos="9498"/>
        </w:tabs>
        <w:ind w:right="-569" w:firstLine="5954"/>
      </w:pPr>
      <w:r>
        <w:t>Кузбасса от 11.08.2020</w:t>
      </w:r>
    </w:p>
    <w:p w14:paraId="7D23CAB7" w14:textId="77777777" w:rsidR="00776BCA" w:rsidRDefault="00776BCA" w:rsidP="00CA2E99">
      <w:pPr>
        <w:tabs>
          <w:tab w:val="left" w:pos="5580"/>
          <w:tab w:val="left" w:pos="9498"/>
        </w:tabs>
        <w:ind w:right="-569" w:firstLine="5954"/>
      </w:pPr>
    </w:p>
    <w:p w14:paraId="6A4FAE04" w14:textId="77777777" w:rsidR="00CA2E99" w:rsidRPr="00CA2E99" w:rsidRDefault="00CA2E99" w:rsidP="00CA2E99">
      <w:pPr>
        <w:ind w:firstLine="709"/>
        <w:jc w:val="center"/>
        <w:rPr>
          <w:b/>
          <w:sz w:val="28"/>
          <w:szCs w:val="28"/>
        </w:rPr>
      </w:pPr>
      <w:bookmarkStart w:id="22" w:name="_Hlt483802884"/>
      <w:r w:rsidRPr="00CA2E99">
        <w:rPr>
          <w:b/>
          <w:sz w:val="28"/>
          <w:szCs w:val="28"/>
        </w:rPr>
        <w:t>Экспертное заключение</w:t>
      </w:r>
    </w:p>
    <w:p w14:paraId="0DD3B86E" w14:textId="77777777" w:rsidR="00CA2E99" w:rsidRPr="00CA2E99" w:rsidRDefault="00CA2E99" w:rsidP="00CA2E99">
      <w:pPr>
        <w:ind w:firstLine="709"/>
        <w:jc w:val="center"/>
        <w:rPr>
          <w:b/>
          <w:sz w:val="28"/>
          <w:szCs w:val="28"/>
        </w:rPr>
      </w:pPr>
      <w:r w:rsidRPr="00CA2E99">
        <w:rPr>
          <w:b/>
          <w:sz w:val="28"/>
          <w:szCs w:val="28"/>
        </w:rPr>
        <w:t>Региональной энергетической комиссии Кузбасса</w:t>
      </w:r>
    </w:p>
    <w:p w14:paraId="0E5719CC" w14:textId="77777777" w:rsidR="00CA2E99" w:rsidRPr="00CA2E99" w:rsidRDefault="00CA2E99" w:rsidP="00CA2E99">
      <w:pPr>
        <w:autoSpaceDE w:val="0"/>
        <w:autoSpaceDN w:val="0"/>
        <w:adjustRightInd w:val="0"/>
        <w:ind w:firstLine="540"/>
        <w:jc w:val="center"/>
        <w:rPr>
          <w:sz w:val="28"/>
          <w:szCs w:val="28"/>
        </w:rPr>
      </w:pPr>
      <w:r w:rsidRPr="00CA2E99">
        <w:rPr>
          <w:sz w:val="28"/>
          <w:szCs w:val="28"/>
        </w:rPr>
        <w:t>по результатам рассмотрения заявки ООО «</w:t>
      </w:r>
      <w:proofErr w:type="spellStart"/>
      <w:r w:rsidRPr="00CA2E99">
        <w:rPr>
          <w:sz w:val="28"/>
          <w:szCs w:val="28"/>
        </w:rPr>
        <w:t>Кузбассоблгаз</w:t>
      </w:r>
      <w:proofErr w:type="spellEnd"/>
      <w:r w:rsidRPr="00CA2E99">
        <w:rPr>
          <w:sz w:val="28"/>
          <w:szCs w:val="28"/>
        </w:rPr>
        <w:t xml:space="preserve">» </w:t>
      </w:r>
    </w:p>
    <w:p w14:paraId="1E9A6B07" w14:textId="78A0F717" w:rsidR="00CA2E99" w:rsidRPr="00CA2E99" w:rsidRDefault="00CA2E99" w:rsidP="00776BCA">
      <w:pPr>
        <w:autoSpaceDE w:val="0"/>
        <w:autoSpaceDN w:val="0"/>
        <w:adjustRightInd w:val="0"/>
        <w:ind w:firstLine="540"/>
        <w:jc w:val="center"/>
        <w:rPr>
          <w:sz w:val="28"/>
          <w:szCs w:val="28"/>
        </w:rPr>
      </w:pPr>
      <w:r w:rsidRPr="00CA2E99">
        <w:rPr>
          <w:sz w:val="28"/>
          <w:szCs w:val="28"/>
        </w:rPr>
        <w:t xml:space="preserve">на утверждение </w:t>
      </w:r>
      <w:bookmarkStart w:id="23" w:name="_Hlk531268444"/>
      <w:r w:rsidRPr="00CA2E99">
        <w:rPr>
          <w:sz w:val="28"/>
          <w:szCs w:val="28"/>
        </w:rPr>
        <w:t>стандартизированных тарифных ставок, используемых для определения платы за технологическое присоединение, для случаев технологического присоединения газоиспользующего оборудования с максимальным расходом газа 500 куб. метров газа в час и менее и (или) проектным рабочим давлением в присоединяемом газопроводе 0,6 МПа и менее</w:t>
      </w:r>
      <w:bookmarkEnd w:id="23"/>
      <w:r w:rsidRPr="00CA2E99">
        <w:rPr>
          <w:sz w:val="28"/>
          <w:szCs w:val="28"/>
        </w:rPr>
        <w:t>,</w:t>
      </w:r>
      <w:r w:rsidR="00776BCA">
        <w:rPr>
          <w:sz w:val="28"/>
          <w:szCs w:val="28"/>
        </w:rPr>
        <w:t xml:space="preserve"> </w:t>
      </w:r>
      <w:r w:rsidRPr="00CA2E99">
        <w:rPr>
          <w:sz w:val="28"/>
          <w:szCs w:val="28"/>
        </w:rPr>
        <w:t>на 2020 год</w:t>
      </w:r>
    </w:p>
    <w:p w14:paraId="36A98EB8" w14:textId="77777777" w:rsidR="00776BCA" w:rsidRDefault="00776BCA" w:rsidP="00CA2E99">
      <w:pPr>
        <w:ind w:firstLine="567"/>
        <w:jc w:val="both"/>
        <w:rPr>
          <w:sz w:val="28"/>
          <w:szCs w:val="28"/>
        </w:rPr>
      </w:pPr>
    </w:p>
    <w:p w14:paraId="55621FC5" w14:textId="4380938E" w:rsidR="00CA2E99" w:rsidRPr="00CA2E99" w:rsidRDefault="00CA2E99" w:rsidP="00CA2E99">
      <w:pPr>
        <w:ind w:firstLine="567"/>
        <w:jc w:val="both"/>
        <w:rPr>
          <w:sz w:val="28"/>
          <w:szCs w:val="28"/>
        </w:rPr>
      </w:pPr>
      <w:r w:rsidRPr="00CA2E99">
        <w:rPr>
          <w:sz w:val="28"/>
          <w:szCs w:val="28"/>
        </w:rPr>
        <w:t>В Региональную энергетическую комиссию Кузбасса (далее – РЭК) обратилось ООО «</w:t>
      </w:r>
      <w:proofErr w:type="spellStart"/>
      <w:r w:rsidRPr="00CA2E99">
        <w:rPr>
          <w:sz w:val="28"/>
          <w:szCs w:val="28"/>
        </w:rPr>
        <w:t>Кузбассоблгаз</w:t>
      </w:r>
      <w:proofErr w:type="spellEnd"/>
      <w:r w:rsidRPr="00CA2E99">
        <w:rPr>
          <w:sz w:val="28"/>
          <w:szCs w:val="28"/>
        </w:rPr>
        <w:t>», ИНН 4205244870 (далее – Предприятие) с заявкой (</w:t>
      </w:r>
      <w:proofErr w:type="spellStart"/>
      <w:proofErr w:type="gramStart"/>
      <w:r w:rsidRPr="00CA2E99">
        <w:rPr>
          <w:sz w:val="28"/>
          <w:szCs w:val="28"/>
        </w:rPr>
        <w:t>вх</w:t>
      </w:r>
      <w:proofErr w:type="spellEnd"/>
      <w:r w:rsidRPr="00CA2E99">
        <w:rPr>
          <w:sz w:val="28"/>
          <w:szCs w:val="28"/>
        </w:rPr>
        <w:t>.№</w:t>
      </w:r>
      <w:proofErr w:type="gramEnd"/>
      <w:r w:rsidRPr="00CA2E99">
        <w:rPr>
          <w:sz w:val="28"/>
          <w:szCs w:val="28"/>
        </w:rPr>
        <w:t xml:space="preserve"> 136 от 15.01.2020) на утверждение стандартизированных тарифных ставок:</w:t>
      </w:r>
    </w:p>
    <w:p w14:paraId="3069A807" w14:textId="77777777" w:rsidR="00CA2E99" w:rsidRPr="00CA2E99" w:rsidRDefault="00CA2E99" w:rsidP="00CA2E99">
      <w:pPr>
        <w:ind w:firstLine="567"/>
        <w:jc w:val="both"/>
        <w:rPr>
          <w:sz w:val="28"/>
          <w:szCs w:val="28"/>
        </w:rPr>
      </w:pPr>
      <w:r w:rsidRPr="00CA2E99">
        <w:rPr>
          <w:sz w:val="28"/>
          <w:szCs w:val="28"/>
        </w:rPr>
        <w:t>-</w:t>
      </w:r>
      <w:r w:rsidRPr="00CA2E99">
        <w:rPr>
          <w:sz w:val="28"/>
          <w:szCs w:val="28"/>
        </w:rPr>
        <w:tab/>
        <w:t xml:space="preserve">стандартизированная тарифная ставка </w:t>
      </w:r>
      <w:bookmarkStart w:id="24" w:name="_Hlk46997822"/>
      <w:r w:rsidRPr="00CA2E99">
        <w:rPr>
          <w:sz w:val="28"/>
          <w:szCs w:val="28"/>
        </w:rPr>
        <w:t>С</w:t>
      </w:r>
      <w:bookmarkStart w:id="25" w:name="_Hlk1548653"/>
      <w:r w:rsidRPr="00CA2E99">
        <w:rPr>
          <w:sz w:val="28"/>
          <w:szCs w:val="28"/>
          <w:vertAlign w:val="subscript"/>
        </w:rPr>
        <w:t>1</w:t>
      </w:r>
      <w:bookmarkEnd w:id="24"/>
      <w:bookmarkEnd w:id="25"/>
      <w:r w:rsidRPr="00CA2E99">
        <w:rPr>
          <w:sz w:val="28"/>
          <w:szCs w:val="28"/>
        </w:rPr>
        <w:t xml:space="preserve"> на покрытие расходов ГРО, связанных с проектированием ГРО газопровода i-того диапазона диаметров n-ной протяженности и k-того типа прокладки, в расчете на одно подключение (технологическое присоединение);</w:t>
      </w:r>
    </w:p>
    <w:p w14:paraId="605FD7C1" w14:textId="77777777" w:rsidR="00CA2E99" w:rsidRPr="00CA2E99" w:rsidRDefault="00CA2E99" w:rsidP="00CA2E99">
      <w:pPr>
        <w:autoSpaceDE w:val="0"/>
        <w:autoSpaceDN w:val="0"/>
        <w:adjustRightInd w:val="0"/>
        <w:ind w:firstLine="540"/>
        <w:jc w:val="both"/>
        <w:rPr>
          <w:sz w:val="28"/>
          <w:szCs w:val="28"/>
        </w:rPr>
      </w:pPr>
      <w:r w:rsidRPr="00CA2E99">
        <w:rPr>
          <w:sz w:val="28"/>
          <w:szCs w:val="28"/>
        </w:rPr>
        <w:t>-</w:t>
      </w:r>
      <w:r w:rsidRPr="00CA2E99">
        <w:rPr>
          <w:sz w:val="28"/>
          <w:szCs w:val="28"/>
        </w:rPr>
        <w:tab/>
        <w:t>стандартизированная тарифная ставка С</w:t>
      </w:r>
      <w:r w:rsidRPr="00CA2E99">
        <w:rPr>
          <w:sz w:val="28"/>
          <w:szCs w:val="28"/>
          <w:vertAlign w:val="subscript"/>
        </w:rPr>
        <w:t>2</w:t>
      </w:r>
      <w:r w:rsidRPr="00CA2E99">
        <w:rPr>
          <w:sz w:val="28"/>
          <w:szCs w:val="28"/>
        </w:rPr>
        <w:t xml:space="preserve"> на покрытие расходов ГРО, размер стандартизированной тарифной ставки на покрытие расходов ГРО, связанных со строительством стальных газопроводов i-того диапазона диаметров и k-того типа прокладки, в расчете на 1 км;</w:t>
      </w:r>
    </w:p>
    <w:p w14:paraId="57E4DE54" w14:textId="77777777" w:rsidR="00CA2E99" w:rsidRPr="00CA2E99" w:rsidRDefault="00CA2E99" w:rsidP="00CA2E99">
      <w:pPr>
        <w:ind w:firstLine="567"/>
        <w:jc w:val="both"/>
        <w:rPr>
          <w:sz w:val="28"/>
          <w:szCs w:val="28"/>
        </w:rPr>
      </w:pPr>
      <w:r w:rsidRPr="00CA2E99">
        <w:rPr>
          <w:sz w:val="28"/>
          <w:szCs w:val="28"/>
        </w:rPr>
        <w:t>-</w:t>
      </w:r>
      <w:r w:rsidRPr="00CA2E99">
        <w:rPr>
          <w:sz w:val="28"/>
          <w:szCs w:val="28"/>
        </w:rPr>
        <w:tab/>
        <w:t>стандартизированная тарифная ставка С</w:t>
      </w:r>
      <w:r w:rsidRPr="00CA2E99">
        <w:rPr>
          <w:sz w:val="28"/>
          <w:szCs w:val="28"/>
          <w:vertAlign w:val="subscript"/>
        </w:rPr>
        <w:t>3</w:t>
      </w:r>
      <w:r w:rsidRPr="00CA2E99">
        <w:rPr>
          <w:sz w:val="28"/>
          <w:szCs w:val="28"/>
        </w:rPr>
        <w:t xml:space="preserve"> на покрытие расходов ГРО, связанных со строительством полиэтиленового газопровода j-того диапазона диаметров, в расчете на 1 км;</w:t>
      </w:r>
    </w:p>
    <w:p w14:paraId="023226D8" w14:textId="77777777" w:rsidR="00CA2E99" w:rsidRPr="00CA2E99" w:rsidRDefault="00CA2E99" w:rsidP="00CA2E99">
      <w:pPr>
        <w:ind w:firstLine="567"/>
        <w:jc w:val="both"/>
        <w:rPr>
          <w:sz w:val="28"/>
          <w:szCs w:val="28"/>
        </w:rPr>
      </w:pPr>
      <w:bookmarkStart w:id="26" w:name="_Hlk26430174"/>
      <w:r w:rsidRPr="00CA2E99">
        <w:rPr>
          <w:sz w:val="28"/>
          <w:szCs w:val="28"/>
        </w:rPr>
        <w:t>-</w:t>
      </w:r>
      <w:r w:rsidRPr="00CA2E99">
        <w:rPr>
          <w:sz w:val="28"/>
          <w:szCs w:val="28"/>
        </w:rPr>
        <w:tab/>
      </w:r>
      <w:bookmarkStart w:id="27" w:name="_Hlk1548771"/>
      <w:bookmarkEnd w:id="26"/>
      <w:r w:rsidRPr="00CA2E99">
        <w:rPr>
          <w:sz w:val="28"/>
          <w:szCs w:val="28"/>
        </w:rPr>
        <w:t xml:space="preserve">стандартизированная тарифная ставка </w:t>
      </w:r>
      <w:bookmarkStart w:id="28" w:name="_Hlk26430197"/>
      <w:r w:rsidRPr="00CA2E99">
        <w:rPr>
          <w:sz w:val="28"/>
          <w:szCs w:val="28"/>
        </w:rPr>
        <w:t>С</w:t>
      </w:r>
      <w:r w:rsidRPr="00CA2E99">
        <w:rPr>
          <w:sz w:val="28"/>
          <w:szCs w:val="28"/>
          <w:vertAlign w:val="subscript"/>
        </w:rPr>
        <w:t>4</w:t>
      </w:r>
      <w:bookmarkEnd w:id="28"/>
      <w:r w:rsidRPr="00CA2E99">
        <w:rPr>
          <w:sz w:val="28"/>
          <w:szCs w:val="28"/>
        </w:rPr>
        <w:t xml:space="preserve"> на покрытие расходов ГРО, связанных со строительством стального газопровода i-того диапазона диаметров (полиэтиленового газопровода j-того диапазона диаметров) n-ной протяженности бестраншейным способом, в расчете на 1 км</w:t>
      </w:r>
      <w:bookmarkEnd w:id="27"/>
      <w:r w:rsidRPr="00CA2E99">
        <w:rPr>
          <w:sz w:val="28"/>
          <w:szCs w:val="28"/>
        </w:rPr>
        <w:t>;</w:t>
      </w:r>
    </w:p>
    <w:p w14:paraId="5908D647" w14:textId="77777777" w:rsidR="00CA2E99" w:rsidRPr="00CA2E99" w:rsidRDefault="00CA2E99" w:rsidP="00CA2E99">
      <w:pPr>
        <w:ind w:firstLine="567"/>
        <w:jc w:val="both"/>
        <w:rPr>
          <w:sz w:val="28"/>
          <w:szCs w:val="28"/>
        </w:rPr>
      </w:pPr>
      <w:r w:rsidRPr="00CA2E99">
        <w:rPr>
          <w:sz w:val="28"/>
          <w:szCs w:val="28"/>
        </w:rPr>
        <w:t>-</w:t>
      </w:r>
      <w:r w:rsidRPr="00CA2E99">
        <w:rPr>
          <w:sz w:val="28"/>
          <w:szCs w:val="28"/>
        </w:rPr>
        <w:tab/>
      </w:r>
      <w:bookmarkStart w:id="29" w:name="_Hlk26430328"/>
      <w:r w:rsidRPr="00CA2E99">
        <w:rPr>
          <w:sz w:val="28"/>
          <w:szCs w:val="28"/>
        </w:rPr>
        <w:t>стандартизированная тарифная ставка С</w:t>
      </w:r>
      <w:r w:rsidRPr="00CA2E99">
        <w:rPr>
          <w:sz w:val="28"/>
          <w:szCs w:val="28"/>
          <w:vertAlign w:val="subscript"/>
        </w:rPr>
        <w:t xml:space="preserve">5 </w:t>
      </w:r>
      <w:r w:rsidRPr="00CA2E99">
        <w:rPr>
          <w:sz w:val="28"/>
          <w:szCs w:val="28"/>
        </w:rPr>
        <w:t>на покрытие расходов ГРО, связанных с проектированием и строительством пунктов редуцирования газа m-</w:t>
      </w:r>
      <w:proofErr w:type="spellStart"/>
      <w:r w:rsidRPr="00CA2E99">
        <w:rPr>
          <w:sz w:val="28"/>
          <w:szCs w:val="28"/>
        </w:rPr>
        <w:t>ного</w:t>
      </w:r>
      <w:proofErr w:type="spellEnd"/>
      <w:r w:rsidRPr="00CA2E99">
        <w:rPr>
          <w:sz w:val="28"/>
          <w:szCs w:val="28"/>
        </w:rPr>
        <w:t xml:space="preserve"> диапазона максимального часового расхода газа, в расчете на 1 м3 (руб./м3)</w:t>
      </w:r>
      <w:bookmarkEnd w:id="29"/>
      <w:r w:rsidRPr="00CA2E99">
        <w:rPr>
          <w:sz w:val="28"/>
          <w:szCs w:val="28"/>
        </w:rPr>
        <w:t>;</w:t>
      </w:r>
    </w:p>
    <w:p w14:paraId="43114945" w14:textId="77777777" w:rsidR="00CA2E99" w:rsidRPr="00CA2E99" w:rsidRDefault="00CA2E99" w:rsidP="00CA2E99">
      <w:pPr>
        <w:autoSpaceDE w:val="0"/>
        <w:autoSpaceDN w:val="0"/>
        <w:adjustRightInd w:val="0"/>
        <w:ind w:firstLine="540"/>
        <w:jc w:val="both"/>
        <w:rPr>
          <w:sz w:val="28"/>
          <w:szCs w:val="28"/>
        </w:rPr>
      </w:pPr>
      <w:r w:rsidRPr="00CA2E99">
        <w:rPr>
          <w:sz w:val="28"/>
          <w:szCs w:val="28"/>
        </w:rPr>
        <w:t xml:space="preserve"> -</w:t>
      </w:r>
      <w:r w:rsidRPr="00CA2E99">
        <w:rPr>
          <w:sz w:val="28"/>
          <w:szCs w:val="28"/>
        </w:rPr>
        <w:tab/>
      </w:r>
      <w:bookmarkStart w:id="30" w:name="_Hlk1548944"/>
      <w:r w:rsidRPr="00CA2E99">
        <w:rPr>
          <w:sz w:val="28"/>
          <w:szCs w:val="28"/>
        </w:rPr>
        <w:t>стандартизированная тарифная ставка С</w:t>
      </w:r>
      <w:r w:rsidRPr="00CA2E99">
        <w:rPr>
          <w:sz w:val="28"/>
          <w:szCs w:val="28"/>
          <w:vertAlign w:val="subscript"/>
        </w:rPr>
        <w:t>7</w:t>
      </w:r>
      <w:r w:rsidRPr="00CA2E99">
        <w:rPr>
          <w:sz w:val="28"/>
          <w:szCs w:val="28"/>
        </w:rPr>
        <w:t xml:space="preserve"> на покрытие расходов ГРО, связанных с мониторингом выполнения Заявителем технических условий и осуществлением фактического присоединения к газораспределительной сети ГРО, бесхозяйной газораспределительной сети или сети газораспределения и (или) газопотребления основного абонента, посредством осуществления комплекса технических мероприятий, обеспечивающих физическое соединение (контакт) g-</w:t>
      </w:r>
      <w:proofErr w:type="spellStart"/>
      <w:r w:rsidRPr="00CA2E99">
        <w:rPr>
          <w:sz w:val="28"/>
          <w:szCs w:val="28"/>
        </w:rPr>
        <w:t>тым</w:t>
      </w:r>
      <w:proofErr w:type="spellEnd"/>
      <w:r w:rsidRPr="00CA2E99">
        <w:rPr>
          <w:sz w:val="28"/>
          <w:szCs w:val="28"/>
        </w:rPr>
        <w:t xml:space="preserve"> способом врезки сети газопотребления Заявителя и существующего или вновь построенного стального i-того диапазона </w:t>
      </w:r>
      <w:r w:rsidRPr="00CA2E99">
        <w:rPr>
          <w:sz w:val="28"/>
          <w:szCs w:val="28"/>
        </w:rPr>
        <w:lastRenderedPageBreak/>
        <w:t>диаметров (полиэтиленового j-того диапазона диаметров) газопровода ГРО, а также бесхозяйного газопровода или газопровода основного абонента, выполненного k-</w:t>
      </w:r>
      <w:proofErr w:type="spellStart"/>
      <w:r w:rsidRPr="00CA2E99">
        <w:rPr>
          <w:sz w:val="28"/>
          <w:szCs w:val="28"/>
        </w:rPr>
        <w:t>тым</w:t>
      </w:r>
      <w:proofErr w:type="spellEnd"/>
      <w:r w:rsidRPr="00CA2E99">
        <w:rPr>
          <w:sz w:val="28"/>
          <w:szCs w:val="28"/>
        </w:rPr>
        <w:t xml:space="preserve"> типом прокладки, и проведением пуска газа в газоиспользующее оборудование Заявителя с разбивкой по следующим ставкам:</w:t>
      </w:r>
    </w:p>
    <w:p w14:paraId="0934C6FE" w14:textId="77777777" w:rsidR="00CA2E99" w:rsidRPr="00CA2E99" w:rsidRDefault="00CA2E99" w:rsidP="00CA2E99">
      <w:pPr>
        <w:autoSpaceDE w:val="0"/>
        <w:autoSpaceDN w:val="0"/>
        <w:adjustRightInd w:val="0"/>
        <w:ind w:firstLine="540"/>
        <w:jc w:val="both"/>
        <w:rPr>
          <w:sz w:val="28"/>
          <w:szCs w:val="28"/>
        </w:rPr>
      </w:pPr>
      <w:r w:rsidRPr="00CA2E99">
        <w:rPr>
          <w:sz w:val="28"/>
          <w:szCs w:val="28"/>
        </w:rPr>
        <w:t>С</w:t>
      </w:r>
      <w:r w:rsidRPr="00CA2E99">
        <w:rPr>
          <w:sz w:val="28"/>
          <w:szCs w:val="28"/>
          <w:vertAlign w:val="subscript"/>
        </w:rPr>
        <w:t>7.1</w:t>
      </w:r>
      <w:r w:rsidRPr="00CA2E99">
        <w:rPr>
          <w:sz w:val="28"/>
          <w:szCs w:val="28"/>
        </w:rPr>
        <w:t xml:space="preserve"> - размер стандартизированной тарифной ставки, связанной с мониторингом выполнения Заявителем технических </w:t>
      </w:r>
      <w:proofErr w:type="gramStart"/>
      <w:r w:rsidRPr="00CA2E99">
        <w:rPr>
          <w:sz w:val="28"/>
          <w:szCs w:val="28"/>
        </w:rPr>
        <w:t>условий ;</w:t>
      </w:r>
      <w:proofErr w:type="gramEnd"/>
    </w:p>
    <w:p w14:paraId="48C2B977" w14:textId="77777777" w:rsidR="00CA2E99" w:rsidRPr="00CA2E99" w:rsidRDefault="00CA2E99" w:rsidP="00CA2E99">
      <w:pPr>
        <w:autoSpaceDE w:val="0"/>
        <w:autoSpaceDN w:val="0"/>
        <w:adjustRightInd w:val="0"/>
        <w:ind w:firstLine="540"/>
        <w:jc w:val="both"/>
        <w:rPr>
          <w:sz w:val="28"/>
          <w:szCs w:val="28"/>
        </w:rPr>
      </w:pPr>
      <w:r w:rsidRPr="00CA2E99">
        <w:rPr>
          <w:sz w:val="28"/>
          <w:szCs w:val="28"/>
        </w:rPr>
        <w:t>С</w:t>
      </w:r>
      <w:r w:rsidRPr="00CA2E99">
        <w:rPr>
          <w:sz w:val="28"/>
          <w:szCs w:val="28"/>
          <w:vertAlign w:val="subscript"/>
        </w:rPr>
        <w:t>7.2</w:t>
      </w:r>
      <w:r w:rsidRPr="00CA2E99">
        <w:rPr>
          <w:sz w:val="28"/>
          <w:szCs w:val="28"/>
        </w:rPr>
        <w:t xml:space="preserve"> - размер стандартизированной тарифной ставки, связанной с осуществлением фактического присоединения к газораспределительной сети ГРО, бесхозяйной газораспределительной сети или сети газораспределения и (или) газопотребления основного абонента, посредством осуществления комплекса технических мероприятий, обеспечивающих физическое соединение (контакт) g-</w:t>
      </w:r>
      <w:proofErr w:type="spellStart"/>
      <w:r w:rsidRPr="00CA2E99">
        <w:rPr>
          <w:sz w:val="28"/>
          <w:szCs w:val="28"/>
        </w:rPr>
        <w:t>тым</w:t>
      </w:r>
      <w:proofErr w:type="spellEnd"/>
      <w:r w:rsidRPr="00CA2E99">
        <w:rPr>
          <w:sz w:val="28"/>
          <w:szCs w:val="28"/>
        </w:rPr>
        <w:t xml:space="preserve"> способом врезки сети газопотребления Заявителя и существующего или вновь построенного стального i-того диапазона диаметров (полиэтиленового j-того диапазона диаметров) газопровода ГРО, бесхозяйного газопровода или газопровода основного абонента, выполненного k-</w:t>
      </w:r>
      <w:proofErr w:type="spellStart"/>
      <w:r w:rsidRPr="00CA2E99">
        <w:rPr>
          <w:sz w:val="28"/>
          <w:szCs w:val="28"/>
        </w:rPr>
        <w:t>тым</w:t>
      </w:r>
      <w:proofErr w:type="spellEnd"/>
      <w:r w:rsidRPr="00CA2E99">
        <w:rPr>
          <w:sz w:val="28"/>
          <w:szCs w:val="28"/>
        </w:rPr>
        <w:t xml:space="preserve"> типом прокладки, и проведением пуска газа, в расчете на одно подключение (технологическое присоединение)</w:t>
      </w:r>
      <w:bookmarkEnd w:id="30"/>
      <w:r w:rsidRPr="00CA2E99">
        <w:rPr>
          <w:sz w:val="28"/>
          <w:szCs w:val="28"/>
        </w:rPr>
        <w:t>;</w:t>
      </w:r>
    </w:p>
    <w:p w14:paraId="7151F719" w14:textId="77777777" w:rsidR="00CA2E99" w:rsidRPr="00CA2E99" w:rsidRDefault="00CA2E99" w:rsidP="00CA2E99">
      <w:pPr>
        <w:spacing w:line="24" w:lineRule="atLeast"/>
        <w:ind w:firstLine="851"/>
        <w:jc w:val="both"/>
        <w:rPr>
          <w:sz w:val="28"/>
          <w:szCs w:val="28"/>
        </w:rPr>
      </w:pPr>
      <w:r w:rsidRPr="00CA2E99">
        <w:rPr>
          <w:sz w:val="28"/>
          <w:szCs w:val="28"/>
        </w:rPr>
        <w:t>Нормативно-методической основой проведения анализа материалов, представленных предприятием, являются:</w:t>
      </w:r>
    </w:p>
    <w:p w14:paraId="7081775C" w14:textId="77777777" w:rsidR="00CA2E99" w:rsidRPr="00CA2E99" w:rsidRDefault="00CA2E99" w:rsidP="00113DE9">
      <w:pPr>
        <w:numPr>
          <w:ilvl w:val="1"/>
          <w:numId w:val="8"/>
        </w:numPr>
        <w:tabs>
          <w:tab w:val="clear" w:pos="2160"/>
          <w:tab w:val="left" w:pos="10080"/>
        </w:tabs>
        <w:spacing w:line="24" w:lineRule="atLeast"/>
        <w:ind w:left="1070" w:hanging="1070"/>
        <w:jc w:val="both"/>
        <w:rPr>
          <w:sz w:val="28"/>
          <w:szCs w:val="28"/>
        </w:rPr>
      </w:pPr>
      <w:r w:rsidRPr="00CA2E99">
        <w:rPr>
          <w:sz w:val="28"/>
          <w:szCs w:val="28"/>
        </w:rPr>
        <w:t>Гражданский кодекс Российской Федерации;</w:t>
      </w:r>
    </w:p>
    <w:p w14:paraId="31CCF93C" w14:textId="77777777" w:rsidR="00CA2E99" w:rsidRPr="00CA2E99" w:rsidRDefault="00CA2E99" w:rsidP="00113DE9">
      <w:pPr>
        <w:numPr>
          <w:ilvl w:val="1"/>
          <w:numId w:val="8"/>
        </w:numPr>
        <w:tabs>
          <w:tab w:val="clear" w:pos="2160"/>
          <w:tab w:val="left" w:pos="10080"/>
        </w:tabs>
        <w:spacing w:line="24" w:lineRule="atLeast"/>
        <w:ind w:left="1070" w:hanging="1070"/>
        <w:jc w:val="both"/>
        <w:rPr>
          <w:sz w:val="28"/>
          <w:szCs w:val="28"/>
        </w:rPr>
      </w:pPr>
      <w:r w:rsidRPr="00CA2E99">
        <w:rPr>
          <w:sz w:val="28"/>
          <w:szCs w:val="28"/>
        </w:rPr>
        <w:t>Налоговый кодекс Российской Федерации (в дальнейшем НК РФ);</w:t>
      </w:r>
    </w:p>
    <w:p w14:paraId="1F825388" w14:textId="77777777" w:rsidR="00CA2E99" w:rsidRPr="00CA2E99" w:rsidRDefault="00CA2E99" w:rsidP="00113DE9">
      <w:pPr>
        <w:numPr>
          <w:ilvl w:val="1"/>
          <w:numId w:val="8"/>
        </w:numPr>
        <w:tabs>
          <w:tab w:val="clear" w:pos="2160"/>
          <w:tab w:val="left" w:pos="10080"/>
        </w:tabs>
        <w:spacing w:line="24" w:lineRule="atLeast"/>
        <w:ind w:left="1070" w:hanging="1070"/>
        <w:jc w:val="both"/>
        <w:rPr>
          <w:sz w:val="28"/>
          <w:szCs w:val="28"/>
        </w:rPr>
      </w:pPr>
      <w:r w:rsidRPr="00CA2E99">
        <w:rPr>
          <w:sz w:val="28"/>
          <w:szCs w:val="28"/>
        </w:rPr>
        <w:t>Трудовой Кодекс Российской Федерации (в дальнейшем ТК РФ);</w:t>
      </w:r>
    </w:p>
    <w:p w14:paraId="65CB4EFD" w14:textId="77777777" w:rsidR="00CA2E99" w:rsidRPr="00CA2E99" w:rsidRDefault="00CA2E99" w:rsidP="00113DE9">
      <w:pPr>
        <w:numPr>
          <w:ilvl w:val="1"/>
          <w:numId w:val="8"/>
        </w:numPr>
        <w:tabs>
          <w:tab w:val="clear" w:pos="2160"/>
          <w:tab w:val="left" w:pos="10080"/>
        </w:tabs>
        <w:spacing w:line="24" w:lineRule="atLeast"/>
        <w:ind w:left="1070" w:hanging="1070"/>
        <w:jc w:val="both"/>
        <w:rPr>
          <w:sz w:val="28"/>
          <w:szCs w:val="28"/>
        </w:rPr>
      </w:pPr>
      <w:r w:rsidRPr="00CA2E99">
        <w:rPr>
          <w:sz w:val="28"/>
          <w:szCs w:val="28"/>
        </w:rPr>
        <w:t>Федеральный Закон от 17.08.1995 № 147-ФЗ «О естественных монополиях»;</w:t>
      </w:r>
    </w:p>
    <w:p w14:paraId="43A21DCC" w14:textId="77777777" w:rsidR="00CA2E99" w:rsidRPr="00CA2E99" w:rsidRDefault="00CA2E99" w:rsidP="00113DE9">
      <w:pPr>
        <w:numPr>
          <w:ilvl w:val="1"/>
          <w:numId w:val="8"/>
        </w:numPr>
        <w:tabs>
          <w:tab w:val="clear" w:pos="2160"/>
          <w:tab w:val="left" w:pos="10080"/>
        </w:tabs>
        <w:spacing w:line="24" w:lineRule="atLeast"/>
        <w:ind w:left="1070" w:hanging="1070"/>
        <w:jc w:val="both"/>
        <w:rPr>
          <w:sz w:val="28"/>
          <w:szCs w:val="28"/>
        </w:rPr>
      </w:pPr>
      <w:r w:rsidRPr="00CA2E99">
        <w:rPr>
          <w:sz w:val="28"/>
          <w:szCs w:val="28"/>
        </w:rPr>
        <w:t>Постановление Правительства РФ от 29.12.2000 №1021 «О государственном регулировании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w:t>
      </w:r>
    </w:p>
    <w:p w14:paraId="3D5DE570" w14:textId="77777777" w:rsidR="00CA2E99" w:rsidRPr="00CA2E99" w:rsidRDefault="00CA2E99" w:rsidP="00113DE9">
      <w:pPr>
        <w:numPr>
          <w:ilvl w:val="1"/>
          <w:numId w:val="8"/>
        </w:numPr>
        <w:tabs>
          <w:tab w:val="clear" w:pos="2160"/>
          <w:tab w:val="left" w:pos="10080"/>
        </w:tabs>
        <w:spacing w:line="24" w:lineRule="atLeast"/>
        <w:ind w:left="1070" w:hanging="1070"/>
        <w:jc w:val="both"/>
        <w:rPr>
          <w:sz w:val="28"/>
          <w:szCs w:val="28"/>
        </w:rPr>
      </w:pPr>
      <w:r w:rsidRPr="00CA2E99">
        <w:rPr>
          <w:sz w:val="28"/>
          <w:szCs w:val="28"/>
        </w:rPr>
        <w:t>Методические указания по расчету размера платы за технологическое присоединение газоиспользующего оборудования к газораспределительным сетям и (или) размеров стандартизированных тарифных ставок, определяющих ее величину, утвержденные приказом ФАС России от 16.08.2018 № 1151/18 (далее - Методические указания);</w:t>
      </w:r>
    </w:p>
    <w:p w14:paraId="5637DAB8" w14:textId="77777777" w:rsidR="00CA2E99" w:rsidRPr="00CA2E99" w:rsidRDefault="00CA2E99" w:rsidP="00113DE9">
      <w:pPr>
        <w:numPr>
          <w:ilvl w:val="1"/>
          <w:numId w:val="8"/>
        </w:numPr>
        <w:tabs>
          <w:tab w:val="clear" w:pos="2160"/>
          <w:tab w:val="left" w:pos="10080"/>
        </w:tabs>
        <w:spacing w:line="24" w:lineRule="atLeast"/>
        <w:ind w:left="1070" w:hanging="1070"/>
        <w:jc w:val="both"/>
        <w:rPr>
          <w:sz w:val="28"/>
          <w:szCs w:val="28"/>
        </w:rPr>
      </w:pPr>
      <w:r w:rsidRPr="00CA2E99">
        <w:rPr>
          <w:sz w:val="28"/>
          <w:szCs w:val="28"/>
        </w:rPr>
        <w:t>Правила подключения (технологического присоединения) объектов капитального строительства к сетям газораспределения, утвержденные постановлением Правительства России от 30 декабря 2013 г. №1314 (далее – Правила);</w:t>
      </w:r>
    </w:p>
    <w:p w14:paraId="37CEA74D" w14:textId="77777777" w:rsidR="00CA2E99" w:rsidRPr="00CA2E99" w:rsidRDefault="00CA2E99" w:rsidP="00113DE9">
      <w:pPr>
        <w:numPr>
          <w:ilvl w:val="1"/>
          <w:numId w:val="8"/>
        </w:numPr>
        <w:tabs>
          <w:tab w:val="clear" w:pos="2160"/>
          <w:tab w:val="left" w:pos="10080"/>
        </w:tabs>
        <w:spacing w:line="24" w:lineRule="atLeast"/>
        <w:ind w:left="1070" w:hanging="1070"/>
        <w:jc w:val="both"/>
        <w:rPr>
          <w:sz w:val="28"/>
          <w:szCs w:val="28"/>
        </w:rPr>
      </w:pPr>
      <w:r w:rsidRPr="00CA2E99">
        <w:rPr>
          <w:sz w:val="28"/>
          <w:szCs w:val="28"/>
        </w:rPr>
        <w:t>Справочник базовых цен на проектные работы для строительства. СБЦП 81 - 2001-01. Территориальное планирование и планировка территорий. (утвержден Министерством регионального развития Российской Федерации приказом № 260 от 28.05.2010 г;</w:t>
      </w:r>
    </w:p>
    <w:p w14:paraId="0DF50261" w14:textId="77777777" w:rsidR="00CA2E99" w:rsidRPr="00CA2E99" w:rsidRDefault="00CA2E99" w:rsidP="00113DE9">
      <w:pPr>
        <w:numPr>
          <w:ilvl w:val="1"/>
          <w:numId w:val="8"/>
        </w:numPr>
        <w:tabs>
          <w:tab w:val="clear" w:pos="2160"/>
          <w:tab w:val="left" w:pos="10080"/>
        </w:tabs>
        <w:spacing w:line="24" w:lineRule="atLeast"/>
        <w:ind w:left="1070" w:hanging="1070"/>
        <w:jc w:val="both"/>
        <w:rPr>
          <w:sz w:val="28"/>
          <w:szCs w:val="28"/>
        </w:rPr>
      </w:pPr>
      <w:r w:rsidRPr="00CA2E99">
        <w:rPr>
          <w:sz w:val="28"/>
          <w:szCs w:val="28"/>
        </w:rPr>
        <w:lastRenderedPageBreak/>
        <w:t>Сборник цен и общественно необходимых затрат труда (ОНЗТ) на изготовление проектной и изыскательской продукции землеустройства, земельного кадастра и мониторинга земель (утвержден Приказом Роскомзема от 28.12.1995 №70);</w:t>
      </w:r>
    </w:p>
    <w:p w14:paraId="0B68E8B5" w14:textId="77777777" w:rsidR="00CA2E99" w:rsidRPr="00CA2E99" w:rsidRDefault="00CA2E99" w:rsidP="00113DE9">
      <w:pPr>
        <w:numPr>
          <w:ilvl w:val="1"/>
          <w:numId w:val="8"/>
        </w:numPr>
        <w:tabs>
          <w:tab w:val="clear" w:pos="2160"/>
          <w:tab w:val="left" w:pos="10080"/>
        </w:tabs>
        <w:spacing w:line="24" w:lineRule="atLeast"/>
        <w:ind w:left="1070" w:hanging="1070"/>
        <w:jc w:val="both"/>
        <w:rPr>
          <w:sz w:val="28"/>
          <w:szCs w:val="28"/>
        </w:rPr>
      </w:pPr>
      <w:r w:rsidRPr="00CA2E99">
        <w:rPr>
          <w:sz w:val="28"/>
          <w:szCs w:val="28"/>
        </w:rPr>
        <w:t>Справочник базовых цен на инженерно-геологические и инженерно-экологические изыскания для строительства (одобрен письмом Государственным комитетом Российской Федерации по жилищной и строительной политике от 22.06.1998 № 9-4/84);</w:t>
      </w:r>
    </w:p>
    <w:p w14:paraId="52B41456" w14:textId="77777777" w:rsidR="00CA2E99" w:rsidRPr="00CA2E99" w:rsidRDefault="00CA2E99" w:rsidP="00113DE9">
      <w:pPr>
        <w:numPr>
          <w:ilvl w:val="1"/>
          <w:numId w:val="8"/>
        </w:numPr>
        <w:tabs>
          <w:tab w:val="clear" w:pos="2160"/>
          <w:tab w:val="left" w:pos="10080"/>
        </w:tabs>
        <w:spacing w:line="24" w:lineRule="atLeast"/>
        <w:ind w:left="1070" w:hanging="1070"/>
        <w:jc w:val="both"/>
        <w:rPr>
          <w:sz w:val="28"/>
          <w:szCs w:val="28"/>
        </w:rPr>
      </w:pPr>
      <w:r w:rsidRPr="00CA2E99">
        <w:rPr>
          <w:sz w:val="28"/>
          <w:szCs w:val="28"/>
        </w:rPr>
        <w:t>Справочник базовых цен на инженерные изыскания для строительства. Инженерно-гидрографические работы. Инженерно-гидрометеорологические изыскания на реках (утвержден в Госстрое РФ 26.09.2000);</w:t>
      </w:r>
    </w:p>
    <w:p w14:paraId="617D0400" w14:textId="77777777" w:rsidR="00CA2E99" w:rsidRPr="00CA2E99" w:rsidRDefault="00CA2E99" w:rsidP="00113DE9">
      <w:pPr>
        <w:numPr>
          <w:ilvl w:val="1"/>
          <w:numId w:val="8"/>
        </w:numPr>
        <w:tabs>
          <w:tab w:val="clear" w:pos="2160"/>
          <w:tab w:val="left" w:pos="10080"/>
        </w:tabs>
        <w:spacing w:line="24" w:lineRule="atLeast"/>
        <w:ind w:left="1070" w:hanging="1070"/>
        <w:jc w:val="both"/>
        <w:rPr>
          <w:sz w:val="28"/>
          <w:szCs w:val="28"/>
        </w:rPr>
      </w:pPr>
      <w:r w:rsidRPr="00CA2E99">
        <w:rPr>
          <w:sz w:val="28"/>
          <w:szCs w:val="28"/>
        </w:rPr>
        <w:t>Сборник цен на изыскательские работы для капитального строительства (утвержден постановлением Госстроя СССР от 16 июля 1981 года №121);</w:t>
      </w:r>
    </w:p>
    <w:p w14:paraId="140F6F43" w14:textId="77777777" w:rsidR="00CA2E99" w:rsidRPr="00CA2E99" w:rsidRDefault="00CA2E99" w:rsidP="00113DE9">
      <w:pPr>
        <w:numPr>
          <w:ilvl w:val="1"/>
          <w:numId w:val="8"/>
        </w:numPr>
        <w:tabs>
          <w:tab w:val="clear" w:pos="2160"/>
          <w:tab w:val="left" w:pos="10080"/>
        </w:tabs>
        <w:spacing w:line="24" w:lineRule="atLeast"/>
        <w:ind w:left="1070" w:hanging="1070"/>
        <w:jc w:val="both"/>
        <w:rPr>
          <w:sz w:val="28"/>
          <w:szCs w:val="28"/>
        </w:rPr>
      </w:pPr>
      <w:r w:rsidRPr="00CA2E99">
        <w:rPr>
          <w:sz w:val="28"/>
          <w:szCs w:val="28"/>
        </w:rPr>
        <w:t>Справочник базовых цен на инженерные изыскания для строительства. Инженерно-геодезические изыскания (утвержден и введен в действие с 01.01.2004 г. постановлением Госстроя России от 23.12.2003 № 213);</w:t>
      </w:r>
    </w:p>
    <w:p w14:paraId="2F2C0919" w14:textId="77777777" w:rsidR="00CA2E99" w:rsidRPr="00CA2E99" w:rsidRDefault="00CA2E99" w:rsidP="00113DE9">
      <w:pPr>
        <w:numPr>
          <w:ilvl w:val="1"/>
          <w:numId w:val="8"/>
        </w:numPr>
        <w:tabs>
          <w:tab w:val="clear" w:pos="2160"/>
          <w:tab w:val="left" w:pos="10080"/>
        </w:tabs>
        <w:spacing w:line="24" w:lineRule="atLeast"/>
        <w:ind w:left="1070" w:hanging="1070"/>
        <w:jc w:val="both"/>
        <w:rPr>
          <w:sz w:val="28"/>
          <w:szCs w:val="28"/>
        </w:rPr>
      </w:pPr>
      <w:r w:rsidRPr="00CA2E99">
        <w:rPr>
          <w:sz w:val="28"/>
          <w:szCs w:val="28"/>
        </w:rPr>
        <w:t>Справочник базовых цен на проектные работы в строительстве. Газооборудование и газоснабжение промышленных предприятий, зданий и сооружений. (приложение № 4 к приказу Министерства строительства и ЖКХ РФ от 27.02.2015 № 140/</w:t>
      </w:r>
      <w:proofErr w:type="spellStart"/>
      <w:r w:rsidRPr="00CA2E99">
        <w:rPr>
          <w:sz w:val="28"/>
          <w:szCs w:val="28"/>
        </w:rPr>
        <w:t>пр</w:t>
      </w:r>
      <w:proofErr w:type="spellEnd"/>
      <w:r w:rsidRPr="00CA2E99">
        <w:rPr>
          <w:sz w:val="28"/>
          <w:szCs w:val="28"/>
        </w:rPr>
        <w:t>);</w:t>
      </w:r>
    </w:p>
    <w:p w14:paraId="4765E0EB" w14:textId="77777777" w:rsidR="00CA2E99" w:rsidRPr="00CA2E99" w:rsidRDefault="00CA2E99" w:rsidP="00113DE9">
      <w:pPr>
        <w:numPr>
          <w:ilvl w:val="1"/>
          <w:numId w:val="8"/>
        </w:numPr>
        <w:tabs>
          <w:tab w:val="clear" w:pos="2160"/>
          <w:tab w:val="left" w:pos="10080"/>
        </w:tabs>
        <w:spacing w:line="24" w:lineRule="atLeast"/>
        <w:ind w:left="1070" w:hanging="1070"/>
        <w:jc w:val="both"/>
        <w:rPr>
          <w:sz w:val="28"/>
          <w:szCs w:val="28"/>
        </w:rPr>
      </w:pPr>
      <w:r w:rsidRPr="00CA2E99">
        <w:rPr>
          <w:sz w:val="28"/>
          <w:szCs w:val="28"/>
        </w:rPr>
        <w:t>Положение об организации и проведении государственной экспертизы проектной документации и результатов инженерных изысканий (Утверждено Постановлением Правительства Российской Федерации от 05.03.2007 №145);</w:t>
      </w:r>
    </w:p>
    <w:p w14:paraId="2A72733C" w14:textId="77777777" w:rsidR="00CA2E99" w:rsidRPr="00CA2E99" w:rsidRDefault="00CA2E99" w:rsidP="00113DE9">
      <w:pPr>
        <w:numPr>
          <w:ilvl w:val="1"/>
          <w:numId w:val="8"/>
        </w:numPr>
        <w:tabs>
          <w:tab w:val="clear" w:pos="2160"/>
          <w:tab w:val="left" w:pos="10080"/>
        </w:tabs>
        <w:spacing w:line="24" w:lineRule="atLeast"/>
        <w:ind w:left="1070" w:hanging="1070"/>
        <w:jc w:val="both"/>
        <w:rPr>
          <w:sz w:val="28"/>
          <w:szCs w:val="28"/>
        </w:rPr>
      </w:pPr>
      <w:r w:rsidRPr="00CA2E99">
        <w:rPr>
          <w:sz w:val="28"/>
          <w:szCs w:val="28"/>
        </w:rPr>
        <w:t>«Примерный прейскурант на услуги газового хозяйства по техническому обслуживанию и ремонту газораспределительных систем» (утв. Приказом ОАО «</w:t>
      </w:r>
      <w:proofErr w:type="spellStart"/>
      <w:r w:rsidRPr="00CA2E99">
        <w:rPr>
          <w:sz w:val="28"/>
          <w:szCs w:val="28"/>
        </w:rPr>
        <w:t>Росгазификация</w:t>
      </w:r>
      <w:proofErr w:type="spellEnd"/>
      <w:r w:rsidRPr="00CA2E99">
        <w:rPr>
          <w:sz w:val="28"/>
          <w:szCs w:val="28"/>
        </w:rPr>
        <w:t>» от 20.06.2001 № 35);</w:t>
      </w:r>
    </w:p>
    <w:p w14:paraId="03BB92CD" w14:textId="77777777" w:rsidR="00CA2E99" w:rsidRPr="00CA2E99" w:rsidRDefault="00CA2E99" w:rsidP="00113DE9">
      <w:pPr>
        <w:numPr>
          <w:ilvl w:val="1"/>
          <w:numId w:val="8"/>
        </w:numPr>
        <w:tabs>
          <w:tab w:val="clear" w:pos="2160"/>
          <w:tab w:val="left" w:pos="10080"/>
        </w:tabs>
        <w:spacing w:line="24" w:lineRule="atLeast"/>
        <w:ind w:left="1070" w:hanging="1070"/>
        <w:jc w:val="both"/>
        <w:rPr>
          <w:sz w:val="28"/>
          <w:szCs w:val="28"/>
        </w:rPr>
      </w:pPr>
      <w:r w:rsidRPr="00CA2E99">
        <w:rPr>
          <w:sz w:val="28"/>
          <w:szCs w:val="28"/>
        </w:rPr>
        <w:t>Справочник базовых цен на проектные работы для строительства. Газооборудование и газоснабжение промышленных предприятий, зданий и сооружений. Наружное освещение, (принят и введен в действие Письмом Росстроя от 12.01.2006 № СК-31/02);</w:t>
      </w:r>
    </w:p>
    <w:p w14:paraId="4DFB7952" w14:textId="77777777" w:rsidR="00CA2E99" w:rsidRPr="00CA2E99" w:rsidRDefault="00CA2E99" w:rsidP="00113DE9">
      <w:pPr>
        <w:numPr>
          <w:ilvl w:val="1"/>
          <w:numId w:val="8"/>
        </w:numPr>
        <w:tabs>
          <w:tab w:val="clear" w:pos="2160"/>
          <w:tab w:val="left" w:pos="10080"/>
        </w:tabs>
        <w:spacing w:line="24" w:lineRule="atLeast"/>
        <w:ind w:left="1070" w:hanging="1070"/>
        <w:jc w:val="both"/>
        <w:rPr>
          <w:sz w:val="28"/>
          <w:szCs w:val="28"/>
        </w:rPr>
      </w:pPr>
      <w:r w:rsidRPr="00CA2E99">
        <w:rPr>
          <w:sz w:val="28"/>
          <w:szCs w:val="28"/>
        </w:rPr>
        <w:t>Укрупненные нормативы цены строительства НЦС 81-02-15-2017 утвержденные Приказом Минстроя России от 21 июля 2017 г. № 1012/</w:t>
      </w:r>
      <w:proofErr w:type="spellStart"/>
      <w:r w:rsidRPr="00CA2E99">
        <w:rPr>
          <w:sz w:val="28"/>
          <w:szCs w:val="28"/>
        </w:rPr>
        <w:t>пр</w:t>
      </w:r>
      <w:proofErr w:type="spellEnd"/>
      <w:r w:rsidRPr="00CA2E99">
        <w:rPr>
          <w:sz w:val="28"/>
          <w:szCs w:val="28"/>
        </w:rPr>
        <w:t>;</w:t>
      </w:r>
    </w:p>
    <w:p w14:paraId="436A1721" w14:textId="77777777" w:rsidR="00CA2E99" w:rsidRPr="00CA2E99" w:rsidRDefault="00CA2E99" w:rsidP="00113DE9">
      <w:pPr>
        <w:numPr>
          <w:ilvl w:val="1"/>
          <w:numId w:val="8"/>
        </w:numPr>
        <w:tabs>
          <w:tab w:val="clear" w:pos="2160"/>
          <w:tab w:val="left" w:pos="10080"/>
        </w:tabs>
        <w:spacing w:line="24" w:lineRule="atLeast"/>
        <w:ind w:left="1070" w:hanging="1070"/>
        <w:jc w:val="both"/>
        <w:rPr>
          <w:sz w:val="28"/>
          <w:szCs w:val="28"/>
        </w:rPr>
      </w:pPr>
      <w:r w:rsidRPr="00CA2E99">
        <w:rPr>
          <w:sz w:val="28"/>
          <w:szCs w:val="28"/>
        </w:rPr>
        <w:t>Методическое пособие по расчету затрат на службу заказчика-застройщика МДС 81-7.2000 (Рекомендовано к применению письмом Минстроя РФ от 13 декабря 1995 г. № ВБ-29/12-347;</w:t>
      </w:r>
    </w:p>
    <w:p w14:paraId="58062CBF" w14:textId="77777777" w:rsidR="00CA2E99" w:rsidRPr="00CA2E99" w:rsidRDefault="00CA2E99" w:rsidP="00113DE9">
      <w:pPr>
        <w:numPr>
          <w:ilvl w:val="1"/>
          <w:numId w:val="8"/>
        </w:numPr>
        <w:tabs>
          <w:tab w:val="clear" w:pos="2160"/>
          <w:tab w:val="left" w:pos="10080"/>
        </w:tabs>
        <w:spacing w:line="24" w:lineRule="atLeast"/>
        <w:ind w:left="1070" w:hanging="1070"/>
        <w:jc w:val="both"/>
        <w:rPr>
          <w:sz w:val="28"/>
          <w:szCs w:val="28"/>
        </w:rPr>
      </w:pPr>
      <w:r w:rsidRPr="00CA2E99">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газовой отрасли.</w:t>
      </w:r>
    </w:p>
    <w:p w14:paraId="7FEF7A78" w14:textId="77777777" w:rsidR="00CA2E99" w:rsidRPr="00CA2E99" w:rsidRDefault="00CA2E99" w:rsidP="00CA2E99">
      <w:pPr>
        <w:autoSpaceDE w:val="0"/>
        <w:autoSpaceDN w:val="0"/>
        <w:adjustRightInd w:val="0"/>
        <w:ind w:firstLine="540"/>
        <w:jc w:val="both"/>
        <w:rPr>
          <w:sz w:val="28"/>
          <w:szCs w:val="28"/>
        </w:rPr>
      </w:pPr>
      <w:r w:rsidRPr="00CA2E99">
        <w:rPr>
          <w:sz w:val="28"/>
          <w:szCs w:val="28"/>
        </w:rPr>
        <w:lastRenderedPageBreak/>
        <w:t xml:space="preserve">Согласно подпункту «в» пункта 4 Методических указаний регулирующими органами на очередной календарный год устанавливаются размер стандартизированных тарифных ставок, используемых для определения платы за технологическое присоединение, для случаев технологического присоединения газоиспользующего оборудования с максимальным расходом газа 500 м3/час и менее и (или) проектным рабочим давлением в присоединяемом газопроводе 0,6 МПа и менее, </w:t>
      </w:r>
      <w:bookmarkStart w:id="31" w:name="_Hlk46822411"/>
      <w:r w:rsidRPr="00CA2E99">
        <w:rPr>
          <w:sz w:val="28"/>
          <w:szCs w:val="28"/>
        </w:rPr>
        <w:t>кроме случаев, указанных в подпунктах "а" и "б" настоящего пункта, и установления размера платы за технологическое присоединение по индивидуальному проекту</w:t>
      </w:r>
      <w:bookmarkEnd w:id="31"/>
      <w:r w:rsidRPr="00CA2E99">
        <w:rPr>
          <w:sz w:val="28"/>
          <w:szCs w:val="28"/>
        </w:rPr>
        <w:t>.</w:t>
      </w:r>
    </w:p>
    <w:p w14:paraId="213A3AB1" w14:textId="77777777" w:rsidR="00CA2E99" w:rsidRPr="00CA2E99" w:rsidRDefault="00CA2E99" w:rsidP="00CA2E99">
      <w:pPr>
        <w:rPr>
          <w:sz w:val="28"/>
          <w:szCs w:val="28"/>
        </w:rPr>
      </w:pPr>
    </w:p>
    <w:bookmarkEnd w:id="22"/>
    <w:p w14:paraId="5B845F26" w14:textId="77777777" w:rsidR="00CA2E99" w:rsidRPr="00CA2E99" w:rsidRDefault="00CA2E99" w:rsidP="00CA2E99">
      <w:pPr>
        <w:jc w:val="center"/>
        <w:rPr>
          <w:b/>
          <w:sz w:val="28"/>
          <w:szCs w:val="28"/>
        </w:rPr>
      </w:pPr>
      <w:r w:rsidRPr="00CA2E99">
        <w:rPr>
          <w:b/>
          <w:sz w:val="28"/>
          <w:szCs w:val="28"/>
        </w:rPr>
        <w:t>Перечень представленных материалов</w:t>
      </w:r>
    </w:p>
    <w:p w14:paraId="004325BA" w14:textId="77777777" w:rsidR="00CA2E99" w:rsidRPr="00CA2E99" w:rsidRDefault="00CA2E99" w:rsidP="00CA2E99">
      <w:pPr>
        <w:ind w:left="360"/>
        <w:jc w:val="both"/>
        <w:rPr>
          <w:sz w:val="28"/>
          <w:szCs w:val="28"/>
        </w:rPr>
      </w:pPr>
    </w:p>
    <w:p w14:paraId="2B0AF9C8" w14:textId="77777777" w:rsidR="00CA2E99" w:rsidRPr="00CA2E99" w:rsidRDefault="00CA2E99" w:rsidP="00113DE9">
      <w:pPr>
        <w:numPr>
          <w:ilvl w:val="0"/>
          <w:numId w:val="13"/>
        </w:numPr>
        <w:tabs>
          <w:tab w:val="left" w:pos="840"/>
        </w:tabs>
        <w:ind w:left="0" w:firstLine="709"/>
        <w:jc w:val="both"/>
        <w:rPr>
          <w:sz w:val="28"/>
          <w:szCs w:val="28"/>
        </w:rPr>
      </w:pPr>
      <w:r w:rsidRPr="00CA2E99">
        <w:rPr>
          <w:sz w:val="28"/>
          <w:szCs w:val="28"/>
        </w:rPr>
        <w:t>Перечень стандартизированных тарифных ставок, используемых для определения платы за технологическое присоединение газоиспользующего оборудования к газораспределительным сетям ООО «</w:t>
      </w:r>
      <w:proofErr w:type="spellStart"/>
      <w:r w:rsidRPr="00CA2E99">
        <w:rPr>
          <w:sz w:val="28"/>
          <w:szCs w:val="28"/>
        </w:rPr>
        <w:t>Кузбассоблгаз</w:t>
      </w:r>
      <w:proofErr w:type="spellEnd"/>
      <w:r w:rsidRPr="00CA2E99">
        <w:rPr>
          <w:sz w:val="28"/>
          <w:szCs w:val="28"/>
        </w:rPr>
        <w:t>» (</w:t>
      </w:r>
      <w:proofErr w:type="spellStart"/>
      <w:r w:rsidRPr="00CA2E99">
        <w:rPr>
          <w:sz w:val="28"/>
          <w:szCs w:val="28"/>
        </w:rPr>
        <w:t>г.Кемерово</w:t>
      </w:r>
      <w:proofErr w:type="spellEnd"/>
      <w:r w:rsidRPr="00CA2E99">
        <w:rPr>
          <w:sz w:val="28"/>
          <w:szCs w:val="28"/>
        </w:rPr>
        <w:t>), ИНН 4205244870 на территории Кемеровской области на 2020 год для случаев технологического присоединения газоиспользующего оборудования с максимальным расходом газа 500 м3/час и менее и (или) проектным рабочим давлением в присоединяемом газопроводе 0,6 МПа и менее для установления на 2020 год;</w:t>
      </w:r>
    </w:p>
    <w:p w14:paraId="5F1D43C0" w14:textId="77777777" w:rsidR="00CA2E99" w:rsidRPr="00CA2E99" w:rsidRDefault="00CA2E99" w:rsidP="00113DE9">
      <w:pPr>
        <w:numPr>
          <w:ilvl w:val="0"/>
          <w:numId w:val="13"/>
        </w:numPr>
        <w:tabs>
          <w:tab w:val="left" w:pos="840"/>
        </w:tabs>
        <w:ind w:left="0" w:firstLine="709"/>
        <w:jc w:val="both"/>
        <w:rPr>
          <w:sz w:val="28"/>
          <w:szCs w:val="28"/>
        </w:rPr>
      </w:pPr>
      <w:r w:rsidRPr="00CA2E99">
        <w:rPr>
          <w:sz w:val="28"/>
          <w:szCs w:val="28"/>
        </w:rPr>
        <w:t xml:space="preserve">Актуальная на 01 октября 2019 года учетная политика </w:t>
      </w:r>
      <w:r w:rsidRPr="00CA2E99">
        <w:rPr>
          <w:sz w:val="28"/>
          <w:szCs w:val="28"/>
        </w:rPr>
        <w:br/>
        <w:t>ООО «</w:t>
      </w:r>
      <w:proofErr w:type="spellStart"/>
      <w:r w:rsidRPr="00CA2E99">
        <w:rPr>
          <w:sz w:val="28"/>
          <w:szCs w:val="28"/>
        </w:rPr>
        <w:t>Кузбассоблгаз</w:t>
      </w:r>
      <w:proofErr w:type="spellEnd"/>
      <w:r w:rsidRPr="00CA2E99">
        <w:rPr>
          <w:sz w:val="28"/>
          <w:szCs w:val="28"/>
        </w:rPr>
        <w:t>» для целей бухгалтерского учета;</w:t>
      </w:r>
    </w:p>
    <w:p w14:paraId="00BCF9AA" w14:textId="77777777" w:rsidR="00CA2E99" w:rsidRPr="00CA2E99" w:rsidRDefault="00CA2E99" w:rsidP="00113DE9">
      <w:pPr>
        <w:numPr>
          <w:ilvl w:val="0"/>
          <w:numId w:val="13"/>
        </w:numPr>
        <w:tabs>
          <w:tab w:val="left" w:pos="840"/>
        </w:tabs>
        <w:ind w:left="0" w:firstLine="709"/>
        <w:jc w:val="both"/>
        <w:rPr>
          <w:sz w:val="28"/>
          <w:szCs w:val="28"/>
        </w:rPr>
      </w:pPr>
      <w:r w:rsidRPr="00CA2E99">
        <w:rPr>
          <w:sz w:val="28"/>
          <w:szCs w:val="28"/>
        </w:rPr>
        <w:t>Расчет численности работников структурных подразделений ООО «</w:t>
      </w:r>
      <w:proofErr w:type="spellStart"/>
      <w:r w:rsidRPr="00CA2E99">
        <w:rPr>
          <w:sz w:val="28"/>
          <w:szCs w:val="28"/>
        </w:rPr>
        <w:t>Кузбассоблгаз</w:t>
      </w:r>
      <w:proofErr w:type="spellEnd"/>
      <w:r w:rsidRPr="00CA2E99">
        <w:rPr>
          <w:sz w:val="28"/>
          <w:szCs w:val="28"/>
        </w:rPr>
        <w:t>», занятых в сфере реализации мероприятий по подключению (технологическому присоединению);</w:t>
      </w:r>
    </w:p>
    <w:p w14:paraId="6CC2AB39" w14:textId="77777777" w:rsidR="00CA2E99" w:rsidRPr="00CA2E99" w:rsidRDefault="00CA2E99" w:rsidP="00113DE9">
      <w:pPr>
        <w:numPr>
          <w:ilvl w:val="0"/>
          <w:numId w:val="13"/>
        </w:numPr>
        <w:tabs>
          <w:tab w:val="left" w:pos="840"/>
        </w:tabs>
        <w:ind w:left="0" w:firstLine="709"/>
        <w:jc w:val="both"/>
        <w:rPr>
          <w:sz w:val="28"/>
          <w:szCs w:val="28"/>
        </w:rPr>
      </w:pPr>
      <w:r w:rsidRPr="00CA2E99">
        <w:rPr>
          <w:sz w:val="28"/>
          <w:szCs w:val="28"/>
        </w:rPr>
        <w:t>Уведомление об освобождении ООО «</w:t>
      </w:r>
      <w:proofErr w:type="spellStart"/>
      <w:r w:rsidRPr="00CA2E99">
        <w:rPr>
          <w:sz w:val="28"/>
          <w:szCs w:val="28"/>
        </w:rPr>
        <w:t>Кузбассоблгаз</w:t>
      </w:r>
      <w:proofErr w:type="spellEnd"/>
      <w:r w:rsidRPr="00CA2E99">
        <w:rPr>
          <w:sz w:val="28"/>
          <w:szCs w:val="28"/>
        </w:rPr>
        <w:t>» от составления статистического отчета по форме П-4, содержащего сведения о численности и заработной плате работников;</w:t>
      </w:r>
    </w:p>
    <w:p w14:paraId="032F99F4" w14:textId="77777777" w:rsidR="00CA2E99" w:rsidRPr="00CA2E99" w:rsidRDefault="00CA2E99" w:rsidP="00113DE9">
      <w:pPr>
        <w:numPr>
          <w:ilvl w:val="0"/>
          <w:numId w:val="13"/>
        </w:numPr>
        <w:tabs>
          <w:tab w:val="left" w:pos="840"/>
        </w:tabs>
        <w:ind w:left="0" w:firstLine="709"/>
        <w:jc w:val="both"/>
        <w:rPr>
          <w:sz w:val="28"/>
          <w:szCs w:val="28"/>
        </w:rPr>
      </w:pPr>
      <w:r w:rsidRPr="00CA2E99">
        <w:rPr>
          <w:sz w:val="28"/>
          <w:szCs w:val="28"/>
        </w:rPr>
        <w:t>Заверенные ООО «</w:t>
      </w:r>
      <w:proofErr w:type="spellStart"/>
      <w:r w:rsidRPr="00CA2E99">
        <w:rPr>
          <w:sz w:val="28"/>
          <w:szCs w:val="28"/>
        </w:rPr>
        <w:t>Кузбассоблгаз</w:t>
      </w:r>
      <w:proofErr w:type="spellEnd"/>
      <w:r w:rsidRPr="00CA2E99">
        <w:rPr>
          <w:sz w:val="28"/>
          <w:szCs w:val="28"/>
        </w:rPr>
        <w:t>» копии бухгалтерского баланса и отчета о финансовых результатах с отметкой ИФНС РФ, с раздельным учетом расходов и доходов по регулируемым видам деятельности с приложением копий отчета об изменениях капитала, отчета о движении денежных средств за 2018 год;</w:t>
      </w:r>
    </w:p>
    <w:p w14:paraId="5431E867" w14:textId="77777777" w:rsidR="00CA2E99" w:rsidRPr="00CA2E99" w:rsidRDefault="00CA2E99" w:rsidP="00113DE9">
      <w:pPr>
        <w:numPr>
          <w:ilvl w:val="0"/>
          <w:numId w:val="13"/>
        </w:numPr>
        <w:tabs>
          <w:tab w:val="left" w:pos="840"/>
        </w:tabs>
        <w:ind w:left="0" w:firstLine="709"/>
        <w:jc w:val="both"/>
        <w:rPr>
          <w:sz w:val="28"/>
          <w:szCs w:val="28"/>
        </w:rPr>
      </w:pPr>
      <w:r w:rsidRPr="00CA2E99">
        <w:rPr>
          <w:sz w:val="28"/>
          <w:szCs w:val="28"/>
        </w:rPr>
        <w:t>Уведомление о применении УСН;</w:t>
      </w:r>
    </w:p>
    <w:p w14:paraId="19AD8B31" w14:textId="77777777" w:rsidR="00CA2E99" w:rsidRPr="00CA2E99" w:rsidRDefault="00CA2E99" w:rsidP="00113DE9">
      <w:pPr>
        <w:numPr>
          <w:ilvl w:val="0"/>
          <w:numId w:val="13"/>
        </w:numPr>
        <w:tabs>
          <w:tab w:val="left" w:pos="840"/>
        </w:tabs>
        <w:ind w:left="0" w:firstLine="709"/>
        <w:jc w:val="both"/>
        <w:rPr>
          <w:sz w:val="28"/>
          <w:szCs w:val="28"/>
        </w:rPr>
      </w:pPr>
      <w:r w:rsidRPr="00CA2E99">
        <w:rPr>
          <w:sz w:val="28"/>
          <w:szCs w:val="28"/>
        </w:rPr>
        <w:t>Уведомление о смене наименования юридического лица;</w:t>
      </w:r>
    </w:p>
    <w:p w14:paraId="31C1A421" w14:textId="77777777" w:rsidR="00CA2E99" w:rsidRPr="00CA2E99" w:rsidRDefault="00CA2E99" w:rsidP="00113DE9">
      <w:pPr>
        <w:numPr>
          <w:ilvl w:val="0"/>
          <w:numId w:val="13"/>
        </w:numPr>
        <w:tabs>
          <w:tab w:val="left" w:pos="840"/>
        </w:tabs>
        <w:ind w:left="0" w:firstLine="709"/>
        <w:jc w:val="both"/>
        <w:rPr>
          <w:sz w:val="28"/>
          <w:szCs w:val="28"/>
        </w:rPr>
      </w:pPr>
      <w:r w:rsidRPr="00CA2E99">
        <w:rPr>
          <w:sz w:val="28"/>
          <w:szCs w:val="28"/>
        </w:rPr>
        <w:t>Уведомление о смене Генерального директора.</w:t>
      </w:r>
    </w:p>
    <w:p w14:paraId="6CC24AD8" w14:textId="77777777" w:rsidR="00CA2E99" w:rsidRPr="00CA2E99" w:rsidRDefault="00CA2E99" w:rsidP="00CA2E99">
      <w:pPr>
        <w:tabs>
          <w:tab w:val="left" w:pos="840"/>
        </w:tabs>
        <w:jc w:val="both"/>
        <w:rPr>
          <w:sz w:val="28"/>
          <w:szCs w:val="28"/>
        </w:rPr>
      </w:pPr>
    </w:p>
    <w:p w14:paraId="43DD6159" w14:textId="77777777" w:rsidR="003E4A4B" w:rsidRDefault="003E4A4B" w:rsidP="00CA2E99">
      <w:pPr>
        <w:tabs>
          <w:tab w:val="left" w:pos="0"/>
          <w:tab w:val="left" w:pos="284"/>
        </w:tabs>
        <w:jc w:val="center"/>
        <w:rPr>
          <w:sz w:val="28"/>
          <w:szCs w:val="28"/>
        </w:rPr>
      </w:pPr>
    </w:p>
    <w:p w14:paraId="6C92C045" w14:textId="77777777" w:rsidR="003E4A4B" w:rsidRDefault="003E4A4B" w:rsidP="00CA2E99">
      <w:pPr>
        <w:tabs>
          <w:tab w:val="left" w:pos="0"/>
          <w:tab w:val="left" w:pos="284"/>
        </w:tabs>
        <w:jc w:val="center"/>
        <w:rPr>
          <w:b/>
          <w:sz w:val="28"/>
          <w:szCs w:val="28"/>
        </w:rPr>
        <w:sectPr w:rsidR="003E4A4B" w:rsidSect="00D36D78">
          <w:pgSz w:w="11906" w:h="16838" w:code="9"/>
          <w:pgMar w:top="1134" w:right="851" w:bottom="992" w:left="1701" w:header="720" w:footer="720" w:gutter="0"/>
          <w:cols w:space="720"/>
          <w:titlePg/>
          <w:docGrid w:linePitch="326"/>
        </w:sectPr>
      </w:pPr>
    </w:p>
    <w:p w14:paraId="41597D17" w14:textId="1EEC5C04" w:rsidR="00CA2E99" w:rsidRPr="00CA2E99" w:rsidRDefault="00CA2E99" w:rsidP="00CA2E99">
      <w:pPr>
        <w:tabs>
          <w:tab w:val="left" w:pos="0"/>
          <w:tab w:val="left" w:pos="284"/>
        </w:tabs>
        <w:jc w:val="center"/>
        <w:rPr>
          <w:b/>
          <w:sz w:val="28"/>
          <w:szCs w:val="28"/>
        </w:rPr>
      </w:pPr>
      <w:r w:rsidRPr="00CA2E99">
        <w:rPr>
          <w:b/>
          <w:sz w:val="28"/>
          <w:szCs w:val="28"/>
        </w:rPr>
        <w:lastRenderedPageBreak/>
        <w:t xml:space="preserve">Определение стандартизированных тарифных ставок, используемых для определения платы за технологическое присоединение газоиспользующего оборудования к газораспределительным сетям </w:t>
      </w:r>
      <w:r w:rsidRPr="00CA2E99">
        <w:rPr>
          <w:b/>
          <w:sz w:val="28"/>
          <w:szCs w:val="28"/>
        </w:rPr>
        <w:br/>
        <w:t>ООО «</w:t>
      </w:r>
      <w:proofErr w:type="spellStart"/>
      <w:r w:rsidRPr="00CA2E99">
        <w:rPr>
          <w:b/>
          <w:sz w:val="28"/>
          <w:szCs w:val="28"/>
        </w:rPr>
        <w:t>Кузбассоблгаз</w:t>
      </w:r>
      <w:proofErr w:type="spellEnd"/>
      <w:r w:rsidRPr="00CA2E99">
        <w:rPr>
          <w:b/>
          <w:sz w:val="28"/>
          <w:szCs w:val="28"/>
        </w:rPr>
        <w:t>» (</w:t>
      </w:r>
      <w:proofErr w:type="spellStart"/>
      <w:r w:rsidRPr="00CA2E99">
        <w:rPr>
          <w:b/>
          <w:sz w:val="28"/>
          <w:szCs w:val="28"/>
        </w:rPr>
        <w:t>г.Кемерово</w:t>
      </w:r>
      <w:proofErr w:type="spellEnd"/>
      <w:r w:rsidRPr="00CA2E99">
        <w:rPr>
          <w:b/>
          <w:sz w:val="28"/>
          <w:szCs w:val="28"/>
        </w:rPr>
        <w:t>), ИНН 4205244870 для случаев технологического присоединения газоиспользующего оборудования с максимальным расходом газа 500 м3/час и менее и (или) проектным рабочим давлением в присоединяемом газопроводе 0,6 МПа и менее для установки на 2020 год</w:t>
      </w:r>
    </w:p>
    <w:p w14:paraId="2120C1C9" w14:textId="77777777" w:rsidR="00CA2E99" w:rsidRPr="00CA2E99" w:rsidRDefault="00CA2E99" w:rsidP="00CA2E99">
      <w:pPr>
        <w:jc w:val="center"/>
        <w:rPr>
          <w:b/>
          <w:sz w:val="28"/>
          <w:szCs w:val="28"/>
        </w:rPr>
      </w:pPr>
    </w:p>
    <w:p w14:paraId="00B6FB1D" w14:textId="77777777" w:rsidR="00CA2E99" w:rsidRPr="00CA2E99" w:rsidRDefault="00CA2E99" w:rsidP="00CA2E99">
      <w:pPr>
        <w:autoSpaceDE w:val="0"/>
        <w:autoSpaceDN w:val="0"/>
        <w:adjustRightInd w:val="0"/>
        <w:ind w:firstLine="540"/>
        <w:jc w:val="both"/>
        <w:rPr>
          <w:sz w:val="28"/>
          <w:szCs w:val="28"/>
        </w:rPr>
      </w:pPr>
      <w:r w:rsidRPr="00CA2E99">
        <w:rPr>
          <w:sz w:val="28"/>
          <w:szCs w:val="28"/>
        </w:rPr>
        <w:t>В заявке предприятие отмечает, что ранее не осуществляло технологическое присоединение газоиспользующего оборудования к газораспределительным сетям для случаев технологического присоединения газоиспользующего оборудования с максимальным расходом газа 500 м3/час и менее и (или) проектным рабочим давлением в присоединяемом газопроводе 0,6 МПа и менее,</w:t>
      </w:r>
      <w:r w:rsidRPr="00CA2E99">
        <w:rPr>
          <w:szCs w:val="20"/>
        </w:rPr>
        <w:t xml:space="preserve"> </w:t>
      </w:r>
      <w:r w:rsidRPr="00CA2E99">
        <w:rPr>
          <w:sz w:val="28"/>
          <w:szCs w:val="28"/>
        </w:rPr>
        <w:t>кроме случаев, указанных в подпунктах "а" и "б" пункта 4 Методических указаний и установления размера платы за технологическое присоединение по индивидуальному проекту. Таким образом, фактические данные об исполненных договорах о подключении, по которым подписан акт о подключении (технологическом присоединении) за два календарных года, предшествующих текущему году, отсутствуют.</w:t>
      </w:r>
    </w:p>
    <w:p w14:paraId="06CC38C4" w14:textId="77777777" w:rsidR="00CA2E99" w:rsidRPr="00CA2E99" w:rsidRDefault="00CA2E99" w:rsidP="00CA2E99">
      <w:pPr>
        <w:autoSpaceDE w:val="0"/>
        <w:autoSpaceDN w:val="0"/>
        <w:adjustRightInd w:val="0"/>
        <w:ind w:firstLine="540"/>
        <w:jc w:val="both"/>
        <w:rPr>
          <w:sz w:val="28"/>
          <w:szCs w:val="28"/>
        </w:rPr>
      </w:pPr>
      <w:r w:rsidRPr="00CA2E99">
        <w:rPr>
          <w:sz w:val="28"/>
          <w:szCs w:val="28"/>
        </w:rPr>
        <w:t xml:space="preserve">Согласно п.32 Методических указаний, в случае если ГРО в предыдущие годы не осуществляла подключение (технологическое присоединение), расчет размеров стандартизированных тарифных ставок производится исходя из средних фактических данных по </w:t>
      </w:r>
      <w:bookmarkStart w:id="32" w:name="_Hlk26364951"/>
      <w:r w:rsidRPr="00CA2E99">
        <w:rPr>
          <w:sz w:val="28"/>
          <w:szCs w:val="28"/>
        </w:rPr>
        <w:t xml:space="preserve">газораспределительным организациям </w:t>
      </w:r>
      <w:bookmarkEnd w:id="32"/>
      <w:r w:rsidRPr="00CA2E99">
        <w:rPr>
          <w:sz w:val="28"/>
          <w:szCs w:val="28"/>
        </w:rPr>
        <w:t>в границах одного субъекта Российской Федерации, имеющим аналогичную структуру и характеристики газового хозяйства, или по имеющимся сведениям о планируемых расходах указанной ГРО на строительство газораспределительной сети в рамках мероприятий по подключению (технологическому присоединению) в очередном календарном году. На территории Кемеровской области-Кузбасса действует только одна газораспределительная организация – ООО «Газпром газораспределение Томск».</w:t>
      </w:r>
    </w:p>
    <w:p w14:paraId="63AA77A4" w14:textId="77777777" w:rsidR="00CA2E99" w:rsidRPr="00CA2E99" w:rsidRDefault="00CA2E99" w:rsidP="00CA2E99">
      <w:pPr>
        <w:autoSpaceDE w:val="0"/>
        <w:autoSpaceDN w:val="0"/>
        <w:adjustRightInd w:val="0"/>
        <w:ind w:firstLine="540"/>
        <w:jc w:val="both"/>
        <w:rPr>
          <w:sz w:val="28"/>
          <w:szCs w:val="28"/>
        </w:rPr>
      </w:pPr>
      <w:r w:rsidRPr="00CA2E99">
        <w:rPr>
          <w:sz w:val="28"/>
          <w:szCs w:val="28"/>
        </w:rPr>
        <w:t xml:space="preserve">На основании вышеизложенного, эксперты считают обоснованным утвердить для предприятия стандартизированные тарифные ставки на 2020 год на уровне стандартизированных тарифных ставок на 2020 год для </w:t>
      </w:r>
      <w:bookmarkStart w:id="33" w:name="_Hlk46997747"/>
      <w:r w:rsidRPr="00CA2E99">
        <w:rPr>
          <w:sz w:val="28"/>
          <w:szCs w:val="28"/>
        </w:rPr>
        <w:t>ООО «Газпром газораспределение Томск» на территории Кемеровской области</w:t>
      </w:r>
      <w:bookmarkEnd w:id="33"/>
      <w:r w:rsidRPr="00CA2E99">
        <w:rPr>
          <w:sz w:val="28"/>
          <w:szCs w:val="28"/>
        </w:rPr>
        <w:t>-Кузбасса, утвержденных постановлением РЭК от 26.12.2019 № 867.</w:t>
      </w:r>
    </w:p>
    <w:p w14:paraId="1DBCBC03" w14:textId="77777777" w:rsidR="00CA2E99" w:rsidRPr="00CA2E99" w:rsidRDefault="00CA2E99" w:rsidP="00CA2E99">
      <w:pPr>
        <w:autoSpaceDE w:val="0"/>
        <w:autoSpaceDN w:val="0"/>
        <w:adjustRightInd w:val="0"/>
        <w:ind w:firstLine="540"/>
        <w:jc w:val="both"/>
        <w:rPr>
          <w:sz w:val="28"/>
          <w:szCs w:val="28"/>
        </w:rPr>
      </w:pPr>
      <w:r w:rsidRPr="00CA2E99">
        <w:rPr>
          <w:sz w:val="28"/>
          <w:szCs w:val="28"/>
        </w:rPr>
        <w:t>Необходимо отметить, что в связи с тем, что предприятие применяет упрощенную систему налогообложения, стандартизированные тарифные ставки, утвержденные для ООО «Газпром газораспределение Томск» на территории Кемеровской области-Кузбасса (применяет общую систему налогообложения) на 2020 год скорректированы следующим образом:</w:t>
      </w:r>
    </w:p>
    <w:p w14:paraId="6C8590C2" w14:textId="77777777" w:rsidR="00CA2E99" w:rsidRPr="00CA2E99" w:rsidRDefault="00CA2E99" w:rsidP="00CA2E99">
      <w:pPr>
        <w:autoSpaceDE w:val="0"/>
        <w:autoSpaceDN w:val="0"/>
        <w:adjustRightInd w:val="0"/>
        <w:ind w:firstLine="540"/>
        <w:jc w:val="both"/>
        <w:rPr>
          <w:sz w:val="28"/>
          <w:szCs w:val="28"/>
        </w:rPr>
      </w:pPr>
      <w:bookmarkStart w:id="34" w:name="_Hlk46997841"/>
      <w:bookmarkStart w:id="35" w:name="_Hlk46997878"/>
      <w:r w:rsidRPr="00CA2E99">
        <w:rPr>
          <w:sz w:val="28"/>
          <w:szCs w:val="28"/>
        </w:rPr>
        <w:t>-</w:t>
      </w:r>
      <w:bookmarkEnd w:id="34"/>
      <w:r w:rsidRPr="00CA2E99">
        <w:rPr>
          <w:sz w:val="28"/>
          <w:szCs w:val="28"/>
        </w:rPr>
        <w:t xml:space="preserve"> в </w:t>
      </w:r>
      <w:bookmarkEnd w:id="35"/>
      <w:r w:rsidRPr="00CA2E99">
        <w:rPr>
          <w:sz w:val="28"/>
          <w:szCs w:val="28"/>
        </w:rPr>
        <w:t xml:space="preserve">стандартизированных тарифных ставках </w:t>
      </w:r>
      <w:bookmarkStart w:id="36" w:name="_Hlk46997853"/>
      <w:r w:rsidRPr="00CA2E99">
        <w:rPr>
          <w:sz w:val="28"/>
          <w:szCs w:val="28"/>
        </w:rPr>
        <w:t>С</w:t>
      </w:r>
      <w:r w:rsidRPr="00CA2E99">
        <w:rPr>
          <w:sz w:val="28"/>
          <w:szCs w:val="28"/>
          <w:vertAlign w:val="subscript"/>
        </w:rPr>
        <w:t>1</w:t>
      </w:r>
      <w:bookmarkEnd w:id="36"/>
      <w:r w:rsidRPr="00CA2E99">
        <w:rPr>
          <w:sz w:val="28"/>
          <w:szCs w:val="28"/>
        </w:rPr>
        <w:t>- С</w:t>
      </w:r>
      <w:r w:rsidRPr="00CA2E99">
        <w:rPr>
          <w:sz w:val="28"/>
          <w:szCs w:val="28"/>
          <w:vertAlign w:val="subscript"/>
        </w:rPr>
        <w:t>5</w:t>
      </w:r>
      <w:r w:rsidRPr="00CA2E99">
        <w:rPr>
          <w:sz w:val="28"/>
          <w:szCs w:val="28"/>
        </w:rPr>
        <w:t xml:space="preserve"> исключен налог на прибыль в размере 20%, затем учтен НДС в размере 20%;</w:t>
      </w:r>
    </w:p>
    <w:p w14:paraId="5B0F623A" w14:textId="77777777" w:rsidR="00CA2E99" w:rsidRPr="00CA2E99" w:rsidRDefault="00CA2E99" w:rsidP="00CA2E99">
      <w:pPr>
        <w:autoSpaceDE w:val="0"/>
        <w:autoSpaceDN w:val="0"/>
        <w:adjustRightInd w:val="0"/>
        <w:ind w:firstLine="540"/>
        <w:jc w:val="both"/>
        <w:rPr>
          <w:sz w:val="28"/>
          <w:szCs w:val="28"/>
        </w:rPr>
      </w:pPr>
      <w:r w:rsidRPr="00CA2E99">
        <w:rPr>
          <w:sz w:val="28"/>
          <w:szCs w:val="28"/>
        </w:rPr>
        <w:t>- в стандартизированной тарифной ставке С</w:t>
      </w:r>
      <w:r w:rsidRPr="00CA2E99">
        <w:rPr>
          <w:sz w:val="28"/>
          <w:szCs w:val="28"/>
          <w:vertAlign w:val="subscript"/>
        </w:rPr>
        <w:t>7</w:t>
      </w:r>
      <w:r w:rsidRPr="00CA2E99">
        <w:rPr>
          <w:sz w:val="28"/>
          <w:szCs w:val="28"/>
        </w:rPr>
        <w:t xml:space="preserve"> учтен НДС в размере 20%.</w:t>
      </w:r>
    </w:p>
    <w:p w14:paraId="20F1E205" w14:textId="77777777" w:rsidR="00CA2E99" w:rsidRPr="00CA2E99" w:rsidRDefault="00CA2E99" w:rsidP="00CA2E99">
      <w:pPr>
        <w:tabs>
          <w:tab w:val="left" w:pos="0"/>
          <w:tab w:val="left" w:pos="284"/>
        </w:tabs>
        <w:jc w:val="center"/>
        <w:rPr>
          <w:b/>
          <w:sz w:val="28"/>
          <w:szCs w:val="28"/>
        </w:rPr>
      </w:pPr>
      <w:r w:rsidRPr="00CA2E99">
        <w:rPr>
          <w:b/>
          <w:sz w:val="28"/>
          <w:szCs w:val="28"/>
        </w:rPr>
        <w:lastRenderedPageBreak/>
        <w:t xml:space="preserve">Сводная таблица предлагаемых к утверждению стандартизированных тарифных ставок, используемых для определения платы за технологическое присоединение газоиспользующего оборудования к газораспределительным сетям </w:t>
      </w:r>
      <w:bookmarkStart w:id="37" w:name="_Hlk46822853"/>
      <w:r w:rsidRPr="00CA2E99">
        <w:rPr>
          <w:b/>
          <w:sz w:val="28"/>
          <w:szCs w:val="28"/>
        </w:rPr>
        <w:t>ООО «</w:t>
      </w:r>
      <w:proofErr w:type="spellStart"/>
      <w:r w:rsidRPr="00CA2E99">
        <w:rPr>
          <w:b/>
          <w:sz w:val="28"/>
          <w:szCs w:val="28"/>
        </w:rPr>
        <w:t>Кузбассоблгаз</w:t>
      </w:r>
      <w:proofErr w:type="spellEnd"/>
      <w:r w:rsidRPr="00CA2E99">
        <w:rPr>
          <w:b/>
          <w:sz w:val="28"/>
          <w:szCs w:val="28"/>
        </w:rPr>
        <w:t xml:space="preserve">» </w:t>
      </w:r>
      <w:bookmarkEnd w:id="37"/>
      <w:r w:rsidRPr="00CA2E99">
        <w:rPr>
          <w:b/>
          <w:sz w:val="28"/>
          <w:szCs w:val="28"/>
        </w:rPr>
        <w:t xml:space="preserve">на 2020 год, для случаев технологического присоединения газоиспользующего оборудования с максимальным расходом газа 500 м³/час и менее и (или) проектным рабочим давлением в присоединяемом газопроводе 0,6 МПа и менее </w:t>
      </w:r>
    </w:p>
    <w:p w14:paraId="00DF24BF" w14:textId="77777777" w:rsidR="00CA2E99" w:rsidRPr="00CA2E99" w:rsidRDefault="00CA2E99" w:rsidP="00CA2E99">
      <w:pPr>
        <w:tabs>
          <w:tab w:val="left" w:pos="3945"/>
        </w:tabs>
        <w:ind w:left="426" w:right="567"/>
        <w:jc w:val="center"/>
        <w:rPr>
          <w:b/>
          <w:sz w:val="28"/>
          <w:szCs w:val="28"/>
        </w:rPr>
      </w:pPr>
    </w:p>
    <w:tbl>
      <w:tblPr>
        <w:tblW w:w="9644" w:type="dxa"/>
        <w:jc w:val="center"/>
        <w:tblLook w:val="04A0" w:firstRow="1" w:lastRow="0" w:firstColumn="1" w:lastColumn="0" w:noHBand="0" w:noVBand="1"/>
      </w:tblPr>
      <w:tblGrid>
        <w:gridCol w:w="1297"/>
        <w:gridCol w:w="4106"/>
        <w:gridCol w:w="1775"/>
        <w:gridCol w:w="2466"/>
      </w:tblGrid>
      <w:tr w:rsidR="00CA2E99" w:rsidRPr="00CA2E99" w14:paraId="04C77687" w14:textId="77777777" w:rsidTr="00776BCA">
        <w:trPr>
          <w:trHeight w:val="458"/>
          <w:jc w:val="center"/>
        </w:trPr>
        <w:tc>
          <w:tcPr>
            <w:tcW w:w="12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915E2D" w14:textId="77777777" w:rsidR="00CA2E99" w:rsidRPr="00CA2E99" w:rsidRDefault="00CA2E99" w:rsidP="00CA2E99">
            <w:pPr>
              <w:jc w:val="center"/>
              <w:rPr>
                <w:color w:val="000000"/>
              </w:rPr>
            </w:pPr>
            <w:bookmarkStart w:id="38" w:name="_Hlk26436905"/>
            <w:bookmarkStart w:id="39" w:name="_Hlk26436970"/>
            <w:r w:rsidRPr="00CA2E99">
              <w:rPr>
                <w:color w:val="000000"/>
              </w:rPr>
              <w:t>№</w:t>
            </w:r>
          </w:p>
          <w:p w14:paraId="62D68CF5" w14:textId="77777777" w:rsidR="00CA2E99" w:rsidRPr="00CA2E99" w:rsidRDefault="00CA2E99" w:rsidP="00CA2E99">
            <w:pPr>
              <w:jc w:val="center"/>
              <w:rPr>
                <w:color w:val="000000"/>
              </w:rPr>
            </w:pPr>
            <w:r w:rsidRPr="00CA2E99">
              <w:rPr>
                <w:color w:val="000000"/>
              </w:rPr>
              <w:t>п/п</w:t>
            </w:r>
          </w:p>
        </w:tc>
        <w:tc>
          <w:tcPr>
            <w:tcW w:w="41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EA8994" w14:textId="77777777" w:rsidR="00CA2E99" w:rsidRPr="00CA2E99" w:rsidRDefault="00CA2E99" w:rsidP="00CA2E99">
            <w:pPr>
              <w:jc w:val="center"/>
              <w:rPr>
                <w:color w:val="000000"/>
              </w:rPr>
            </w:pPr>
            <w:r w:rsidRPr="00CA2E99">
              <w:rPr>
                <w:color w:val="000000"/>
              </w:rPr>
              <w:t>Наименование стандартизированных тарифных ставок</w:t>
            </w:r>
          </w:p>
        </w:tc>
        <w:tc>
          <w:tcPr>
            <w:tcW w:w="17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ACCA95" w14:textId="77777777" w:rsidR="00CA2E99" w:rsidRPr="00CA2E99" w:rsidRDefault="00CA2E99" w:rsidP="00CA2E99">
            <w:pPr>
              <w:jc w:val="center"/>
              <w:rPr>
                <w:color w:val="000000"/>
              </w:rPr>
            </w:pPr>
            <w:r w:rsidRPr="00CA2E99">
              <w:rPr>
                <w:color w:val="000000"/>
              </w:rPr>
              <w:t>Единица измерения</w:t>
            </w:r>
          </w:p>
        </w:tc>
        <w:tc>
          <w:tcPr>
            <w:tcW w:w="246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2E48B79" w14:textId="77777777" w:rsidR="00CA2E99" w:rsidRPr="00CA2E99" w:rsidRDefault="00CA2E99" w:rsidP="00CA2E99">
            <w:pPr>
              <w:jc w:val="center"/>
              <w:rPr>
                <w:color w:val="000000"/>
              </w:rPr>
            </w:pPr>
            <w:r w:rsidRPr="00CA2E99">
              <w:rPr>
                <w:color w:val="000000"/>
              </w:rPr>
              <w:t xml:space="preserve">Размеры стандартизированных тарифных ставок </w:t>
            </w:r>
          </w:p>
        </w:tc>
      </w:tr>
      <w:tr w:rsidR="00CA2E99" w:rsidRPr="00CA2E99" w14:paraId="6C198E32" w14:textId="77777777" w:rsidTr="00776BCA">
        <w:trPr>
          <w:trHeight w:val="1554"/>
          <w:jc w:val="center"/>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731ADD26" w14:textId="77777777" w:rsidR="00CA2E99" w:rsidRPr="00CA2E99" w:rsidRDefault="00CA2E99" w:rsidP="00CA2E99">
            <w:pPr>
              <w:rPr>
                <w:color w:val="000000"/>
              </w:rPr>
            </w:pPr>
          </w:p>
        </w:tc>
        <w:tc>
          <w:tcPr>
            <w:tcW w:w="4106" w:type="dxa"/>
            <w:vMerge/>
            <w:tcBorders>
              <w:top w:val="single" w:sz="4" w:space="0" w:color="auto"/>
              <w:left w:val="single" w:sz="4" w:space="0" w:color="auto"/>
              <w:bottom w:val="single" w:sz="4" w:space="0" w:color="auto"/>
              <w:right w:val="single" w:sz="4" w:space="0" w:color="auto"/>
            </w:tcBorders>
            <w:vAlign w:val="center"/>
            <w:hideMark/>
          </w:tcPr>
          <w:p w14:paraId="68A2FF47" w14:textId="77777777" w:rsidR="00CA2E99" w:rsidRPr="00CA2E99" w:rsidRDefault="00CA2E99" w:rsidP="00CA2E99">
            <w:pPr>
              <w:rPr>
                <w:color w:val="000000"/>
              </w:rPr>
            </w:pPr>
          </w:p>
        </w:tc>
        <w:tc>
          <w:tcPr>
            <w:tcW w:w="1775" w:type="dxa"/>
            <w:vMerge/>
            <w:tcBorders>
              <w:top w:val="single" w:sz="4" w:space="0" w:color="auto"/>
              <w:left w:val="single" w:sz="4" w:space="0" w:color="auto"/>
              <w:bottom w:val="single" w:sz="4" w:space="0" w:color="auto"/>
              <w:right w:val="single" w:sz="4" w:space="0" w:color="auto"/>
            </w:tcBorders>
            <w:vAlign w:val="center"/>
            <w:hideMark/>
          </w:tcPr>
          <w:p w14:paraId="50282607" w14:textId="77777777" w:rsidR="00CA2E99" w:rsidRPr="00CA2E99" w:rsidRDefault="00CA2E99" w:rsidP="00CA2E99">
            <w:pPr>
              <w:rPr>
                <w:color w:val="000000"/>
              </w:rPr>
            </w:pPr>
          </w:p>
        </w:tc>
        <w:tc>
          <w:tcPr>
            <w:tcW w:w="2466" w:type="dxa"/>
            <w:vMerge/>
            <w:tcBorders>
              <w:top w:val="single" w:sz="4" w:space="0" w:color="auto"/>
              <w:left w:val="single" w:sz="4" w:space="0" w:color="auto"/>
              <w:bottom w:val="single" w:sz="4" w:space="0" w:color="auto"/>
              <w:right w:val="single" w:sz="4" w:space="0" w:color="auto"/>
            </w:tcBorders>
            <w:vAlign w:val="center"/>
            <w:hideMark/>
          </w:tcPr>
          <w:p w14:paraId="2F47AF37" w14:textId="77777777" w:rsidR="00CA2E99" w:rsidRPr="00CA2E99" w:rsidRDefault="00CA2E99" w:rsidP="00CA2E99">
            <w:pPr>
              <w:rPr>
                <w:color w:val="000000"/>
              </w:rPr>
            </w:pPr>
          </w:p>
        </w:tc>
      </w:tr>
      <w:tr w:rsidR="00CA2E99" w:rsidRPr="00CA2E99" w14:paraId="2EB57B29" w14:textId="77777777" w:rsidTr="00776BCA">
        <w:trPr>
          <w:trHeight w:val="458"/>
          <w:jc w:val="center"/>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2B70FD5D" w14:textId="77777777" w:rsidR="00CA2E99" w:rsidRPr="00CA2E99" w:rsidRDefault="00CA2E99" w:rsidP="00CA2E99">
            <w:pPr>
              <w:rPr>
                <w:color w:val="000000"/>
              </w:rPr>
            </w:pPr>
          </w:p>
        </w:tc>
        <w:tc>
          <w:tcPr>
            <w:tcW w:w="4106" w:type="dxa"/>
            <w:vMerge/>
            <w:tcBorders>
              <w:top w:val="single" w:sz="4" w:space="0" w:color="auto"/>
              <w:left w:val="single" w:sz="4" w:space="0" w:color="auto"/>
              <w:bottom w:val="single" w:sz="4" w:space="0" w:color="auto"/>
              <w:right w:val="single" w:sz="4" w:space="0" w:color="auto"/>
            </w:tcBorders>
            <w:vAlign w:val="center"/>
            <w:hideMark/>
          </w:tcPr>
          <w:p w14:paraId="28B4B386" w14:textId="77777777" w:rsidR="00CA2E99" w:rsidRPr="00CA2E99" w:rsidRDefault="00CA2E99" w:rsidP="00CA2E99">
            <w:pPr>
              <w:rPr>
                <w:color w:val="000000"/>
              </w:rPr>
            </w:pPr>
          </w:p>
        </w:tc>
        <w:tc>
          <w:tcPr>
            <w:tcW w:w="1775" w:type="dxa"/>
            <w:vMerge/>
            <w:tcBorders>
              <w:top w:val="single" w:sz="4" w:space="0" w:color="auto"/>
              <w:left w:val="single" w:sz="4" w:space="0" w:color="auto"/>
              <w:bottom w:val="single" w:sz="4" w:space="0" w:color="auto"/>
              <w:right w:val="single" w:sz="4" w:space="0" w:color="auto"/>
            </w:tcBorders>
            <w:vAlign w:val="center"/>
            <w:hideMark/>
          </w:tcPr>
          <w:p w14:paraId="3757F43F" w14:textId="77777777" w:rsidR="00CA2E99" w:rsidRPr="00CA2E99" w:rsidRDefault="00CA2E99" w:rsidP="00CA2E99">
            <w:pPr>
              <w:rPr>
                <w:color w:val="000000"/>
              </w:rPr>
            </w:pPr>
          </w:p>
        </w:tc>
        <w:tc>
          <w:tcPr>
            <w:tcW w:w="2466" w:type="dxa"/>
            <w:vMerge/>
            <w:tcBorders>
              <w:top w:val="single" w:sz="4" w:space="0" w:color="auto"/>
              <w:left w:val="single" w:sz="4" w:space="0" w:color="auto"/>
              <w:bottom w:val="single" w:sz="4" w:space="0" w:color="auto"/>
              <w:right w:val="single" w:sz="4" w:space="0" w:color="auto"/>
            </w:tcBorders>
            <w:vAlign w:val="center"/>
            <w:hideMark/>
          </w:tcPr>
          <w:p w14:paraId="4441E330" w14:textId="77777777" w:rsidR="00CA2E99" w:rsidRPr="00CA2E99" w:rsidRDefault="00CA2E99" w:rsidP="00CA2E99">
            <w:pPr>
              <w:rPr>
                <w:color w:val="000000"/>
              </w:rPr>
            </w:pPr>
          </w:p>
        </w:tc>
      </w:tr>
      <w:tr w:rsidR="00CA2E99" w:rsidRPr="00CA2E99" w14:paraId="1FD358EC" w14:textId="77777777" w:rsidTr="00776BCA">
        <w:trPr>
          <w:trHeight w:val="276"/>
          <w:jc w:val="center"/>
        </w:trPr>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29BC1" w14:textId="77777777" w:rsidR="00CA2E99" w:rsidRPr="00CA2E99" w:rsidRDefault="00CA2E99" w:rsidP="00CA2E99">
            <w:pPr>
              <w:jc w:val="center"/>
              <w:rPr>
                <w:color w:val="000000"/>
              </w:rPr>
            </w:pPr>
            <w:r w:rsidRPr="00CA2E99">
              <w:rPr>
                <w:color w:val="000000"/>
              </w:rPr>
              <w:t>1</w:t>
            </w:r>
          </w:p>
        </w:tc>
        <w:tc>
          <w:tcPr>
            <w:tcW w:w="4106" w:type="dxa"/>
            <w:tcBorders>
              <w:top w:val="single" w:sz="4" w:space="0" w:color="auto"/>
              <w:left w:val="nil"/>
              <w:bottom w:val="single" w:sz="4" w:space="0" w:color="auto"/>
              <w:right w:val="single" w:sz="4" w:space="0" w:color="auto"/>
            </w:tcBorders>
            <w:shd w:val="clear" w:color="auto" w:fill="auto"/>
            <w:vAlign w:val="center"/>
            <w:hideMark/>
          </w:tcPr>
          <w:p w14:paraId="2D5DF602" w14:textId="77777777" w:rsidR="00CA2E99" w:rsidRPr="00CA2E99" w:rsidRDefault="00CA2E99" w:rsidP="00CA2E99">
            <w:pPr>
              <w:jc w:val="center"/>
              <w:rPr>
                <w:color w:val="000000"/>
              </w:rPr>
            </w:pPr>
            <w:r w:rsidRPr="00CA2E99">
              <w:rPr>
                <w:color w:val="000000"/>
              </w:rPr>
              <w:t>2</w:t>
            </w:r>
          </w:p>
        </w:tc>
        <w:tc>
          <w:tcPr>
            <w:tcW w:w="1775" w:type="dxa"/>
            <w:tcBorders>
              <w:top w:val="single" w:sz="4" w:space="0" w:color="auto"/>
              <w:left w:val="nil"/>
              <w:bottom w:val="single" w:sz="4" w:space="0" w:color="auto"/>
              <w:right w:val="single" w:sz="4" w:space="0" w:color="auto"/>
            </w:tcBorders>
            <w:shd w:val="clear" w:color="auto" w:fill="auto"/>
            <w:vAlign w:val="center"/>
            <w:hideMark/>
          </w:tcPr>
          <w:p w14:paraId="08B37BBB" w14:textId="77777777" w:rsidR="00CA2E99" w:rsidRPr="00CA2E99" w:rsidRDefault="00CA2E99" w:rsidP="00CA2E99">
            <w:pPr>
              <w:jc w:val="center"/>
              <w:rPr>
                <w:color w:val="000000"/>
              </w:rPr>
            </w:pPr>
            <w:r w:rsidRPr="00CA2E99">
              <w:rPr>
                <w:color w:val="000000"/>
              </w:rPr>
              <w:t>3</w:t>
            </w:r>
          </w:p>
        </w:tc>
        <w:tc>
          <w:tcPr>
            <w:tcW w:w="2466" w:type="dxa"/>
            <w:tcBorders>
              <w:top w:val="single" w:sz="4" w:space="0" w:color="auto"/>
              <w:left w:val="nil"/>
              <w:bottom w:val="single" w:sz="4" w:space="0" w:color="auto"/>
              <w:right w:val="single" w:sz="4" w:space="0" w:color="auto"/>
            </w:tcBorders>
            <w:shd w:val="clear" w:color="000000" w:fill="FFFFFF"/>
            <w:vAlign w:val="center"/>
            <w:hideMark/>
          </w:tcPr>
          <w:p w14:paraId="689E669C" w14:textId="77777777" w:rsidR="00CA2E99" w:rsidRPr="00CA2E99" w:rsidRDefault="00CA2E99" w:rsidP="00CA2E99">
            <w:pPr>
              <w:jc w:val="center"/>
              <w:rPr>
                <w:color w:val="000000"/>
              </w:rPr>
            </w:pPr>
            <w:r w:rsidRPr="00CA2E99">
              <w:rPr>
                <w:color w:val="000000"/>
              </w:rPr>
              <w:t>4</w:t>
            </w:r>
          </w:p>
        </w:tc>
      </w:tr>
      <w:tr w:rsidR="00CA2E99" w:rsidRPr="00CA2E99" w14:paraId="40359A91" w14:textId="77777777" w:rsidTr="00776BCA">
        <w:trPr>
          <w:trHeight w:val="991"/>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0A071EF1" w14:textId="77777777" w:rsidR="00CA2E99" w:rsidRPr="00CA2E99" w:rsidRDefault="00CA2E99" w:rsidP="00CA2E99">
            <w:pPr>
              <w:jc w:val="center"/>
              <w:rPr>
                <w:color w:val="000000"/>
              </w:rPr>
            </w:pPr>
            <w:r w:rsidRPr="00CA2E99">
              <w:rPr>
                <w:color w:val="000000"/>
              </w:rPr>
              <w:t>1.</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4E3AC8C9" w14:textId="77777777" w:rsidR="00CA2E99" w:rsidRPr="00CA2E99" w:rsidRDefault="00CA2E99" w:rsidP="00CA2E99">
            <w:pPr>
              <w:rPr>
                <w:color w:val="000000"/>
              </w:rPr>
            </w:pPr>
            <w:r w:rsidRPr="00CA2E99">
              <w:rPr>
                <w:color w:val="000000"/>
              </w:rPr>
              <w:t>Размер стандартизированной тарифной ставки</w:t>
            </w:r>
            <w:bookmarkStart w:id="40" w:name="_Hlk26262865"/>
            <w:r w:rsidRPr="00CA2E99">
              <w:rPr>
                <w:color w:val="000000"/>
              </w:rPr>
              <w:t xml:space="preserve"> С</w:t>
            </w:r>
            <w:r w:rsidRPr="00CA2E99">
              <w:rPr>
                <w:color w:val="000000"/>
                <w:vertAlign w:val="subscript"/>
              </w:rPr>
              <w:t>1</w:t>
            </w:r>
            <w:bookmarkEnd w:id="40"/>
            <w:r w:rsidRPr="00CA2E99">
              <w:rPr>
                <w:color w:val="000000"/>
              </w:rPr>
              <w:t xml:space="preserve"> на покрытие расходов газораспределительной организации, связанных с проектированием газораспределительной организацией газопровода </w:t>
            </w:r>
            <w:r w:rsidRPr="00CA2E99">
              <w:rPr>
                <w:color w:val="2D2D2D"/>
              </w:rPr>
              <w:t>(НДС не облагается)</w:t>
            </w:r>
            <w:r w:rsidRPr="00CA2E99">
              <w:rPr>
                <w:color w:val="000000"/>
              </w:rPr>
              <w:t>:</w:t>
            </w:r>
          </w:p>
        </w:tc>
      </w:tr>
      <w:tr w:rsidR="00CA2E99" w:rsidRPr="00CA2E99" w14:paraId="4D2EEEDD" w14:textId="77777777" w:rsidTr="00776BCA">
        <w:trPr>
          <w:trHeight w:val="372"/>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63777475" w14:textId="77777777" w:rsidR="00CA2E99" w:rsidRPr="00CA2E99" w:rsidRDefault="00CA2E99" w:rsidP="00CA2E99">
            <w:pPr>
              <w:jc w:val="center"/>
              <w:rPr>
                <w:color w:val="000000"/>
              </w:rPr>
            </w:pPr>
            <w:r w:rsidRPr="00CA2E99">
              <w:rPr>
                <w:color w:val="000000"/>
              </w:rPr>
              <w:t>1.1.</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78BB86CA" w14:textId="77777777" w:rsidR="00CA2E99" w:rsidRPr="00CA2E99" w:rsidRDefault="00CA2E99" w:rsidP="00CA2E99">
            <w:pPr>
              <w:rPr>
                <w:color w:val="000000"/>
              </w:rPr>
            </w:pPr>
            <w:r w:rsidRPr="00CA2E99">
              <w:rPr>
                <w:color w:val="000000"/>
              </w:rPr>
              <w:t>наземного (надземного) способа прокладки:</w:t>
            </w:r>
          </w:p>
        </w:tc>
      </w:tr>
      <w:tr w:rsidR="00CA2E99" w:rsidRPr="00CA2E99" w14:paraId="033F70C2" w14:textId="77777777" w:rsidTr="00776BCA">
        <w:trPr>
          <w:trHeight w:val="372"/>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1C8E7B50" w14:textId="77777777" w:rsidR="00CA2E99" w:rsidRPr="00CA2E99" w:rsidRDefault="00CA2E99" w:rsidP="00CA2E99">
            <w:pPr>
              <w:jc w:val="center"/>
              <w:rPr>
                <w:color w:val="000000"/>
              </w:rPr>
            </w:pPr>
            <w:r w:rsidRPr="00CA2E99">
              <w:rPr>
                <w:color w:val="000000"/>
              </w:rPr>
              <w:t>1.1.1.</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211D7C8A" w14:textId="77777777" w:rsidR="00CA2E99" w:rsidRPr="00CA2E99" w:rsidRDefault="00CA2E99" w:rsidP="00CA2E99">
            <w:pPr>
              <w:rPr>
                <w:color w:val="000000"/>
              </w:rPr>
            </w:pPr>
            <w:r w:rsidRPr="00CA2E99">
              <w:rPr>
                <w:color w:val="000000"/>
              </w:rPr>
              <w:t>наружным диаметром менее 100 мм, протяженностью:</w:t>
            </w:r>
          </w:p>
        </w:tc>
      </w:tr>
      <w:tr w:rsidR="00CA2E99" w:rsidRPr="00CA2E99" w14:paraId="2ED2F4EF" w14:textId="77777777" w:rsidTr="00776BCA">
        <w:trPr>
          <w:trHeight w:val="276"/>
          <w:jc w:val="center"/>
        </w:trPr>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585EA" w14:textId="77777777" w:rsidR="00CA2E99" w:rsidRPr="00CA2E99" w:rsidRDefault="00CA2E99" w:rsidP="00CA2E99">
            <w:pPr>
              <w:jc w:val="center"/>
              <w:rPr>
                <w:color w:val="000000"/>
              </w:rPr>
            </w:pPr>
            <w:r w:rsidRPr="00CA2E99">
              <w:rPr>
                <w:color w:val="000000"/>
              </w:rPr>
              <w:t>1.1.1.1.</w:t>
            </w:r>
          </w:p>
        </w:tc>
        <w:tc>
          <w:tcPr>
            <w:tcW w:w="4106" w:type="dxa"/>
            <w:tcBorders>
              <w:top w:val="single" w:sz="4" w:space="0" w:color="auto"/>
              <w:left w:val="nil"/>
              <w:bottom w:val="single" w:sz="4" w:space="0" w:color="auto"/>
              <w:right w:val="single" w:sz="4" w:space="0" w:color="auto"/>
            </w:tcBorders>
            <w:shd w:val="clear" w:color="auto" w:fill="auto"/>
            <w:vAlign w:val="center"/>
            <w:hideMark/>
          </w:tcPr>
          <w:p w14:paraId="217F27C5" w14:textId="77777777" w:rsidR="00CA2E99" w:rsidRPr="00CA2E99" w:rsidRDefault="00CA2E99" w:rsidP="00CA2E99">
            <w:pPr>
              <w:rPr>
                <w:color w:val="000000"/>
              </w:rPr>
            </w:pPr>
            <w:r w:rsidRPr="00CA2E99">
              <w:rPr>
                <w:color w:val="000000"/>
              </w:rPr>
              <w:t>до 100 м</w:t>
            </w:r>
          </w:p>
        </w:tc>
        <w:tc>
          <w:tcPr>
            <w:tcW w:w="17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257F2B" w14:textId="77777777" w:rsidR="00CA2E99" w:rsidRPr="00CA2E99" w:rsidRDefault="00CA2E99" w:rsidP="00CA2E99">
            <w:pPr>
              <w:ind w:left="-147" w:right="-147"/>
              <w:jc w:val="center"/>
              <w:rPr>
                <w:color w:val="000000"/>
              </w:rPr>
            </w:pPr>
            <w:r w:rsidRPr="00CA2E99">
              <w:rPr>
                <w:color w:val="000000"/>
              </w:rPr>
              <w:t>руб.</w:t>
            </w:r>
            <w:r w:rsidRPr="00CA2E99">
              <w:rPr>
                <w:color w:val="2D2D2D"/>
              </w:rPr>
              <w:t xml:space="preserve"> за 1 присоединение</w:t>
            </w:r>
          </w:p>
        </w:tc>
        <w:tc>
          <w:tcPr>
            <w:tcW w:w="2466" w:type="dxa"/>
            <w:tcBorders>
              <w:top w:val="single" w:sz="8" w:space="0" w:color="auto"/>
              <w:left w:val="nil"/>
              <w:bottom w:val="single" w:sz="8" w:space="0" w:color="auto"/>
              <w:right w:val="single" w:sz="8" w:space="0" w:color="auto"/>
            </w:tcBorders>
            <w:shd w:val="clear" w:color="auto" w:fill="auto"/>
            <w:vAlign w:val="center"/>
            <w:hideMark/>
          </w:tcPr>
          <w:p w14:paraId="078C5CDB" w14:textId="77777777" w:rsidR="00CA2E99" w:rsidRPr="00CA2E99" w:rsidRDefault="00CA2E99" w:rsidP="00CA2E99">
            <w:pPr>
              <w:jc w:val="center"/>
              <w:rPr>
                <w:color w:val="000000"/>
              </w:rPr>
            </w:pPr>
            <w:r w:rsidRPr="00CA2E99">
              <w:rPr>
                <w:color w:val="000000"/>
              </w:rPr>
              <w:t>99 356</w:t>
            </w:r>
          </w:p>
        </w:tc>
      </w:tr>
      <w:tr w:rsidR="00CA2E99" w:rsidRPr="00CA2E99" w14:paraId="5FD1B75C" w14:textId="77777777" w:rsidTr="00776BCA">
        <w:trPr>
          <w:trHeight w:val="276"/>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6E0B3137" w14:textId="77777777" w:rsidR="00CA2E99" w:rsidRPr="00CA2E99" w:rsidRDefault="00CA2E99" w:rsidP="00CA2E99">
            <w:pPr>
              <w:jc w:val="center"/>
              <w:rPr>
                <w:color w:val="000000"/>
              </w:rPr>
            </w:pPr>
            <w:r w:rsidRPr="00CA2E99">
              <w:rPr>
                <w:color w:val="000000"/>
              </w:rPr>
              <w:t>1.1.1.2.</w:t>
            </w:r>
          </w:p>
        </w:tc>
        <w:tc>
          <w:tcPr>
            <w:tcW w:w="4106" w:type="dxa"/>
            <w:tcBorders>
              <w:top w:val="nil"/>
              <w:left w:val="nil"/>
              <w:bottom w:val="single" w:sz="4" w:space="0" w:color="auto"/>
              <w:right w:val="single" w:sz="4" w:space="0" w:color="auto"/>
            </w:tcBorders>
            <w:shd w:val="clear" w:color="auto" w:fill="auto"/>
            <w:vAlign w:val="center"/>
            <w:hideMark/>
          </w:tcPr>
          <w:p w14:paraId="3E6BF441" w14:textId="77777777" w:rsidR="00CA2E99" w:rsidRPr="00CA2E99" w:rsidRDefault="00CA2E99" w:rsidP="00CA2E99">
            <w:pPr>
              <w:rPr>
                <w:color w:val="000000"/>
              </w:rPr>
            </w:pPr>
            <w:r w:rsidRPr="00CA2E99">
              <w:rPr>
                <w:color w:val="000000"/>
              </w:rPr>
              <w:t>101-500 м</w:t>
            </w:r>
          </w:p>
        </w:tc>
        <w:tc>
          <w:tcPr>
            <w:tcW w:w="1775" w:type="dxa"/>
            <w:vMerge/>
            <w:tcBorders>
              <w:top w:val="single" w:sz="4" w:space="0" w:color="auto"/>
              <w:left w:val="single" w:sz="4" w:space="0" w:color="auto"/>
              <w:bottom w:val="single" w:sz="4" w:space="0" w:color="auto"/>
              <w:right w:val="single" w:sz="4" w:space="0" w:color="auto"/>
            </w:tcBorders>
            <w:vAlign w:val="center"/>
            <w:hideMark/>
          </w:tcPr>
          <w:p w14:paraId="4E864365"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0FD4551B" w14:textId="77777777" w:rsidR="00CA2E99" w:rsidRPr="00CA2E99" w:rsidRDefault="00CA2E99" w:rsidP="00CA2E99">
            <w:pPr>
              <w:jc w:val="center"/>
              <w:rPr>
                <w:color w:val="000000"/>
              </w:rPr>
            </w:pPr>
            <w:r w:rsidRPr="00CA2E99">
              <w:rPr>
                <w:color w:val="000000"/>
              </w:rPr>
              <w:t>244 884</w:t>
            </w:r>
          </w:p>
        </w:tc>
      </w:tr>
      <w:tr w:rsidR="00CA2E99" w:rsidRPr="00CA2E99" w14:paraId="19C973D9" w14:textId="77777777" w:rsidTr="00776BCA">
        <w:trPr>
          <w:trHeight w:val="276"/>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0B743A5D" w14:textId="77777777" w:rsidR="00CA2E99" w:rsidRPr="00CA2E99" w:rsidRDefault="00CA2E99" w:rsidP="00CA2E99">
            <w:pPr>
              <w:jc w:val="center"/>
              <w:rPr>
                <w:color w:val="000000"/>
              </w:rPr>
            </w:pPr>
            <w:r w:rsidRPr="00CA2E99">
              <w:rPr>
                <w:color w:val="000000"/>
              </w:rPr>
              <w:t>1.1.1.3.</w:t>
            </w:r>
          </w:p>
        </w:tc>
        <w:tc>
          <w:tcPr>
            <w:tcW w:w="4106" w:type="dxa"/>
            <w:tcBorders>
              <w:top w:val="nil"/>
              <w:left w:val="nil"/>
              <w:bottom w:val="single" w:sz="4" w:space="0" w:color="auto"/>
              <w:right w:val="single" w:sz="4" w:space="0" w:color="auto"/>
            </w:tcBorders>
            <w:shd w:val="clear" w:color="auto" w:fill="auto"/>
            <w:vAlign w:val="center"/>
            <w:hideMark/>
          </w:tcPr>
          <w:p w14:paraId="04EFB185" w14:textId="77777777" w:rsidR="00CA2E99" w:rsidRPr="00CA2E99" w:rsidRDefault="00CA2E99" w:rsidP="00CA2E99">
            <w:pPr>
              <w:rPr>
                <w:color w:val="000000"/>
              </w:rPr>
            </w:pPr>
            <w:r w:rsidRPr="00CA2E99">
              <w:rPr>
                <w:color w:val="000000"/>
              </w:rPr>
              <w:t>501-1000 м</w:t>
            </w:r>
          </w:p>
        </w:tc>
        <w:tc>
          <w:tcPr>
            <w:tcW w:w="1775" w:type="dxa"/>
            <w:vMerge/>
            <w:tcBorders>
              <w:top w:val="single" w:sz="4" w:space="0" w:color="auto"/>
              <w:left w:val="single" w:sz="4" w:space="0" w:color="auto"/>
              <w:bottom w:val="single" w:sz="4" w:space="0" w:color="auto"/>
              <w:right w:val="single" w:sz="4" w:space="0" w:color="auto"/>
            </w:tcBorders>
            <w:vAlign w:val="center"/>
            <w:hideMark/>
          </w:tcPr>
          <w:p w14:paraId="7A79E37A"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3118A6F3" w14:textId="77777777" w:rsidR="00CA2E99" w:rsidRPr="00CA2E99" w:rsidRDefault="00CA2E99" w:rsidP="00CA2E99">
            <w:pPr>
              <w:jc w:val="center"/>
              <w:rPr>
                <w:color w:val="000000"/>
              </w:rPr>
            </w:pPr>
            <w:r w:rsidRPr="00CA2E99">
              <w:rPr>
                <w:color w:val="000000"/>
              </w:rPr>
              <w:t>1 566 689</w:t>
            </w:r>
          </w:p>
        </w:tc>
      </w:tr>
      <w:tr w:rsidR="00CA2E99" w:rsidRPr="00CA2E99" w14:paraId="7148ACA6" w14:textId="77777777" w:rsidTr="00776BCA">
        <w:trPr>
          <w:trHeight w:val="276"/>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606E0ED1" w14:textId="77777777" w:rsidR="00CA2E99" w:rsidRPr="00CA2E99" w:rsidRDefault="00CA2E99" w:rsidP="00CA2E99">
            <w:pPr>
              <w:jc w:val="center"/>
              <w:rPr>
                <w:color w:val="000000"/>
              </w:rPr>
            </w:pPr>
            <w:r w:rsidRPr="00CA2E99">
              <w:rPr>
                <w:color w:val="000000"/>
              </w:rPr>
              <w:t>1.1.1.4.</w:t>
            </w:r>
          </w:p>
        </w:tc>
        <w:tc>
          <w:tcPr>
            <w:tcW w:w="4106" w:type="dxa"/>
            <w:tcBorders>
              <w:top w:val="nil"/>
              <w:left w:val="nil"/>
              <w:bottom w:val="single" w:sz="4" w:space="0" w:color="auto"/>
              <w:right w:val="single" w:sz="4" w:space="0" w:color="auto"/>
            </w:tcBorders>
            <w:shd w:val="clear" w:color="auto" w:fill="auto"/>
            <w:vAlign w:val="center"/>
            <w:hideMark/>
          </w:tcPr>
          <w:p w14:paraId="793B5099" w14:textId="77777777" w:rsidR="00CA2E99" w:rsidRPr="00CA2E99" w:rsidRDefault="00CA2E99" w:rsidP="00CA2E99">
            <w:pPr>
              <w:rPr>
                <w:color w:val="000000"/>
              </w:rPr>
            </w:pPr>
            <w:r w:rsidRPr="00CA2E99">
              <w:rPr>
                <w:color w:val="000000"/>
              </w:rPr>
              <w:t>1001-2000 м</w:t>
            </w:r>
          </w:p>
        </w:tc>
        <w:tc>
          <w:tcPr>
            <w:tcW w:w="1775" w:type="dxa"/>
            <w:vMerge/>
            <w:tcBorders>
              <w:top w:val="single" w:sz="4" w:space="0" w:color="auto"/>
              <w:left w:val="single" w:sz="4" w:space="0" w:color="auto"/>
              <w:bottom w:val="single" w:sz="4" w:space="0" w:color="auto"/>
              <w:right w:val="single" w:sz="4" w:space="0" w:color="auto"/>
            </w:tcBorders>
            <w:vAlign w:val="center"/>
            <w:hideMark/>
          </w:tcPr>
          <w:p w14:paraId="738FF444"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749ACA1D" w14:textId="77777777" w:rsidR="00CA2E99" w:rsidRPr="00CA2E99" w:rsidRDefault="00CA2E99" w:rsidP="00CA2E99">
            <w:pPr>
              <w:jc w:val="center"/>
              <w:rPr>
                <w:color w:val="000000"/>
              </w:rPr>
            </w:pPr>
            <w:r w:rsidRPr="00CA2E99">
              <w:rPr>
                <w:color w:val="000000"/>
              </w:rPr>
              <w:t>2 255 731</w:t>
            </w:r>
          </w:p>
        </w:tc>
      </w:tr>
      <w:tr w:rsidR="00CA2E99" w:rsidRPr="00CA2E99" w14:paraId="6F1DBE23" w14:textId="77777777" w:rsidTr="00776BCA">
        <w:trPr>
          <w:trHeight w:val="276"/>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0C144EB9" w14:textId="77777777" w:rsidR="00CA2E99" w:rsidRPr="00CA2E99" w:rsidRDefault="00CA2E99" w:rsidP="00CA2E99">
            <w:pPr>
              <w:jc w:val="center"/>
              <w:rPr>
                <w:color w:val="000000"/>
              </w:rPr>
            </w:pPr>
            <w:r w:rsidRPr="00CA2E99">
              <w:rPr>
                <w:color w:val="000000"/>
              </w:rPr>
              <w:t>1.1.1.5.</w:t>
            </w:r>
          </w:p>
        </w:tc>
        <w:tc>
          <w:tcPr>
            <w:tcW w:w="4106" w:type="dxa"/>
            <w:tcBorders>
              <w:top w:val="nil"/>
              <w:left w:val="nil"/>
              <w:bottom w:val="single" w:sz="4" w:space="0" w:color="auto"/>
              <w:right w:val="single" w:sz="4" w:space="0" w:color="auto"/>
            </w:tcBorders>
            <w:shd w:val="clear" w:color="auto" w:fill="auto"/>
            <w:vAlign w:val="center"/>
            <w:hideMark/>
          </w:tcPr>
          <w:p w14:paraId="021CD0C6" w14:textId="77777777" w:rsidR="00CA2E99" w:rsidRPr="00CA2E99" w:rsidRDefault="00CA2E99" w:rsidP="00CA2E99">
            <w:pPr>
              <w:rPr>
                <w:color w:val="000000"/>
              </w:rPr>
            </w:pPr>
            <w:r w:rsidRPr="00CA2E99">
              <w:rPr>
                <w:color w:val="000000"/>
              </w:rPr>
              <w:t>2001-3000 м</w:t>
            </w:r>
          </w:p>
        </w:tc>
        <w:tc>
          <w:tcPr>
            <w:tcW w:w="1775" w:type="dxa"/>
            <w:vMerge/>
            <w:tcBorders>
              <w:top w:val="single" w:sz="4" w:space="0" w:color="auto"/>
              <w:left w:val="single" w:sz="4" w:space="0" w:color="auto"/>
              <w:bottom w:val="single" w:sz="4" w:space="0" w:color="auto"/>
              <w:right w:val="single" w:sz="4" w:space="0" w:color="auto"/>
            </w:tcBorders>
            <w:vAlign w:val="center"/>
            <w:hideMark/>
          </w:tcPr>
          <w:p w14:paraId="2681ECEF"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616B5EB9" w14:textId="77777777" w:rsidR="00CA2E99" w:rsidRPr="00CA2E99" w:rsidRDefault="00CA2E99" w:rsidP="00CA2E99">
            <w:pPr>
              <w:jc w:val="center"/>
              <w:rPr>
                <w:color w:val="000000"/>
              </w:rPr>
            </w:pPr>
            <w:r w:rsidRPr="00CA2E99">
              <w:rPr>
                <w:color w:val="000000"/>
              </w:rPr>
              <w:t>3 068 647</w:t>
            </w:r>
          </w:p>
        </w:tc>
      </w:tr>
      <w:tr w:rsidR="00CA2E99" w:rsidRPr="00CA2E99" w14:paraId="23AF7B29" w14:textId="77777777" w:rsidTr="00776BCA">
        <w:trPr>
          <w:trHeight w:val="276"/>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63144A3C" w14:textId="77777777" w:rsidR="00CA2E99" w:rsidRPr="00CA2E99" w:rsidRDefault="00CA2E99" w:rsidP="00CA2E99">
            <w:pPr>
              <w:jc w:val="center"/>
              <w:rPr>
                <w:color w:val="000000"/>
              </w:rPr>
            </w:pPr>
            <w:r w:rsidRPr="00CA2E99">
              <w:rPr>
                <w:color w:val="000000"/>
              </w:rPr>
              <w:t>1.1.1.6.</w:t>
            </w:r>
          </w:p>
        </w:tc>
        <w:tc>
          <w:tcPr>
            <w:tcW w:w="4106" w:type="dxa"/>
            <w:tcBorders>
              <w:top w:val="nil"/>
              <w:left w:val="nil"/>
              <w:bottom w:val="single" w:sz="4" w:space="0" w:color="auto"/>
              <w:right w:val="single" w:sz="4" w:space="0" w:color="auto"/>
            </w:tcBorders>
            <w:shd w:val="clear" w:color="auto" w:fill="auto"/>
            <w:vAlign w:val="center"/>
            <w:hideMark/>
          </w:tcPr>
          <w:p w14:paraId="1C70D403" w14:textId="77777777" w:rsidR="00CA2E99" w:rsidRPr="00CA2E99" w:rsidRDefault="00CA2E99" w:rsidP="00CA2E99">
            <w:pPr>
              <w:rPr>
                <w:color w:val="000000"/>
              </w:rPr>
            </w:pPr>
            <w:r w:rsidRPr="00CA2E99">
              <w:rPr>
                <w:color w:val="000000"/>
              </w:rPr>
              <w:t>3001-4000 м</w:t>
            </w:r>
          </w:p>
        </w:tc>
        <w:tc>
          <w:tcPr>
            <w:tcW w:w="1775" w:type="dxa"/>
            <w:vMerge/>
            <w:tcBorders>
              <w:top w:val="single" w:sz="4" w:space="0" w:color="auto"/>
              <w:left w:val="single" w:sz="4" w:space="0" w:color="auto"/>
              <w:bottom w:val="single" w:sz="4" w:space="0" w:color="auto"/>
              <w:right w:val="single" w:sz="4" w:space="0" w:color="auto"/>
            </w:tcBorders>
            <w:vAlign w:val="center"/>
            <w:hideMark/>
          </w:tcPr>
          <w:p w14:paraId="2F82465E"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33D23E5E" w14:textId="77777777" w:rsidR="00CA2E99" w:rsidRPr="00CA2E99" w:rsidRDefault="00CA2E99" w:rsidP="00CA2E99">
            <w:pPr>
              <w:jc w:val="center"/>
              <w:rPr>
                <w:color w:val="000000"/>
              </w:rPr>
            </w:pPr>
            <w:r w:rsidRPr="00CA2E99">
              <w:rPr>
                <w:color w:val="000000"/>
              </w:rPr>
              <w:t>3 785 726</w:t>
            </w:r>
          </w:p>
        </w:tc>
      </w:tr>
      <w:tr w:rsidR="00CA2E99" w:rsidRPr="00CA2E99" w14:paraId="33F804C6" w14:textId="77777777" w:rsidTr="00776BCA">
        <w:trPr>
          <w:trHeight w:val="276"/>
          <w:jc w:val="center"/>
        </w:trPr>
        <w:tc>
          <w:tcPr>
            <w:tcW w:w="1297" w:type="dxa"/>
            <w:tcBorders>
              <w:top w:val="nil"/>
              <w:left w:val="single" w:sz="4" w:space="0" w:color="auto"/>
              <w:bottom w:val="single" w:sz="4" w:space="0" w:color="auto"/>
              <w:right w:val="single" w:sz="4" w:space="0" w:color="auto"/>
            </w:tcBorders>
            <w:shd w:val="clear" w:color="auto" w:fill="auto"/>
            <w:vAlign w:val="center"/>
          </w:tcPr>
          <w:p w14:paraId="1E1493A9" w14:textId="77777777" w:rsidR="00CA2E99" w:rsidRPr="00CA2E99" w:rsidRDefault="00CA2E99" w:rsidP="00CA2E99">
            <w:pPr>
              <w:jc w:val="center"/>
              <w:rPr>
                <w:color w:val="000000"/>
              </w:rPr>
            </w:pPr>
            <w:r w:rsidRPr="00CA2E99">
              <w:rPr>
                <w:color w:val="000000"/>
              </w:rPr>
              <w:t>1.1.1.7.</w:t>
            </w:r>
          </w:p>
        </w:tc>
        <w:tc>
          <w:tcPr>
            <w:tcW w:w="4106" w:type="dxa"/>
            <w:tcBorders>
              <w:top w:val="nil"/>
              <w:left w:val="nil"/>
              <w:bottom w:val="single" w:sz="4" w:space="0" w:color="auto"/>
              <w:right w:val="single" w:sz="4" w:space="0" w:color="auto"/>
            </w:tcBorders>
            <w:shd w:val="clear" w:color="auto" w:fill="auto"/>
            <w:vAlign w:val="center"/>
          </w:tcPr>
          <w:p w14:paraId="167183FA" w14:textId="77777777" w:rsidR="00CA2E99" w:rsidRPr="00CA2E99" w:rsidRDefault="00CA2E99" w:rsidP="00CA2E99">
            <w:pPr>
              <w:rPr>
                <w:color w:val="000000"/>
              </w:rPr>
            </w:pPr>
            <w:r w:rsidRPr="00CA2E99">
              <w:rPr>
                <w:color w:val="000000"/>
              </w:rPr>
              <w:t>4001-5000 м</w:t>
            </w:r>
          </w:p>
        </w:tc>
        <w:tc>
          <w:tcPr>
            <w:tcW w:w="1775" w:type="dxa"/>
            <w:vMerge/>
            <w:tcBorders>
              <w:top w:val="single" w:sz="4" w:space="0" w:color="auto"/>
              <w:left w:val="single" w:sz="4" w:space="0" w:color="auto"/>
              <w:bottom w:val="single" w:sz="4" w:space="0" w:color="auto"/>
              <w:right w:val="single" w:sz="4" w:space="0" w:color="auto"/>
            </w:tcBorders>
            <w:vAlign w:val="center"/>
          </w:tcPr>
          <w:p w14:paraId="1BE0CF89"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tcPr>
          <w:p w14:paraId="1A8679B6" w14:textId="77777777" w:rsidR="00CA2E99" w:rsidRPr="00CA2E99" w:rsidRDefault="00CA2E99" w:rsidP="00CA2E99">
            <w:pPr>
              <w:jc w:val="center"/>
              <w:rPr>
                <w:color w:val="000000"/>
              </w:rPr>
            </w:pPr>
            <w:r w:rsidRPr="00CA2E99">
              <w:rPr>
                <w:color w:val="000000"/>
              </w:rPr>
              <w:t>4 507 947</w:t>
            </w:r>
          </w:p>
        </w:tc>
      </w:tr>
      <w:tr w:rsidR="00CA2E99" w:rsidRPr="00CA2E99" w14:paraId="06A8D409" w14:textId="77777777" w:rsidTr="00776BCA">
        <w:trPr>
          <w:trHeight w:val="276"/>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4CDBE89C" w14:textId="77777777" w:rsidR="00CA2E99" w:rsidRPr="00CA2E99" w:rsidRDefault="00CA2E99" w:rsidP="00CA2E99">
            <w:pPr>
              <w:jc w:val="center"/>
              <w:rPr>
                <w:color w:val="000000"/>
              </w:rPr>
            </w:pPr>
            <w:r w:rsidRPr="00CA2E99">
              <w:rPr>
                <w:color w:val="000000"/>
              </w:rPr>
              <w:t>1.1.1.8.</w:t>
            </w:r>
          </w:p>
        </w:tc>
        <w:tc>
          <w:tcPr>
            <w:tcW w:w="4106" w:type="dxa"/>
            <w:tcBorders>
              <w:top w:val="nil"/>
              <w:left w:val="nil"/>
              <w:bottom w:val="single" w:sz="4" w:space="0" w:color="auto"/>
              <w:right w:val="single" w:sz="4" w:space="0" w:color="auto"/>
            </w:tcBorders>
            <w:shd w:val="clear" w:color="auto" w:fill="auto"/>
            <w:vAlign w:val="center"/>
            <w:hideMark/>
          </w:tcPr>
          <w:p w14:paraId="2B7789DB" w14:textId="77777777" w:rsidR="00CA2E99" w:rsidRPr="00CA2E99" w:rsidRDefault="00CA2E99" w:rsidP="00CA2E99">
            <w:pPr>
              <w:rPr>
                <w:color w:val="000000"/>
              </w:rPr>
            </w:pPr>
            <w:r w:rsidRPr="00CA2E99">
              <w:rPr>
                <w:color w:val="000000"/>
              </w:rPr>
              <w:t>5001 м и более</w:t>
            </w:r>
          </w:p>
        </w:tc>
        <w:tc>
          <w:tcPr>
            <w:tcW w:w="1775" w:type="dxa"/>
            <w:vMerge/>
            <w:tcBorders>
              <w:top w:val="single" w:sz="4" w:space="0" w:color="auto"/>
              <w:left w:val="single" w:sz="4" w:space="0" w:color="auto"/>
              <w:bottom w:val="single" w:sz="4" w:space="0" w:color="auto"/>
              <w:right w:val="single" w:sz="4" w:space="0" w:color="auto"/>
            </w:tcBorders>
            <w:vAlign w:val="center"/>
            <w:hideMark/>
          </w:tcPr>
          <w:p w14:paraId="23F06097"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57B64603" w14:textId="77777777" w:rsidR="00CA2E99" w:rsidRPr="00CA2E99" w:rsidRDefault="00CA2E99" w:rsidP="00CA2E99">
            <w:pPr>
              <w:jc w:val="center"/>
              <w:rPr>
                <w:color w:val="000000"/>
              </w:rPr>
            </w:pPr>
            <w:r w:rsidRPr="00CA2E99">
              <w:rPr>
                <w:color w:val="000000"/>
              </w:rPr>
              <w:t>4 776 934</w:t>
            </w:r>
          </w:p>
        </w:tc>
      </w:tr>
      <w:tr w:rsidR="00CA2E99" w:rsidRPr="00CA2E99" w14:paraId="5489C62D" w14:textId="77777777" w:rsidTr="00776BCA">
        <w:trPr>
          <w:trHeight w:val="34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15DB02D0" w14:textId="77777777" w:rsidR="00CA2E99" w:rsidRPr="00CA2E99" w:rsidRDefault="00CA2E99" w:rsidP="00CA2E99">
            <w:pPr>
              <w:jc w:val="center"/>
              <w:rPr>
                <w:color w:val="000000"/>
              </w:rPr>
            </w:pPr>
            <w:r w:rsidRPr="00CA2E99">
              <w:rPr>
                <w:color w:val="000000"/>
              </w:rPr>
              <w:t>1.1.2.</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0E07991E" w14:textId="77777777" w:rsidR="00CA2E99" w:rsidRPr="00CA2E99" w:rsidRDefault="00CA2E99" w:rsidP="00CA2E99">
            <w:pPr>
              <w:rPr>
                <w:color w:val="000000"/>
              </w:rPr>
            </w:pPr>
            <w:r w:rsidRPr="00CA2E99">
              <w:rPr>
                <w:color w:val="000000"/>
              </w:rPr>
              <w:t>наружным диаметром 100 мм и более, протяженностью:</w:t>
            </w:r>
          </w:p>
        </w:tc>
      </w:tr>
      <w:tr w:rsidR="00CA2E99" w:rsidRPr="00CA2E99" w14:paraId="2C2FDA61" w14:textId="77777777" w:rsidTr="00776BCA">
        <w:trPr>
          <w:trHeight w:val="276"/>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4484819E" w14:textId="77777777" w:rsidR="00CA2E99" w:rsidRPr="00CA2E99" w:rsidRDefault="00CA2E99" w:rsidP="00CA2E99">
            <w:pPr>
              <w:jc w:val="center"/>
              <w:rPr>
                <w:color w:val="000000"/>
              </w:rPr>
            </w:pPr>
            <w:r w:rsidRPr="00CA2E99">
              <w:rPr>
                <w:color w:val="000000"/>
              </w:rPr>
              <w:t>1.1.2.1.</w:t>
            </w:r>
          </w:p>
        </w:tc>
        <w:tc>
          <w:tcPr>
            <w:tcW w:w="4106" w:type="dxa"/>
            <w:tcBorders>
              <w:top w:val="nil"/>
              <w:left w:val="nil"/>
              <w:bottom w:val="single" w:sz="4" w:space="0" w:color="auto"/>
              <w:right w:val="single" w:sz="4" w:space="0" w:color="auto"/>
            </w:tcBorders>
            <w:shd w:val="clear" w:color="auto" w:fill="auto"/>
            <w:vAlign w:val="center"/>
            <w:hideMark/>
          </w:tcPr>
          <w:p w14:paraId="2A6D5900" w14:textId="77777777" w:rsidR="00CA2E99" w:rsidRPr="00CA2E99" w:rsidRDefault="00CA2E99" w:rsidP="00CA2E99">
            <w:pPr>
              <w:rPr>
                <w:color w:val="000000"/>
              </w:rPr>
            </w:pPr>
            <w:r w:rsidRPr="00CA2E99">
              <w:rPr>
                <w:color w:val="000000"/>
              </w:rPr>
              <w:t>до 100 м</w:t>
            </w:r>
          </w:p>
        </w:tc>
        <w:tc>
          <w:tcPr>
            <w:tcW w:w="1775" w:type="dxa"/>
            <w:vMerge w:val="restart"/>
            <w:tcBorders>
              <w:top w:val="nil"/>
              <w:left w:val="single" w:sz="4" w:space="0" w:color="auto"/>
              <w:bottom w:val="single" w:sz="4" w:space="0" w:color="auto"/>
              <w:right w:val="single" w:sz="4" w:space="0" w:color="auto"/>
            </w:tcBorders>
            <w:shd w:val="clear" w:color="auto" w:fill="auto"/>
            <w:vAlign w:val="center"/>
            <w:hideMark/>
          </w:tcPr>
          <w:p w14:paraId="3FFC1D3B" w14:textId="77777777" w:rsidR="00CA2E99" w:rsidRPr="00CA2E99" w:rsidRDefault="00CA2E99" w:rsidP="00CA2E99">
            <w:pPr>
              <w:jc w:val="center"/>
              <w:rPr>
                <w:color w:val="000000"/>
              </w:rPr>
            </w:pPr>
            <w:r w:rsidRPr="00CA2E99">
              <w:rPr>
                <w:color w:val="000000"/>
              </w:rPr>
              <w:t>руб.</w:t>
            </w:r>
            <w:r w:rsidRPr="00CA2E99">
              <w:rPr>
                <w:color w:val="2D2D2D"/>
              </w:rPr>
              <w:t xml:space="preserve"> за 1 присоединение</w:t>
            </w:r>
          </w:p>
        </w:tc>
        <w:tc>
          <w:tcPr>
            <w:tcW w:w="2466" w:type="dxa"/>
            <w:tcBorders>
              <w:top w:val="single" w:sz="8" w:space="0" w:color="auto"/>
              <w:left w:val="nil"/>
              <w:bottom w:val="single" w:sz="8" w:space="0" w:color="auto"/>
              <w:right w:val="single" w:sz="8" w:space="0" w:color="auto"/>
            </w:tcBorders>
            <w:shd w:val="clear" w:color="auto" w:fill="auto"/>
            <w:vAlign w:val="center"/>
            <w:hideMark/>
          </w:tcPr>
          <w:p w14:paraId="45FA3E2B" w14:textId="77777777" w:rsidR="00CA2E99" w:rsidRPr="00CA2E99" w:rsidRDefault="00CA2E99" w:rsidP="00CA2E99">
            <w:pPr>
              <w:jc w:val="center"/>
              <w:rPr>
                <w:color w:val="000000"/>
              </w:rPr>
            </w:pPr>
            <w:r w:rsidRPr="00CA2E99">
              <w:rPr>
                <w:color w:val="000000"/>
              </w:rPr>
              <w:t>99 356</w:t>
            </w:r>
          </w:p>
        </w:tc>
      </w:tr>
      <w:tr w:rsidR="00CA2E99" w:rsidRPr="00CA2E99" w14:paraId="5F30A11D" w14:textId="77777777" w:rsidTr="00776BCA">
        <w:trPr>
          <w:trHeight w:val="276"/>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42D97E26" w14:textId="77777777" w:rsidR="00CA2E99" w:rsidRPr="00CA2E99" w:rsidRDefault="00CA2E99" w:rsidP="00CA2E99">
            <w:pPr>
              <w:jc w:val="center"/>
              <w:rPr>
                <w:color w:val="000000"/>
              </w:rPr>
            </w:pPr>
            <w:r w:rsidRPr="00CA2E99">
              <w:rPr>
                <w:color w:val="000000"/>
              </w:rPr>
              <w:t>1.1.2.2.</w:t>
            </w:r>
          </w:p>
        </w:tc>
        <w:tc>
          <w:tcPr>
            <w:tcW w:w="4106" w:type="dxa"/>
            <w:tcBorders>
              <w:top w:val="nil"/>
              <w:left w:val="nil"/>
              <w:bottom w:val="single" w:sz="4" w:space="0" w:color="auto"/>
              <w:right w:val="single" w:sz="4" w:space="0" w:color="auto"/>
            </w:tcBorders>
            <w:shd w:val="clear" w:color="auto" w:fill="auto"/>
            <w:vAlign w:val="center"/>
            <w:hideMark/>
          </w:tcPr>
          <w:p w14:paraId="2CC95983" w14:textId="77777777" w:rsidR="00CA2E99" w:rsidRPr="00CA2E99" w:rsidRDefault="00CA2E99" w:rsidP="00CA2E99">
            <w:pPr>
              <w:rPr>
                <w:color w:val="000000"/>
              </w:rPr>
            </w:pPr>
            <w:r w:rsidRPr="00CA2E99">
              <w:rPr>
                <w:color w:val="000000"/>
              </w:rPr>
              <w:t>101-500 м</w:t>
            </w:r>
          </w:p>
        </w:tc>
        <w:tc>
          <w:tcPr>
            <w:tcW w:w="1775" w:type="dxa"/>
            <w:vMerge/>
            <w:tcBorders>
              <w:top w:val="nil"/>
              <w:left w:val="single" w:sz="4" w:space="0" w:color="auto"/>
              <w:bottom w:val="single" w:sz="4" w:space="0" w:color="auto"/>
              <w:right w:val="single" w:sz="4" w:space="0" w:color="auto"/>
            </w:tcBorders>
            <w:vAlign w:val="center"/>
            <w:hideMark/>
          </w:tcPr>
          <w:p w14:paraId="437BCB09"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7F28E6F1" w14:textId="77777777" w:rsidR="00CA2E99" w:rsidRPr="00CA2E99" w:rsidRDefault="00CA2E99" w:rsidP="00CA2E99">
            <w:pPr>
              <w:jc w:val="center"/>
              <w:rPr>
                <w:color w:val="000000"/>
              </w:rPr>
            </w:pPr>
            <w:r w:rsidRPr="00CA2E99">
              <w:rPr>
                <w:color w:val="000000"/>
              </w:rPr>
              <w:t>244 884</w:t>
            </w:r>
          </w:p>
        </w:tc>
      </w:tr>
      <w:tr w:rsidR="00CA2E99" w:rsidRPr="00CA2E99" w14:paraId="57A26D7C" w14:textId="77777777" w:rsidTr="00776BCA">
        <w:trPr>
          <w:trHeight w:val="276"/>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67A1AF39" w14:textId="77777777" w:rsidR="00CA2E99" w:rsidRPr="00CA2E99" w:rsidRDefault="00CA2E99" w:rsidP="00CA2E99">
            <w:pPr>
              <w:jc w:val="center"/>
              <w:rPr>
                <w:color w:val="000000"/>
              </w:rPr>
            </w:pPr>
            <w:r w:rsidRPr="00CA2E99">
              <w:rPr>
                <w:color w:val="000000"/>
              </w:rPr>
              <w:t>1.1.2.3.</w:t>
            </w:r>
          </w:p>
        </w:tc>
        <w:tc>
          <w:tcPr>
            <w:tcW w:w="4106" w:type="dxa"/>
            <w:tcBorders>
              <w:top w:val="nil"/>
              <w:left w:val="nil"/>
              <w:bottom w:val="single" w:sz="4" w:space="0" w:color="auto"/>
              <w:right w:val="single" w:sz="4" w:space="0" w:color="auto"/>
            </w:tcBorders>
            <w:shd w:val="clear" w:color="auto" w:fill="auto"/>
            <w:vAlign w:val="center"/>
            <w:hideMark/>
          </w:tcPr>
          <w:p w14:paraId="40CC07CE" w14:textId="77777777" w:rsidR="00CA2E99" w:rsidRPr="00CA2E99" w:rsidRDefault="00CA2E99" w:rsidP="00CA2E99">
            <w:pPr>
              <w:rPr>
                <w:color w:val="000000"/>
              </w:rPr>
            </w:pPr>
            <w:r w:rsidRPr="00CA2E99">
              <w:rPr>
                <w:color w:val="000000"/>
              </w:rPr>
              <w:t>501-1000 м</w:t>
            </w:r>
          </w:p>
        </w:tc>
        <w:tc>
          <w:tcPr>
            <w:tcW w:w="1775" w:type="dxa"/>
            <w:vMerge/>
            <w:tcBorders>
              <w:top w:val="nil"/>
              <w:left w:val="single" w:sz="4" w:space="0" w:color="auto"/>
              <w:bottom w:val="single" w:sz="4" w:space="0" w:color="auto"/>
              <w:right w:val="single" w:sz="4" w:space="0" w:color="auto"/>
            </w:tcBorders>
            <w:vAlign w:val="center"/>
            <w:hideMark/>
          </w:tcPr>
          <w:p w14:paraId="6E544B77"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32E00812" w14:textId="77777777" w:rsidR="00CA2E99" w:rsidRPr="00CA2E99" w:rsidRDefault="00CA2E99" w:rsidP="00CA2E99">
            <w:pPr>
              <w:jc w:val="center"/>
              <w:rPr>
                <w:color w:val="000000"/>
              </w:rPr>
            </w:pPr>
            <w:r w:rsidRPr="00CA2E99">
              <w:rPr>
                <w:color w:val="000000"/>
              </w:rPr>
              <w:t>1 566 689</w:t>
            </w:r>
          </w:p>
        </w:tc>
      </w:tr>
      <w:tr w:rsidR="00CA2E99" w:rsidRPr="00CA2E99" w14:paraId="0266E36B" w14:textId="77777777" w:rsidTr="00776BCA">
        <w:trPr>
          <w:trHeight w:val="276"/>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0D4F0AD0" w14:textId="77777777" w:rsidR="00CA2E99" w:rsidRPr="00CA2E99" w:rsidRDefault="00CA2E99" w:rsidP="00CA2E99">
            <w:pPr>
              <w:jc w:val="center"/>
              <w:rPr>
                <w:color w:val="000000"/>
              </w:rPr>
            </w:pPr>
            <w:r w:rsidRPr="00CA2E99">
              <w:rPr>
                <w:color w:val="000000"/>
              </w:rPr>
              <w:t>1.1.2.4.</w:t>
            </w:r>
          </w:p>
        </w:tc>
        <w:tc>
          <w:tcPr>
            <w:tcW w:w="4106" w:type="dxa"/>
            <w:tcBorders>
              <w:top w:val="nil"/>
              <w:left w:val="nil"/>
              <w:bottom w:val="single" w:sz="4" w:space="0" w:color="auto"/>
              <w:right w:val="single" w:sz="4" w:space="0" w:color="auto"/>
            </w:tcBorders>
            <w:shd w:val="clear" w:color="auto" w:fill="auto"/>
            <w:vAlign w:val="center"/>
            <w:hideMark/>
          </w:tcPr>
          <w:p w14:paraId="2C5E7C18" w14:textId="77777777" w:rsidR="00CA2E99" w:rsidRPr="00CA2E99" w:rsidRDefault="00CA2E99" w:rsidP="00CA2E99">
            <w:pPr>
              <w:rPr>
                <w:color w:val="000000"/>
              </w:rPr>
            </w:pPr>
            <w:r w:rsidRPr="00CA2E99">
              <w:rPr>
                <w:color w:val="000000"/>
              </w:rPr>
              <w:t>1001-2000 м</w:t>
            </w:r>
          </w:p>
        </w:tc>
        <w:tc>
          <w:tcPr>
            <w:tcW w:w="1775" w:type="dxa"/>
            <w:vMerge/>
            <w:tcBorders>
              <w:top w:val="nil"/>
              <w:left w:val="single" w:sz="4" w:space="0" w:color="auto"/>
              <w:bottom w:val="single" w:sz="4" w:space="0" w:color="auto"/>
              <w:right w:val="single" w:sz="4" w:space="0" w:color="auto"/>
            </w:tcBorders>
            <w:vAlign w:val="center"/>
            <w:hideMark/>
          </w:tcPr>
          <w:p w14:paraId="3FCB76D7"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7B9AF2F0" w14:textId="77777777" w:rsidR="00CA2E99" w:rsidRPr="00CA2E99" w:rsidRDefault="00CA2E99" w:rsidP="00CA2E99">
            <w:pPr>
              <w:jc w:val="center"/>
              <w:rPr>
                <w:color w:val="000000"/>
              </w:rPr>
            </w:pPr>
            <w:r w:rsidRPr="00CA2E99">
              <w:rPr>
                <w:color w:val="000000"/>
              </w:rPr>
              <w:t>2 255 731</w:t>
            </w:r>
          </w:p>
        </w:tc>
      </w:tr>
      <w:tr w:rsidR="00CA2E99" w:rsidRPr="00CA2E99" w14:paraId="2893C84E" w14:textId="77777777" w:rsidTr="00776BCA">
        <w:trPr>
          <w:trHeight w:val="276"/>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402F27A9" w14:textId="77777777" w:rsidR="00CA2E99" w:rsidRPr="00CA2E99" w:rsidRDefault="00CA2E99" w:rsidP="00CA2E99">
            <w:pPr>
              <w:jc w:val="center"/>
              <w:rPr>
                <w:color w:val="000000"/>
              </w:rPr>
            </w:pPr>
            <w:r w:rsidRPr="00CA2E99">
              <w:rPr>
                <w:color w:val="000000"/>
              </w:rPr>
              <w:t>1.1.2.5.</w:t>
            </w:r>
          </w:p>
        </w:tc>
        <w:tc>
          <w:tcPr>
            <w:tcW w:w="4106" w:type="dxa"/>
            <w:tcBorders>
              <w:top w:val="nil"/>
              <w:left w:val="nil"/>
              <w:bottom w:val="single" w:sz="4" w:space="0" w:color="auto"/>
              <w:right w:val="single" w:sz="4" w:space="0" w:color="auto"/>
            </w:tcBorders>
            <w:shd w:val="clear" w:color="auto" w:fill="auto"/>
            <w:vAlign w:val="center"/>
            <w:hideMark/>
          </w:tcPr>
          <w:p w14:paraId="6C11432E" w14:textId="77777777" w:rsidR="00CA2E99" w:rsidRPr="00CA2E99" w:rsidRDefault="00CA2E99" w:rsidP="00CA2E99">
            <w:pPr>
              <w:rPr>
                <w:color w:val="000000"/>
              </w:rPr>
            </w:pPr>
            <w:r w:rsidRPr="00CA2E99">
              <w:rPr>
                <w:color w:val="000000"/>
              </w:rPr>
              <w:t>2001-3000 м</w:t>
            </w:r>
          </w:p>
        </w:tc>
        <w:tc>
          <w:tcPr>
            <w:tcW w:w="1775" w:type="dxa"/>
            <w:vMerge/>
            <w:tcBorders>
              <w:top w:val="nil"/>
              <w:left w:val="single" w:sz="4" w:space="0" w:color="auto"/>
              <w:bottom w:val="single" w:sz="4" w:space="0" w:color="auto"/>
              <w:right w:val="single" w:sz="4" w:space="0" w:color="auto"/>
            </w:tcBorders>
            <w:vAlign w:val="center"/>
            <w:hideMark/>
          </w:tcPr>
          <w:p w14:paraId="6D4B22CF"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76835D00" w14:textId="77777777" w:rsidR="00CA2E99" w:rsidRPr="00CA2E99" w:rsidRDefault="00CA2E99" w:rsidP="00CA2E99">
            <w:pPr>
              <w:jc w:val="center"/>
              <w:rPr>
                <w:color w:val="000000"/>
              </w:rPr>
            </w:pPr>
            <w:r w:rsidRPr="00CA2E99">
              <w:rPr>
                <w:color w:val="000000"/>
              </w:rPr>
              <w:t>3 068 647</w:t>
            </w:r>
          </w:p>
        </w:tc>
      </w:tr>
      <w:tr w:rsidR="00CA2E99" w:rsidRPr="00CA2E99" w14:paraId="0D1D1EA4" w14:textId="77777777" w:rsidTr="00776BCA">
        <w:trPr>
          <w:trHeight w:val="276"/>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48782330" w14:textId="77777777" w:rsidR="00CA2E99" w:rsidRPr="00CA2E99" w:rsidRDefault="00CA2E99" w:rsidP="00CA2E99">
            <w:pPr>
              <w:jc w:val="center"/>
              <w:rPr>
                <w:color w:val="000000"/>
              </w:rPr>
            </w:pPr>
            <w:r w:rsidRPr="00CA2E99">
              <w:rPr>
                <w:color w:val="000000"/>
              </w:rPr>
              <w:t>1.1.2.6.</w:t>
            </w:r>
          </w:p>
        </w:tc>
        <w:tc>
          <w:tcPr>
            <w:tcW w:w="4106" w:type="dxa"/>
            <w:tcBorders>
              <w:top w:val="nil"/>
              <w:left w:val="nil"/>
              <w:bottom w:val="single" w:sz="4" w:space="0" w:color="auto"/>
              <w:right w:val="single" w:sz="4" w:space="0" w:color="auto"/>
            </w:tcBorders>
            <w:shd w:val="clear" w:color="auto" w:fill="auto"/>
            <w:vAlign w:val="center"/>
            <w:hideMark/>
          </w:tcPr>
          <w:p w14:paraId="43EAD3E2" w14:textId="77777777" w:rsidR="00CA2E99" w:rsidRPr="00CA2E99" w:rsidRDefault="00CA2E99" w:rsidP="00CA2E99">
            <w:pPr>
              <w:rPr>
                <w:color w:val="000000"/>
              </w:rPr>
            </w:pPr>
            <w:r w:rsidRPr="00CA2E99">
              <w:rPr>
                <w:color w:val="000000"/>
              </w:rPr>
              <w:t>3001-4000 м</w:t>
            </w:r>
          </w:p>
        </w:tc>
        <w:tc>
          <w:tcPr>
            <w:tcW w:w="1775" w:type="dxa"/>
            <w:vMerge/>
            <w:tcBorders>
              <w:top w:val="nil"/>
              <w:left w:val="single" w:sz="4" w:space="0" w:color="auto"/>
              <w:bottom w:val="single" w:sz="4" w:space="0" w:color="auto"/>
              <w:right w:val="single" w:sz="4" w:space="0" w:color="auto"/>
            </w:tcBorders>
            <w:vAlign w:val="center"/>
            <w:hideMark/>
          </w:tcPr>
          <w:p w14:paraId="22CF7113"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0B31B5EE" w14:textId="77777777" w:rsidR="00CA2E99" w:rsidRPr="00CA2E99" w:rsidRDefault="00CA2E99" w:rsidP="00CA2E99">
            <w:pPr>
              <w:jc w:val="center"/>
              <w:rPr>
                <w:color w:val="000000"/>
              </w:rPr>
            </w:pPr>
            <w:r w:rsidRPr="00CA2E99">
              <w:rPr>
                <w:color w:val="000000"/>
              </w:rPr>
              <w:t>3 785 726</w:t>
            </w:r>
          </w:p>
        </w:tc>
      </w:tr>
      <w:tr w:rsidR="00CA2E99" w:rsidRPr="00CA2E99" w14:paraId="3990CD91" w14:textId="77777777" w:rsidTr="00776BCA">
        <w:trPr>
          <w:trHeight w:val="276"/>
          <w:jc w:val="center"/>
        </w:trPr>
        <w:tc>
          <w:tcPr>
            <w:tcW w:w="1297" w:type="dxa"/>
            <w:tcBorders>
              <w:top w:val="nil"/>
              <w:left w:val="single" w:sz="4" w:space="0" w:color="auto"/>
              <w:bottom w:val="single" w:sz="4" w:space="0" w:color="auto"/>
              <w:right w:val="single" w:sz="4" w:space="0" w:color="auto"/>
            </w:tcBorders>
            <w:shd w:val="clear" w:color="auto" w:fill="auto"/>
            <w:vAlign w:val="center"/>
          </w:tcPr>
          <w:p w14:paraId="312D2F61" w14:textId="77777777" w:rsidR="00CA2E99" w:rsidRPr="00CA2E99" w:rsidRDefault="00CA2E99" w:rsidP="00CA2E99">
            <w:pPr>
              <w:jc w:val="center"/>
              <w:rPr>
                <w:color w:val="000000"/>
              </w:rPr>
            </w:pPr>
            <w:r w:rsidRPr="00CA2E99">
              <w:rPr>
                <w:color w:val="000000"/>
              </w:rPr>
              <w:t>1.1.2.7.</w:t>
            </w:r>
          </w:p>
        </w:tc>
        <w:tc>
          <w:tcPr>
            <w:tcW w:w="4106" w:type="dxa"/>
            <w:tcBorders>
              <w:top w:val="nil"/>
              <w:left w:val="nil"/>
              <w:bottom w:val="single" w:sz="4" w:space="0" w:color="auto"/>
              <w:right w:val="single" w:sz="4" w:space="0" w:color="auto"/>
            </w:tcBorders>
            <w:shd w:val="clear" w:color="auto" w:fill="auto"/>
            <w:vAlign w:val="center"/>
          </w:tcPr>
          <w:p w14:paraId="2D7F5FC0" w14:textId="77777777" w:rsidR="00CA2E99" w:rsidRPr="00CA2E99" w:rsidRDefault="00CA2E99" w:rsidP="00CA2E99">
            <w:pPr>
              <w:rPr>
                <w:color w:val="000000"/>
              </w:rPr>
            </w:pPr>
            <w:r w:rsidRPr="00CA2E99">
              <w:rPr>
                <w:color w:val="000000"/>
              </w:rPr>
              <w:t>4001-5000 м</w:t>
            </w:r>
          </w:p>
        </w:tc>
        <w:tc>
          <w:tcPr>
            <w:tcW w:w="1775" w:type="dxa"/>
            <w:vMerge/>
            <w:tcBorders>
              <w:top w:val="nil"/>
              <w:left w:val="single" w:sz="4" w:space="0" w:color="auto"/>
              <w:bottom w:val="single" w:sz="4" w:space="0" w:color="auto"/>
              <w:right w:val="single" w:sz="4" w:space="0" w:color="auto"/>
            </w:tcBorders>
            <w:vAlign w:val="center"/>
          </w:tcPr>
          <w:p w14:paraId="0A89157B"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tcPr>
          <w:p w14:paraId="4809C329" w14:textId="77777777" w:rsidR="00CA2E99" w:rsidRPr="00CA2E99" w:rsidRDefault="00CA2E99" w:rsidP="00CA2E99">
            <w:pPr>
              <w:jc w:val="center"/>
              <w:rPr>
                <w:color w:val="000000"/>
              </w:rPr>
            </w:pPr>
            <w:r w:rsidRPr="00CA2E99">
              <w:rPr>
                <w:color w:val="000000"/>
              </w:rPr>
              <w:t>4 507 947</w:t>
            </w:r>
          </w:p>
        </w:tc>
      </w:tr>
      <w:tr w:rsidR="00CA2E99" w:rsidRPr="00CA2E99" w14:paraId="3717DF8C" w14:textId="77777777" w:rsidTr="00776BCA">
        <w:trPr>
          <w:trHeight w:val="276"/>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032B0D12" w14:textId="77777777" w:rsidR="00CA2E99" w:rsidRPr="00CA2E99" w:rsidRDefault="00CA2E99" w:rsidP="00CA2E99">
            <w:pPr>
              <w:jc w:val="center"/>
              <w:rPr>
                <w:color w:val="000000"/>
              </w:rPr>
            </w:pPr>
            <w:r w:rsidRPr="00CA2E99">
              <w:rPr>
                <w:color w:val="000000"/>
              </w:rPr>
              <w:t>1.1.2.8.</w:t>
            </w:r>
          </w:p>
        </w:tc>
        <w:tc>
          <w:tcPr>
            <w:tcW w:w="4106" w:type="dxa"/>
            <w:tcBorders>
              <w:top w:val="nil"/>
              <w:left w:val="nil"/>
              <w:bottom w:val="single" w:sz="4" w:space="0" w:color="auto"/>
              <w:right w:val="single" w:sz="4" w:space="0" w:color="auto"/>
            </w:tcBorders>
            <w:shd w:val="clear" w:color="auto" w:fill="auto"/>
            <w:vAlign w:val="center"/>
            <w:hideMark/>
          </w:tcPr>
          <w:p w14:paraId="25A11367" w14:textId="77777777" w:rsidR="00CA2E99" w:rsidRPr="00CA2E99" w:rsidRDefault="00CA2E99" w:rsidP="00CA2E99">
            <w:pPr>
              <w:rPr>
                <w:color w:val="000000"/>
              </w:rPr>
            </w:pPr>
            <w:r w:rsidRPr="00CA2E99">
              <w:rPr>
                <w:color w:val="000000"/>
              </w:rPr>
              <w:t>5001 м и более</w:t>
            </w:r>
          </w:p>
        </w:tc>
        <w:tc>
          <w:tcPr>
            <w:tcW w:w="1775" w:type="dxa"/>
            <w:vMerge/>
            <w:tcBorders>
              <w:top w:val="nil"/>
              <w:left w:val="single" w:sz="4" w:space="0" w:color="auto"/>
              <w:bottom w:val="single" w:sz="4" w:space="0" w:color="auto"/>
              <w:right w:val="single" w:sz="4" w:space="0" w:color="auto"/>
            </w:tcBorders>
            <w:vAlign w:val="center"/>
            <w:hideMark/>
          </w:tcPr>
          <w:p w14:paraId="2F72222D"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4895D4F7" w14:textId="77777777" w:rsidR="00CA2E99" w:rsidRPr="00CA2E99" w:rsidRDefault="00CA2E99" w:rsidP="00CA2E99">
            <w:pPr>
              <w:jc w:val="center"/>
              <w:rPr>
                <w:color w:val="000000"/>
              </w:rPr>
            </w:pPr>
            <w:r w:rsidRPr="00CA2E99">
              <w:rPr>
                <w:color w:val="000000"/>
              </w:rPr>
              <w:t>4 776 934</w:t>
            </w:r>
          </w:p>
        </w:tc>
      </w:tr>
      <w:bookmarkEnd w:id="38"/>
      <w:tr w:rsidR="00CA2E99" w:rsidRPr="00CA2E99" w14:paraId="7C283DF9"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29E7D334" w14:textId="77777777" w:rsidR="00CA2E99" w:rsidRPr="00CA2E99" w:rsidRDefault="00CA2E99" w:rsidP="00CA2E99">
            <w:pPr>
              <w:jc w:val="center"/>
              <w:rPr>
                <w:color w:val="000000"/>
              </w:rPr>
            </w:pPr>
            <w:r w:rsidRPr="00CA2E99">
              <w:rPr>
                <w:color w:val="000000"/>
              </w:rPr>
              <w:t>1.2.</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3D9E4776" w14:textId="77777777" w:rsidR="00CA2E99" w:rsidRPr="00CA2E99" w:rsidRDefault="00CA2E99" w:rsidP="00CA2E99">
            <w:pPr>
              <w:rPr>
                <w:color w:val="000000"/>
              </w:rPr>
            </w:pPr>
            <w:r w:rsidRPr="00CA2E99">
              <w:rPr>
                <w:color w:val="000000"/>
              </w:rPr>
              <w:t>подземного способа прокладки:</w:t>
            </w:r>
          </w:p>
        </w:tc>
      </w:tr>
      <w:tr w:rsidR="00CA2E99" w:rsidRPr="00CA2E99" w14:paraId="02186B56"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2EDE7DEE" w14:textId="77777777" w:rsidR="00CA2E99" w:rsidRPr="00CA2E99" w:rsidRDefault="00CA2E99" w:rsidP="00CA2E99">
            <w:pPr>
              <w:jc w:val="center"/>
              <w:rPr>
                <w:color w:val="000000"/>
              </w:rPr>
            </w:pPr>
            <w:r w:rsidRPr="00CA2E99">
              <w:rPr>
                <w:color w:val="000000"/>
              </w:rPr>
              <w:t>1.2.1.</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2891F2B2" w14:textId="77777777" w:rsidR="00CA2E99" w:rsidRPr="00CA2E99" w:rsidRDefault="00CA2E99" w:rsidP="00CA2E99">
            <w:pPr>
              <w:rPr>
                <w:color w:val="000000"/>
              </w:rPr>
            </w:pPr>
            <w:r w:rsidRPr="00CA2E99">
              <w:rPr>
                <w:color w:val="000000"/>
              </w:rPr>
              <w:t>наружным диаметром менее 100 мм, протяженностью:</w:t>
            </w:r>
          </w:p>
        </w:tc>
      </w:tr>
      <w:tr w:rsidR="00CA2E99" w:rsidRPr="00CA2E99" w14:paraId="22703636"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7DDA7F75" w14:textId="77777777" w:rsidR="00CA2E99" w:rsidRPr="00CA2E99" w:rsidRDefault="00CA2E99" w:rsidP="00CA2E99">
            <w:pPr>
              <w:jc w:val="center"/>
              <w:rPr>
                <w:color w:val="000000"/>
              </w:rPr>
            </w:pPr>
            <w:r w:rsidRPr="00CA2E99">
              <w:rPr>
                <w:color w:val="000000"/>
              </w:rPr>
              <w:t>1.2.1.1.</w:t>
            </w:r>
          </w:p>
        </w:tc>
        <w:tc>
          <w:tcPr>
            <w:tcW w:w="4106" w:type="dxa"/>
            <w:tcBorders>
              <w:top w:val="nil"/>
              <w:left w:val="nil"/>
              <w:bottom w:val="single" w:sz="4" w:space="0" w:color="auto"/>
              <w:right w:val="single" w:sz="4" w:space="0" w:color="auto"/>
            </w:tcBorders>
            <w:shd w:val="clear" w:color="auto" w:fill="auto"/>
            <w:vAlign w:val="center"/>
            <w:hideMark/>
          </w:tcPr>
          <w:p w14:paraId="425894B5" w14:textId="77777777" w:rsidR="00CA2E99" w:rsidRPr="00CA2E99" w:rsidRDefault="00CA2E99" w:rsidP="00CA2E99">
            <w:pPr>
              <w:rPr>
                <w:color w:val="000000"/>
              </w:rPr>
            </w:pPr>
            <w:r w:rsidRPr="00CA2E99">
              <w:rPr>
                <w:color w:val="000000"/>
              </w:rPr>
              <w:t>до 100 м</w:t>
            </w:r>
          </w:p>
        </w:tc>
        <w:tc>
          <w:tcPr>
            <w:tcW w:w="1775" w:type="dxa"/>
            <w:vMerge w:val="restart"/>
            <w:tcBorders>
              <w:top w:val="nil"/>
              <w:left w:val="single" w:sz="4" w:space="0" w:color="auto"/>
              <w:right w:val="single" w:sz="4" w:space="0" w:color="auto"/>
            </w:tcBorders>
            <w:shd w:val="clear" w:color="auto" w:fill="auto"/>
            <w:vAlign w:val="center"/>
            <w:hideMark/>
          </w:tcPr>
          <w:p w14:paraId="5B4DAF35" w14:textId="77777777" w:rsidR="00CA2E99" w:rsidRPr="00CA2E99" w:rsidRDefault="00CA2E99" w:rsidP="00CA2E99">
            <w:pPr>
              <w:jc w:val="center"/>
              <w:rPr>
                <w:color w:val="000000"/>
              </w:rPr>
            </w:pPr>
            <w:r w:rsidRPr="00CA2E99">
              <w:rPr>
                <w:color w:val="000000"/>
              </w:rPr>
              <w:t>руб.</w:t>
            </w:r>
            <w:r w:rsidRPr="00CA2E99">
              <w:rPr>
                <w:color w:val="2D2D2D"/>
              </w:rPr>
              <w:t xml:space="preserve"> за 1 присоединение</w:t>
            </w:r>
          </w:p>
        </w:tc>
        <w:tc>
          <w:tcPr>
            <w:tcW w:w="2466" w:type="dxa"/>
            <w:tcBorders>
              <w:top w:val="single" w:sz="4" w:space="0" w:color="auto"/>
              <w:left w:val="nil"/>
              <w:bottom w:val="single" w:sz="4" w:space="0" w:color="auto"/>
              <w:right w:val="single" w:sz="4" w:space="0" w:color="auto"/>
            </w:tcBorders>
            <w:shd w:val="clear" w:color="auto" w:fill="auto"/>
            <w:hideMark/>
          </w:tcPr>
          <w:p w14:paraId="4E475AB8" w14:textId="77777777" w:rsidR="00CA2E99" w:rsidRPr="00CA2E99" w:rsidRDefault="00CA2E99" w:rsidP="00CA2E99">
            <w:pPr>
              <w:jc w:val="center"/>
              <w:rPr>
                <w:color w:val="000000"/>
              </w:rPr>
            </w:pPr>
            <w:r w:rsidRPr="00CA2E99">
              <w:rPr>
                <w:color w:val="000000"/>
              </w:rPr>
              <w:t>206 565</w:t>
            </w:r>
          </w:p>
        </w:tc>
      </w:tr>
      <w:tr w:rsidR="00CA2E99" w:rsidRPr="00CA2E99" w14:paraId="2D10F1A4"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45DC88A3" w14:textId="77777777" w:rsidR="00CA2E99" w:rsidRPr="00CA2E99" w:rsidRDefault="00CA2E99" w:rsidP="00CA2E99">
            <w:pPr>
              <w:jc w:val="center"/>
              <w:rPr>
                <w:color w:val="000000"/>
              </w:rPr>
            </w:pPr>
            <w:r w:rsidRPr="00CA2E99">
              <w:rPr>
                <w:color w:val="000000"/>
              </w:rPr>
              <w:t>1.2.1.2.</w:t>
            </w:r>
          </w:p>
        </w:tc>
        <w:tc>
          <w:tcPr>
            <w:tcW w:w="4106" w:type="dxa"/>
            <w:tcBorders>
              <w:top w:val="nil"/>
              <w:left w:val="nil"/>
              <w:bottom w:val="single" w:sz="4" w:space="0" w:color="auto"/>
              <w:right w:val="single" w:sz="4" w:space="0" w:color="auto"/>
            </w:tcBorders>
            <w:shd w:val="clear" w:color="auto" w:fill="auto"/>
            <w:vAlign w:val="center"/>
            <w:hideMark/>
          </w:tcPr>
          <w:p w14:paraId="3872B8F2" w14:textId="77777777" w:rsidR="00CA2E99" w:rsidRPr="00CA2E99" w:rsidRDefault="00CA2E99" w:rsidP="00CA2E99">
            <w:pPr>
              <w:rPr>
                <w:color w:val="000000"/>
              </w:rPr>
            </w:pPr>
            <w:r w:rsidRPr="00CA2E99">
              <w:rPr>
                <w:color w:val="000000"/>
              </w:rPr>
              <w:t>101-500 м</w:t>
            </w:r>
          </w:p>
        </w:tc>
        <w:tc>
          <w:tcPr>
            <w:tcW w:w="1775" w:type="dxa"/>
            <w:vMerge/>
            <w:tcBorders>
              <w:left w:val="single" w:sz="4" w:space="0" w:color="auto"/>
              <w:right w:val="single" w:sz="4" w:space="0" w:color="auto"/>
            </w:tcBorders>
            <w:vAlign w:val="center"/>
            <w:hideMark/>
          </w:tcPr>
          <w:p w14:paraId="242DECB0" w14:textId="77777777" w:rsidR="00CA2E99" w:rsidRPr="00CA2E99" w:rsidRDefault="00CA2E99" w:rsidP="00CA2E99">
            <w:pPr>
              <w:rPr>
                <w:color w:val="000000"/>
              </w:rPr>
            </w:pPr>
          </w:p>
        </w:tc>
        <w:tc>
          <w:tcPr>
            <w:tcW w:w="2466" w:type="dxa"/>
            <w:tcBorders>
              <w:top w:val="nil"/>
              <w:left w:val="nil"/>
              <w:bottom w:val="single" w:sz="4" w:space="0" w:color="auto"/>
              <w:right w:val="single" w:sz="4" w:space="0" w:color="auto"/>
            </w:tcBorders>
            <w:shd w:val="clear" w:color="auto" w:fill="auto"/>
            <w:hideMark/>
          </w:tcPr>
          <w:p w14:paraId="10DDEE70" w14:textId="77777777" w:rsidR="00CA2E99" w:rsidRPr="00CA2E99" w:rsidRDefault="00CA2E99" w:rsidP="00CA2E99">
            <w:pPr>
              <w:jc w:val="center"/>
              <w:rPr>
                <w:color w:val="000000"/>
              </w:rPr>
            </w:pPr>
            <w:r w:rsidRPr="00CA2E99">
              <w:rPr>
                <w:color w:val="000000"/>
              </w:rPr>
              <w:t>499 369</w:t>
            </w:r>
          </w:p>
        </w:tc>
      </w:tr>
      <w:tr w:rsidR="00CA2E99" w:rsidRPr="00CA2E99" w14:paraId="2C2FFD7A"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7E12E7D5" w14:textId="77777777" w:rsidR="00CA2E99" w:rsidRPr="00CA2E99" w:rsidRDefault="00CA2E99" w:rsidP="00CA2E99">
            <w:pPr>
              <w:jc w:val="center"/>
              <w:rPr>
                <w:color w:val="000000"/>
              </w:rPr>
            </w:pPr>
            <w:r w:rsidRPr="00CA2E99">
              <w:rPr>
                <w:color w:val="000000"/>
              </w:rPr>
              <w:t>1.2.1.3.</w:t>
            </w:r>
          </w:p>
        </w:tc>
        <w:tc>
          <w:tcPr>
            <w:tcW w:w="4106" w:type="dxa"/>
            <w:tcBorders>
              <w:top w:val="nil"/>
              <w:left w:val="nil"/>
              <w:bottom w:val="single" w:sz="4" w:space="0" w:color="auto"/>
              <w:right w:val="single" w:sz="4" w:space="0" w:color="auto"/>
            </w:tcBorders>
            <w:shd w:val="clear" w:color="auto" w:fill="auto"/>
            <w:vAlign w:val="center"/>
            <w:hideMark/>
          </w:tcPr>
          <w:p w14:paraId="3654CC9E" w14:textId="77777777" w:rsidR="00CA2E99" w:rsidRPr="00CA2E99" w:rsidRDefault="00CA2E99" w:rsidP="00CA2E99">
            <w:pPr>
              <w:rPr>
                <w:color w:val="000000"/>
              </w:rPr>
            </w:pPr>
            <w:r w:rsidRPr="00CA2E99">
              <w:rPr>
                <w:color w:val="000000"/>
              </w:rPr>
              <w:t>501-1000 м</w:t>
            </w:r>
          </w:p>
        </w:tc>
        <w:tc>
          <w:tcPr>
            <w:tcW w:w="1775" w:type="dxa"/>
            <w:vMerge/>
            <w:tcBorders>
              <w:left w:val="single" w:sz="4" w:space="0" w:color="auto"/>
              <w:right w:val="single" w:sz="4" w:space="0" w:color="auto"/>
            </w:tcBorders>
            <w:vAlign w:val="center"/>
            <w:hideMark/>
          </w:tcPr>
          <w:p w14:paraId="6E3A9526" w14:textId="77777777" w:rsidR="00CA2E99" w:rsidRPr="00CA2E99" w:rsidRDefault="00CA2E99" w:rsidP="00CA2E99">
            <w:pPr>
              <w:rPr>
                <w:color w:val="000000"/>
              </w:rPr>
            </w:pPr>
          </w:p>
        </w:tc>
        <w:tc>
          <w:tcPr>
            <w:tcW w:w="2466" w:type="dxa"/>
            <w:tcBorders>
              <w:top w:val="nil"/>
              <w:left w:val="nil"/>
              <w:bottom w:val="single" w:sz="4" w:space="0" w:color="auto"/>
              <w:right w:val="single" w:sz="4" w:space="0" w:color="auto"/>
            </w:tcBorders>
            <w:shd w:val="clear" w:color="auto" w:fill="auto"/>
            <w:hideMark/>
          </w:tcPr>
          <w:p w14:paraId="5878C525" w14:textId="77777777" w:rsidR="00CA2E99" w:rsidRPr="00CA2E99" w:rsidRDefault="00CA2E99" w:rsidP="00CA2E99">
            <w:pPr>
              <w:jc w:val="center"/>
              <w:rPr>
                <w:color w:val="000000"/>
              </w:rPr>
            </w:pPr>
            <w:r w:rsidRPr="00CA2E99">
              <w:rPr>
                <w:color w:val="000000"/>
              </w:rPr>
              <w:t>1 566 689</w:t>
            </w:r>
          </w:p>
        </w:tc>
      </w:tr>
      <w:tr w:rsidR="00CA2E99" w:rsidRPr="00CA2E99" w14:paraId="51E8ECAE"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481BED6A" w14:textId="77777777" w:rsidR="00CA2E99" w:rsidRPr="00CA2E99" w:rsidRDefault="00CA2E99" w:rsidP="00CA2E99">
            <w:pPr>
              <w:jc w:val="center"/>
              <w:rPr>
                <w:color w:val="000000"/>
              </w:rPr>
            </w:pPr>
            <w:r w:rsidRPr="00CA2E99">
              <w:rPr>
                <w:color w:val="000000"/>
              </w:rPr>
              <w:t>1.2.1.4.</w:t>
            </w:r>
          </w:p>
        </w:tc>
        <w:tc>
          <w:tcPr>
            <w:tcW w:w="4106" w:type="dxa"/>
            <w:tcBorders>
              <w:top w:val="nil"/>
              <w:left w:val="nil"/>
              <w:bottom w:val="single" w:sz="4" w:space="0" w:color="auto"/>
              <w:right w:val="single" w:sz="4" w:space="0" w:color="auto"/>
            </w:tcBorders>
            <w:shd w:val="clear" w:color="auto" w:fill="auto"/>
            <w:vAlign w:val="center"/>
            <w:hideMark/>
          </w:tcPr>
          <w:p w14:paraId="726FC8E8" w14:textId="77777777" w:rsidR="00CA2E99" w:rsidRPr="00CA2E99" w:rsidRDefault="00CA2E99" w:rsidP="00CA2E99">
            <w:pPr>
              <w:rPr>
                <w:color w:val="000000"/>
              </w:rPr>
            </w:pPr>
            <w:r w:rsidRPr="00CA2E99">
              <w:rPr>
                <w:color w:val="000000"/>
              </w:rPr>
              <w:t>1001-2000 м</w:t>
            </w:r>
          </w:p>
        </w:tc>
        <w:tc>
          <w:tcPr>
            <w:tcW w:w="1775" w:type="dxa"/>
            <w:vMerge/>
            <w:tcBorders>
              <w:left w:val="single" w:sz="4" w:space="0" w:color="auto"/>
              <w:right w:val="single" w:sz="4" w:space="0" w:color="auto"/>
            </w:tcBorders>
            <w:vAlign w:val="center"/>
            <w:hideMark/>
          </w:tcPr>
          <w:p w14:paraId="457B5E79" w14:textId="77777777" w:rsidR="00CA2E99" w:rsidRPr="00CA2E99" w:rsidRDefault="00CA2E99" w:rsidP="00CA2E99">
            <w:pPr>
              <w:rPr>
                <w:color w:val="000000"/>
              </w:rPr>
            </w:pPr>
          </w:p>
        </w:tc>
        <w:tc>
          <w:tcPr>
            <w:tcW w:w="2466" w:type="dxa"/>
            <w:tcBorders>
              <w:top w:val="nil"/>
              <w:left w:val="nil"/>
              <w:bottom w:val="single" w:sz="4" w:space="0" w:color="auto"/>
              <w:right w:val="single" w:sz="4" w:space="0" w:color="auto"/>
            </w:tcBorders>
            <w:shd w:val="clear" w:color="auto" w:fill="auto"/>
            <w:hideMark/>
          </w:tcPr>
          <w:p w14:paraId="28E41AE8" w14:textId="77777777" w:rsidR="00CA2E99" w:rsidRPr="00CA2E99" w:rsidRDefault="00CA2E99" w:rsidP="00CA2E99">
            <w:pPr>
              <w:jc w:val="center"/>
              <w:rPr>
                <w:color w:val="000000"/>
              </w:rPr>
            </w:pPr>
            <w:r w:rsidRPr="00CA2E99">
              <w:rPr>
                <w:color w:val="000000"/>
              </w:rPr>
              <w:t>2 255 731</w:t>
            </w:r>
          </w:p>
        </w:tc>
      </w:tr>
      <w:tr w:rsidR="00CA2E99" w:rsidRPr="00CA2E99" w14:paraId="691706F5" w14:textId="77777777" w:rsidTr="00776BCA">
        <w:trPr>
          <w:trHeight w:val="20"/>
          <w:jc w:val="center"/>
        </w:trPr>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CA41A" w14:textId="77777777" w:rsidR="00CA2E99" w:rsidRPr="00CA2E99" w:rsidRDefault="00CA2E99" w:rsidP="00CA2E99">
            <w:pPr>
              <w:jc w:val="center"/>
              <w:rPr>
                <w:color w:val="000000"/>
              </w:rPr>
            </w:pPr>
            <w:r w:rsidRPr="00CA2E99">
              <w:rPr>
                <w:color w:val="000000"/>
              </w:rPr>
              <w:t>1.2.1.5.</w:t>
            </w:r>
          </w:p>
        </w:tc>
        <w:tc>
          <w:tcPr>
            <w:tcW w:w="4106" w:type="dxa"/>
            <w:tcBorders>
              <w:top w:val="single" w:sz="4" w:space="0" w:color="auto"/>
              <w:left w:val="nil"/>
              <w:bottom w:val="single" w:sz="4" w:space="0" w:color="auto"/>
              <w:right w:val="single" w:sz="4" w:space="0" w:color="auto"/>
            </w:tcBorders>
            <w:shd w:val="clear" w:color="auto" w:fill="auto"/>
            <w:vAlign w:val="center"/>
            <w:hideMark/>
          </w:tcPr>
          <w:p w14:paraId="18C071EF" w14:textId="77777777" w:rsidR="00CA2E99" w:rsidRPr="00CA2E99" w:rsidRDefault="00CA2E99" w:rsidP="00CA2E99">
            <w:pPr>
              <w:rPr>
                <w:color w:val="000000"/>
              </w:rPr>
            </w:pPr>
            <w:r w:rsidRPr="00CA2E99">
              <w:rPr>
                <w:color w:val="000000"/>
              </w:rPr>
              <w:t>2001-3000 м</w:t>
            </w:r>
          </w:p>
        </w:tc>
        <w:tc>
          <w:tcPr>
            <w:tcW w:w="1775" w:type="dxa"/>
            <w:vMerge/>
            <w:tcBorders>
              <w:left w:val="single" w:sz="4" w:space="0" w:color="auto"/>
              <w:right w:val="single" w:sz="4" w:space="0" w:color="auto"/>
            </w:tcBorders>
            <w:vAlign w:val="center"/>
            <w:hideMark/>
          </w:tcPr>
          <w:p w14:paraId="29DF944C" w14:textId="77777777" w:rsidR="00CA2E99" w:rsidRPr="00CA2E99" w:rsidRDefault="00CA2E99" w:rsidP="00CA2E99">
            <w:pPr>
              <w:rPr>
                <w:color w:val="000000"/>
              </w:rPr>
            </w:pPr>
          </w:p>
        </w:tc>
        <w:tc>
          <w:tcPr>
            <w:tcW w:w="2466" w:type="dxa"/>
            <w:tcBorders>
              <w:top w:val="nil"/>
              <w:left w:val="nil"/>
              <w:bottom w:val="single" w:sz="4" w:space="0" w:color="auto"/>
              <w:right w:val="single" w:sz="4" w:space="0" w:color="auto"/>
            </w:tcBorders>
            <w:shd w:val="clear" w:color="auto" w:fill="auto"/>
            <w:hideMark/>
          </w:tcPr>
          <w:p w14:paraId="0149037A" w14:textId="77777777" w:rsidR="00CA2E99" w:rsidRPr="00CA2E99" w:rsidRDefault="00CA2E99" w:rsidP="00CA2E99">
            <w:pPr>
              <w:jc w:val="center"/>
              <w:rPr>
                <w:color w:val="000000"/>
              </w:rPr>
            </w:pPr>
            <w:r w:rsidRPr="00CA2E99">
              <w:rPr>
                <w:color w:val="000000"/>
              </w:rPr>
              <w:t>3 068 647</w:t>
            </w:r>
          </w:p>
        </w:tc>
      </w:tr>
      <w:tr w:rsidR="00CA2E99" w:rsidRPr="00CA2E99" w14:paraId="75ACCFD1"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3372C238" w14:textId="77777777" w:rsidR="00CA2E99" w:rsidRPr="00CA2E99" w:rsidRDefault="00CA2E99" w:rsidP="00CA2E99">
            <w:pPr>
              <w:jc w:val="center"/>
              <w:rPr>
                <w:color w:val="000000"/>
              </w:rPr>
            </w:pPr>
            <w:r w:rsidRPr="00CA2E99">
              <w:rPr>
                <w:color w:val="000000"/>
              </w:rPr>
              <w:lastRenderedPageBreak/>
              <w:t>1.2.1.6.</w:t>
            </w:r>
          </w:p>
        </w:tc>
        <w:tc>
          <w:tcPr>
            <w:tcW w:w="4106" w:type="dxa"/>
            <w:tcBorders>
              <w:top w:val="nil"/>
              <w:left w:val="nil"/>
              <w:bottom w:val="single" w:sz="4" w:space="0" w:color="auto"/>
              <w:right w:val="single" w:sz="4" w:space="0" w:color="auto"/>
            </w:tcBorders>
            <w:shd w:val="clear" w:color="auto" w:fill="auto"/>
            <w:vAlign w:val="center"/>
            <w:hideMark/>
          </w:tcPr>
          <w:p w14:paraId="54919BC9" w14:textId="77777777" w:rsidR="00CA2E99" w:rsidRPr="00CA2E99" w:rsidRDefault="00CA2E99" w:rsidP="00CA2E99">
            <w:pPr>
              <w:rPr>
                <w:color w:val="000000"/>
              </w:rPr>
            </w:pPr>
            <w:r w:rsidRPr="00CA2E99">
              <w:rPr>
                <w:color w:val="000000"/>
              </w:rPr>
              <w:t>3001-4000 м</w:t>
            </w:r>
          </w:p>
        </w:tc>
        <w:tc>
          <w:tcPr>
            <w:tcW w:w="1775" w:type="dxa"/>
            <w:vMerge/>
            <w:tcBorders>
              <w:left w:val="single" w:sz="4" w:space="0" w:color="auto"/>
              <w:right w:val="single" w:sz="4" w:space="0" w:color="auto"/>
            </w:tcBorders>
            <w:vAlign w:val="center"/>
            <w:hideMark/>
          </w:tcPr>
          <w:p w14:paraId="711245C2" w14:textId="77777777" w:rsidR="00CA2E99" w:rsidRPr="00CA2E99" w:rsidRDefault="00CA2E99" w:rsidP="00CA2E99">
            <w:pPr>
              <w:rPr>
                <w:color w:val="000000"/>
              </w:rPr>
            </w:pPr>
          </w:p>
        </w:tc>
        <w:tc>
          <w:tcPr>
            <w:tcW w:w="2466" w:type="dxa"/>
            <w:tcBorders>
              <w:top w:val="nil"/>
              <w:left w:val="nil"/>
              <w:bottom w:val="single" w:sz="4" w:space="0" w:color="auto"/>
              <w:right w:val="single" w:sz="4" w:space="0" w:color="auto"/>
            </w:tcBorders>
            <w:shd w:val="clear" w:color="auto" w:fill="auto"/>
            <w:hideMark/>
          </w:tcPr>
          <w:p w14:paraId="650B1837" w14:textId="77777777" w:rsidR="00CA2E99" w:rsidRPr="00CA2E99" w:rsidRDefault="00CA2E99" w:rsidP="00CA2E99">
            <w:pPr>
              <w:jc w:val="center"/>
              <w:rPr>
                <w:color w:val="000000"/>
              </w:rPr>
            </w:pPr>
            <w:r w:rsidRPr="00CA2E99">
              <w:rPr>
                <w:color w:val="000000"/>
              </w:rPr>
              <w:t>3 785 726</w:t>
            </w:r>
          </w:p>
        </w:tc>
      </w:tr>
      <w:tr w:rsidR="00CA2E99" w:rsidRPr="00CA2E99" w14:paraId="53C08AFE"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01AD7CF7" w14:textId="77777777" w:rsidR="00CA2E99" w:rsidRPr="00CA2E99" w:rsidRDefault="00CA2E99" w:rsidP="00CA2E99">
            <w:pPr>
              <w:jc w:val="center"/>
              <w:rPr>
                <w:color w:val="000000"/>
              </w:rPr>
            </w:pPr>
            <w:r w:rsidRPr="00CA2E99">
              <w:rPr>
                <w:color w:val="000000"/>
              </w:rPr>
              <w:t>1.2.1.7.</w:t>
            </w:r>
          </w:p>
        </w:tc>
        <w:tc>
          <w:tcPr>
            <w:tcW w:w="4106" w:type="dxa"/>
            <w:tcBorders>
              <w:top w:val="nil"/>
              <w:left w:val="nil"/>
              <w:bottom w:val="single" w:sz="4" w:space="0" w:color="auto"/>
              <w:right w:val="single" w:sz="4" w:space="0" w:color="auto"/>
            </w:tcBorders>
            <w:shd w:val="clear" w:color="auto" w:fill="auto"/>
            <w:vAlign w:val="center"/>
            <w:hideMark/>
          </w:tcPr>
          <w:p w14:paraId="779FC2E7" w14:textId="77777777" w:rsidR="00CA2E99" w:rsidRPr="00CA2E99" w:rsidRDefault="00CA2E99" w:rsidP="00CA2E99">
            <w:pPr>
              <w:rPr>
                <w:color w:val="000000"/>
              </w:rPr>
            </w:pPr>
            <w:r w:rsidRPr="00CA2E99">
              <w:rPr>
                <w:color w:val="000000"/>
              </w:rPr>
              <w:t>4001-5000 м</w:t>
            </w:r>
          </w:p>
        </w:tc>
        <w:tc>
          <w:tcPr>
            <w:tcW w:w="1775" w:type="dxa"/>
            <w:vMerge/>
            <w:tcBorders>
              <w:left w:val="single" w:sz="4" w:space="0" w:color="auto"/>
              <w:right w:val="single" w:sz="4" w:space="0" w:color="auto"/>
            </w:tcBorders>
            <w:vAlign w:val="center"/>
            <w:hideMark/>
          </w:tcPr>
          <w:p w14:paraId="47051A72" w14:textId="77777777" w:rsidR="00CA2E99" w:rsidRPr="00CA2E99" w:rsidRDefault="00CA2E99" w:rsidP="00CA2E99">
            <w:pPr>
              <w:rPr>
                <w:color w:val="000000"/>
              </w:rPr>
            </w:pPr>
          </w:p>
        </w:tc>
        <w:tc>
          <w:tcPr>
            <w:tcW w:w="2466" w:type="dxa"/>
            <w:tcBorders>
              <w:top w:val="nil"/>
              <w:left w:val="nil"/>
              <w:bottom w:val="single" w:sz="4" w:space="0" w:color="auto"/>
              <w:right w:val="single" w:sz="4" w:space="0" w:color="auto"/>
            </w:tcBorders>
            <w:shd w:val="clear" w:color="auto" w:fill="auto"/>
            <w:hideMark/>
          </w:tcPr>
          <w:p w14:paraId="29D46201" w14:textId="77777777" w:rsidR="00CA2E99" w:rsidRPr="00CA2E99" w:rsidRDefault="00CA2E99" w:rsidP="00CA2E99">
            <w:pPr>
              <w:jc w:val="center"/>
              <w:rPr>
                <w:color w:val="000000"/>
              </w:rPr>
            </w:pPr>
            <w:r w:rsidRPr="00CA2E99">
              <w:rPr>
                <w:color w:val="000000"/>
              </w:rPr>
              <w:t>4 507 947</w:t>
            </w:r>
          </w:p>
        </w:tc>
      </w:tr>
      <w:tr w:rsidR="00CA2E99" w:rsidRPr="00CA2E99" w14:paraId="7229D923"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1CA108D1" w14:textId="77777777" w:rsidR="00CA2E99" w:rsidRPr="00CA2E99" w:rsidRDefault="00CA2E99" w:rsidP="00CA2E99">
            <w:pPr>
              <w:jc w:val="center"/>
              <w:rPr>
                <w:color w:val="000000"/>
              </w:rPr>
            </w:pPr>
            <w:r w:rsidRPr="00CA2E99">
              <w:rPr>
                <w:color w:val="000000"/>
              </w:rPr>
              <w:t>1.2.1.8.</w:t>
            </w:r>
          </w:p>
        </w:tc>
        <w:tc>
          <w:tcPr>
            <w:tcW w:w="4106" w:type="dxa"/>
            <w:tcBorders>
              <w:top w:val="nil"/>
              <w:left w:val="nil"/>
              <w:bottom w:val="single" w:sz="4" w:space="0" w:color="auto"/>
              <w:right w:val="single" w:sz="4" w:space="0" w:color="auto"/>
            </w:tcBorders>
            <w:shd w:val="clear" w:color="auto" w:fill="auto"/>
            <w:vAlign w:val="center"/>
            <w:hideMark/>
          </w:tcPr>
          <w:p w14:paraId="68DC0BE5" w14:textId="77777777" w:rsidR="00CA2E99" w:rsidRPr="00CA2E99" w:rsidRDefault="00CA2E99" w:rsidP="00CA2E99">
            <w:pPr>
              <w:rPr>
                <w:color w:val="000000"/>
              </w:rPr>
            </w:pPr>
            <w:r w:rsidRPr="00CA2E99">
              <w:rPr>
                <w:color w:val="000000"/>
              </w:rPr>
              <w:t>5001 м и более</w:t>
            </w:r>
          </w:p>
        </w:tc>
        <w:tc>
          <w:tcPr>
            <w:tcW w:w="1775" w:type="dxa"/>
            <w:vMerge/>
            <w:tcBorders>
              <w:left w:val="single" w:sz="4" w:space="0" w:color="auto"/>
              <w:bottom w:val="single" w:sz="4" w:space="0" w:color="auto"/>
              <w:right w:val="single" w:sz="4" w:space="0" w:color="auto"/>
            </w:tcBorders>
            <w:vAlign w:val="center"/>
            <w:hideMark/>
          </w:tcPr>
          <w:p w14:paraId="5CC14574" w14:textId="77777777" w:rsidR="00CA2E99" w:rsidRPr="00CA2E99" w:rsidRDefault="00CA2E99" w:rsidP="00CA2E99">
            <w:pPr>
              <w:rPr>
                <w:color w:val="000000"/>
              </w:rPr>
            </w:pPr>
          </w:p>
        </w:tc>
        <w:tc>
          <w:tcPr>
            <w:tcW w:w="2466" w:type="dxa"/>
            <w:tcBorders>
              <w:top w:val="nil"/>
              <w:left w:val="nil"/>
              <w:bottom w:val="single" w:sz="4" w:space="0" w:color="auto"/>
              <w:right w:val="single" w:sz="4" w:space="0" w:color="auto"/>
            </w:tcBorders>
            <w:shd w:val="clear" w:color="auto" w:fill="auto"/>
            <w:hideMark/>
          </w:tcPr>
          <w:p w14:paraId="7D92573E" w14:textId="77777777" w:rsidR="00CA2E99" w:rsidRPr="00CA2E99" w:rsidRDefault="00CA2E99" w:rsidP="00CA2E99">
            <w:pPr>
              <w:jc w:val="center"/>
              <w:rPr>
                <w:color w:val="000000"/>
              </w:rPr>
            </w:pPr>
            <w:r w:rsidRPr="00CA2E99">
              <w:rPr>
                <w:color w:val="000000"/>
              </w:rPr>
              <w:t>4 776 934</w:t>
            </w:r>
          </w:p>
        </w:tc>
      </w:tr>
      <w:tr w:rsidR="00CA2E99" w:rsidRPr="00CA2E99" w14:paraId="20FAAFEF"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4A7BF80B" w14:textId="77777777" w:rsidR="00CA2E99" w:rsidRPr="00CA2E99" w:rsidRDefault="00CA2E99" w:rsidP="00CA2E99">
            <w:pPr>
              <w:jc w:val="center"/>
              <w:rPr>
                <w:color w:val="000000"/>
              </w:rPr>
            </w:pPr>
            <w:r w:rsidRPr="00CA2E99">
              <w:rPr>
                <w:color w:val="000000"/>
              </w:rPr>
              <w:t>1.2.2.</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10E7A03B" w14:textId="77777777" w:rsidR="00CA2E99" w:rsidRPr="00CA2E99" w:rsidRDefault="00CA2E99" w:rsidP="00CA2E99">
            <w:pPr>
              <w:rPr>
                <w:color w:val="000000"/>
              </w:rPr>
            </w:pPr>
            <w:r w:rsidRPr="00CA2E99">
              <w:rPr>
                <w:color w:val="000000"/>
              </w:rPr>
              <w:t>наружным диаметром 100 мм и более, протяженностью:</w:t>
            </w:r>
          </w:p>
        </w:tc>
      </w:tr>
      <w:tr w:rsidR="00CA2E99" w:rsidRPr="00CA2E99" w14:paraId="4110CD98"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4C3C15A7" w14:textId="77777777" w:rsidR="00CA2E99" w:rsidRPr="00CA2E99" w:rsidRDefault="00CA2E99" w:rsidP="00CA2E99">
            <w:pPr>
              <w:jc w:val="center"/>
              <w:rPr>
                <w:color w:val="000000"/>
              </w:rPr>
            </w:pPr>
            <w:r w:rsidRPr="00CA2E99">
              <w:rPr>
                <w:color w:val="000000"/>
              </w:rPr>
              <w:t>1.2.2.1.</w:t>
            </w:r>
          </w:p>
        </w:tc>
        <w:tc>
          <w:tcPr>
            <w:tcW w:w="4106" w:type="dxa"/>
            <w:tcBorders>
              <w:top w:val="nil"/>
              <w:left w:val="nil"/>
              <w:bottom w:val="single" w:sz="4" w:space="0" w:color="auto"/>
              <w:right w:val="single" w:sz="4" w:space="0" w:color="auto"/>
            </w:tcBorders>
            <w:shd w:val="clear" w:color="auto" w:fill="auto"/>
            <w:vAlign w:val="center"/>
            <w:hideMark/>
          </w:tcPr>
          <w:p w14:paraId="3817797E" w14:textId="77777777" w:rsidR="00CA2E99" w:rsidRPr="00CA2E99" w:rsidRDefault="00CA2E99" w:rsidP="00CA2E99">
            <w:pPr>
              <w:rPr>
                <w:color w:val="000000"/>
              </w:rPr>
            </w:pPr>
            <w:r w:rsidRPr="00CA2E99">
              <w:rPr>
                <w:color w:val="000000"/>
              </w:rPr>
              <w:t>до 100 м</w:t>
            </w:r>
          </w:p>
        </w:tc>
        <w:tc>
          <w:tcPr>
            <w:tcW w:w="1775" w:type="dxa"/>
            <w:vMerge w:val="restart"/>
            <w:tcBorders>
              <w:top w:val="nil"/>
              <w:left w:val="single" w:sz="4" w:space="0" w:color="auto"/>
              <w:right w:val="single" w:sz="4" w:space="0" w:color="auto"/>
            </w:tcBorders>
            <w:shd w:val="clear" w:color="auto" w:fill="auto"/>
            <w:vAlign w:val="center"/>
            <w:hideMark/>
          </w:tcPr>
          <w:p w14:paraId="779C97BC" w14:textId="77777777" w:rsidR="00CA2E99" w:rsidRPr="00CA2E99" w:rsidRDefault="00CA2E99" w:rsidP="00CA2E99">
            <w:pPr>
              <w:jc w:val="center"/>
              <w:rPr>
                <w:color w:val="000000"/>
              </w:rPr>
            </w:pPr>
            <w:r w:rsidRPr="00CA2E99">
              <w:rPr>
                <w:color w:val="000000"/>
              </w:rPr>
              <w:t>руб.</w:t>
            </w:r>
            <w:r w:rsidRPr="00CA2E99">
              <w:rPr>
                <w:color w:val="2D2D2D"/>
              </w:rPr>
              <w:t xml:space="preserve"> за 1 присоединение</w:t>
            </w:r>
          </w:p>
        </w:tc>
        <w:tc>
          <w:tcPr>
            <w:tcW w:w="2466" w:type="dxa"/>
            <w:tcBorders>
              <w:top w:val="single" w:sz="8" w:space="0" w:color="auto"/>
              <w:left w:val="nil"/>
              <w:bottom w:val="single" w:sz="8" w:space="0" w:color="auto"/>
              <w:right w:val="single" w:sz="8" w:space="0" w:color="auto"/>
            </w:tcBorders>
            <w:shd w:val="clear" w:color="auto" w:fill="auto"/>
            <w:vAlign w:val="center"/>
            <w:hideMark/>
          </w:tcPr>
          <w:p w14:paraId="4D75F3A5" w14:textId="77777777" w:rsidR="00CA2E99" w:rsidRPr="00CA2E99" w:rsidRDefault="00CA2E99" w:rsidP="00CA2E99">
            <w:pPr>
              <w:jc w:val="center"/>
              <w:rPr>
                <w:color w:val="000000"/>
              </w:rPr>
            </w:pPr>
            <w:r w:rsidRPr="00CA2E99">
              <w:rPr>
                <w:color w:val="000000"/>
              </w:rPr>
              <w:t>206 565</w:t>
            </w:r>
          </w:p>
        </w:tc>
      </w:tr>
      <w:tr w:rsidR="00CA2E99" w:rsidRPr="00CA2E99" w14:paraId="304360A1"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3CAC1317" w14:textId="77777777" w:rsidR="00CA2E99" w:rsidRPr="00CA2E99" w:rsidRDefault="00CA2E99" w:rsidP="00CA2E99">
            <w:pPr>
              <w:jc w:val="center"/>
              <w:rPr>
                <w:color w:val="000000"/>
              </w:rPr>
            </w:pPr>
            <w:r w:rsidRPr="00CA2E99">
              <w:rPr>
                <w:color w:val="000000"/>
              </w:rPr>
              <w:t>1.2.2.2.</w:t>
            </w:r>
          </w:p>
        </w:tc>
        <w:tc>
          <w:tcPr>
            <w:tcW w:w="4106" w:type="dxa"/>
            <w:tcBorders>
              <w:top w:val="nil"/>
              <w:left w:val="nil"/>
              <w:bottom w:val="single" w:sz="4" w:space="0" w:color="auto"/>
              <w:right w:val="single" w:sz="4" w:space="0" w:color="auto"/>
            </w:tcBorders>
            <w:shd w:val="clear" w:color="auto" w:fill="auto"/>
            <w:vAlign w:val="center"/>
            <w:hideMark/>
          </w:tcPr>
          <w:p w14:paraId="30652F26" w14:textId="77777777" w:rsidR="00CA2E99" w:rsidRPr="00CA2E99" w:rsidRDefault="00CA2E99" w:rsidP="00CA2E99">
            <w:pPr>
              <w:rPr>
                <w:color w:val="000000"/>
              </w:rPr>
            </w:pPr>
            <w:r w:rsidRPr="00CA2E99">
              <w:rPr>
                <w:color w:val="000000"/>
              </w:rPr>
              <w:t>101-500 м</w:t>
            </w:r>
          </w:p>
        </w:tc>
        <w:tc>
          <w:tcPr>
            <w:tcW w:w="1775" w:type="dxa"/>
            <w:vMerge/>
            <w:tcBorders>
              <w:left w:val="single" w:sz="4" w:space="0" w:color="auto"/>
              <w:right w:val="single" w:sz="4" w:space="0" w:color="auto"/>
            </w:tcBorders>
            <w:vAlign w:val="center"/>
            <w:hideMark/>
          </w:tcPr>
          <w:p w14:paraId="34CE9DD2"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75895308" w14:textId="77777777" w:rsidR="00CA2E99" w:rsidRPr="00CA2E99" w:rsidRDefault="00CA2E99" w:rsidP="00CA2E99">
            <w:pPr>
              <w:jc w:val="center"/>
              <w:rPr>
                <w:color w:val="000000"/>
              </w:rPr>
            </w:pPr>
            <w:r w:rsidRPr="00CA2E99">
              <w:rPr>
                <w:color w:val="000000"/>
              </w:rPr>
              <w:t>499 369</w:t>
            </w:r>
          </w:p>
        </w:tc>
      </w:tr>
      <w:tr w:rsidR="00CA2E99" w:rsidRPr="00CA2E99" w14:paraId="04ED5C87"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23DECABF" w14:textId="77777777" w:rsidR="00CA2E99" w:rsidRPr="00CA2E99" w:rsidRDefault="00CA2E99" w:rsidP="00CA2E99">
            <w:pPr>
              <w:jc w:val="center"/>
              <w:rPr>
                <w:color w:val="000000"/>
              </w:rPr>
            </w:pPr>
            <w:r w:rsidRPr="00CA2E99">
              <w:rPr>
                <w:color w:val="000000"/>
              </w:rPr>
              <w:t>1.2.2.3.</w:t>
            </w:r>
          </w:p>
        </w:tc>
        <w:tc>
          <w:tcPr>
            <w:tcW w:w="4106" w:type="dxa"/>
            <w:tcBorders>
              <w:top w:val="nil"/>
              <w:left w:val="nil"/>
              <w:bottom w:val="single" w:sz="4" w:space="0" w:color="auto"/>
              <w:right w:val="single" w:sz="4" w:space="0" w:color="auto"/>
            </w:tcBorders>
            <w:shd w:val="clear" w:color="auto" w:fill="auto"/>
            <w:vAlign w:val="center"/>
            <w:hideMark/>
          </w:tcPr>
          <w:p w14:paraId="3514B517" w14:textId="77777777" w:rsidR="00CA2E99" w:rsidRPr="00CA2E99" w:rsidRDefault="00CA2E99" w:rsidP="00CA2E99">
            <w:pPr>
              <w:rPr>
                <w:color w:val="000000"/>
              </w:rPr>
            </w:pPr>
            <w:r w:rsidRPr="00CA2E99">
              <w:rPr>
                <w:color w:val="000000"/>
              </w:rPr>
              <w:t>501-1000 м</w:t>
            </w:r>
          </w:p>
        </w:tc>
        <w:tc>
          <w:tcPr>
            <w:tcW w:w="1775" w:type="dxa"/>
            <w:vMerge/>
            <w:tcBorders>
              <w:left w:val="single" w:sz="4" w:space="0" w:color="auto"/>
              <w:right w:val="single" w:sz="4" w:space="0" w:color="auto"/>
            </w:tcBorders>
            <w:vAlign w:val="center"/>
            <w:hideMark/>
          </w:tcPr>
          <w:p w14:paraId="7673F391"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5953F510" w14:textId="77777777" w:rsidR="00CA2E99" w:rsidRPr="00CA2E99" w:rsidRDefault="00CA2E99" w:rsidP="00CA2E99">
            <w:pPr>
              <w:jc w:val="center"/>
              <w:rPr>
                <w:color w:val="000000"/>
              </w:rPr>
            </w:pPr>
            <w:r w:rsidRPr="00CA2E99">
              <w:rPr>
                <w:color w:val="000000"/>
              </w:rPr>
              <w:t>1 566 689</w:t>
            </w:r>
          </w:p>
        </w:tc>
      </w:tr>
      <w:tr w:rsidR="00CA2E99" w:rsidRPr="00CA2E99" w14:paraId="3596ACCF"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2103683C" w14:textId="77777777" w:rsidR="00CA2E99" w:rsidRPr="00CA2E99" w:rsidRDefault="00CA2E99" w:rsidP="00CA2E99">
            <w:pPr>
              <w:jc w:val="center"/>
              <w:rPr>
                <w:color w:val="000000"/>
              </w:rPr>
            </w:pPr>
            <w:r w:rsidRPr="00CA2E99">
              <w:rPr>
                <w:color w:val="000000"/>
              </w:rPr>
              <w:t>1.2.2.4.</w:t>
            </w:r>
          </w:p>
        </w:tc>
        <w:tc>
          <w:tcPr>
            <w:tcW w:w="4106" w:type="dxa"/>
            <w:tcBorders>
              <w:top w:val="nil"/>
              <w:left w:val="nil"/>
              <w:bottom w:val="single" w:sz="4" w:space="0" w:color="auto"/>
              <w:right w:val="single" w:sz="4" w:space="0" w:color="auto"/>
            </w:tcBorders>
            <w:shd w:val="clear" w:color="auto" w:fill="auto"/>
            <w:vAlign w:val="center"/>
            <w:hideMark/>
          </w:tcPr>
          <w:p w14:paraId="1AC27A53" w14:textId="77777777" w:rsidR="00CA2E99" w:rsidRPr="00CA2E99" w:rsidRDefault="00CA2E99" w:rsidP="00CA2E99">
            <w:pPr>
              <w:rPr>
                <w:color w:val="000000"/>
              </w:rPr>
            </w:pPr>
            <w:r w:rsidRPr="00CA2E99">
              <w:rPr>
                <w:color w:val="000000"/>
              </w:rPr>
              <w:t>1001-2000 м</w:t>
            </w:r>
          </w:p>
        </w:tc>
        <w:tc>
          <w:tcPr>
            <w:tcW w:w="1775" w:type="dxa"/>
            <w:vMerge/>
            <w:tcBorders>
              <w:left w:val="single" w:sz="4" w:space="0" w:color="auto"/>
              <w:right w:val="single" w:sz="4" w:space="0" w:color="auto"/>
            </w:tcBorders>
            <w:vAlign w:val="center"/>
            <w:hideMark/>
          </w:tcPr>
          <w:p w14:paraId="31DB824B"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4D223D4E" w14:textId="77777777" w:rsidR="00CA2E99" w:rsidRPr="00CA2E99" w:rsidRDefault="00CA2E99" w:rsidP="00CA2E99">
            <w:pPr>
              <w:jc w:val="center"/>
              <w:rPr>
                <w:color w:val="000000"/>
              </w:rPr>
            </w:pPr>
            <w:r w:rsidRPr="00CA2E99">
              <w:rPr>
                <w:color w:val="000000"/>
              </w:rPr>
              <w:t>2 255 731</w:t>
            </w:r>
          </w:p>
        </w:tc>
      </w:tr>
      <w:tr w:rsidR="00CA2E99" w:rsidRPr="00CA2E99" w14:paraId="5116AA9E"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70704202" w14:textId="77777777" w:rsidR="00CA2E99" w:rsidRPr="00CA2E99" w:rsidRDefault="00CA2E99" w:rsidP="00CA2E99">
            <w:pPr>
              <w:jc w:val="center"/>
              <w:rPr>
                <w:color w:val="000000"/>
              </w:rPr>
            </w:pPr>
            <w:r w:rsidRPr="00CA2E99">
              <w:rPr>
                <w:color w:val="000000"/>
              </w:rPr>
              <w:t>1.2.2.5.</w:t>
            </w:r>
          </w:p>
        </w:tc>
        <w:tc>
          <w:tcPr>
            <w:tcW w:w="4106" w:type="dxa"/>
            <w:tcBorders>
              <w:top w:val="nil"/>
              <w:left w:val="nil"/>
              <w:bottom w:val="single" w:sz="4" w:space="0" w:color="auto"/>
              <w:right w:val="single" w:sz="4" w:space="0" w:color="auto"/>
            </w:tcBorders>
            <w:shd w:val="clear" w:color="auto" w:fill="auto"/>
            <w:vAlign w:val="center"/>
            <w:hideMark/>
          </w:tcPr>
          <w:p w14:paraId="1DA14B80" w14:textId="77777777" w:rsidR="00CA2E99" w:rsidRPr="00CA2E99" w:rsidRDefault="00CA2E99" w:rsidP="00CA2E99">
            <w:pPr>
              <w:rPr>
                <w:color w:val="000000"/>
              </w:rPr>
            </w:pPr>
            <w:r w:rsidRPr="00CA2E99">
              <w:rPr>
                <w:color w:val="000000"/>
              </w:rPr>
              <w:t>2001-3000 м</w:t>
            </w:r>
          </w:p>
        </w:tc>
        <w:tc>
          <w:tcPr>
            <w:tcW w:w="1775" w:type="dxa"/>
            <w:vMerge/>
            <w:tcBorders>
              <w:left w:val="single" w:sz="4" w:space="0" w:color="auto"/>
              <w:right w:val="single" w:sz="4" w:space="0" w:color="auto"/>
            </w:tcBorders>
            <w:vAlign w:val="center"/>
            <w:hideMark/>
          </w:tcPr>
          <w:p w14:paraId="4FDA423E"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032C2F13" w14:textId="77777777" w:rsidR="00CA2E99" w:rsidRPr="00CA2E99" w:rsidRDefault="00CA2E99" w:rsidP="00CA2E99">
            <w:pPr>
              <w:jc w:val="center"/>
              <w:rPr>
                <w:color w:val="000000"/>
              </w:rPr>
            </w:pPr>
            <w:r w:rsidRPr="00CA2E99">
              <w:rPr>
                <w:color w:val="000000"/>
              </w:rPr>
              <w:t>3 068 647</w:t>
            </w:r>
          </w:p>
        </w:tc>
      </w:tr>
      <w:tr w:rsidR="00CA2E99" w:rsidRPr="00CA2E99" w14:paraId="3E42F3F4"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6D9C4A83" w14:textId="77777777" w:rsidR="00CA2E99" w:rsidRPr="00CA2E99" w:rsidRDefault="00CA2E99" w:rsidP="00CA2E99">
            <w:pPr>
              <w:jc w:val="center"/>
              <w:rPr>
                <w:color w:val="000000"/>
              </w:rPr>
            </w:pPr>
            <w:r w:rsidRPr="00CA2E99">
              <w:rPr>
                <w:color w:val="000000"/>
              </w:rPr>
              <w:t>1.2.2.6.</w:t>
            </w:r>
          </w:p>
        </w:tc>
        <w:tc>
          <w:tcPr>
            <w:tcW w:w="4106" w:type="dxa"/>
            <w:tcBorders>
              <w:top w:val="nil"/>
              <w:left w:val="nil"/>
              <w:bottom w:val="single" w:sz="4" w:space="0" w:color="auto"/>
              <w:right w:val="single" w:sz="4" w:space="0" w:color="auto"/>
            </w:tcBorders>
            <w:shd w:val="clear" w:color="auto" w:fill="auto"/>
            <w:vAlign w:val="center"/>
            <w:hideMark/>
          </w:tcPr>
          <w:p w14:paraId="1FE36FA4" w14:textId="77777777" w:rsidR="00CA2E99" w:rsidRPr="00CA2E99" w:rsidRDefault="00CA2E99" w:rsidP="00CA2E99">
            <w:pPr>
              <w:rPr>
                <w:color w:val="000000"/>
              </w:rPr>
            </w:pPr>
            <w:r w:rsidRPr="00CA2E99">
              <w:rPr>
                <w:color w:val="000000"/>
              </w:rPr>
              <w:t>3001-4000 м</w:t>
            </w:r>
          </w:p>
        </w:tc>
        <w:tc>
          <w:tcPr>
            <w:tcW w:w="1775" w:type="dxa"/>
            <w:vMerge/>
            <w:tcBorders>
              <w:left w:val="single" w:sz="4" w:space="0" w:color="auto"/>
              <w:right w:val="single" w:sz="4" w:space="0" w:color="auto"/>
            </w:tcBorders>
            <w:vAlign w:val="center"/>
            <w:hideMark/>
          </w:tcPr>
          <w:p w14:paraId="733E975B"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4341616A" w14:textId="77777777" w:rsidR="00CA2E99" w:rsidRPr="00CA2E99" w:rsidRDefault="00CA2E99" w:rsidP="00CA2E99">
            <w:pPr>
              <w:jc w:val="center"/>
              <w:rPr>
                <w:color w:val="000000"/>
              </w:rPr>
            </w:pPr>
            <w:r w:rsidRPr="00CA2E99">
              <w:rPr>
                <w:color w:val="000000"/>
              </w:rPr>
              <w:t>3 785 726</w:t>
            </w:r>
          </w:p>
        </w:tc>
      </w:tr>
      <w:tr w:rsidR="00CA2E99" w:rsidRPr="00CA2E99" w14:paraId="67355722"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2995A651" w14:textId="77777777" w:rsidR="00CA2E99" w:rsidRPr="00CA2E99" w:rsidRDefault="00CA2E99" w:rsidP="00CA2E99">
            <w:pPr>
              <w:jc w:val="center"/>
              <w:rPr>
                <w:color w:val="000000"/>
              </w:rPr>
            </w:pPr>
            <w:r w:rsidRPr="00CA2E99">
              <w:rPr>
                <w:color w:val="000000"/>
              </w:rPr>
              <w:t>1.2.2.7.</w:t>
            </w:r>
          </w:p>
        </w:tc>
        <w:tc>
          <w:tcPr>
            <w:tcW w:w="4106" w:type="dxa"/>
            <w:tcBorders>
              <w:top w:val="nil"/>
              <w:left w:val="nil"/>
              <w:bottom w:val="single" w:sz="4" w:space="0" w:color="auto"/>
              <w:right w:val="single" w:sz="4" w:space="0" w:color="auto"/>
            </w:tcBorders>
            <w:shd w:val="clear" w:color="auto" w:fill="auto"/>
            <w:vAlign w:val="center"/>
            <w:hideMark/>
          </w:tcPr>
          <w:p w14:paraId="6D1A409F" w14:textId="77777777" w:rsidR="00CA2E99" w:rsidRPr="00CA2E99" w:rsidRDefault="00CA2E99" w:rsidP="00CA2E99">
            <w:pPr>
              <w:rPr>
                <w:color w:val="000000"/>
              </w:rPr>
            </w:pPr>
            <w:r w:rsidRPr="00CA2E99">
              <w:rPr>
                <w:color w:val="000000"/>
              </w:rPr>
              <w:t>4001-5000 м</w:t>
            </w:r>
          </w:p>
        </w:tc>
        <w:tc>
          <w:tcPr>
            <w:tcW w:w="1775" w:type="dxa"/>
            <w:vMerge/>
            <w:tcBorders>
              <w:left w:val="single" w:sz="4" w:space="0" w:color="auto"/>
              <w:right w:val="single" w:sz="4" w:space="0" w:color="auto"/>
            </w:tcBorders>
            <w:vAlign w:val="center"/>
            <w:hideMark/>
          </w:tcPr>
          <w:p w14:paraId="232E13BE"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39B81CCA" w14:textId="77777777" w:rsidR="00CA2E99" w:rsidRPr="00CA2E99" w:rsidRDefault="00CA2E99" w:rsidP="00CA2E99">
            <w:pPr>
              <w:jc w:val="center"/>
              <w:rPr>
                <w:color w:val="000000"/>
              </w:rPr>
            </w:pPr>
            <w:r w:rsidRPr="00CA2E99">
              <w:rPr>
                <w:color w:val="000000"/>
              </w:rPr>
              <w:t>4 507 947</w:t>
            </w:r>
          </w:p>
        </w:tc>
      </w:tr>
      <w:tr w:rsidR="00CA2E99" w:rsidRPr="00CA2E99" w14:paraId="1E34E2C5"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045CA6D2" w14:textId="77777777" w:rsidR="00CA2E99" w:rsidRPr="00CA2E99" w:rsidRDefault="00CA2E99" w:rsidP="00CA2E99">
            <w:pPr>
              <w:jc w:val="center"/>
              <w:rPr>
                <w:color w:val="000000"/>
              </w:rPr>
            </w:pPr>
            <w:r w:rsidRPr="00CA2E99">
              <w:rPr>
                <w:color w:val="000000"/>
              </w:rPr>
              <w:t>1.2.2.8.</w:t>
            </w:r>
          </w:p>
        </w:tc>
        <w:tc>
          <w:tcPr>
            <w:tcW w:w="4106" w:type="dxa"/>
            <w:tcBorders>
              <w:top w:val="nil"/>
              <w:left w:val="nil"/>
              <w:bottom w:val="single" w:sz="4" w:space="0" w:color="auto"/>
              <w:right w:val="single" w:sz="4" w:space="0" w:color="auto"/>
            </w:tcBorders>
            <w:shd w:val="clear" w:color="auto" w:fill="auto"/>
            <w:vAlign w:val="center"/>
            <w:hideMark/>
          </w:tcPr>
          <w:p w14:paraId="7178763E" w14:textId="77777777" w:rsidR="00CA2E99" w:rsidRPr="00CA2E99" w:rsidRDefault="00CA2E99" w:rsidP="00CA2E99">
            <w:pPr>
              <w:rPr>
                <w:color w:val="000000"/>
              </w:rPr>
            </w:pPr>
            <w:r w:rsidRPr="00CA2E99">
              <w:rPr>
                <w:color w:val="000000"/>
              </w:rPr>
              <w:t>5001 м и более</w:t>
            </w:r>
          </w:p>
        </w:tc>
        <w:tc>
          <w:tcPr>
            <w:tcW w:w="1775" w:type="dxa"/>
            <w:vMerge/>
            <w:tcBorders>
              <w:left w:val="single" w:sz="4" w:space="0" w:color="auto"/>
              <w:bottom w:val="single" w:sz="4" w:space="0" w:color="auto"/>
              <w:right w:val="single" w:sz="4" w:space="0" w:color="auto"/>
            </w:tcBorders>
            <w:vAlign w:val="center"/>
            <w:hideMark/>
          </w:tcPr>
          <w:p w14:paraId="355D0BF4"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4DA06AFA" w14:textId="77777777" w:rsidR="00CA2E99" w:rsidRPr="00CA2E99" w:rsidRDefault="00CA2E99" w:rsidP="00CA2E99">
            <w:pPr>
              <w:jc w:val="center"/>
              <w:rPr>
                <w:color w:val="000000"/>
              </w:rPr>
            </w:pPr>
            <w:r w:rsidRPr="00CA2E99">
              <w:rPr>
                <w:color w:val="000000"/>
              </w:rPr>
              <w:t>4 776 934</w:t>
            </w:r>
          </w:p>
        </w:tc>
      </w:tr>
      <w:tr w:rsidR="00CA2E99" w:rsidRPr="00CA2E99" w14:paraId="042BBC80" w14:textId="77777777" w:rsidTr="00776BCA">
        <w:trPr>
          <w:trHeight w:val="1161"/>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6DEC7342" w14:textId="77777777" w:rsidR="00CA2E99" w:rsidRPr="00CA2E99" w:rsidRDefault="00CA2E99" w:rsidP="00CA2E99">
            <w:pPr>
              <w:jc w:val="center"/>
              <w:rPr>
                <w:color w:val="000000"/>
              </w:rPr>
            </w:pPr>
            <w:r w:rsidRPr="00CA2E99">
              <w:rPr>
                <w:color w:val="000000"/>
              </w:rPr>
              <w:t>2.</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230EA70F" w14:textId="77777777" w:rsidR="00CA2E99" w:rsidRPr="00CA2E99" w:rsidRDefault="00CA2E99" w:rsidP="00CA2E99">
            <w:pPr>
              <w:rPr>
                <w:color w:val="000000"/>
              </w:rPr>
            </w:pPr>
            <w:bookmarkStart w:id="41" w:name="_Hlk26263097"/>
            <w:r w:rsidRPr="00CA2E99">
              <w:rPr>
                <w:color w:val="000000"/>
              </w:rPr>
              <w:t>Размер стандартизированной тарифной ставки С</w:t>
            </w:r>
            <w:r w:rsidRPr="00CA2E99">
              <w:rPr>
                <w:color w:val="000000"/>
                <w:vertAlign w:val="subscript"/>
              </w:rPr>
              <w:t>2</w:t>
            </w:r>
            <w:r w:rsidRPr="00CA2E99">
              <w:rPr>
                <w:color w:val="000000"/>
              </w:rPr>
              <w:t xml:space="preserve"> на покрытие расходов газораспределительной организации, связанных со строительством стальных газопроводов </w:t>
            </w:r>
            <w:bookmarkEnd w:id="41"/>
            <w:r w:rsidRPr="00CA2E99">
              <w:rPr>
                <w:color w:val="000000"/>
              </w:rPr>
              <w:t>(НДС не облагается):</w:t>
            </w:r>
          </w:p>
        </w:tc>
      </w:tr>
      <w:tr w:rsidR="00CA2E99" w:rsidRPr="00CA2E99" w14:paraId="065F4BF6"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1CEB2A02" w14:textId="77777777" w:rsidR="00CA2E99" w:rsidRPr="00CA2E99" w:rsidRDefault="00CA2E99" w:rsidP="00CA2E99">
            <w:pPr>
              <w:jc w:val="center"/>
              <w:rPr>
                <w:color w:val="000000"/>
              </w:rPr>
            </w:pPr>
            <w:r w:rsidRPr="00CA2E99">
              <w:rPr>
                <w:color w:val="000000"/>
              </w:rPr>
              <w:t>2.1.</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04B7485A" w14:textId="77777777" w:rsidR="00CA2E99" w:rsidRPr="00CA2E99" w:rsidRDefault="00CA2E99" w:rsidP="00CA2E99">
            <w:pPr>
              <w:rPr>
                <w:color w:val="000000"/>
              </w:rPr>
            </w:pPr>
            <w:r w:rsidRPr="00CA2E99">
              <w:rPr>
                <w:color w:val="000000"/>
              </w:rPr>
              <w:t xml:space="preserve">наземного (надземного) способа прокладки, </w:t>
            </w:r>
            <w:bookmarkStart w:id="42" w:name="_Hlk26263155"/>
            <w:r w:rsidRPr="00CA2E99">
              <w:rPr>
                <w:color w:val="000000"/>
              </w:rPr>
              <w:t>наружным диаметром</w:t>
            </w:r>
            <w:bookmarkEnd w:id="42"/>
            <w:r w:rsidRPr="00CA2E99">
              <w:rPr>
                <w:color w:val="000000"/>
              </w:rPr>
              <w:t>:</w:t>
            </w:r>
          </w:p>
        </w:tc>
      </w:tr>
      <w:tr w:rsidR="00CA2E99" w:rsidRPr="00CA2E99" w14:paraId="492C4BFD"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tcPr>
          <w:p w14:paraId="10F1D6BD" w14:textId="77777777" w:rsidR="00CA2E99" w:rsidRPr="00CA2E99" w:rsidRDefault="00CA2E99" w:rsidP="00CA2E99">
            <w:pPr>
              <w:jc w:val="center"/>
              <w:rPr>
                <w:color w:val="000000"/>
              </w:rPr>
            </w:pPr>
            <w:r w:rsidRPr="00CA2E99">
              <w:rPr>
                <w:color w:val="000000"/>
              </w:rPr>
              <w:t>2.1.1.</w:t>
            </w:r>
          </w:p>
        </w:tc>
        <w:tc>
          <w:tcPr>
            <w:tcW w:w="4106" w:type="dxa"/>
            <w:tcBorders>
              <w:top w:val="nil"/>
              <w:left w:val="nil"/>
              <w:bottom w:val="single" w:sz="4" w:space="0" w:color="auto"/>
              <w:right w:val="single" w:sz="4" w:space="0" w:color="auto"/>
            </w:tcBorders>
            <w:shd w:val="clear" w:color="auto" w:fill="auto"/>
            <w:vAlign w:val="center"/>
          </w:tcPr>
          <w:p w14:paraId="28C7D73F" w14:textId="77777777" w:rsidR="00CA2E99" w:rsidRPr="00CA2E99" w:rsidRDefault="00CA2E99" w:rsidP="00CA2E99">
            <w:pPr>
              <w:rPr>
                <w:color w:val="000000"/>
              </w:rPr>
            </w:pPr>
            <w:r w:rsidRPr="00CA2E99">
              <w:rPr>
                <w:color w:val="000000"/>
              </w:rPr>
              <w:t>50 мм и менее</w:t>
            </w:r>
          </w:p>
        </w:tc>
        <w:tc>
          <w:tcPr>
            <w:tcW w:w="1775" w:type="dxa"/>
            <w:tcBorders>
              <w:left w:val="single" w:sz="4" w:space="0" w:color="auto"/>
              <w:right w:val="single" w:sz="4" w:space="0" w:color="auto"/>
            </w:tcBorders>
            <w:vAlign w:val="center"/>
          </w:tcPr>
          <w:p w14:paraId="15994369" w14:textId="77777777" w:rsidR="00CA2E99" w:rsidRPr="00CA2E99" w:rsidRDefault="00CA2E99" w:rsidP="00CA2E99">
            <w:pPr>
              <w:jc w:val="center"/>
              <w:rPr>
                <w:color w:val="000000"/>
              </w:rPr>
            </w:pPr>
          </w:p>
        </w:tc>
        <w:tc>
          <w:tcPr>
            <w:tcW w:w="2466" w:type="dxa"/>
            <w:tcBorders>
              <w:top w:val="single" w:sz="8" w:space="0" w:color="auto"/>
              <w:left w:val="nil"/>
              <w:bottom w:val="single" w:sz="8" w:space="0" w:color="auto"/>
              <w:right w:val="single" w:sz="8" w:space="0" w:color="auto"/>
            </w:tcBorders>
            <w:shd w:val="clear" w:color="auto" w:fill="auto"/>
            <w:vAlign w:val="center"/>
          </w:tcPr>
          <w:p w14:paraId="33BBDD79" w14:textId="77777777" w:rsidR="00CA2E99" w:rsidRPr="00CA2E99" w:rsidRDefault="00CA2E99" w:rsidP="00CA2E99">
            <w:pPr>
              <w:jc w:val="center"/>
              <w:rPr>
                <w:color w:val="000000"/>
              </w:rPr>
            </w:pPr>
            <w:r w:rsidRPr="00CA2E99">
              <w:rPr>
                <w:color w:val="000000"/>
              </w:rPr>
              <w:t>2 312 793</w:t>
            </w:r>
          </w:p>
        </w:tc>
      </w:tr>
      <w:tr w:rsidR="00CA2E99" w:rsidRPr="00CA2E99" w14:paraId="52DE8CE2"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436C0B5E" w14:textId="77777777" w:rsidR="00CA2E99" w:rsidRPr="00CA2E99" w:rsidRDefault="00CA2E99" w:rsidP="00CA2E99">
            <w:pPr>
              <w:jc w:val="center"/>
              <w:rPr>
                <w:color w:val="000000"/>
              </w:rPr>
            </w:pPr>
            <w:r w:rsidRPr="00CA2E99">
              <w:rPr>
                <w:color w:val="000000"/>
              </w:rPr>
              <w:t>2.1.2.</w:t>
            </w:r>
          </w:p>
        </w:tc>
        <w:tc>
          <w:tcPr>
            <w:tcW w:w="4106" w:type="dxa"/>
            <w:tcBorders>
              <w:top w:val="nil"/>
              <w:left w:val="nil"/>
              <w:bottom w:val="single" w:sz="4" w:space="0" w:color="auto"/>
              <w:right w:val="single" w:sz="4" w:space="0" w:color="auto"/>
            </w:tcBorders>
            <w:shd w:val="clear" w:color="auto" w:fill="auto"/>
            <w:vAlign w:val="center"/>
            <w:hideMark/>
          </w:tcPr>
          <w:p w14:paraId="22FCE28D" w14:textId="77777777" w:rsidR="00CA2E99" w:rsidRPr="00CA2E99" w:rsidRDefault="00CA2E99" w:rsidP="00CA2E99">
            <w:pPr>
              <w:rPr>
                <w:color w:val="000000"/>
              </w:rPr>
            </w:pPr>
            <w:r w:rsidRPr="00CA2E99">
              <w:rPr>
                <w:color w:val="000000"/>
              </w:rPr>
              <w:t>51-100 мм</w:t>
            </w:r>
          </w:p>
        </w:tc>
        <w:tc>
          <w:tcPr>
            <w:tcW w:w="1775" w:type="dxa"/>
            <w:vMerge w:val="restart"/>
            <w:tcBorders>
              <w:left w:val="single" w:sz="4" w:space="0" w:color="auto"/>
              <w:right w:val="single" w:sz="4" w:space="0" w:color="auto"/>
            </w:tcBorders>
            <w:vAlign w:val="center"/>
            <w:hideMark/>
          </w:tcPr>
          <w:p w14:paraId="5A8C070C" w14:textId="77777777" w:rsidR="00CA2E99" w:rsidRPr="00CA2E99" w:rsidRDefault="00CA2E99" w:rsidP="00CA2E99">
            <w:pPr>
              <w:jc w:val="center"/>
              <w:rPr>
                <w:color w:val="000000"/>
              </w:rPr>
            </w:pPr>
            <w:r w:rsidRPr="00CA2E99">
              <w:rPr>
                <w:color w:val="000000"/>
              </w:rPr>
              <w:t>руб./км</w:t>
            </w:r>
          </w:p>
        </w:tc>
        <w:tc>
          <w:tcPr>
            <w:tcW w:w="2466" w:type="dxa"/>
            <w:tcBorders>
              <w:top w:val="nil"/>
              <w:left w:val="nil"/>
              <w:bottom w:val="single" w:sz="8" w:space="0" w:color="auto"/>
              <w:right w:val="single" w:sz="8" w:space="0" w:color="auto"/>
            </w:tcBorders>
            <w:shd w:val="clear" w:color="auto" w:fill="auto"/>
            <w:vAlign w:val="center"/>
            <w:hideMark/>
          </w:tcPr>
          <w:p w14:paraId="48F750AB" w14:textId="77777777" w:rsidR="00CA2E99" w:rsidRPr="00CA2E99" w:rsidRDefault="00CA2E99" w:rsidP="00CA2E99">
            <w:pPr>
              <w:jc w:val="center"/>
              <w:rPr>
                <w:color w:val="000000"/>
              </w:rPr>
            </w:pPr>
            <w:r w:rsidRPr="00CA2E99">
              <w:rPr>
                <w:color w:val="000000"/>
              </w:rPr>
              <w:t>2 312 793</w:t>
            </w:r>
          </w:p>
        </w:tc>
      </w:tr>
      <w:tr w:rsidR="00CA2E99" w:rsidRPr="00CA2E99" w14:paraId="457A8719"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3ECF8EFF" w14:textId="77777777" w:rsidR="00CA2E99" w:rsidRPr="00CA2E99" w:rsidRDefault="00CA2E99" w:rsidP="00CA2E99">
            <w:pPr>
              <w:jc w:val="center"/>
              <w:rPr>
                <w:color w:val="000000"/>
              </w:rPr>
            </w:pPr>
            <w:r w:rsidRPr="00CA2E99">
              <w:rPr>
                <w:color w:val="000000"/>
              </w:rPr>
              <w:t>2.1.3.</w:t>
            </w:r>
          </w:p>
        </w:tc>
        <w:tc>
          <w:tcPr>
            <w:tcW w:w="4106" w:type="dxa"/>
            <w:tcBorders>
              <w:top w:val="nil"/>
              <w:left w:val="nil"/>
              <w:bottom w:val="single" w:sz="4" w:space="0" w:color="auto"/>
              <w:right w:val="single" w:sz="4" w:space="0" w:color="auto"/>
            </w:tcBorders>
            <w:shd w:val="clear" w:color="auto" w:fill="auto"/>
            <w:vAlign w:val="center"/>
            <w:hideMark/>
          </w:tcPr>
          <w:p w14:paraId="3BAD9EC2" w14:textId="77777777" w:rsidR="00CA2E99" w:rsidRPr="00CA2E99" w:rsidRDefault="00CA2E99" w:rsidP="00CA2E99">
            <w:pPr>
              <w:rPr>
                <w:color w:val="000000"/>
              </w:rPr>
            </w:pPr>
            <w:r w:rsidRPr="00CA2E99">
              <w:rPr>
                <w:color w:val="000000"/>
              </w:rPr>
              <w:t>101-158 мм</w:t>
            </w:r>
          </w:p>
        </w:tc>
        <w:tc>
          <w:tcPr>
            <w:tcW w:w="1775" w:type="dxa"/>
            <w:vMerge/>
            <w:tcBorders>
              <w:left w:val="single" w:sz="4" w:space="0" w:color="auto"/>
              <w:right w:val="single" w:sz="4" w:space="0" w:color="auto"/>
            </w:tcBorders>
            <w:vAlign w:val="center"/>
            <w:hideMark/>
          </w:tcPr>
          <w:p w14:paraId="0EB05551"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1DC5B9ED" w14:textId="77777777" w:rsidR="00CA2E99" w:rsidRPr="00CA2E99" w:rsidRDefault="00CA2E99" w:rsidP="00CA2E99">
            <w:pPr>
              <w:jc w:val="center"/>
              <w:rPr>
                <w:color w:val="000000"/>
              </w:rPr>
            </w:pPr>
            <w:r w:rsidRPr="00CA2E99">
              <w:rPr>
                <w:color w:val="000000"/>
              </w:rPr>
              <w:t>2 312 793</w:t>
            </w:r>
          </w:p>
        </w:tc>
      </w:tr>
      <w:tr w:rsidR="00CA2E99" w:rsidRPr="00CA2E99" w14:paraId="53C0F1F9"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089DA74C" w14:textId="77777777" w:rsidR="00CA2E99" w:rsidRPr="00CA2E99" w:rsidRDefault="00CA2E99" w:rsidP="00CA2E99">
            <w:pPr>
              <w:jc w:val="center"/>
              <w:rPr>
                <w:color w:val="000000"/>
              </w:rPr>
            </w:pPr>
            <w:r w:rsidRPr="00CA2E99">
              <w:rPr>
                <w:color w:val="000000"/>
              </w:rPr>
              <w:t>2.1.4.</w:t>
            </w:r>
          </w:p>
        </w:tc>
        <w:tc>
          <w:tcPr>
            <w:tcW w:w="4106" w:type="dxa"/>
            <w:tcBorders>
              <w:top w:val="nil"/>
              <w:left w:val="nil"/>
              <w:bottom w:val="single" w:sz="4" w:space="0" w:color="auto"/>
              <w:right w:val="single" w:sz="4" w:space="0" w:color="auto"/>
            </w:tcBorders>
            <w:shd w:val="clear" w:color="auto" w:fill="auto"/>
            <w:vAlign w:val="center"/>
            <w:hideMark/>
          </w:tcPr>
          <w:p w14:paraId="2327C097" w14:textId="77777777" w:rsidR="00CA2E99" w:rsidRPr="00CA2E99" w:rsidRDefault="00CA2E99" w:rsidP="00CA2E99">
            <w:pPr>
              <w:rPr>
                <w:color w:val="000000"/>
              </w:rPr>
            </w:pPr>
            <w:r w:rsidRPr="00CA2E99">
              <w:rPr>
                <w:color w:val="000000"/>
              </w:rPr>
              <w:t>159-218 мм</w:t>
            </w:r>
          </w:p>
        </w:tc>
        <w:tc>
          <w:tcPr>
            <w:tcW w:w="1775" w:type="dxa"/>
            <w:vMerge/>
            <w:tcBorders>
              <w:left w:val="single" w:sz="4" w:space="0" w:color="auto"/>
              <w:right w:val="single" w:sz="4" w:space="0" w:color="auto"/>
            </w:tcBorders>
            <w:vAlign w:val="center"/>
            <w:hideMark/>
          </w:tcPr>
          <w:p w14:paraId="47141A40"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693FE855" w14:textId="77777777" w:rsidR="00CA2E99" w:rsidRPr="00CA2E99" w:rsidRDefault="00CA2E99" w:rsidP="00CA2E99">
            <w:pPr>
              <w:jc w:val="center"/>
              <w:rPr>
                <w:color w:val="000000"/>
              </w:rPr>
            </w:pPr>
            <w:r w:rsidRPr="00CA2E99">
              <w:rPr>
                <w:color w:val="000000"/>
              </w:rPr>
              <w:t>3 108 298</w:t>
            </w:r>
          </w:p>
        </w:tc>
      </w:tr>
      <w:tr w:rsidR="00CA2E99" w:rsidRPr="00CA2E99" w14:paraId="5235502C"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2C0FC948" w14:textId="77777777" w:rsidR="00CA2E99" w:rsidRPr="00CA2E99" w:rsidRDefault="00CA2E99" w:rsidP="00CA2E99">
            <w:pPr>
              <w:jc w:val="center"/>
              <w:rPr>
                <w:color w:val="000000"/>
              </w:rPr>
            </w:pPr>
            <w:r w:rsidRPr="00CA2E99">
              <w:rPr>
                <w:color w:val="000000"/>
              </w:rPr>
              <w:t>2.1.5.</w:t>
            </w:r>
          </w:p>
        </w:tc>
        <w:tc>
          <w:tcPr>
            <w:tcW w:w="4106" w:type="dxa"/>
            <w:tcBorders>
              <w:top w:val="nil"/>
              <w:left w:val="nil"/>
              <w:bottom w:val="single" w:sz="4" w:space="0" w:color="auto"/>
              <w:right w:val="single" w:sz="4" w:space="0" w:color="auto"/>
            </w:tcBorders>
            <w:shd w:val="clear" w:color="auto" w:fill="auto"/>
            <w:vAlign w:val="center"/>
            <w:hideMark/>
          </w:tcPr>
          <w:p w14:paraId="74A9913D" w14:textId="77777777" w:rsidR="00CA2E99" w:rsidRPr="00CA2E99" w:rsidRDefault="00CA2E99" w:rsidP="00CA2E99">
            <w:pPr>
              <w:rPr>
                <w:color w:val="000000"/>
              </w:rPr>
            </w:pPr>
            <w:r w:rsidRPr="00CA2E99">
              <w:rPr>
                <w:color w:val="000000"/>
              </w:rPr>
              <w:t>219-272 мм</w:t>
            </w:r>
          </w:p>
        </w:tc>
        <w:tc>
          <w:tcPr>
            <w:tcW w:w="1775" w:type="dxa"/>
            <w:vMerge/>
            <w:tcBorders>
              <w:left w:val="single" w:sz="4" w:space="0" w:color="auto"/>
              <w:right w:val="single" w:sz="4" w:space="0" w:color="auto"/>
            </w:tcBorders>
            <w:vAlign w:val="center"/>
            <w:hideMark/>
          </w:tcPr>
          <w:p w14:paraId="2835D94F"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34DE60D3" w14:textId="77777777" w:rsidR="00CA2E99" w:rsidRPr="00CA2E99" w:rsidRDefault="00CA2E99" w:rsidP="00CA2E99">
            <w:pPr>
              <w:jc w:val="center"/>
              <w:rPr>
                <w:color w:val="000000"/>
              </w:rPr>
            </w:pPr>
            <w:r w:rsidRPr="00CA2E99">
              <w:rPr>
                <w:color w:val="000000"/>
              </w:rPr>
              <w:t>4 242 696</w:t>
            </w:r>
          </w:p>
        </w:tc>
      </w:tr>
      <w:tr w:rsidR="00CA2E99" w:rsidRPr="00CA2E99" w14:paraId="650B46E8"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hideMark/>
          </w:tcPr>
          <w:p w14:paraId="625199CC" w14:textId="77777777" w:rsidR="00CA2E99" w:rsidRPr="00CA2E99" w:rsidRDefault="00CA2E99" w:rsidP="00CA2E99">
            <w:pPr>
              <w:jc w:val="center"/>
              <w:rPr>
                <w:sz w:val="20"/>
                <w:szCs w:val="20"/>
              </w:rPr>
            </w:pPr>
            <w:r w:rsidRPr="00CA2E99">
              <w:rPr>
                <w:color w:val="000000"/>
              </w:rPr>
              <w:t>2.1.6.</w:t>
            </w:r>
          </w:p>
        </w:tc>
        <w:tc>
          <w:tcPr>
            <w:tcW w:w="4106" w:type="dxa"/>
            <w:tcBorders>
              <w:top w:val="nil"/>
              <w:left w:val="nil"/>
              <w:bottom w:val="single" w:sz="4" w:space="0" w:color="auto"/>
              <w:right w:val="single" w:sz="4" w:space="0" w:color="auto"/>
            </w:tcBorders>
            <w:shd w:val="clear" w:color="auto" w:fill="auto"/>
            <w:vAlign w:val="center"/>
            <w:hideMark/>
          </w:tcPr>
          <w:p w14:paraId="6F8623F0" w14:textId="77777777" w:rsidR="00CA2E99" w:rsidRPr="00CA2E99" w:rsidRDefault="00CA2E99" w:rsidP="00CA2E99">
            <w:pPr>
              <w:rPr>
                <w:color w:val="000000"/>
              </w:rPr>
            </w:pPr>
            <w:r w:rsidRPr="00CA2E99">
              <w:rPr>
                <w:color w:val="000000"/>
              </w:rPr>
              <w:t>273-324 мм</w:t>
            </w:r>
          </w:p>
        </w:tc>
        <w:tc>
          <w:tcPr>
            <w:tcW w:w="1775" w:type="dxa"/>
            <w:vMerge/>
            <w:tcBorders>
              <w:left w:val="single" w:sz="4" w:space="0" w:color="auto"/>
              <w:right w:val="single" w:sz="4" w:space="0" w:color="auto"/>
            </w:tcBorders>
            <w:vAlign w:val="center"/>
            <w:hideMark/>
          </w:tcPr>
          <w:p w14:paraId="081D9F8F"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737EDDAE" w14:textId="77777777" w:rsidR="00CA2E99" w:rsidRPr="00CA2E99" w:rsidRDefault="00CA2E99" w:rsidP="00CA2E99">
            <w:pPr>
              <w:jc w:val="center"/>
              <w:rPr>
                <w:color w:val="000000"/>
              </w:rPr>
            </w:pPr>
            <w:r w:rsidRPr="00CA2E99">
              <w:rPr>
                <w:color w:val="000000"/>
              </w:rPr>
              <w:t>5 117 105</w:t>
            </w:r>
          </w:p>
        </w:tc>
      </w:tr>
      <w:tr w:rsidR="00CA2E99" w:rsidRPr="00CA2E99" w14:paraId="2CB50CA4"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tcPr>
          <w:p w14:paraId="7CAC254B" w14:textId="77777777" w:rsidR="00CA2E99" w:rsidRPr="00CA2E99" w:rsidRDefault="00CA2E99" w:rsidP="00CA2E99">
            <w:pPr>
              <w:jc w:val="center"/>
              <w:rPr>
                <w:sz w:val="20"/>
                <w:szCs w:val="20"/>
              </w:rPr>
            </w:pPr>
            <w:r w:rsidRPr="00CA2E99">
              <w:rPr>
                <w:color w:val="000000"/>
              </w:rPr>
              <w:t>2.1.7.</w:t>
            </w:r>
          </w:p>
        </w:tc>
        <w:tc>
          <w:tcPr>
            <w:tcW w:w="4106" w:type="dxa"/>
            <w:tcBorders>
              <w:top w:val="nil"/>
              <w:left w:val="nil"/>
              <w:bottom w:val="single" w:sz="4" w:space="0" w:color="auto"/>
              <w:right w:val="single" w:sz="4" w:space="0" w:color="auto"/>
            </w:tcBorders>
            <w:shd w:val="clear" w:color="auto" w:fill="auto"/>
            <w:vAlign w:val="center"/>
          </w:tcPr>
          <w:p w14:paraId="731FA77A" w14:textId="77777777" w:rsidR="00CA2E99" w:rsidRPr="00CA2E99" w:rsidRDefault="00CA2E99" w:rsidP="00CA2E99">
            <w:pPr>
              <w:rPr>
                <w:color w:val="000000"/>
              </w:rPr>
            </w:pPr>
            <w:r w:rsidRPr="00CA2E99">
              <w:rPr>
                <w:color w:val="000000"/>
              </w:rPr>
              <w:t>325-425 мм</w:t>
            </w:r>
          </w:p>
        </w:tc>
        <w:tc>
          <w:tcPr>
            <w:tcW w:w="1775" w:type="dxa"/>
            <w:vMerge/>
            <w:tcBorders>
              <w:left w:val="single" w:sz="4" w:space="0" w:color="auto"/>
              <w:right w:val="single" w:sz="4" w:space="0" w:color="auto"/>
            </w:tcBorders>
            <w:vAlign w:val="center"/>
          </w:tcPr>
          <w:p w14:paraId="2068EFA1"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tcPr>
          <w:p w14:paraId="74BDB426" w14:textId="77777777" w:rsidR="00CA2E99" w:rsidRPr="00CA2E99" w:rsidRDefault="00CA2E99" w:rsidP="00CA2E99">
            <w:pPr>
              <w:jc w:val="center"/>
              <w:rPr>
                <w:color w:val="000000"/>
              </w:rPr>
            </w:pPr>
            <w:r w:rsidRPr="00CA2E99">
              <w:rPr>
                <w:color w:val="000000"/>
              </w:rPr>
              <w:t>6 211 653</w:t>
            </w:r>
          </w:p>
        </w:tc>
      </w:tr>
      <w:tr w:rsidR="00CA2E99" w:rsidRPr="00CA2E99" w14:paraId="67D9D049"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tcPr>
          <w:p w14:paraId="38B2CCB7" w14:textId="77777777" w:rsidR="00CA2E99" w:rsidRPr="00CA2E99" w:rsidRDefault="00CA2E99" w:rsidP="00CA2E99">
            <w:pPr>
              <w:jc w:val="center"/>
              <w:rPr>
                <w:sz w:val="20"/>
                <w:szCs w:val="20"/>
              </w:rPr>
            </w:pPr>
            <w:r w:rsidRPr="00CA2E99">
              <w:rPr>
                <w:color w:val="000000"/>
              </w:rPr>
              <w:t>2.1.8.</w:t>
            </w:r>
          </w:p>
        </w:tc>
        <w:tc>
          <w:tcPr>
            <w:tcW w:w="4106" w:type="dxa"/>
            <w:tcBorders>
              <w:top w:val="nil"/>
              <w:left w:val="nil"/>
              <w:bottom w:val="single" w:sz="4" w:space="0" w:color="auto"/>
              <w:right w:val="single" w:sz="4" w:space="0" w:color="auto"/>
            </w:tcBorders>
            <w:shd w:val="clear" w:color="auto" w:fill="auto"/>
            <w:vAlign w:val="center"/>
          </w:tcPr>
          <w:p w14:paraId="3E6459DA" w14:textId="77777777" w:rsidR="00CA2E99" w:rsidRPr="00CA2E99" w:rsidRDefault="00CA2E99" w:rsidP="00CA2E99">
            <w:pPr>
              <w:rPr>
                <w:color w:val="000000"/>
              </w:rPr>
            </w:pPr>
            <w:r w:rsidRPr="00CA2E99">
              <w:rPr>
                <w:color w:val="000000"/>
              </w:rPr>
              <w:t>426-529 мм</w:t>
            </w:r>
          </w:p>
        </w:tc>
        <w:tc>
          <w:tcPr>
            <w:tcW w:w="1775" w:type="dxa"/>
            <w:vMerge/>
            <w:tcBorders>
              <w:left w:val="single" w:sz="4" w:space="0" w:color="auto"/>
              <w:right w:val="single" w:sz="4" w:space="0" w:color="auto"/>
            </w:tcBorders>
            <w:vAlign w:val="center"/>
          </w:tcPr>
          <w:p w14:paraId="2AD7E414"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tcPr>
          <w:p w14:paraId="37558B9D" w14:textId="77777777" w:rsidR="00CA2E99" w:rsidRPr="00CA2E99" w:rsidRDefault="00CA2E99" w:rsidP="00CA2E99">
            <w:pPr>
              <w:jc w:val="center"/>
              <w:rPr>
                <w:color w:val="000000"/>
              </w:rPr>
            </w:pPr>
            <w:r w:rsidRPr="00CA2E99">
              <w:rPr>
                <w:color w:val="000000"/>
              </w:rPr>
              <w:t>7 737 264</w:t>
            </w:r>
          </w:p>
        </w:tc>
      </w:tr>
      <w:tr w:rsidR="00CA2E99" w:rsidRPr="00CA2E99" w14:paraId="39A25AEA"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tcPr>
          <w:p w14:paraId="2A1880F3" w14:textId="77777777" w:rsidR="00CA2E99" w:rsidRPr="00CA2E99" w:rsidRDefault="00CA2E99" w:rsidP="00CA2E99">
            <w:pPr>
              <w:jc w:val="center"/>
              <w:rPr>
                <w:sz w:val="20"/>
                <w:szCs w:val="20"/>
              </w:rPr>
            </w:pPr>
            <w:r w:rsidRPr="00CA2E99">
              <w:rPr>
                <w:color w:val="000000"/>
              </w:rPr>
              <w:t>2.1.9.</w:t>
            </w:r>
          </w:p>
        </w:tc>
        <w:tc>
          <w:tcPr>
            <w:tcW w:w="4106" w:type="dxa"/>
            <w:tcBorders>
              <w:top w:val="nil"/>
              <w:left w:val="nil"/>
              <w:bottom w:val="single" w:sz="4" w:space="0" w:color="auto"/>
              <w:right w:val="single" w:sz="4" w:space="0" w:color="auto"/>
            </w:tcBorders>
            <w:shd w:val="clear" w:color="auto" w:fill="auto"/>
            <w:vAlign w:val="center"/>
          </w:tcPr>
          <w:p w14:paraId="0917AA7F" w14:textId="77777777" w:rsidR="00CA2E99" w:rsidRPr="00CA2E99" w:rsidRDefault="00CA2E99" w:rsidP="00CA2E99">
            <w:pPr>
              <w:rPr>
                <w:color w:val="000000"/>
              </w:rPr>
            </w:pPr>
            <w:r w:rsidRPr="00CA2E99">
              <w:rPr>
                <w:color w:val="000000"/>
              </w:rPr>
              <w:t>530 мм и выше</w:t>
            </w:r>
          </w:p>
        </w:tc>
        <w:tc>
          <w:tcPr>
            <w:tcW w:w="1775" w:type="dxa"/>
            <w:vMerge/>
            <w:tcBorders>
              <w:left w:val="single" w:sz="4" w:space="0" w:color="auto"/>
              <w:bottom w:val="single" w:sz="4" w:space="0" w:color="auto"/>
              <w:right w:val="single" w:sz="4" w:space="0" w:color="auto"/>
            </w:tcBorders>
            <w:vAlign w:val="center"/>
          </w:tcPr>
          <w:p w14:paraId="6BF470CC"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tcPr>
          <w:p w14:paraId="1B9837D3" w14:textId="77777777" w:rsidR="00CA2E99" w:rsidRPr="00CA2E99" w:rsidRDefault="00CA2E99" w:rsidP="00CA2E99">
            <w:pPr>
              <w:jc w:val="center"/>
              <w:rPr>
                <w:color w:val="000000"/>
              </w:rPr>
            </w:pPr>
            <w:r w:rsidRPr="00CA2E99">
              <w:rPr>
                <w:color w:val="000000"/>
              </w:rPr>
              <w:t>10 401 544</w:t>
            </w:r>
          </w:p>
        </w:tc>
      </w:tr>
      <w:tr w:rsidR="00CA2E99" w:rsidRPr="00CA2E99" w14:paraId="3FA72A8E" w14:textId="77777777" w:rsidTr="00776BCA">
        <w:trPr>
          <w:trHeight w:val="20"/>
          <w:jc w:val="center"/>
        </w:trPr>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6A4DE" w14:textId="77777777" w:rsidR="00CA2E99" w:rsidRPr="00CA2E99" w:rsidRDefault="00CA2E99" w:rsidP="00CA2E99">
            <w:pPr>
              <w:jc w:val="center"/>
              <w:rPr>
                <w:color w:val="000000"/>
              </w:rPr>
            </w:pPr>
            <w:r w:rsidRPr="00CA2E99">
              <w:rPr>
                <w:color w:val="000000"/>
              </w:rPr>
              <w:t>2.2.</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5C6F94AA" w14:textId="77777777" w:rsidR="00CA2E99" w:rsidRPr="00CA2E99" w:rsidRDefault="00CA2E99" w:rsidP="00CA2E99">
            <w:pPr>
              <w:rPr>
                <w:color w:val="000000"/>
              </w:rPr>
            </w:pPr>
            <w:r w:rsidRPr="00CA2E99">
              <w:rPr>
                <w:color w:val="000000"/>
              </w:rPr>
              <w:t>подземного способа прокладки, наружным диаметром:</w:t>
            </w:r>
          </w:p>
        </w:tc>
      </w:tr>
      <w:tr w:rsidR="00CA2E99" w:rsidRPr="00CA2E99" w14:paraId="706F48FA"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tcPr>
          <w:p w14:paraId="0B18598A" w14:textId="77777777" w:rsidR="00CA2E99" w:rsidRPr="00CA2E99" w:rsidRDefault="00CA2E99" w:rsidP="00CA2E99">
            <w:pPr>
              <w:jc w:val="center"/>
              <w:rPr>
                <w:color w:val="000000"/>
              </w:rPr>
            </w:pPr>
            <w:r w:rsidRPr="00CA2E99">
              <w:rPr>
                <w:color w:val="000000"/>
              </w:rPr>
              <w:t>2.2.1.</w:t>
            </w:r>
          </w:p>
        </w:tc>
        <w:tc>
          <w:tcPr>
            <w:tcW w:w="4106" w:type="dxa"/>
            <w:tcBorders>
              <w:top w:val="nil"/>
              <w:left w:val="nil"/>
              <w:bottom w:val="single" w:sz="4" w:space="0" w:color="auto"/>
              <w:right w:val="single" w:sz="4" w:space="0" w:color="auto"/>
            </w:tcBorders>
            <w:shd w:val="clear" w:color="auto" w:fill="auto"/>
            <w:vAlign w:val="center"/>
          </w:tcPr>
          <w:p w14:paraId="402FAF57" w14:textId="77777777" w:rsidR="00CA2E99" w:rsidRPr="00CA2E99" w:rsidRDefault="00CA2E99" w:rsidP="00CA2E99">
            <w:pPr>
              <w:rPr>
                <w:color w:val="000000"/>
              </w:rPr>
            </w:pPr>
            <w:bookmarkStart w:id="43" w:name="_Hlk26263167"/>
            <w:r w:rsidRPr="00CA2E99">
              <w:rPr>
                <w:color w:val="000000"/>
              </w:rPr>
              <w:t>50 мм и менее</w:t>
            </w:r>
            <w:bookmarkEnd w:id="43"/>
          </w:p>
        </w:tc>
        <w:tc>
          <w:tcPr>
            <w:tcW w:w="1775" w:type="dxa"/>
            <w:tcBorders>
              <w:left w:val="single" w:sz="4" w:space="0" w:color="auto"/>
              <w:right w:val="single" w:sz="4" w:space="0" w:color="auto"/>
            </w:tcBorders>
            <w:vAlign w:val="center"/>
          </w:tcPr>
          <w:p w14:paraId="00667CE4" w14:textId="77777777" w:rsidR="00CA2E99" w:rsidRPr="00CA2E99" w:rsidRDefault="00CA2E99" w:rsidP="00CA2E99">
            <w:pPr>
              <w:jc w:val="center"/>
              <w:rPr>
                <w:color w:val="000000"/>
              </w:rPr>
            </w:pPr>
          </w:p>
        </w:tc>
        <w:tc>
          <w:tcPr>
            <w:tcW w:w="2466" w:type="dxa"/>
            <w:tcBorders>
              <w:top w:val="single" w:sz="8" w:space="0" w:color="auto"/>
              <w:left w:val="nil"/>
              <w:bottom w:val="single" w:sz="8" w:space="0" w:color="auto"/>
              <w:right w:val="single" w:sz="8" w:space="0" w:color="auto"/>
            </w:tcBorders>
            <w:shd w:val="clear" w:color="auto" w:fill="auto"/>
            <w:vAlign w:val="center"/>
          </w:tcPr>
          <w:p w14:paraId="76D1F9F6" w14:textId="77777777" w:rsidR="00CA2E99" w:rsidRPr="00CA2E99" w:rsidRDefault="00CA2E99" w:rsidP="00CA2E99">
            <w:pPr>
              <w:jc w:val="center"/>
              <w:rPr>
                <w:color w:val="000000"/>
              </w:rPr>
            </w:pPr>
            <w:r w:rsidRPr="00CA2E99">
              <w:rPr>
                <w:color w:val="000000"/>
              </w:rPr>
              <w:t>3 096 878</w:t>
            </w:r>
          </w:p>
        </w:tc>
      </w:tr>
      <w:tr w:rsidR="00CA2E99" w:rsidRPr="00CA2E99" w14:paraId="23FE4275"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784F9BB9" w14:textId="77777777" w:rsidR="00CA2E99" w:rsidRPr="00CA2E99" w:rsidRDefault="00CA2E99" w:rsidP="00CA2E99">
            <w:pPr>
              <w:jc w:val="center"/>
              <w:rPr>
                <w:color w:val="000000"/>
              </w:rPr>
            </w:pPr>
            <w:r w:rsidRPr="00CA2E99">
              <w:rPr>
                <w:color w:val="000000"/>
              </w:rPr>
              <w:t>2.2.2.</w:t>
            </w:r>
          </w:p>
        </w:tc>
        <w:tc>
          <w:tcPr>
            <w:tcW w:w="4106" w:type="dxa"/>
            <w:tcBorders>
              <w:top w:val="nil"/>
              <w:left w:val="nil"/>
              <w:bottom w:val="single" w:sz="4" w:space="0" w:color="auto"/>
              <w:right w:val="single" w:sz="4" w:space="0" w:color="auto"/>
            </w:tcBorders>
            <w:shd w:val="clear" w:color="auto" w:fill="auto"/>
            <w:vAlign w:val="center"/>
            <w:hideMark/>
          </w:tcPr>
          <w:p w14:paraId="2116009E" w14:textId="77777777" w:rsidR="00CA2E99" w:rsidRPr="00CA2E99" w:rsidRDefault="00CA2E99" w:rsidP="00CA2E99">
            <w:pPr>
              <w:rPr>
                <w:color w:val="000000"/>
              </w:rPr>
            </w:pPr>
            <w:r w:rsidRPr="00CA2E99">
              <w:rPr>
                <w:color w:val="000000"/>
              </w:rPr>
              <w:t>51-100 мм</w:t>
            </w:r>
          </w:p>
        </w:tc>
        <w:tc>
          <w:tcPr>
            <w:tcW w:w="1775" w:type="dxa"/>
            <w:vMerge w:val="restart"/>
            <w:tcBorders>
              <w:left w:val="single" w:sz="4" w:space="0" w:color="auto"/>
              <w:right w:val="single" w:sz="4" w:space="0" w:color="auto"/>
            </w:tcBorders>
            <w:vAlign w:val="center"/>
            <w:hideMark/>
          </w:tcPr>
          <w:p w14:paraId="64228357" w14:textId="77777777" w:rsidR="00CA2E99" w:rsidRPr="00CA2E99" w:rsidRDefault="00CA2E99" w:rsidP="00CA2E99">
            <w:pPr>
              <w:jc w:val="center"/>
              <w:rPr>
                <w:color w:val="000000"/>
              </w:rPr>
            </w:pPr>
            <w:r w:rsidRPr="00CA2E99">
              <w:rPr>
                <w:color w:val="000000"/>
              </w:rPr>
              <w:t>руб./км</w:t>
            </w:r>
          </w:p>
        </w:tc>
        <w:tc>
          <w:tcPr>
            <w:tcW w:w="2466" w:type="dxa"/>
            <w:tcBorders>
              <w:top w:val="nil"/>
              <w:left w:val="nil"/>
              <w:bottom w:val="single" w:sz="8" w:space="0" w:color="auto"/>
              <w:right w:val="single" w:sz="8" w:space="0" w:color="auto"/>
            </w:tcBorders>
            <w:shd w:val="clear" w:color="auto" w:fill="auto"/>
            <w:vAlign w:val="center"/>
            <w:hideMark/>
          </w:tcPr>
          <w:p w14:paraId="1B15878F" w14:textId="77777777" w:rsidR="00CA2E99" w:rsidRPr="00CA2E99" w:rsidRDefault="00CA2E99" w:rsidP="00CA2E99">
            <w:pPr>
              <w:jc w:val="center"/>
              <w:rPr>
                <w:color w:val="000000"/>
              </w:rPr>
            </w:pPr>
            <w:r w:rsidRPr="00CA2E99">
              <w:rPr>
                <w:color w:val="000000"/>
              </w:rPr>
              <w:t>3 096 878</w:t>
            </w:r>
          </w:p>
        </w:tc>
      </w:tr>
      <w:tr w:rsidR="00CA2E99" w:rsidRPr="00CA2E99" w14:paraId="4B18624C"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6C483D3F" w14:textId="77777777" w:rsidR="00CA2E99" w:rsidRPr="00CA2E99" w:rsidRDefault="00CA2E99" w:rsidP="00CA2E99">
            <w:pPr>
              <w:jc w:val="center"/>
              <w:rPr>
                <w:color w:val="000000"/>
              </w:rPr>
            </w:pPr>
            <w:r w:rsidRPr="00CA2E99">
              <w:rPr>
                <w:color w:val="000000"/>
              </w:rPr>
              <w:t>2.2.3.</w:t>
            </w:r>
          </w:p>
        </w:tc>
        <w:tc>
          <w:tcPr>
            <w:tcW w:w="4106" w:type="dxa"/>
            <w:tcBorders>
              <w:top w:val="nil"/>
              <w:left w:val="nil"/>
              <w:bottom w:val="single" w:sz="4" w:space="0" w:color="auto"/>
              <w:right w:val="single" w:sz="4" w:space="0" w:color="auto"/>
            </w:tcBorders>
            <w:shd w:val="clear" w:color="auto" w:fill="auto"/>
            <w:vAlign w:val="center"/>
            <w:hideMark/>
          </w:tcPr>
          <w:p w14:paraId="2A628350" w14:textId="77777777" w:rsidR="00CA2E99" w:rsidRPr="00CA2E99" w:rsidRDefault="00CA2E99" w:rsidP="00CA2E99">
            <w:pPr>
              <w:rPr>
                <w:color w:val="000000"/>
              </w:rPr>
            </w:pPr>
            <w:r w:rsidRPr="00CA2E99">
              <w:rPr>
                <w:color w:val="000000"/>
              </w:rPr>
              <w:t>101-158 мм</w:t>
            </w:r>
          </w:p>
        </w:tc>
        <w:tc>
          <w:tcPr>
            <w:tcW w:w="1775" w:type="dxa"/>
            <w:vMerge/>
            <w:tcBorders>
              <w:left w:val="single" w:sz="4" w:space="0" w:color="auto"/>
              <w:right w:val="single" w:sz="4" w:space="0" w:color="auto"/>
            </w:tcBorders>
            <w:vAlign w:val="center"/>
            <w:hideMark/>
          </w:tcPr>
          <w:p w14:paraId="20545D6B"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5F90A50A" w14:textId="77777777" w:rsidR="00CA2E99" w:rsidRPr="00CA2E99" w:rsidRDefault="00CA2E99" w:rsidP="00CA2E99">
            <w:pPr>
              <w:jc w:val="center"/>
              <w:rPr>
                <w:color w:val="000000"/>
              </w:rPr>
            </w:pPr>
            <w:r w:rsidRPr="00CA2E99">
              <w:rPr>
                <w:color w:val="000000"/>
              </w:rPr>
              <w:t>3 096 878</w:t>
            </w:r>
          </w:p>
        </w:tc>
      </w:tr>
      <w:tr w:rsidR="00CA2E99" w:rsidRPr="00CA2E99" w14:paraId="01881B8A"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017FEC82" w14:textId="77777777" w:rsidR="00CA2E99" w:rsidRPr="00CA2E99" w:rsidRDefault="00CA2E99" w:rsidP="00CA2E99">
            <w:pPr>
              <w:jc w:val="center"/>
              <w:rPr>
                <w:color w:val="000000"/>
              </w:rPr>
            </w:pPr>
            <w:r w:rsidRPr="00CA2E99">
              <w:rPr>
                <w:color w:val="000000"/>
              </w:rPr>
              <w:t>2.2.4.</w:t>
            </w:r>
          </w:p>
        </w:tc>
        <w:tc>
          <w:tcPr>
            <w:tcW w:w="4106" w:type="dxa"/>
            <w:tcBorders>
              <w:top w:val="nil"/>
              <w:left w:val="nil"/>
              <w:bottom w:val="single" w:sz="4" w:space="0" w:color="auto"/>
              <w:right w:val="single" w:sz="4" w:space="0" w:color="auto"/>
            </w:tcBorders>
            <w:shd w:val="clear" w:color="auto" w:fill="auto"/>
            <w:vAlign w:val="center"/>
            <w:hideMark/>
          </w:tcPr>
          <w:p w14:paraId="23A0E41C" w14:textId="77777777" w:rsidR="00CA2E99" w:rsidRPr="00CA2E99" w:rsidRDefault="00CA2E99" w:rsidP="00CA2E99">
            <w:pPr>
              <w:rPr>
                <w:color w:val="000000"/>
              </w:rPr>
            </w:pPr>
            <w:r w:rsidRPr="00CA2E99">
              <w:rPr>
                <w:color w:val="000000"/>
              </w:rPr>
              <w:t>159-218 мм</w:t>
            </w:r>
          </w:p>
        </w:tc>
        <w:tc>
          <w:tcPr>
            <w:tcW w:w="1775" w:type="dxa"/>
            <w:vMerge/>
            <w:tcBorders>
              <w:left w:val="single" w:sz="4" w:space="0" w:color="auto"/>
              <w:right w:val="single" w:sz="4" w:space="0" w:color="auto"/>
            </w:tcBorders>
            <w:vAlign w:val="center"/>
            <w:hideMark/>
          </w:tcPr>
          <w:p w14:paraId="6E5BD871"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548B5D53" w14:textId="77777777" w:rsidR="00CA2E99" w:rsidRPr="00CA2E99" w:rsidRDefault="00CA2E99" w:rsidP="00CA2E99">
            <w:pPr>
              <w:jc w:val="center"/>
              <w:rPr>
                <w:color w:val="000000"/>
              </w:rPr>
            </w:pPr>
            <w:r w:rsidRPr="00CA2E99">
              <w:rPr>
                <w:color w:val="000000"/>
              </w:rPr>
              <w:t>3 663 458</w:t>
            </w:r>
          </w:p>
        </w:tc>
      </w:tr>
      <w:tr w:rsidR="00CA2E99" w:rsidRPr="00CA2E99" w14:paraId="428B26C2"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5D951D33" w14:textId="77777777" w:rsidR="00CA2E99" w:rsidRPr="00CA2E99" w:rsidRDefault="00CA2E99" w:rsidP="00CA2E99">
            <w:pPr>
              <w:jc w:val="center"/>
              <w:rPr>
                <w:color w:val="000000"/>
              </w:rPr>
            </w:pPr>
            <w:r w:rsidRPr="00CA2E99">
              <w:rPr>
                <w:color w:val="000000"/>
              </w:rPr>
              <w:t>2.2.5.</w:t>
            </w:r>
          </w:p>
        </w:tc>
        <w:tc>
          <w:tcPr>
            <w:tcW w:w="4106" w:type="dxa"/>
            <w:tcBorders>
              <w:top w:val="nil"/>
              <w:left w:val="nil"/>
              <w:bottom w:val="single" w:sz="4" w:space="0" w:color="auto"/>
              <w:right w:val="single" w:sz="4" w:space="0" w:color="auto"/>
            </w:tcBorders>
            <w:shd w:val="clear" w:color="auto" w:fill="auto"/>
            <w:vAlign w:val="center"/>
            <w:hideMark/>
          </w:tcPr>
          <w:p w14:paraId="3C8E23D7" w14:textId="77777777" w:rsidR="00CA2E99" w:rsidRPr="00CA2E99" w:rsidRDefault="00CA2E99" w:rsidP="00CA2E99">
            <w:pPr>
              <w:rPr>
                <w:color w:val="000000"/>
              </w:rPr>
            </w:pPr>
            <w:r w:rsidRPr="00CA2E99">
              <w:rPr>
                <w:color w:val="000000"/>
              </w:rPr>
              <w:t>219-272 мм</w:t>
            </w:r>
          </w:p>
        </w:tc>
        <w:tc>
          <w:tcPr>
            <w:tcW w:w="1775" w:type="dxa"/>
            <w:vMerge/>
            <w:tcBorders>
              <w:left w:val="single" w:sz="4" w:space="0" w:color="auto"/>
              <w:right w:val="single" w:sz="4" w:space="0" w:color="auto"/>
            </w:tcBorders>
            <w:vAlign w:val="center"/>
            <w:hideMark/>
          </w:tcPr>
          <w:p w14:paraId="3401CD24"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4427B658" w14:textId="77777777" w:rsidR="00CA2E99" w:rsidRPr="00CA2E99" w:rsidRDefault="00CA2E99" w:rsidP="00CA2E99">
            <w:pPr>
              <w:jc w:val="center"/>
              <w:rPr>
                <w:color w:val="000000"/>
              </w:rPr>
            </w:pPr>
            <w:r w:rsidRPr="00CA2E99">
              <w:rPr>
                <w:color w:val="000000"/>
              </w:rPr>
              <w:t>4 926 192</w:t>
            </w:r>
          </w:p>
        </w:tc>
      </w:tr>
      <w:tr w:rsidR="00CA2E99" w:rsidRPr="00CA2E99" w14:paraId="3FCC94D8"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6F5AC3AE" w14:textId="77777777" w:rsidR="00CA2E99" w:rsidRPr="00CA2E99" w:rsidRDefault="00CA2E99" w:rsidP="00CA2E99">
            <w:pPr>
              <w:jc w:val="center"/>
              <w:rPr>
                <w:color w:val="000000"/>
              </w:rPr>
            </w:pPr>
            <w:r w:rsidRPr="00CA2E99">
              <w:rPr>
                <w:color w:val="000000"/>
              </w:rPr>
              <w:t>2.2.6.</w:t>
            </w:r>
          </w:p>
        </w:tc>
        <w:tc>
          <w:tcPr>
            <w:tcW w:w="4106" w:type="dxa"/>
            <w:tcBorders>
              <w:top w:val="nil"/>
              <w:left w:val="nil"/>
              <w:bottom w:val="single" w:sz="4" w:space="0" w:color="auto"/>
              <w:right w:val="single" w:sz="4" w:space="0" w:color="auto"/>
            </w:tcBorders>
            <w:shd w:val="clear" w:color="auto" w:fill="auto"/>
            <w:vAlign w:val="center"/>
            <w:hideMark/>
          </w:tcPr>
          <w:p w14:paraId="0811D6F0" w14:textId="77777777" w:rsidR="00CA2E99" w:rsidRPr="00CA2E99" w:rsidRDefault="00CA2E99" w:rsidP="00CA2E99">
            <w:pPr>
              <w:rPr>
                <w:color w:val="000000"/>
              </w:rPr>
            </w:pPr>
            <w:r w:rsidRPr="00CA2E99">
              <w:rPr>
                <w:color w:val="000000"/>
              </w:rPr>
              <w:t>273-324 мм</w:t>
            </w:r>
          </w:p>
        </w:tc>
        <w:tc>
          <w:tcPr>
            <w:tcW w:w="1775" w:type="dxa"/>
            <w:vMerge/>
            <w:tcBorders>
              <w:left w:val="single" w:sz="4" w:space="0" w:color="auto"/>
              <w:right w:val="single" w:sz="4" w:space="0" w:color="auto"/>
            </w:tcBorders>
            <w:vAlign w:val="center"/>
            <w:hideMark/>
          </w:tcPr>
          <w:p w14:paraId="2F6F57E1"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5D8B3066" w14:textId="77777777" w:rsidR="00CA2E99" w:rsidRPr="00CA2E99" w:rsidRDefault="00CA2E99" w:rsidP="00CA2E99">
            <w:pPr>
              <w:jc w:val="center"/>
              <w:rPr>
                <w:color w:val="000000"/>
              </w:rPr>
            </w:pPr>
            <w:r w:rsidRPr="00CA2E99">
              <w:rPr>
                <w:color w:val="000000"/>
              </w:rPr>
              <w:t>5 581 176</w:t>
            </w:r>
          </w:p>
        </w:tc>
      </w:tr>
      <w:tr w:rsidR="00CA2E99" w:rsidRPr="00CA2E99" w14:paraId="00A8EA95"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hideMark/>
          </w:tcPr>
          <w:p w14:paraId="2676E981" w14:textId="77777777" w:rsidR="00CA2E99" w:rsidRPr="00CA2E99" w:rsidRDefault="00CA2E99" w:rsidP="00CA2E99">
            <w:pPr>
              <w:jc w:val="center"/>
              <w:rPr>
                <w:sz w:val="20"/>
                <w:szCs w:val="20"/>
              </w:rPr>
            </w:pPr>
            <w:r w:rsidRPr="00CA2E99">
              <w:rPr>
                <w:color w:val="000000"/>
              </w:rPr>
              <w:t>2.2.7.</w:t>
            </w:r>
          </w:p>
        </w:tc>
        <w:tc>
          <w:tcPr>
            <w:tcW w:w="4106" w:type="dxa"/>
            <w:tcBorders>
              <w:top w:val="nil"/>
              <w:left w:val="nil"/>
              <w:bottom w:val="single" w:sz="4" w:space="0" w:color="auto"/>
              <w:right w:val="single" w:sz="4" w:space="0" w:color="auto"/>
            </w:tcBorders>
            <w:shd w:val="clear" w:color="auto" w:fill="auto"/>
            <w:vAlign w:val="center"/>
            <w:hideMark/>
          </w:tcPr>
          <w:p w14:paraId="3AE8B4D5" w14:textId="77777777" w:rsidR="00CA2E99" w:rsidRPr="00CA2E99" w:rsidRDefault="00CA2E99" w:rsidP="00CA2E99">
            <w:pPr>
              <w:rPr>
                <w:color w:val="000000"/>
              </w:rPr>
            </w:pPr>
            <w:r w:rsidRPr="00CA2E99">
              <w:rPr>
                <w:color w:val="000000"/>
              </w:rPr>
              <w:t>325-425 мм</w:t>
            </w:r>
          </w:p>
        </w:tc>
        <w:tc>
          <w:tcPr>
            <w:tcW w:w="1775" w:type="dxa"/>
            <w:vMerge/>
            <w:tcBorders>
              <w:left w:val="single" w:sz="4" w:space="0" w:color="auto"/>
              <w:right w:val="single" w:sz="4" w:space="0" w:color="auto"/>
            </w:tcBorders>
            <w:vAlign w:val="center"/>
            <w:hideMark/>
          </w:tcPr>
          <w:p w14:paraId="0C6E2759"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78E83E3F" w14:textId="77777777" w:rsidR="00CA2E99" w:rsidRPr="00CA2E99" w:rsidRDefault="00CA2E99" w:rsidP="00CA2E99">
            <w:pPr>
              <w:jc w:val="center"/>
              <w:rPr>
                <w:color w:val="000000"/>
              </w:rPr>
            </w:pPr>
            <w:r w:rsidRPr="00CA2E99">
              <w:rPr>
                <w:color w:val="000000"/>
              </w:rPr>
              <w:t>7 047 118</w:t>
            </w:r>
          </w:p>
        </w:tc>
      </w:tr>
      <w:tr w:rsidR="00CA2E99" w:rsidRPr="00CA2E99" w14:paraId="73888707"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tcPr>
          <w:p w14:paraId="6B3BF49F" w14:textId="77777777" w:rsidR="00CA2E99" w:rsidRPr="00CA2E99" w:rsidRDefault="00CA2E99" w:rsidP="00CA2E99">
            <w:pPr>
              <w:jc w:val="center"/>
              <w:rPr>
                <w:sz w:val="20"/>
                <w:szCs w:val="20"/>
              </w:rPr>
            </w:pPr>
            <w:r w:rsidRPr="00CA2E99">
              <w:rPr>
                <w:color w:val="000000"/>
              </w:rPr>
              <w:t>2.2.8.</w:t>
            </w:r>
          </w:p>
        </w:tc>
        <w:tc>
          <w:tcPr>
            <w:tcW w:w="4106" w:type="dxa"/>
            <w:tcBorders>
              <w:top w:val="nil"/>
              <w:left w:val="nil"/>
              <w:bottom w:val="single" w:sz="4" w:space="0" w:color="auto"/>
              <w:right w:val="single" w:sz="4" w:space="0" w:color="auto"/>
            </w:tcBorders>
            <w:shd w:val="clear" w:color="auto" w:fill="auto"/>
            <w:vAlign w:val="center"/>
          </w:tcPr>
          <w:p w14:paraId="76247531" w14:textId="77777777" w:rsidR="00CA2E99" w:rsidRPr="00CA2E99" w:rsidRDefault="00CA2E99" w:rsidP="00CA2E99">
            <w:pPr>
              <w:rPr>
                <w:color w:val="000000"/>
              </w:rPr>
            </w:pPr>
            <w:r w:rsidRPr="00CA2E99">
              <w:rPr>
                <w:color w:val="000000"/>
              </w:rPr>
              <w:t>426-529 мм</w:t>
            </w:r>
          </w:p>
        </w:tc>
        <w:tc>
          <w:tcPr>
            <w:tcW w:w="1775" w:type="dxa"/>
            <w:vMerge/>
            <w:tcBorders>
              <w:left w:val="single" w:sz="4" w:space="0" w:color="auto"/>
              <w:right w:val="single" w:sz="4" w:space="0" w:color="auto"/>
            </w:tcBorders>
            <w:vAlign w:val="center"/>
          </w:tcPr>
          <w:p w14:paraId="6FB0C0B9"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tcPr>
          <w:p w14:paraId="6ADE7702" w14:textId="77777777" w:rsidR="00CA2E99" w:rsidRPr="00CA2E99" w:rsidRDefault="00CA2E99" w:rsidP="00CA2E99">
            <w:pPr>
              <w:jc w:val="center"/>
              <w:rPr>
                <w:color w:val="000000"/>
              </w:rPr>
            </w:pPr>
            <w:r w:rsidRPr="00CA2E99">
              <w:rPr>
                <w:color w:val="000000"/>
              </w:rPr>
              <w:t>8 098 886</w:t>
            </w:r>
          </w:p>
        </w:tc>
      </w:tr>
      <w:tr w:rsidR="00CA2E99" w:rsidRPr="00CA2E99" w14:paraId="0D7A990A"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tcPr>
          <w:p w14:paraId="57B108C2" w14:textId="77777777" w:rsidR="00CA2E99" w:rsidRPr="00CA2E99" w:rsidRDefault="00CA2E99" w:rsidP="00CA2E99">
            <w:pPr>
              <w:jc w:val="center"/>
              <w:rPr>
                <w:sz w:val="20"/>
                <w:szCs w:val="20"/>
              </w:rPr>
            </w:pPr>
            <w:r w:rsidRPr="00CA2E99">
              <w:rPr>
                <w:color w:val="000000"/>
              </w:rPr>
              <w:t>2.2.9.</w:t>
            </w:r>
          </w:p>
        </w:tc>
        <w:tc>
          <w:tcPr>
            <w:tcW w:w="4106" w:type="dxa"/>
            <w:tcBorders>
              <w:top w:val="nil"/>
              <w:left w:val="nil"/>
              <w:bottom w:val="single" w:sz="4" w:space="0" w:color="auto"/>
              <w:right w:val="single" w:sz="4" w:space="0" w:color="auto"/>
            </w:tcBorders>
            <w:shd w:val="clear" w:color="auto" w:fill="auto"/>
            <w:vAlign w:val="center"/>
          </w:tcPr>
          <w:p w14:paraId="3DA9E600" w14:textId="77777777" w:rsidR="00CA2E99" w:rsidRPr="00CA2E99" w:rsidRDefault="00CA2E99" w:rsidP="00CA2E99">
            <w:pPr>
              <w:rPr>
                <w:color w:val="000000"/>
              </w:rPr>
            </w:pPr>
            <w:r w:rsidRPr="00CA2E99">
              <w:rPr>
                <w:color w:val="000000"/>
              </w:rPr>
              <w:t>530 мм и выше</w:t>
            </w:r>
          </w:p>
        </w:tc>
        <w:tc>
          <w:tcPr>
            <w:tcW w:w="1775" w:type="dxa"/>
            <w:vMerge/>
            <w:tcBorders>
              <w:left w:val="single" w:sz="4" w:space="0" w:color="auto"/>
              <w:bottom w:val="single" w:sz="4" w:space="0" w:color="auto"/>
              <w:right w:val="single" w:sz="4" w:space="0" w:color="auto"/>
            </w:tcBorders>
            <w:vAlign w:val="center"/>
          </w:tcPr>
          <w:p w14:paraId="39E95A94"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tcPr>
          <w:p w14:paraId="4844ABAB" w14:textId="77777777" w:rsidR="00CA2E99" w:rsidRPr="00CA2E99" w:rsidRDefault="00CA2E99" w:rsidP="00CA2E99">
            <w:pPr>
              <w:jc w:val="center"/>
              <w:rPr>
                <w:color w:val="000000"/>
              </w:rPr>
            </w:pPr>
            <w:r w:rsidRPr="00CA2E99">
              <w:rPr>
                <w:color w:val="000000"/>
              </w:rPr>
              <w:t>10 225 853</w:t>
            </w:r>
          </w:p>
        </w:tc>
      </w:tr>
      <w:tr w:rsidR="00CA2E99" w:rsidRPr="00CA2E99" w14:paraId="7F20B89B" w14:textId="77777777" w:rsidTr="00776BCA">
        <w:trPr>
          <w:trHeight w:val="1141"/>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334DC6E9" w14:textId="77777777" w:rsidR="00CA2E99" w:rsidRPr="00CA2E99" w:rsidRDefault="00CA2E99" w:rsidP="00CA2E99">
            <w:pPr>
              <w:jc w:val="center"/>
              <w:rPr>
                <w:color w:val="000000"/>
              </w:rPr>
            </w:pPr>
            <w:r w:rsidRPr="00CA2E99">
              <w:rPr>
                <w:color w:val="000000"/>
              </w:rPr>
              <w:t>3.</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49D4ADEA" w14:textId="77777777" w:rsidR="00CA2E99" w:rsidRPr="00CA2E99" w:rsidRDefault="00CA2E99" w:rsidP="00CA2E99">
            <w:pPr>
              <w:rPr>
                <w:color w:val="000000"/>
              </w:rPr>
            </w:pPr>
            <w:r w:rsidRPr="00CA2E99">
              <w:rPr>
                <w:color w:val="000000"/>
              </w:rPr>
              <w:t>Размер стандартизированной тарифной ставки С</w:t>
            </w:r>
            <w:r w:rsidRPr="00CA2E99">
              <w:rPr>
                <w:color w:val="000000"/>
                <w:vertAlign w:val="subscript"/>
              </w:rPr>
              <w:t xml:space="preserve">3 </w:t>
            </w:r>
            <w:r w:rsidRPr="00CA2E99">
              <w:rPr>
                <w:color w:val="000000"/>
              </w:rPr>
              <w:t xml:space="preserve">на покрытие расходов газораспределительной организации, связанных со строительством </w:t>
            </w:r>
            <w:r w:rsidRPr="00CA2E99">
              <w:rPr>
                <w:bCs/>
                <w:color w:val="000000"/>
              </w:rPr>
              <w:t xml:space="preserve">полиэтиленового </w:t>
            </w:r>
            <w:r w:rsidRPr="00CA2E99">
              <w:rPr>
                <w:color w:val="000000"/>
              </w:rPr>
              <w:t xml:space="preserve">газопровода наружным диаметром </w:t>
            </w:r>
            <w:r w:rsidRPr="00CA2E99">
              <w:rPr>
                <w:color w:val="2D2D2D"/>
              </w:rPr>
              <w:t>(НДС не облагается)</w:t>
            </w:r>
            <w:r w:rsidRPr="00CA2E99">
              <w:rPr>
                <w:color w:val="000000"/>
              </w:rPr>
              <w:t>:</w:t>
            </w:r>
          </w:p>
        </w:tc>
      </w:tr>
      <w:tr w:rsidR="00CA2E99" w:rsidRPr="00CA2E99" w14:paraId="69176CEE"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255700E8" w14:textId="77777777" w:rsidR="00CA2E99" w:rsidRPr="00CA2E99" w:rsidRDefault="00CA2E99" w:rsidP="00CA2E99">
            <w:pPr>
              <w:jc w:val="center"/>
              <w:rPr>
                <w:color w:val="000000"/>
              </w:rPr>
            </w:pPr>
            <w:r w:rsidRPr="00CA2E99">
              <w:rPr>
                <w:color w:val="000000"/>
              </w:rPr>
              <w:t>3.1.</w:t>
            </w:r>
          </w:p>
        </w:tc>
        <w:tc>
          <w:tcPr>
            <w:tcW w:w="4106" w:type="dxa"/>
            <w:tcBorders>
              <w:top w:val="nil"/>
              <w:left w:val="nil"/>
              <w:bottom w:val="single" w:sz="4" w:space="0" w:color="auto"/>
              <w:right w:val="single" w:sz="4" w:space="0" w:color="auto"/>
            </w:tcBorders>
            <w:shd w:val="clear" w:color="auto" w:fill="auto"/>
            <w:vAlign w:val="center"/>
            <w:hideMark/>
          </w:tcPr>
          <w:p w14:paraId="15CA7BA8" w14:textId="77777777" w:rsidR="00CA2E99" w:rsidRPr="00CA2E99" w:rsidRDefault="00CA2E99" w:rsidP="00CA2E99">
            <w:pPr>
              <w:rPr>
                <w:color w:val="000000"/>
              </w:rPr>
            </w:pPr>
            <w:r w:rsidRPr="00CA2E99">
              <w:rPr>
                <w:color w:val="000000"/>
              </w:rPr>
              <w:t>109 мм и менее</w:t>
            </w:r>
          </w:p>
        </w:tc>
        <w:tc>
          <w:tcPr>
            <w:tcW w:w="1775" w:type="dxa"/>
            <w:vMerge w:val="restart"/>
            <w:tcBorders>
              <w:top w:val="nil"/>
              <w:left w:val="single" w:sz="4" w:space="0" w:color="auto"/>
              <w:bottom w:val="single" w:sz="4" w:space="0" w:color="auto"/>
              <w:right w:val="single" w:sz="4" w:space="0" w:color="auto"/>
            </w:tcBorders>
            <w:shd w:val="clear" w:color="auto" w:fill="auto"/>
            <w:vAlign w:val="center"/>
            <w:hideMark/>
          </w:tcPr>
          <w:p w14:paraId="13F6986D" w14:textId="77777777" w:rsidR="00CA2E99" w:rsidRPr="00CA2E99" w:rsidRDefault="00CA2E99" w:rsidP="00CA2E99">
            <w:pPr>
              <w:jc w:val="center"/>
              <w:rPr>
                <w:color w:val="000000"/>
              </w:rPr>
            </w:pPr>
            <w:r w:rsidRPr="00CA2E99">
              <w:rPr>
                <w:color w:val="000000"/>
              </w:rPr>
              <w:t>руб./км</w:t>
            </w:r>
          </w:p>
        </w:tc>
        <w:tc>
          <w:tcPr>
            <w:tcW w:w="2466" w:type="dxa"/>
            <w:tcBorders>
              <w:top w:val="single" w:sz="8" w:space="0" w:color="auto"/>
              <w:left w:val="nil"/>
              <w:bottom w:val="single" w:sz="8" w:space="0" w:color="auto"/>
              <w:right w:val="single" w:sz="8" w:space="0" w:color="auto"/>
            </w:tcBorders>
            <w:shd w:val="clear" w:color="auto" w:fill="auto"/>
            <w:vAlign w:val="center"/>
            <w:hideMark/>
          </w:tcPr>
          <w:p w14:paraId="76425081" w14:textId="77777777" w:rsidR="00CA2E99" w:rsidRPr="00CA2E99" w:rsidRDefault="00CA2E99" w:rsidP="00CA2E99">
            <w:pPr>
              <w:jc w:val="center"/>
              <w:rPr>
                <w:color w:val="000000"/>
              </w:rPr>
            </w:pPr>
            <w:r w:rsidRPr="00CA2E99">
              <w:rPr>
                <w:color w:val="000000"/>
              </w:rPr>
              <w:t>2 547 636</w:t>
            </w:r>
          </w:p>
        </w:tc>
      </w:tr>
      <w:tr w:rsidR="00CA2E99" w:rsidRPr="00CA2E99" w14:paraId="0ABC72EC"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42BAE145" w14:textId="77777777" w:rsidR="00CA2E99" w:rsidRPr="00CA2E99" w:rsidRDefault="00CA2E99" w:rsidP="00CA2E99">
            <w:pPr>
              <w:jc w:val="center"/>
              <w:rPr>
                <w:color w:val="000000"/>
              </w:rPr>
            </w:pPr>
            <w:r w:rsidRPr="00CA2E99">
              <w:rPr>
                <w:color w:val="000000"/>
              </w:rPr>
              <w:t>3.2.</w:t>
            </w:r>
          </w:p>
        </w:tc>
        <w:tc>
          <w:tcPr>
            <w:tcW w:w="4106" w:type="dxa"/>
            <w:tcBorders>
              <w:top w:val="nil"/>
              <w:left w:val="nil"/>
              <w:bottom w:val="single" w:sz="4" w:space="0" w:color="auto"/>
              <w:right w:val="single" w:sz="4" w:space="0" w:color="auto"/>
            </w:tcBorders>
            <w:shd w:val="clear" w:color="auto" w:fill="auto"/>
            <w:vAlign w:val="center"/>
            <w:hideMark/>
          </w:tcPr>
          <w:p w14:paraId="1660E2BE" w14:textId="77777777" w:rsidR="00CA2E99" w:rsidRPr="00CA2E99" w:rsidRDefault="00CA2E99" w:rsidP="00CA2E99">
            <w:pPr>
              <w:rPr>
                <w:color w:val="000000"/>
              </w:rPr>
            </w:pPr>
            <w:r w:rsidRPr="00CA2E99">
              <w:rPr>
                <w:color w:val="000000"/>
              </w:rPr>
              <w:t>110-159 мм</w:t>
            </w:r>
          </w:p>
        </w:tc>
        <w:tc>
          <w:tcPr>
            <w:tcW w:w="1775" w:type="dxa"/>
            <w:vMerge/>
            <w:tcBorders>
              <w:top w:val="nil"/>
              <w:left w:val="single" w:sz="4" w:space="0" w:color="auto"/>
              <w:bottom w:val="single" w:sz="4" w:space="0" w:color="auto"/>
              <w:right w:val="single" w:sz="4" w:space="0" w:color="auto"/>
            </w:tcBorders>
            <w:vAlign w:val="center"/>
            <w:hideMark/>
          </w:tcPr>
          <w:p w14:paraId="1DE7623A"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50AFFE52" w14:textId="77777777" w:rsidR="00CA2E99" w:rsidRPr="00CA2E99" w:rsidRDefault="00CA2E99" w:rsidP="00CA2E99">
            <w:pPr>
              <w:jc w:val="center"/>
              <w:rPr>
                <w:color w:val="000000"/>
              </w:rPr>
            </w:pPr>
            <w:r w:rsidRPr="00CA2E99">
              <w:rPr>
                <w:color w:val="000000"/>
              </w:rPr>
              <w:t>2 750 346</w:t>
            </w:r>
          </w:p>
        </w:tc>
      </w:tr>
      <w:tr w:rsidR="00CA2E99" w:rsidRPr="00CA2E99" w14:paraId="5798CD58"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7A91871F" w14:textId="77777777" w:rsidR="00CA2E99" w:rsidRPr="00CA2E99" w:rsidRDefault="00CA2E99" w:rsidP="00CA2E99">
            <w:pPr>
              <w:jc w:val="center"/>
              <w:rPr>
                <w:color w:val="000000"/>
              </w:rPr>
            </w:pPr>
            <w:r w:rsidRPr="00CA2E99">
              <w:rPr>
                <w:color w:val="000000"/>
              </w:rPr>
              <w:t>3.3.</w:t>
            </w:r>
          </w:p>
        </w:tc>
        <w:tc>
          <w:tcPr>
            <w:tcW w:w="4106" w:type="dxa"/>
            <w:tcBorders>
              <w:top w:val="nil"/>
              <w:left w:val="nil"/>
              <w:bottom w:val="single" w:sz="4" w:space="0" w:color="auto"/>
              <w:right w:val="single" w:sz="4" w:space="0" w:color="auto"/>
            </w:tcBorders>
            <w:shd w:val="clear" w:color="auto" w:fill="auto"/>
            <w:vAlign w:val="center"/>
            <w:hideMark/>
          </w:tcPr>
          <w:p w14:paraId="3BF9A3BA" w14:textId="77777777" w:rsidR="00CA2E99" w:rsidRPr="00CA2E99" w:rsidRDefault="00CA2E99" w:rsidP="00CA2E99">
            <w:pPr>
              <w:rPr>
                <w:color w:val="000000"/>
              </w:rPr>
            </w:pPr>
            <w:r w:rsidRPr="00CA2E99">
              <w:rPr>
                <w:color w:val="000000"/>
              </w:rPr>
              <w:t>160-224 мм</w:t>
            </w:r>
          </w:p>
        </w:tc>
        <w:tc>
          <w:tcPr>
            <w:tcW w:w="1775" w:type="dxa"/>
            <w:vMerge/>
            <w:tcBorders>
              <w:top w:val="nil"/>
              <w:left w:val="single" w:sz="4" w:space="0" w:color="auto"/>
              <w:bottom w:val="single" w:sz="4" w:space="0" w:color="auto"/>
              <w:right w:val="single" w:sz="4" w:space="0" w:color="auto"/>
            </w:tcBorders>
            <w:vAlign w:val="center"/>
            <w:hideMark/>
          </w:tcPr>
          <w:p w14:paraId="730AECF6"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053183C5" w14:textId="77777777" w:rsidR="00CA2E99" w:rsidRPr="00CA2E99" w:rsidRDefault="00CA2E99" w:rsidP="00CA2E99">
            <w:pPr>
              <w:jc w:val="center"/>
              <w:rPr>
                <w:color w:val="000000"/>
              </w:rPr>
            </w:pPr>
            <w:r w:rsidRPr="00CA2E99">
              <w:rPr>
                <w:color w:val="000000"/>
              </w:rPr>
              <w:t>3 851 757</w:t>
            </w:r>
          </w:p>
        </w:tc>
      </w:tr>
      <w:tr w:rsidR="00CA2E99" w:rsidRPr="00CA2E99" w14:paraId="32B53AA2"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1C0A8C54" w14:textId="77777777" w:rsidR="00CA2E99" w:rsidRPr="00CA2E99" w:rsidRDefault="00CA2E99" w:rsidP="00CA2E99">
            <w:pPr>
              <w:jc w:val="center"/>
              <w:rPr>
                <w:color w:val="000000"/>
              </w:rPr>
            </w:pPr>
            <w:r w:rsidRPr="00CA2E99">
              <w:rPr>
                <w:color w:val="000000"/>
              </w:rPr>
              <w:t>3.4.</w:t>
            </w:r>
          </w:p>
        </w:tc>
        <w:tc>
          <w:tcPr>
            <w:tcW w:w="4106" w:type="dxa"/>
            <w:tcBorders>
              <w:top w:val="nil"/>
              <w:left w:val="nil"/>
              <w:bottom w:val="single" w:sz="4" w:space="0" w:color="auto"/>
              <w:right w:val="single" w:sz="4" w:space="0" w:color="auto"/>
            </w:tcBorders>
            <w:shd w:val="clear" w:color="auto" w:fill="auto"/>
            <w:vAlign w:val="center"/>
            <w:hideMark/>
          </w:tcPr>
          <w:p w14:paraId="5BB62072" w14:textId="77777777" w:rsidR="00CA2E99" w:rsidRPr="00CA2E99" w:rsidRDefault="00CA2E99" w:rsidP="00CA2E99">
            <w:pPr>
              <w:rPr>
                <w:color w:val="000000"/>
              </w:rPr>
            </w:pPr>
            <w:r w:rsidRPr="00CA2E99">
              <w:rPr>
                <w:color w:val="000000"/>
              </w:rPr>
              <w:t>225-314 мм</w:t>
            </w:r>
          </w:p>
        </w:tc>
        <w:tc>
          <w:tcPr>
            <w:tcW w:w="1775" w:type="dxa"/>
            <w:vMerge/>
            <w:tcBorders>
              <w:top w:val="nil"/>
              <w:left w:val="single" w:sz="4" w:space="0" w:color="auto"/>
              <w:bottom w:val="single" w:sz="4" w:space="0" w:color="auto"/>
              <w:right w:val="single" w:sz="4" w:space="0" w:color="auto"/>
            </w:tcBorders>
            <w:vAlign w:val="center"/>
            <w:hideMark/>
          </w:tcPr>
          <w:p w14:paraId="75079C83"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400C4B65" w14:textId="77777777" w:rsidR="00CA2E99" w:rsidRPr="00CA2E99" w:rsidRDefault="00CA2E99" w:rsidP="00CA2E99">
            <w:pPr>
              <w:jc w:val="center"/>
              <w:rPr>
                <w:color w:val="000000"/>
              </w:rPr>
            </w:pPr>
            <w:r w:rsidRPr="00CA2E99">
              <w:rPr>
                <w:color w:val="000000"/>
              </w:rPr>
              <w:t>4 262 778</w:t>
            </w:r>
          </w:p>
        </w:tc>
      </w:tr>
      <w:tr w:rsidR="00CA2E99" w:rsidRPr="00CA2E99" w14:paraId="6EC738EC"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6D9723A1" w14:textId="77777777" w:rsidR="00CA2E99" w:rsidRPr="00CA2E99" w:rsidRDefault="00CA2E99" w:rsidP="00CA2E99">
            <w:pPr>
              <w:jc w:val="center"/>
              <w:rPr>
                <w:color w:val="000000"/>
              </w:rPr>
            </w:pPr>
            <w:r w:rsidRPr="00CA2E99">
              <w:rPr>
                <w:color w:val="000000"/>
              </w:rPr>
              <w:t>3.5.</w:t>
            </w:r>
          </w:p>
        </w:tc>
        <w:tc>
          <w:tcPr>
            <w:tcW w:w="4106" w:type="dxa"/>
            <w:tcBorders>
              <w:top w:val="nil"/>
              <w:left w:val="nil"/>
              <w:bottom w:val="single" w:sz="4" w:space="0" w:color="auto"/>
              <w:right w:val="single" w:sz="4" w:space="0" w:color="auto"/>
            </w:tcBorders>
            <w:shd w:val="clear" w:color="auto" w:fill="auto"/>
            <w:vAlign w:val="center"/>
            <w:hideMark/>
          </w:tcPr>
          <w:p w14:paraId="5A3EBBF7" w14:textId="77777777" w:rsidR="00CA2E99" w:rsidRPr="00CA2E99" w:rsidRDefault="00CA2E99" w:rsidP="00CA2E99">
            <w:pPr>
              <w:rPr>
                <w:color w:val="000000"/>
              </w:rPr>
            </w:pPr>
            <w:r w:rsidRPr="00CA2E99">
              <w:rPr>
                <w:color w:val="000000"/>
              </w:rPr>
              <w:t>315-399 мм</w:t>
            </w:r>
          </w:p>
        </w:tc>
        <w:tc>
          <w:tcPr>
            <w:tcW w:w="1775" w:type="dxa"/>
            <w:vMerge/>
            <w:tcBorders>
              <w:top w:val="nil"/>
              <w:left w:val="single" w:sz="4" w:space="0" w:color="auto"/>
              <w:bottom w:val="single" w:sz="4" w:space="0" w:color="auto"/>
              <w:right w:val="single" w:sz="4" w:space="0" w:color="auto"/>
            </w:tcBorders>
            <w:vAlign w:val="center"/>
            <w:hideMark/>
          </w:tcPr>
          <w:p w14:paraId="33BDE2E6"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16B6682D" w14:textId="77777777" w:rsidR="00CA2E99" w:rsidRPr="00CA2E99" w:rsidRDefault="00CA2E99" w:rsidP="00CA2E99">
            <w:pPr>
              <w:jc w:val="center"/>
              <w:rPr>
                <w:color w:val="000000"/>
              </w:rPr>
            </w:pPr>
            <w:r w:rsidRPr="00CA2E99">
              <w:rPr>
                <w:color w:val="000000"/>
              </w:rPr>
              <w:t>6 392 154</w:t>
            </w:r>
          </w:p>
        </w:tc>
      </w:tr>
      <w:tr w:rsidR="00CA2E99" w:rsidRPr="00CA2E99" w14:paraId="2AC438A3"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6BDFA6E0" w14:textId="77777777" w:rsidR="00CA2E99" w:rsidRPr="00CA2E99" w:rsidRDefault="00CA2E99" w:rsidP="00CA2E99">
            <w:pPr>
              <w:jc w:val="center"/>
              <w:rPr>
                <w:color w:val="000000"/>
              </w:rPr>
            </w:pPr>
            <w:r w:rsidRPr="00CA2E99">
              <w:rPr>
                <w:color w:val="000000"/>
              </w:rPr>
              <w:t>3.6.</w:t>
            </w:r>
          </w:p>
        </w:tc>
        <w:tc>
          <w:tcPr>
            <w:tcW w:w="4106" w:type="dxa"/>
            <w:tcBorders>
              <w:top w:val="nil"/>
              <w:left w:val="nil"/>
              <w:bottom w:val="single" w:sz="4" w:space="0" w:color="auto"/>
              <w:right w:val="single" w:sz="4" w:space="0" w:color="auto"/>
            </w:tcBorders>
            <w:shd w:val="clear" w:color="auto" w:fill="auto"/>
            <w:vAlign w:val="center"/>
            <w:hideMark/>
          </w:tcPr>
          <w:p w14:paraId="7E11C400" w14:textId="77777777" w:rsidR="00CA2E99" w:rsidRPr="00CA2E99" w:rsidRDefault="00CA2E99" w:rsidP="00CA2E99">
            <w:pPr>
              <w:rPr>
                <w:color w:val="000000"/>
              </w:rPr>
            </w:pPr>
            <w:r w:rsidRPr="00CA2E99">
              <w:rPr>
                <w:color w:val="000000"/>
              </w:rPr>
              <w:t>400 мм и выше</w:t>
            </w:r>
          </w:p>
        </w:tc>
        <w:tc>
          <w:tcPr>
            <w:tcW w:w="1775" w:type="dxa"/>
            <w:vMerge/>
            <w:tcBorders>
              <w:top w:val="nil"/>
              <w:left w:val="single" w:sz="4" w:space="0" w:color="auto"/>
              <w:bottom w:val="single" w:sz="4" w:space="0" w:color="auto"/>
              <w:right w:val="single" w:sz="4" w:space="0" w:color="auto"/>
            </w:tcBorders>
            <w:vAlign w:val="center"/>
            <w:hideMark/>
          </w:tcPr>
          <w:p w14:paraId="0A99321C"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32240442" w14:textId="77777777" w:rsidR="00CA2E99" w:rsidRPr="00CA2E99" w:rsidRDefault="00CA2E99" w:rsidP="00CA2E99">
            <w:pPr>
              <w:jc w:val="center"/>
              <w:rPr>
                <w:color w:val="000000"/>
              </w:rPr>
            </w:pPr>
            <w:r w:rsidRPr="00CA2E99">
              <w:rPr>
                <w:color w:val="000000"/>
              </w:rPr>
              <w:t>8 049 438</w:t>
            </w:r>
          </w:p>
        </w:tc>
      </w:tr>
      <w:tr w:rsidR="00CA2E99" w:rsidRPr="00CA2E99" w14:paraId="7A50FF21" w14:textId="77777777" w:rsidTr="00776BCA">
        <w:trPr>
          <w:trHeight w:val="1271"/>
          <w:jc w:val="center"/>
        </w:trPr>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D84D4" w14:textId="77777777" w:rsidR="00CA2E99" w:rsidRPr="00CA2E99" w:rsidRDefault="00CA2E99" w:rsidP="00CA2E99">
            <w:pPr>
              <w:jc w:val="center"/>
              <w:rPr>
                <w:color w:val="000000"/>
              </w:rPr>
            </w:pPr>
            <w:r w:rsidRPr="00CA2E99">
              <w:rPr>
                <w:color w:val="000000"/>
              </w:rPr>
              <w:lastRenderedPageBreak/>
              <w:t>4.</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359D9B06" w14:textId="77777777" w:rsidR="00CA2E99" w:rsidRPr="00CA2E99" w:rsidRDefault="00CA2E99" w:rsidP="00CA2E99">
            <w:pPr>
              <w:rPr>
                <w:color w:val="000000"/>
              </w:rPr>
            </w:pPr>
            <w:r w:rsidRPr="00CA2E99">
              <w:rPr>
                <w:color w:val="000000"/>
              </w:rPr>
              <w:t>Размер стандартизированной тарифной ставки С</w:t>
            </w:r>
            <w:r w:rsidRPr="00CA2E99">
              <w:rPr>
                <w:color w:val="000000"/>
                <w:vertAlign w:val="subscript"/>
              </w:rPr>
              <w:t>4</w:t>
            </w:r>
            <w:r w:rsidRPr="00CA2E99">
              <w:rPr>
                <w:color w:val="000000"/>
              </w:rPr>
              <w:t xml:space="preserve"> на покрытие расходов газораспределительной организации, связанных со строительством стального и полиэтиленового газопроводов бестраншейным способом (НДС не облагается):</w:t>
            </w:r>
          </w:p>
        </w:tc>
      </w:tr>
      <w:tr w:rsidR="00CA2E99" w:rsidRPr="00CA2E99" w14:paraId="6F70C373"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10589FE9" w14:textId="77777777" w:rsidR="00CA2E99" w:rsidRPr="00CA2E99" w:rsidRDefault="00CA2E99" w:rsidP="00CA2E99">
            <w:pPr>
              <w:jc w:val="center"/>
              <w:rPr>
                <w:color w:val="000000"/>
              </w:rPr>
            </w:pPr>
            <w:r w:rsidRPr="00CA2E99">
              <w:rPr>
                <w:color w:val="000000"/>
              </w:rPr>
              <w:t>4.1.</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32FB5821" w14:textId="77777777" w:rsidR="00CA2E99" w:rsidRPr="00CA2E99" w:rsidRDefault="00CA2E99" w:rsidP="00CA2E99">
            <w:pPr>
              <w:rPr>
                <w:color w:val="000000"/>
              </w:rPr>
            </w:pPr>
            <w:r w:rsidRPr="00CA2E99">
              <w:rPr>
                <w:bCs/>
                <w:color w:val="000000"/>
              </w:rPr>
              <w:t>полиэтиленовых</w:t>
            </w:r>
            <w:r w:rsidRPr="00CA2E99">
              <w:rPr>
                <w:color w:val="000000"/>
              </w:rPr>
              <w:t xml:space="preserve"> газопроводов наружным диаметром:</w:t>
            </w:r>
          </w:p>
        </w:tc>
      </w:tr>
      <w:tr w:rsidR="00CA2E99" w:rsidRPr="00CA2E99" w14:paraId="639FFD99"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54070E55" w14:textId="77777777" w:rsidR="00CA2E99" w:rsidRPr="00CA2E99" w:rsidRDefault="00CA2E99" w:rsidP="00CA2E99">
            <w:pPr>
              <w:jc w:val="center"/>
              <w:rPr>
                <w:color w:val="000000"/>
              </w:rPr>
            </w:pPr>
            <w:r w:rsidRPr="00CA2E99">
              <w:rPr>
                <w:color w:val="000000"/>
              </w:rPr>
              <w:t>4.1.1.</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2DBDC0F3" w14:textId="77777777" w:rsidR="00CA2E99" w:rsidRPr="00CA2E99" w:rsidRDefault="00CA2E99" w:rsidP="00CA2E99">
            <w:pPr>
              <w:rPr>
                <w:color w:val="000000"/>
              </w:rPr>
            </w:pPr>
            <w:r w:rsidRPr="00CA2E99">
              <w:rPr>
                <w:color w:val="000000"/>
              </w:rPr>
              <w:t>109 мм и менее, в грунтах:</w:t>
            </w:r>
          </w:p>
        </w:tc>
      </w:tr>
      <w:tr w:rsidR="00CA2E99" w:rsidRPr="00CA2E99" w14:paraId="6B290FEA"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0BD0AFD3" w14:textId="77777777" w:rsidR="00CA2E99" w:rsidRPr="00CA2E99" w:rsidRDefault="00CA2E99" w:rsidP="00CA2E99">
            <w:pPr>
              <w:jc w:val="center"/>
              <w:rPr>
                <w:color w:val="000000"/>
              </w:rPr>
            </w:pPr>
            <w:r w:rsidRPr="00CA2E99">
              <w:rPr>
                <w:color w:val="000000"/>
              </w:rPr>
              <w:t>4.1.1.1.</w:t>
            </w:r>
          </w:p>
        </w:tc>
        <w:tc>
          <w:tcPr>
            <w:tcW w:w="4106" w:type="dxa"/>
            <w:tcBorders>
              <w:top w:val="nil"/>
              <w:left w:val="nil"/>
              <w:bottom w:val="single" w:sz="4" w:space="0" w:color="auto"/>
              <w:right w:val="single" w:sz="4" w:space="0" w:color="auto"/>
            </w:tcBorders>
            <w:shd w:val="clear" w:color="auto" w:fill="auto"/>
            <w:vAlign w:val="center"/>
            <w:hideMark/>
          </w:tcPr>
          <w:p w14:paraId="5FF5F1F0" w14:textId="77777777" w:rsidR="00CA2E99" w:rsidRPr="00CA2E99" w:rsidRDefault="00CA2E99" w:rsidP="00CA2E99">
            <w:pPr>
              <w:rPr>
                <w:color w:val="000000"/>
              </w:rPr>
            </w:pPr>
            <w:r w:rsidRPr="00CA2E99">
              <w:rPr>
                <w:color w:val="000000"/>
              </w:rPr>
              <w:t>I и II группы</w:t>
            </w:r>
          </w:p>
        </w:tc>
        <w:tc>
          <w:tcPr>
            <w:tcW w:w="1775" w:type="dxa"/>
            <w:tcBorders>
              <w:top w:val="nil"/>
              <w:left w:val="single" w:sz="4" w:space="0" w:color="auto"/>
              <w:bottom w:val="single" w:sz="4" w:space="0" w:color="auto"/>
              <w:right w:val="single" w:sz="4" w:space="0" w:color="auto"/>
            </w:tcBorders>
            <w:shd w:val="clear" w:color="auto" w:fill="auto"/>
            <w:vAlign w:val="center"/>
            <w:hideMark/>
          </w:tcPr>
          <w:p w14:paraId="794F7E8B" w14:textId="77777777" w:rsidR="00CA2E99" w:rsidRPr="00CA2E99" w:rsidRDefault="00CA2E99" w:rsidP="00CA2E99">
            <w:pPr>
              <w:jc w:val="center"/>
              <w:rPr>
                <w:color w:val="000000"/>
              </w:rPr>
            </w:pPr>
            <w:r w:rsidRPr="00CA2E99">
              <w:rPr>
                <w:color w:val="000000"/>
              </w:rPr>
              <w:t>руб./км</w:t>
            </w:r>
          </w:p>
        </w:tc>
        <w:tc>
          <w:tcPr>
            <w:tcW w:w="2466" w:type="dxa"/>
            <w:tcBorders>
              <w:top w:val="nil"/>
              <w:left w:val="nil"/>
              <w:bottom w:val="single" w:sz="4" w:space="0" w:color="auto"/>
              <w:right w:val="single" w:sz="4" w:space="0" w:color="auto"/>
            </w:tcBorders>
            <w:shd w:val="clear" w:color="000000" w:fill="FFFFFF"/>
            <w:vAlign w:val="center"/>
            <w:hideMark/>
          </w:tcPr>
          <w:p w14:paraId="79B68C16" w14:textId="77777777" w:rsidR="00CA2E99" w:rsidRPr="00CA2E99" w:rsidRDefault="00CA2E99" w:rsidP="00CA2E99">
            <w:pPr>
              <w:jc w:val="center"/>
              <w:rPr>
                <w:color w:val="000000"/>
              </w:rPr>
            </w:pPr>
            <w:r w:rsidRPr="00CA2E99">
              <w:rPr>
                <w:color w:val="000000"/>
              </w:rPr>
              <w:t>6 554 882</w:t>
            </w:r>
          </w:p>
        </w:tc>
      </w:tr>
      <w:tr w:rsidR="00CA2E99" w:rsidRPr="00CA2E99" w14:paraId="504BDCA4"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215481D1" w14:textId="77777777" w:rsidR="00CA2E99" w:rsidRPr="00CA2E99" w:rsidRDefault="00CA2E99" w:rsidP="00CA2E99">
            <w:pPr>
              <w:jc w:val="center"/>
              <w:rPr>
                <w:color w:val="000000"/>
              </w:rPr>
            </w:pPr>
            <w:r w:rsidRPr="00CA2E99">
              <w:rPr>
                <w:color w:val="000000"/>
              </w:rPr>
              <w:t>4.1.2.</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4204E181" w14:textId="77777777" w:rsidR="00CA2E99" w:rsidRPr="00CA2E99" w:rsidRDefault="00CA2E99" w:rsidP="00CA2E99">
            <w:pPr>
              <w:rPr>
                <w:color w:val="000000"/>
              </w:rPr>
            </w:pPr>
            <w:r w:rsidRPr="00CA2E99">
              <w:rPr>
                <w:color w:val="000000"/>
              </w:rPr>
              <w:t>110-159 мм, в грунтах:</w:t>
            </w:r>
          </w:p>
        </w:tc>
      </w:tr>
      <w:tr w:rsidR="00CA2E99" w:rsidRPr="00CA2E99" w14:paraId="04CAD274"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095C6410" w14:textId="77777777" w:rsidR="00CA2E99" w:rsidRPr="00CA2E99" w:rsidRDefault="00CA2E99" w:rsidP="00CA2E99">
            <w:pPr>
              <w:jc w:val="center"/>
              <w:rPr>
                <w:color w:val="000000"/>
              </w:rPr>
            </w:pPr>
            <w:r w:rsidRPr="00CA2E99">
              <w:rPr>
                <w:color w:val="000000"/>
              </w:rPr>
              <w:t>4.1.2.1.</w:t>
            </w:r>
          </w:p>
        </w:tc>
        <w:tc>
          <w:tcPr>
            <w:tcW w:w="4106" w:type="dxa"/>
            <w:tcBorders>
              <w:top w:val="nil"/>
              <w:left w:val="nil"/>
              <w:bottom w:val="single" w:sz="4" w:space="0" w:color="auto"/>
              <w:right w:val="single" w:sz="4" w:space="0" w:color="auto"/>
            </w:tcBorders>
            <w:shd w:val="clear" w:color="auto" w:fill="auto"/>
            <w:vAlign w:val="center"/>
            <w:hideMark/>
          </w:tcPr>
          <w:p w14:paraId="38775D2E" w14:textId="77777777" w:rsidR="00CA2E99" w:rsidRPr="00CA2E99" w:rsidRDefault="00CA2E99" w:rsidP="00CA2E99">
            <w:pPr>
              <w:rPr>
                <w:color w:val="000000"/>
              </w:rPr>
            </w:pPr>
            <w:r w:rsidRPr="00CA2E99">
              <w:rPr>
                <w:color w:val="000000"/>
              </w:rPr>
              <w:t>I и II группы</w:t>
            </w:r>
          </w:p>
        </w:tc>
        <w:tc>
          <w:tcPr>
            <w:tcW w:w="1775" w:type="dxa"/>
            <w:tcBorders>
              <w:top w:val="nil"/>
              <w:left w:val="single" w:sz="4" w:space="0" w:color="auto"/>
              <w:bottom w:val="single" w:sz="4" w:space="0" w:color="auto"/>
              <w:right w:val="single" w:sz="4" w:space="0" w:color="auto"/>
            </w:tcBorders>
            <w:shd w:val="clear" w:color="auto" w:fill="auto"/>
            <w:vAlign w:val="center"/>
            <w:hideMark/>
          </w:tcPr>
          <w:p w14:paraId="563E7D5C" w14:textId="77777777" w:rsidR="00CA2E99" w:rsidRPr="00CA2E99" w:rsidRDefault="00CA2E99" w:rsidP="00CA2E99">
            <w:pPr>
              <w:jc w:val="center"/>
              <w:rPr>
                <w:color w:val="000000"/>
              </w:rPr>
            </w:pPr>
            <w:r w:rsidRPr="00CA2E99">
              <w:rPr>
                <w:color w:val="000000"/>
              </w:rPr>
              <w:t>руб./км</w:t>
            </w:r>
          </w:p>
        </w:tc>
        <w:tc>
          <w:tcPr>
            <w:tcW w:w="2466" w:type="dxa"/>
            <w:tcBorders>
              <w:top w:val="nil"/>
              <w:left w:val="nil"/>
              <w:bottom w:val="single" w:sz="4" w:space="0" w:color="auto"/>
              <w:right w:val="single" w:sz="4" w:space="0" w:color="auto"/>
            </w:tcBorders>
            <w:shd w:val="clear" w:color="000000" w:fill="FFFFFF"/>
            <w:vAlign w:val="center"/>
            <w:hideMark/>
          </w:tcPr>
          <w:p w14:paraId="365C0F7C" w14:textId="77777777" w:rsidR="00CA2E99" w:rsidRPr="00CA2E99" w:rsidRDefault="00CA2E99" w:rsidP="00CA2E99">
            <w:pPr>
              <w:jc w:val="center"/>
              <w:rPr>
                <w:color w:val="000000"/>
              </w:rPr>
            </w:pPr>
            <w:r w:rsidRPr="00CA2E99">
              <w:rPr>
                <w:color w:val="000000"/>
              </w:rPr>
              <w:t>8 135 861</w:t>
            </w:r>
          </w:p>
        </w:tc>
      </w:tr>
      <w:tr w:rsidR="00CA2E99" w:rsidRPr="00CA2E99" w14:paraId="194D7357" w14:textId="77777777" w:rsidTr="00776BCA">
        <w:trPr>
          <w:trHeight w:val="981"/>
          <w:jc w:val="center"/>
        </w:trPr>
        <w:tc>
          <w:tcPr>
            <w:tcW w:w="1297" w:type="dxa"/>
            <w:tcBorders>
              <w:top w:val="nil"/>
              <w:left w:val="single" w:sz="4" w:space="0" w:color="auto"/>
              <w:bottom w:val="single" w:sz="4" w:space="0" w:color="auto"/>
              <w:right w:val="single" w:sz="4" w:space="0" w:color="auto"/>
            </w:tcBorders>
            <w:shd w:val="clear" w:color="auto" w:fill="auto"/>
            <w:vAlign w:val="center"/>
          </w:tcPr>
          <w:p w14:paraId="73F86DC6" w14:textId="77777777" w:rsidR="00CA2E99" w:rsidRPr="00CA2E99" w:rsidRDefault="00CA2E99" w:rsidP="00CA2E99">
            <w:pPr>
              <w:jc w:val="center"/>
              <w:rPr>
                <w:color w:val="000000"/>
              </w:rPr>
            </w:pPr>
            <w:bookmarkStart w:id="44" w:name="_Hlk26433573"/>
            <w:r w:rsidRPr="00CA2E99">
              <w:rPr>
                <w:color w:val="000000"/>
              </w:rPr>
              <w:t>5.</w:t>
            </w:r>
          </w:p>
        </w:tc>
        <w:tc>
          <w:tcPr>
            <w:tcW w:w="8347" w:type="dxa"/>
            <w:gridSpan w:val="3"/>
            <w:tcBorders>
              <w:top w:val="nil"/>
              <w:left w:val="nil"/>
              <w:bottom w:val="single" w:sz="4" w:space="0" w:color="auto"/>
              <w:right w:val="single" w:sz="4" w:space="0" w:color="auto"/>
            </w:tcBorders>
            <w:shd w:val="clear" w:color="auto" w:fill="auto"/>
            <w:vAlign w:val="center"/>
          </w:tcPr>
          <w:p w14:paraId="1C9849A1" w14:textId="77777777" w:rsidR="00CA2E99" w:rsidRPr="00CA2E99" w:rsidRDefault="00CA2E99" w:rsidP="00CA2E99">
            <w:pPr>
              <w:rPr>
                <w:color w:val="000000"/>
              </w:rPr>
            </w:pPr>
            <w:r w:rsidRPr="00CA2E99">
              <w:rPr>
                <w:color w:val="000000"/>
              </w:rPr>
              <w:t>Размер стандартизированной тарифной ставки С</w:t>
            </w:r>
            <w:r w:rsidRPr="00CA2E99">
              <w:rPr>
                <w:color w:val="000000"/>
                <w:vertAlign w:val="subscript"/>
              </w:rPr>
              <w:t>5</w:t>
            </w:r>
            <w:r w:rsidRPr="00CA2E99">
              <w:rPr>
                <w:color w:val="000000"/>
              </w:rPr>
              <w:t xml:space="preserve"> на покрытие расходов ГРО, связанных с проектированием и строительством пунктов редуцирования газа с максимальным часовым расходом газа (НДС не облагается);</w:t>
            </w:r>
          </w:p>
        </w:tc>
      </w:tr>
      <w:tr w:rsidR="00CA2E99" w:rsidRPr="00CA2E99" w14:paraId="52CAB4BD" w14:textId="77777777" w:rsidTr="00776BCA">
        <w:trPr>
          <w:trHeight w:val="443"/>
          <w:jc w:val="center"/>
        </w:trPr>
        <w:tc>
          <w:tcPr>
            <w:tcW w:w="1297" w:type="dxa"/>
            <w:tcBorders>
              <w:top w:val="nil"/>
              <w:left w:val="single" w:sz="4" w:space="0" w:color="auto"/>
              <w:bottom w:val="single" w:sz="4" w:space="0" w:color="auto"/>
              <w:right w:val="single" w:sz="4" w:space="0" w:color="auto"/>
            </w:tcBorders>
            <w:shd w:val="clear" w:color="auto" w:fill="auto"/>
            <w:vAlign w:val="center"/>
          </w:tcPr>
          <w:p w14:paraId="4B4E9FE1" w14:textId="77777777" w:rsidR="00CA2E99" w:rsidRPr="00CA2E99" w:rsidRDefault="00CA2E99" w:rsidP="00CA2E99">
            <w:pPr>
              <w:jc w:val="center"/>
              <w:rPr>
                <w:color w:val="000000"/>
              </w:rPr>
            </w:pPr>
            <w:r w:rsidRPr="00CA2E99">
              <w:rPr>
                <w:color w:val="000000"/>
              </w:rPr>
              <w:t>5.1.</w:t>
            </w:r>
          </w:p>
        </w:tc>
        <w:tc>
          <w:tcPr>
            <w:tcW w:w="4106" w:type="dxa"/>
            <w:tcBorders>
              <w:top w:val="single" w:sz="4" w:space="0" w:color="auto"/>
              <w:left w:val="single" w:sz="8" w:space="0" w:color="auto"/>
              <w:bottom w:val="single" w:sz="4" w:space="0" w:color="auto"/>
              <w:right w:val="single" w:sz="8" w:space="0" w:color="auto"/>
            </w:tcBorders>
            <w:shd w:val="clear" w:color="auto" w:fill="auto"/>
            <w:vAlign w:val="center"/>
          </w:tcPr>
          <w:p w14:paraId="22585B53" w14:textId="77777777" w:rsidR="00CA2E99" w:rsidRPr="00CA2E99" w:rsidRDefault="00CA2E99" w:rsidP="00CA2E99">
            <w:pPr>
              <w:rPr>
                <w:color w:val="000000"/>
              </w:rPr>
            </w:pPr>
            <w:r w:rsidRPr="00CA2E99">
              <w:rPr>
                <w:color w:val="000000"/>
              </w:rPr>
              <w:t>до 40 м³/час</w:t>
            </w:r>
          </w:p>
        </w:tc>
        <w:tc>
          <w:tcPr>
            <w:tcW w:w="1775" w:type="dxa"/>
            <w:vMerge w:val="restart"/>
            <w:tcBorders>
              <w:top w:val="nil"/>
              <w:left w:val="single" w:sz="4" w:space="0" w:color="auto"/>
              <w:right w:val="single" w:sz="4" w:space="0" w:color="auto"/>
            </w:tcBorders>
            <w:shd w:val="clear" w:color="auto" w:fill="auto"/>
            <w:vAlign w:val="center"/>
          </w:tcPr>
          <w:p w14:paraId="32B437CD" w14:textId="77777777" w:rsidR="00CA2E99" w:rsidRPr="00CA2E99" w:rsidRDefault="00CA2E99" w:rsidP="00CA2E99">
            <w:pPr>
              <w:jc w:val="center"/>
              <w:rPr>
                <w:color w:val="000000"/>
              </w:rPr>
            </w:pPr>
            <w:r w:rsidRPr="00CA2E99">
              <w:rPr>
                <w:color w:val="000000"/>
              </w:rPr>
              <w:t>руб./ м³</w:t>
            </w:r>
          </w:p>
        </w:tc>
        <w:tc>
          <w:tcPr>
            <w:tcW w:w="2466" w:type="dxa"/>
            <w:tcBorders>
              <w:top w:val="single" w:sz="8" w:space="0" w:color="auto"/>
              <w:left w:val="nil"/>
              <w:bottom w:val="single" w:sz="8" w:space="0" w:color="auto"/>
              <w:right w:val="single" w:sz="8" w:space="0" w:color="auto"/>
            </w:tcBorders>
            <w:shd w:val="clear" w:color="auto" w:fill="auto"/>
            <w:vAlign w:val="center"/>
          </w:tcPr>
          <w:p w14:paraId="46CD733D" w14:textId="77777777" w:rsidR="00CA2E99" w:rsidRPr="00CA2E99" w:rsidRDefault="00CA2E99" w:rsidP="00CA2E99">
            <w:pPr>
              <w:jc w:val="center"/>
              <w:rPr>
                <w:color w:val="000000"/>
              </w:rPr>
            </w:pPr>
            <w:r w:rsidRPr="00CA2E99">
              <w:rPr>
                <w:color w:val="000000"/>
              </w:rPr>
              <w:t>37 300</w:t>
            </w:r>
          </w:p>
        </w:tc>
      </w:tr>
      <w:tr w:rsidR="00CA2E99" w:rsidRPr="00CA2E99" w14:paraId="73119F74" w14:textId="77777777" w:rsidTr="00776BCA">
        <w:trPr>
          <w:trHeight w:val="432"/>
          <w:jc w:val="center"/>
        </w:trPr>
        <w:tc>
          <w:tcPr>
            <w:tcW w:w="1297" w:type="dxa"/>
            <w:tcBorders>
              <w:top w:val="nil"/>
              <w:left w:val="single" w:sz="4" w:space="0" w:color="auto"/>
              <w:bottom w:val="single" w:sz="4" w:space="0" w:color="auto"/>
              <w:right w:val="single" w:sz="4" w:space="0" w:color="auto"/>
            </w:tcBorders>
            <w:shd w:val="clear" w:color="auto" w:fill="auto"/>
            <w:vAlign w:val="center"/>
          </w:tcPr>
          <w:p w14:paraId="45849EBC" w14:textId="77777777" w:rsidR="00CA2E99" w:rsidRPr="00CA2E99" w:rsidRDefault="00CA2E99" w:rsidP="00CA2E99">
            <w:pPr>
              <w:jc w:val="center"/>
              <w:rPr>
                <w:color w:val="000000"/>
              </w:rPr>
            </w:pPr>
            <w:r w:rsidRPr="00CA2E99">
              <w:rPr>
                <w:color w:val="000000"/>
              </w:rPr>
              <w:t>5.2.</w:t>
            </w:r>
          </w:p>
        </w:tc>
        <w:tc>
          <w:tcPr>
            <w:tcW w:w="4106" w:type="dxa"/>
            <w:tcBorders>
              <w:top w:val="nil"/>
              <w:left w:val="single" w:sz="8" w:space="0" w:color="auto"/>
              <w:bottom w:val="single" w:sz="4" w:space="0" w:color="auto"/>
              <w:right w:val="single" w:sz="8" w:space="0" w:color="auto"/>
            </w:tcBorders>
            <w:shd w:val="clear" w:color="auto" w:fill="auto"/>
            <w:vAlign w:val="center"/>
          </w:tcPr>
          <w:p w14:paraId="0BCA779A" w14:textId="77777777" w:rsidR="00CA2E99" w:rsidRPr="00CA2E99" w:rsidRDefault="00CA2E99" w:rsidP="00CA2E99">
            <w:pPr>
              <w:rPr>
                <w:color w:val="000000"/>
              </w:rPr>
            </w:pPr>
            <w:r w:rsidRPr="00CA2E99">
              <w:rPr>
                <w:color w:val="000000"/>
              </w:rPr>
              <w:t>40 – 99 м³/час</w:t>
            </w:r>
          </w:p>
        </w:tc>
        <w:tc>
          <w:tcPr>
            <w:tcW w:w="1775" w:type="dxa"/>
            <w:vMerge/>
            <w:tcBorders>
              <w:left w:val="single" w:sz="4" w:space="0" w:color="auto"/>
              <w:right w:val="single" w:sz="4" w:space="0" w:color="auto"/>
            </w:tcBorders>
            <w:shd w:val="clear" w:color="auto" w:fill="auto"/>
          </w:tcPr>
          <w:p w14:paraId="715B1899" w14:textId="77777777" w:rsidR="00CA2E99" w:rsidRPr="00CA2E99" w:rsidRDefault="00CA2E99" w:rsidP="00CA2E99">
            <w:pPr>
              <w:jc w:val="center"/>
              <w:rPr>
                <w:sz w:val="20"/>
                <w:szCs w:val="20"/>
              </w:rPr>
            </w:pPr>
          </w:p>
        </w:tc>
        <w:tc>
          <w:tcPr>
            <w:tcW w:w="2466" w:type="dxa"/>
            <w:tcBorders>
              <w:top w:val="nil"/>
              <w:left w:val="nil"/>
              <w:bottom w:val="single" w:sz="8" w:space="0" w:color="auto"/>
              <w:right w:val="single" w:sz="8" w:space="0" w:color="auto"/>
            </w:tcBorders>
            <w:shd w:val="clear" w:color="auto" w:fill="auto"/>
            <w:vAlign w:val="center"/>
          </w:tcPr>
          <w:p w14:paraId="4ECB94A0" w14:textId="77777777" w:rsidR="00CA2E99" w:rsidRPr="00CA2E99" w:rsidRDefault="00CA2E99" w:rsidP="00CA2E99">
            <w:pPr>
              <w:jc w:val="center"/>
              <w:rPr>
                <w:color w:val="000000"/>
              </w:rPr>
            </w:pPr>
            <w:r w:rsidRPr="00CA2E99">
              <w:rPr>
                <w:color w:val="000000"/>
              </w:rPr>
              <w:t>13 631</w:t>
            </w:r>
          </w:p>
        </w:tc>
      </w:tr>
      <w:tr w:rsidR="00CA2E99" w:rsidRPr="00CA2E99" w14:paraId="1FB18B8A"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tcPr>
          <w:p w14:paraId="061F2379" w14:textId="77777777" w:rsidR="00CA2E99" w:rsidRPr="00CA2E99" w:rsidRDefault="00CA2E99" w:rsidP="00CA2E99">
            <w:pPr>
              <w:jc w:val="center"/>
              <w:rPr>
                <w:color w:val="000000"/>
              </w:rPr>
            </w:pPr>
            <w:r w:rsidRPr="00CA2E99">
              <w:rPr>
                <w:color w:val="000000"/>
              </w:rPr>
              <w:t>5.3.</w:t>
            </w:r>
          </w:p>
        </w:tc>
        <w:tc>
          <w:tcPr>
            <w:tcW w:w="4106" w:type="dxa"/>
            <w:tcBorders>
              <w:top w:val="nil"/>
              <w:left w:val="single" w:sz="8" w:space="0" w:color="auto"/>
              <w:bottom w:val="single" w:sz="4" w:space="0" w:color="auto"/>
              <w:right w:val="single" w:sz="8" w:space="0" w:color="auto"/>
            </w:tcBorders>
            <w:shd w:val="clear" w:color="auto" w:fill="auto"/>
            <w:vAlign w:val="center"/>
          </w:tcPr>
          <w:p w14:paraId="73A09605" w14:textId="77777777" w:rsidR="00CA2E99" w:rsidRPr="00CA2E99" w:rsidRDefault="00CA2E99" w:rsidP="00CA2E99">
            <w:pPr>
              <w:rPr>
                <w:color w:val="000000"/>
              </w:rPr>
            </w:pPr>
            <w:r w:rsidRPr="00CA2E99">
              <w:rPr>
                <w:color w:val="000000"/>
              </w:rPr>
              <w:t>100 – 399 м³/час</w:t>
            </w:r>
          </w:p>
        </w:tc>
        <w:tc>
          <w:tcPr>
            <w:tcW w:w="1775" w:type="dxa"/>
            <w:vMerge/>
            <w:tcBorders>
              <w:left w:val="single" w:sz="4" w:space="0" w:color="auto"/>
              <w:right w:val="single" w:sz="4" w:space="0" w:color="auto"/>
            </w:tcBorders>
            <w:shd w:val="clear" w:color="auto" w:fill="auto"/>
          </w:tcPr>
          <w:p w14:paraId="72A83F71" w14:textId="77777777" w:rsidR="00CA2E99" w:rsidRPr="00CA2E99" w:rsidRDefault="00CA2E99" w:rsidP="00CA2E99">
            <w:pPr>
              <w:jc w:val="center"/>
              <w:rPr>
                <w:sz w:val="20"/>
                <w:szCs w:val="20"/>
              </w:rPr>
            </w:pPr>
          </w:p>
        </w:tc>
        <w:tc>
          <w:tcPr>
            <w:tcW w:w="2466" w:type="dxa"/>
            <w:tcBorders>
              <w:top w:val="nil"/>
              <w:left w:val="nil"/>
              <w:bottom w:val="single" w:sz="8" w:space="0" w:color="auto"/>
              <w:right w:val="single" w:sz="8" w:space="0" w:color="auto"/>
            </w:tcBorders>
            <w:shd w:val="clear" w:color="auto" w:fill="auto"/>
            <w:vAlign w:val="center"/>
          </w:tcPr>
          <w:p w14:paraId="3B96B52E" w14:textId="77777777" w:rsidR="00CA2E99" w:rsidRPr="00CA2E99" w:rsidRDefault="00CA2E99" w:rsidP="00CA2E99">
            <w:pPr>
              <w:jc w:val="center"/>
              <w:rPr>
                <w:color w:val="000000"/>
              </w:rPr>
            </w:pPr>
            <w:r w:rsidRPr="00CA2E99">
              <w:rPr>
                <w:color w:val="000000"/>
              </w:rPr>
              <w:t>4 078</w:t>
            </w:r>
          </w:p>
        </w:tc>
      </w:tr>
      <w:tr w:rsidR="00CA2E99" w:rsidRPr="00CA2E99" w14:paraId="3B60D176"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tcPr>
          <w:p w14:paraId="79430133" w14:textId="77777777" w:rsidR="00CA2E99" w:rsidRPr="00CA2E99" w:rsidRDefault="00CA2E99" w:rsidP="00CA2E99">
            <w:pPr>
              <w:jc w:val="center"/>
              <w:rPr>
                <w:color w:val="000000"/>
              </w:rPr>
            </w:pPr>
            <w:r w:rsidRPr="00CA2E99">
              <w:rPr>
                <w:color w:val="000000"/>
              </w:rPr>
              <w:t>5.4.</w:t>
            </w:r>
          </w:p>
        </w:tc>
        <w:tc>
          <w:tcPr>
            <w:tcW w:w="4106" w:type="dxa"/>
            <w:tcBorders>
              <w:top w:val="nil"/>
              <w:left w:val="single" w:sz="8" w:space="0" w:color="auto"/>
              <w:bottom w:val="single" w:sz="4" w:space="0" w:color="auto"/>
              <w:right w:val="single" w:sz="8" w:space="0" w:color="auto"/>
            </w:tcBorders>
            <w:shd w:val="clear" w:color="auto" w:fill="auto"/>
            <w:vAlign w:val="center"/>
          </w:tcPr>
          <w:p w14:paraId="1A91FA17" w14:textId="77777777" w:rsidR="00CA2E99" w:rsidRPr="00CA2E99" w:rsidRDefault="00CA2E99" w:rsidP="00CA2E99">
            <w:pPr>
              <w:rPr>
                <w:color w:val="000000"/>
              </w:rPr>
            </w:pPr>
            <w:r w:rsidRPr="00CA2E99">
              <w:rPr>
                <w:color w:val="000000"/>
              </w:rPr>
              <w:t>400 – 999 м³/час</w:t>
            </w:r>
          </w:p>
        </w:tc>
        <w:tc>
          <w:tcPr>
            <w:tcW w:w="1775" w:type="dxa"/>
            <w:vMerge/>
            <w:tcBorders>
              <w:left w:val="single" w:sz="4" w:space="0" w:color="auto"/>
              <w:bottom w:val="single" w:sz="4" w:space="0" w:color="auto"/>
              <w:right w:val="single" w:sz="4" w:space="0" w:color="auto"/>
            </w:tcBorders>
            <w:shd w:val="clear" w:color="auto" w:fill="auto"/>
          </w:tcPr>
          <w:p w14:paraId="6D3401DF" w14:textId="77777777" w:rsidR="00CA2E99" w:rsidRPr="00CA2E99" w:rsidRDefault="00CA2E99" w:rsidP="00CA2E99">
            <w:pPr>
              <w:jc w:val="center"/>
              <w:rPr>
                <w:sz w:val="20"/>
                <w:szCs w:val="20"/>
              </w:rPr>
            </w:pPr>
          </w:p>
        </w:tc>
        <w:tc>
          <w:tcPr>
            <w:tcW w:w="2466" w:type="dxa"/>
            <w:tcBorders>
              <w:top w:val="nil"/>
              <w:left w:val="nil"/>
              <w:bottom w:val="single" w:sz="8" w:space="0" w:color="auto"/>
              <w:right w:val="single" w:sz="8" w:space="0" w:color="auto"/>
            </w:tcBorders>
            <w:shd w:val="clear" w:color="auto" w:fill="auto"/>
            <w:vAlign w:val="center"/>
          </w:tcPr>
          <w:p w14:paraId="7F38A6B8" w14:textId="77777777" w:rsidR="00CA2E99" w:rsidRPr="00CA2E99" w:rsidRDefault="00CA2E99" w:rsidP="00CA2E99">
            <w:pPr>
              <w:jc w:val="center"/>
              <w:rPr>
                <w:color w:val="000000"/>
              </w:rPr>
            </w:pPr>
            <w:r w:rsidRPr="00CA2E99">
              <w:rPr>
                <w:color w:val="000000"/>
              </w:rPr>
              <w:t>1 562</w:t>
            </w:r>
          </w:p>
        </w:tc>
      </w:tr>
      <w:bookmarkEnd w:id="44"/>
      <w:tr w:rsidR="00CA2E99" w:rsidRPr="00CA2E99" w14:paraId="7C0C408C" w14:textId="77777777" w:rsidTr="00776BCA">
        <w:trPr>
          <w:trHeight w:val="3636"/>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0C507602" w14:textId="77777777" w:rsidR="00CA2E99" w:rsidRPr="00CA2E99" w:rsidRDefault="00CA2E99" w:rsidP="00CA2E99">
            <w:pPr>
              <w:jc w:val="center"/>
              <w:rPr>
                <w:color w:val="000000"/>
              </w:rPr>
            </w:pPr>
            <w:r w:rsidRPr="00CA2E99">
              <w:rPr>
                <w:color w:val="000000"/>
              </w:rPr>
              <w:t>6.</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05CBF1EA" w14:textId="77777777" w:rsidR="00CA2E99" w:rsidRPr="00CA2E99" w:rsidRDefault="00CA2E99" w:rsidP="00CA2E99">
            <w:pPr>
              <w:rPr>
                <w:color w:val="000000"/>
              </w:rPr>
            </w:pPr>
            <w:r w:rsidRPr="00CA2E99">
              <w:rPr>
                <w:color w:val="000000"/>
              </w:rPr>
              <w:t>Размер стандартизированной тарифной ставки С</w:t>
            </w:r>
            <w:r w:rsidRPr="00CA2E99">
              <w:rPr>
                <w:color w:val="000000"/>
                <w:vertAlign w:val="subscript"/>
              </w:rPr>
              <w:t>7</w:t>
            </w:r>
            <w:r w:rsidRPr="00CA2E99">
              <w:rPr>
                <w:color w:val="000000"/>
              </w:rPr>
              <w:t xml:space="preserve"> на покрытие расходов газораспределительной организации, связанных с мониторингом выполнения Заявителем технических условий и осуществлением фактического присоединения к газораспределительной сети газораспределительной организации, бесхозяйной газораспределительной сети или сети газораспределения и (или) газопотребления основного абонента, посредством осуществления комплекса технических мероприятий, обеспечивающих физическое соединение (контакт) сети газопотребления Заявителя и существующего или вновь построенного стального (полиэтиленового) газопровода газораспределительной организации, а также бесхозяйного газопровода или газопровода основного абонента, и проведением пуска газа в газоиспользующее оборудование заявителя (НДС не облагается), в том числе:</w:t>
            </w:r>
          </w:p>
        </w:tc>
      </w:tr>
      <w:tr w:rsidR="00CA2E99" w:rsidRPr="00CA2E99" w14:paraId="22E1CDFD" w14:textId="77777777" w:rsidTr="00776BCA">
        <w:trPr>
          <w:trHeight w:val="20"/>
          <w:jc w:val="center"/>
        </w:trPr>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530F1" w14:textId="77777777" w:rsidR="00CA2E99" w:rsidRPr="00CA2E99" w:rsidRDefault="00CA2E99" w:rsidP="00CA2E99">
            <w:pPr>
              <w:jc w:val="center"/>
              <w:rPr>
                <w:color w:val="000000"/>
              </w:rPr>
            </w:pPr>
            <w:r w:rsidRPr="00CA2E99">
              <w:rPr>
                <w:color w:val="000000"/>
              </w:rPr>
              <w:t>6.1.</w:t>
            </w:r>
          </w:p>
        </w:tc>
        <w:tc>
          <w:tcPr>
            <w:tcW w:w="4106" w:type="dxa"/>
            <w:tcBorders>
              <w:top w:val="single" w:sz="4" w:space="0" w:color="auto"/>
              <w:left w:val="nil"/>
              <w:bottom w:val="single" w:sz="4" w:space="0" w:color="auto"/>
              <w:right w:val="single" w:sz="4" w:space="0" w:color="auto"/>
            </w:tcBorders>
            <w:shd w:val="clear" w:color="auto" w:fill="auto"/>
            <w:vAlign w:val="center"/>
            <w:hideMark/>
          </w:tcPr>
          <w:p w14:paraId="310397F2" w14:textId="77777777" w:rsidR="00CA2E99" w:rsidRPr="00CA2E99" w:rsidRDefault="00CA2E99" w:rsidP="00CA2E99">
            <w:pPr>
              <w:rPr>
                <w:color w:val="000000"/>
              </w:rPr>
            </w:pPr>
            <w:r w:rsidRPr="00CA2E99">
              <w:rPr>
                <w:color w:val="000000"/>
              </w:rPr>
              <w:t>Размер стандартизированной тарифной ставки С</w:t>
            </w:r>
            <w:r w:rsidRPr="00CA2E99">
              <w:rPr>
                <w:color w:val="000000"/>
                <w:vertAlign w:val="subscript"/>
              </w:rPr>
              <w:t>7.1</w:t>
            </w:r>
            <w:r w:rsidRPr="00CA2E99">
              <w:rPr>
                <w:color w:val="000000"/>
              </w:rPr>
              <w:t>, связанной с мониторингом выполнения заявителем технических условий:</w:t>
            </w:r>
          </w:p>
        </w:tc>
        <w:tc>
          <w:tcPr>
            <w:tcW w:w="1775" w:type="dxa"/>
            <w:tcBorders>
              <w:top w:val="single" w:sz="4" w:space="0" w:color="auto"/>
              <w:left w:val="nil"/>
              <w:bottom w:val="single" w:sz="4" w:space="0" w:color="auto"/>
              <w:right w:val="single" w:sz="4" w:space="0" w:color="auto"/>
            </w:tcBorders>
            <w:shd w:val="clear" w:color="auto" w:fill="auto"/>
            <w:vAlign w:val="center"/>
            <w:hideMark/>
          </w:tcPr>
          <w:p w14:paraId="71E8E545" w14:textId="77777777" w:rsidR="00CA2E99" w:rsidRPr="00CA2E99" w:rsidRDefault="00CA2E99" w:rsidP="00CA2E99">
            <w:pPr>
              <w:jc w:val="center"/>
              <w:rPr>
                <w:color w:val="000000"/>
              </w:rPr>
            </w:pPr>
            <w:r w:rsidRPr="00CA2E99">
              <w:rPr>
                <w:color w:val="000000"/>
              </w:rPr>
              <w:t xml:space="preserve">руб. </w:t>
            </w:r>
            <w:r w:rsidRPr="00CA2E99">
              <w:rPr>
                <w:color w:val="2D2D2D"/>
              </w:rPr>
              <w:t>за 1 присоединение</w:t>
            </w:r>
          </w:p>
        </w:tc>
        <w:tc>
          <w:tcPr>
            <w:tcW w:w="2466" w:type="dxa"/>
            <w:tcBorders>
              <w:top w:val="single" w:sz="4" w:space="0" w:color="auto"/>
              <w:left w:val="nil"/>
              <w:bottom w:val="single" w:sz="4" w:space="0" w:color="auto"/>
              <w:right w:val="single" w:sz="4" w:space="0" w:color="auto"/>
            </w:tcBorders>
            <w:shd w:val="clear" w:color="000000" w:fill="FFFFFF"/>
            <w:vAlign w:val="center"/>
            <w:hideMark/>
          </w:tcPr>
          <w:p w14:paraId="0EB0776A" w14:textId="77777777" w:rsidR="00CA2E99" w:rsidRPr="00CA2E99" w:rsidRDefault="00CA2E99" w:rsidP="00CA2E99">
            <w:pPr>
              <w:jc w:val="center"/>
              <w:rPr>
                <w:color w:val="000000"/>
              </w:rPr>
            </w:pPr>
            <w:r w:rsidRPr="00CA2E99">
              <w:rPr>
                <w:color w:val="000000"/>
              </w:rPr>
              <w:t>4 382</w:t>
            </w:r>
          </w:p>
        </w:tc>
      </w:tr>
      <w:tr w:rsidR="00CA2E99" w:rsidRPr="00CA2E99" w14:paraId="7BA2A868" w14:textId="77777777" w:rsidTr="00776BCA">
        <w:trPr>
          <w:trHeight w:val="20"/>
          <w:jc w:val="center"/>
        </w:trPr>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82A64" w14:textId="77777777" w:rsidR="00CA2E99" w:rsidRPr="00CA2E99" w:rsidRDefault="00CA2E99" w:rsidP="00CA2E99">
            <w:pPr>
              <w:jc w:val="center"/>
              <w:rPr>
                <w:color w:val="000000"/>
              </w:rPr>
            </w:pPr>
            <w:r w:rsidRPr="00CA2E99">
              <w:rPr>
                <w:color w:val="000000"/>
              </w:rPr>
              <w:t>6.2.</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0D6F231C" w14:textId="77777777" w:rsidR="00CA2E99" w:rsidRPr="00CA2E99" w:rsidRDefault="00CA2E99" w:rsidP="00CA2E99">
            <w:pPr>
              <w:rPr>
                <w:color w:val="000000"/>
              </w:rPr>
            </w:pPr>
            <w:r w:rsidRPr="00CA2E99">
              <w:rPr>
                <w:color w:val="000000"/>
              </w:rPr>
              <w:t>Размер стандартизированной тарифной ставки С</w:t>
            </w:r>
            <w:r w:rsidRPr="00CA2E99">
              <w:rPr>
                <w:color w:val="000000"/>
                <w:vertAlign w:val="subscript"/>
              </w:rPr>
              <w:t>7.2</w:t>
            </w:r>
            <w:r w:rsidRPr="00CA2E99">
              <w:rPr>
                <w:color w:val="000000"/>
              </w:rPr>
              <w:t>, связанной с осуществлением фактического присоединения к газораспределительной сети газораспределительной организации, бесхозяйной газораспределительной сети или сети газораспределения и (или) газопотребления основного абонента, посредством осуществления комплекса технических мероприятий, обеспечивающих физическое соединение (контакт) сети газопотребления заявителя и существующего или вновь построенного стального (полиэтиленового) газопровода газораспределительной организации, а также бесхозяйного газопровода или газопровода основного абонента, и проведением пуска газа в газоиспользующее оборудование заявителя:</w:t>
            </w:r>
          </w:p>
        </w:tc>
      </w:tr>
      <w:tr w:rsidR="00CA2E99" w:rsidRPr="00CA2E99" w14:paraId="355E0A8C" w14:textId="77777777" w:rsidTr="00776BCA">
        <w:trPr>
          <w:trHeight w:val="327"/>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2A23A9AD" w14:textId="77777777" w:rsidR="00CA2E99" w:rsidRPr="00CA2E99" w:rsidRDefault="00CA2E99" w:rsidP="00CA2E99">
            <w:pPr>
              <w:jc w:val="center"/>
              <w:rPr>
                <w:color w:val="000000"/>
              </w:rPr>
            </w:pPr>
            <w:r w:rsidRPr="00CA2E99">
              <w:rPr>
                <w:color w:val="000000"/>
              </w:rPr>
              <w:t>6.2.1.</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35310A1F" w14:textId="77777777" w:rsidR="00CA2E99" w:rsidRPr="00CA2E99" w:rsidRDefault="00CA2E99" w:rsidP="00CA2E99">
            <w:pPr>
              <w:rPr>
                <w:color w:val="000000"/>
              </w:rPr>
            </w:pPr>
            <w:r w:rsidRPr="00CA2E99">
              <w:rPr>
                <w:color w:val="000000"/>
              </w:rPr>
              <w:t>стальных газопроводов:</w:t>
            </w:r>
          </w:p>
        </w:tc>
      </w:tr>
      <w:tr w:rsidR="00CA2E99" w:rsidRPr="00CA2E99" w14:paraId="0A93E414" w14:textId="77777777" w:rsidTr="00776BCA">
        <w:trPr>
          <w:trHeight w:val="332"/>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73C77B0B" w14:textId="77777777" w:rsidR="00CA2E99" w:rsidRPr="00CA2E99" w:rsidRDefault="00CA2E99" w:rsidP="00CA2E99">
            <w:pPr>
              <w:jc w:val="center"/>
              <w:rPr>
                <w:color w:val="000000"/>
              </w:rPr>
            </w:pPr>
            <w:r w:rsidRPr="00CA2E99">
              <w:rPr>
                <w:color w:val="000000"/>
              </w:rPr>
              <w:t>6.2.1.1.</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46C83B33" w14:textId="77777777" w:rsidR="00CA2E99" w:rsidRPr="00CA2E99" w:rsidRDefault="00CA2E99" w:rsidP="00CA2E99">
            <w:pPr>
              <w:rPr>
                <w:color w:val="000000"/>
              </w:rPr>
            </w:pPr>
            <w:r w:rsidRPr="00CA2E99">
              <w:rPr>
                <w:color w:val="000000"/>
              </w:rPr>
              <w:t>наземного (надземного) способа прокладки:</w:t>
            </w:r>
          </w:p>
        </w:tc>
      </w:tr>
      <w:tr w:rsidR="00CA2E99" w:rsidRPr="00CA2E99" w14:paraId="1005754C"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66A190DB" w14:textId="77777777" w:rsidR="00CA2E99" w:rsidRPr="00CA2E99" w:rsidRDefault="00CA2E99" w:rsidP="00CA2E99">
            <w:pPr>
              <w:jc w:val="center"/>
              <w:rPr>
                <w:color w:val="000000"/>
              </w:rPr>
            </w:pPr>
            <w:r w:rsidRPr="00CA2E99">
              <w:rPr>
                <w:color w:val="000000"/>
              </w:rPr>
              <w:t>6.2.1.1.1.</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5F3F073C" w14:textId="77777777" w:rsidR="00CA2E99" w:rsidRPr="00CA2E99" w:rsidRDefault="00CA2E99" w:rsidP="00CA2E99">
            <w:pPr>
              <w:rPr>
                <w:color w:val="000000"/>
              </w:rPr>
            </w:pPr>
            <w:r w:rsidRPr="00CA2E99">
              <w:rPr>
                <w:color w:val="000000"/>
              </w:rPr>
              <w:t>с давлением до 0,005 МПа (включительно) в газопроводе, в который осуществляется врезка, наружным диаметром:</w:t>
            </w:r>
          </w:p>
        </w:tc>
      </w:tr>
      <w:tr w:rsidR="00CA2E99" w:rsidRPr="00CA2E99" w14:paraId="000BED7D"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3C7198AF" w14:textId="77777777" w:rsidR="00CA2E99" w:rsidRPr="00CA2E99" w:rsidRDefault="00CA2E99" w:rsidP="00CA2E99">
            <w:pPr>
              <w:jc w:val="center"/>
              <w:rPr>
                <w:color w:val="000000"/>
              </w:rPr>
            </w:pPr>
            <w:r w:rsidRPr="00CA2E99">
              <w:rPr>
                <w:color w:val="000000"/>
              </w:rPr>
              <w:t>6.2.1.1.1.1.</w:t>
            </w:r>
          </w:p>
        </w:tc>
        <w:tc>
          <w:tcPr>
            <w:tcW w:w="4106" w:type="dxa"/>
            <w:tcBorders>
              <w:top w:val="nil"/>
              <w:left w:val="nil"/>
              <w:bottom w:val="single" w:sz="4" w:space="0" w:color="auto"/>
              <w:right w:val="single" w:sz="4" w:space="0" w:color="auto"/>
            </w:tcBorders>
            <w:shd w:val="clear" w:color="auto" w:fill="auto"/>
            <w:vAlign w:val="center"/>
            <w:hideMark/>
          </w:tcPr>
          <w:p w14:paraId="6CFB54A1" w14:textId="77777777" w:rsidR="00CA2E99" w:rsidRPr="00CA2E99" w:rsidRDefault="00CA2E99" w:rsidP="00CA2E99">
            <w:pPr>
              <w:rPr>
                <w:color w:val="000000"/>
              </w:rPr>
            </w:pPr>
            <w:r w:rsidRPr="00CA2E99">
              <w:rPr>
                <w:color w:val="000000"/>
              </w:rPr>
              <w:t>до 100 мм</w:t>
            </w:r>
          </w:p>
        </w:tc>
        <w:tc>
          <w:tcPr>
            <w:tcW w:w="1775" w:type="dxa"/>
            <w:vMerge w:val="restart"/>
            <w:tcBorders>
              <w:top w:val="nil"/>
              <w:left w:val="single" w:sz="4" w:space="0" w:color="auto"/>
              <w:right w:val="single" w:sz="4" w:space="0" w:color="auto"/>
            </w:tcBorders>
            <w:shd w:val="clear" w:color="auto" w:fill="auto"/>
            <w:vAlign w:val="center"/>
            <w:hideMark/>
          </w:tcPr>
          <w:p w14:paraId="00EA8347" w14:textId="77777777" w:rsidR="00CA2E99" w:rsidRPr="00CA2E99" w:rsidRDefault="00CA2E99" w:rsidP="00CA2E99">
            <w:pPr>
              <w:jc w:val="center"/>
              <w:rPr>
                <w:color w:val="000000"/>
              </w:rPr>
            </w:pPr>
            <w:r w:rsidRPr="00CA2E99">
              <w:rPr>
                <w:color w:val="000000"/>
              </w:rPr>
              <w:t>руб.</w:t>
            </w:r>
            <w:r w:rsidRPr="00CA2E99">
              <w:rPr>
                <w:sz w:val="20"/>
                <w:szCs w:val="20"/>
              </w:rPr>
              <w:t xml:space="preserve"> </w:t>
            </w:r>
            <w:r w:rsidRPr="00CA2E99">
              <w:rPr>
                <w:color w:val="000000"/>
              </w:rPr>
              <w:t>за 1 присоединение</w:t>
            </w:r>
          </w:p>
        </w:tc>
        <w:tc>
          <w:tcPr>
            <w:tcW w:w="2466" w:type="dxa"/>
            <w:tcBorders>
              <w:top w:val="single" w:sz="8" w:space="0" w:color="auto"/>
              <w:left w:val="nil"/>
              <w:bottom w:val="single" w:sz="8" w:space="0" w:color="auto"/>
              <w:right w:val="single" w:sz="8" w:space="0" w:color="auto"/>
            </w:tcBorders>
            <w:shd w:val="clear" w:color="auto" w:fill="auto"/>
            <w:vAlign w:val="center"/>
            <w:hideMark/>
          </w:tcPr>
          <w:p w14:paraId="3FBAE5BA" w14:textId="77777777" w:rsidR="00CA2E99" w:rsidRPr="00CA2E99" w:rsidRDefault="00CA2E99" w:rsidP="00CA2E99">
            <w:pPr>
              <w:jc w:val="center"/>
              <w:rPr>
                <w:color w:val="000000"/>
              </w:rPr>
            </w:pPr>
            <w:r w:rsidRPr="00CA2E99">
              <w:rPr>
                <w:color w:val="000000"/>
              </w:rPr>
              <w:t>13 997</w:t>
            </w:r>
          </w:p>
        </w:tc>
      </w:tr>
      <w:tr w:rsidR="00CA2E99" w:rsidRPr="00CA2E99" w14:paraId="1977CAEF"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64A275FA" w14:textId="77777777" w:rsidR="00CA2E99" w:rsidRPr="00CA2E99" w:rsidRDefault="00CA2E99" w:rsidP="00CA2E99">
            <w:pPr>
              <w:jc w:val="center"/>
              <w:rPr>
                <w:color w:val="000000"/>
              </w:rPr>
            </w:pPr>
            <w:r w:rsidRPr="00CA2E99">
              <w:rPr>
                <w:color w:val="000000"/>
              </w:rPr>
              <w:t>6.2.1.1.1.2.</w:t>
            </w:r>
          </w:p>
        </w:tc>
        <w:tc>
          <w:tcPr>
            <w:tcW w:w="4106" w:type="dxa"/>
            <w:tcBorders>
              <w:top w:val="nil"/>
              <w:left w:val="nil"/>
              <w:bottom w:val="single" w:sz="4" w:space="0" w:color="auto"/>
              <w:right w:val="single" w:sz="4" w:space="0" w:color="auto"/>
            </w:tcBorders>
            <w:shd w:val="clear" w:color="auto" w:fill="auto"/>
            <w:vAlign w:val="center"/>
            <w:hideMark/>
          </w:tcPr>
          <w:p w14:paraId="4794E00C" w14:textId="77777777" w:rsidR="00CA2E99" w:rsidRPr="00CA2E99" w:rsidRDefault="00CA2E99" w:rsidP="00CA2E99">
            <w:pPr>
              <w:rPr>
                <w:color w:val="000000"/>
              </w:rPr>
            </w:pPr>
            <w:r w:rsidRPr="00CA2E99">
              <w:rPr>
                <w:color w:val="000000"/>
              </w:rPr>
              <w:t>101-158 мм</w:t>
            </w:r>
          </w:p>
        </w:tc>
        <w:tc>
          <w:tcPr>
            <w:tcW w:w="1775" w:type="dxa"/>
            <w:vMerge/>
            <w:tcBorders>
              <w:left w:val="single" w:sz="4" w:space="0" w:color="auto"/>
              <w:right w:val="single" w:sz="4" w:space="0" w:color="auto"/>
            </w:tcBorders>
            <w:vAlign w:val="center"/>
            <w:hideMark/>
          </w:tcPr>
          <w:p w14:paraId="356406E0"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59688309" w14:textId="77777777" w:rsidR="00CA2E99" w:rsidRPr="00CA2E99" w:rsidRDefault="00CA2E99" w:rsidP="00CA2E99">
            <w:pPr>
              <w:jc w:val="center"/>
              <w:rPr>
                <w:color w:val="000000"/>
              </w:rPr>
            </w:pPr>
            <w:r w:rsidRPr="00CA2E99">
              <w:rPr>
                <w:color w:val="000000"/>
              </w:rPr>
              <w:t>13 997</w:t>
            </w:r>
          </w:p>
        </w:tc>
      </w:tr>
      <w:tr w:rsidR="00CA2E99" w:rsidRPr="00CA2E99" w14:paraId="011B810D"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23B1046C" w14:textId="77777777" w:rsidR="00CA2E99" w:rsidRPr="00CA2E99" w:rsidRDefault="00CA2E99" w:rsidP="00CA2E99">
            <w:pPr>
              <w:jc w:val="center"/>
              <w:rPr>
                <w:color w:val="000000"/>
              </w:rPr>
            </w:pPr>
            <w:r w:rsidRPr="00CA2E99">
              <w:rPr>
                <w:color w:val="000000"/>
              </w:rPr>
              <w:lastRenderedPageBreak/>
              <w:t>6.2.1.1.1.3.</w:t>
            </w:r>
          </w:p>
        </w:tc>
        <w:tc>
          <w:tcPr>
            <w:tcW w:w="4106" w:type="dxa"/>
            <w:tcBorders>
              <w:top w:val="nil"/>
              <w:left w:val="nil"/>
              <w:bottom w:val="single" w:sz="4" w:space="0" w:color="auto"/>
              <w:right w:val="single" w:sz="4" w:space="0" w:color="auto"/>
            </w:tcBorders>
            <w:shd w:val="clear" w:color="auto" w:fill="auto"/>
            <w:vAlign w:val="center"/>
            <w:hideMark/>
          </w:tcPr>
          <w:p w14:paraId="590375A7" w14:textId="77777777" w:rsidR="00CA2E99" w:rsidRPr="00CA2E99" w:rsidRDefault="00CA2E99" w:rsidP="00CA2E99">
            <w:pPr>
              <w:rPr>
                <w:color w:val="000000"/>
              </w:rPr>
            </w:pPr>
            <w:r w:rsidRPr="00CA2E99">
              <w:rPr>
                <w:color w:val="000000"/>
              </w:rPr>
              <w:t>159-218 мм</w:t>
            </w:r>
          </w:p>
        </w:tc>
        <w:tc>
          <w:tcPr>
            <w:tcW w:w="1775" w:type="dxa"/>
            <w:vMerge/>
            <w:tcBorders>
              <w:left w:val="single" w:sz="4" w:space="0" w:color="auto"/>
              <w:right w:val="single" w:sz="4" w:space="0" w:color="auto"/>
            </w:tcBorders>
            <w:vAlign w:val="center"/>
            <w:hideMark/>
          </w:tcPr>
          <w:p w14:paraId="74C58060"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57DAD49D" w14:textId="77777777" w:rsidR="00CA2E99" w:rsidRPr="00CA2E99" w:rsidRDefault="00CA2E99" w:rsidP="00CA2E99">
            <w:pPr>
              <w:jc w:val="center"/>
              <w:rPr>
                <w:color w:val="000000"/>
              </w:rPr>
            </w:pPr>
            <w:r w:rsidRPr="00CA2E99">
              <w:rPr>
                <w:color w:val="000000"/>
              </w:rPr>
              <w:t>41 489</w:t>
            </w:r>
          </w:p>
        </w:tc>
      </w:tr>
      <w:tr w:rsidR="00CA2E99" w:rsidRPr="00CA2E99" w14:paraId="67779B74"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tcPr>
          <w:p w14:paraId="1732866C" w14:textId="77777777" w:rsidR="00CA2E99" w:rsidRPr="00CA2E99" w:rsidRDefault="00CA2E99" w:rsidP="00CA2E99">
            <w:pPr>
              <w:jc w:val="center"/>
              <w:rPr>
                <w:color w:val="000000"/>
              </w:rPr>
            </w:pPr>
            <w:r w:rsidRPr="00CA2E99">
              <w:rPr>
                <w:color w:val="000000"/>
              </w:rPr>
              <w:t>6.2.1.1.1.4.</w:t>
            </w:r>
          </w:p>
        </w:tc>
        <w:tc>
          <w:tcPr>
            <w:tcW w:w="4106" w:type="dxa"/>
            <w:tcBorders>
              <w:top w:val="nil"/>
              <w:left w:val="nil"/>
              <w:bottom w:val="single" w:sz="4" w:space="0" w:color="auto"/>
              <w:right w:val="single" w:sz="4" w:space="0" w:color="auto"/>
            </w:tcBorders>
            <w:shd w:val="clear" w:color="auto" w:fill="auto"/>
            <w:vAlign w:val="center"/>
          </w:tcPr>
          <w:p w14:paraId="085BA7A5" w14:textId="77777777" w:rsidR="00CA2E99" w:rsidRPr="00CA2E99" w:rsidRDefault="00CA2E99" w:rsidP="00CA2E99">
            <w:pPr>
              <w:rPr>
                <w:color w:val="000000"/>
              </w:rPr>
            </w:pPr>
            <w:r w:rsidRPr="00CA2E99">
              <w:rPr>
                <w:color w:val="000000"/>
              </w:rPr>
              <w:t>219-272 мм</w:t>
            </w:r>
          </w:p>
        </w:tc>
        <w:tc>
          <w:tcPr>
            <w:tcW w:w="1775" w:type="dxa"/>
            <w:vMerge/>
            <w:tcBorders>
              <w:left w:val="single" w:sz="4" w:space="0" w:color="auto"/>
              <w:bottom w:val="single" w:sz="4" w:space="0" w:color="auto"/>
              <w:right w:val="single" w:sz="4" w:space="0" w:color="auto"/>
            </w:tcBorders>
            <w:vAlign w:val="center"/>
          </w:tcPr>
          <w:p w14:paraId="3F3B0BB8"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tcPr>
          <w:p w14:paraId="573D5876" w14:textId="77777777" w:rsidR="00CA2E99" w:rsidRPr="00CA2E99" w:rsidRDefault="00CA2E99" w:rsidP="00CA2E99">
            <w:pPr>
              <w:jc w:val="center"/>
              <w:rPr>
                <w:color w:val="000000"/>
              </w:rPr>
            </w:pPr>
            <w:r w:rsidRPr="00CA2E99">
              <w:rPr>
                <w:color w:val="000000"/>
              </w:rPr>
              <w:t>59 965</w:t>
            </w:r>
          </w:p>
        </w:tc>
      </w:tr>
      <w:tr w:rsidR="00CA2E99" w:rsidRPr="00CA2E99" w14:paraId="62AAFFAC"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7293A341" w14:textId="77777777" w:rsidR="00CA2E99" w:rsidRPr="00CA2E99" w:rsidRDefault="00CA2E99" w:rsidP="00CA2E99">
            <w:pPr>
              <w:jc w:val="center"/>
              <w:rPr>
                <w:color w:val="000000"/>
              </w:rPr>
            </w:pPr>
            <w:r w:rsidRPr="00CA2E99">
              <w:rPr>
                <w:color w:val="000000"/>
              </w:rPr>
              <w:t>6.2.1.1.2.</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24EAE6F5" w14:textId="77777777" w:rsidR="00CA2E99" w:rsidRPr="00CA2E99" w:rsidRDefault="00CA2E99" w:rsidP="00CA2E99">
            <w:pPr>
              <w:rPr>
                <w:color w:val="000000"/>
              </w:rPr>
            </w:pPr>
            <w:r w:rsidRPr="00CA2E99">
              <w:rPr>
                <w:color w:val="000000"/>
              </w:rPr>
              <w:t>с давлением от 0,005 МПа до 1,2 МПа (включительно) в газопроводе, в который осуществляется врезка, наружным диаметром:</w:t>
            </w:r>
          </w:p>
        </w:tc>
      </w:tr>
      <w:tr w:rsidR="00CA2E99" w:rsidRPr="00CA2E99" w14:paraId="091169E6"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551F4BF0" w14:textId="77777777" w:rsidR="00CA2E99" w:rsidRPr="00CA2E99" w:rsidRDefault="00CA2E99" w:rsidP="00CA2E99">
            <w:pPr>
              <w:jc w:val="center"/>
              <w:rPr>
                <w:color w:val="000000"/>
              </w:rPr>
            </w:pPr>
            <w:r w:rsidRPr="00CA2E99">
              <w:rPr>
                <w:color w:val="000000"/>
              </w:rPr>
              <w:t>6.2.1.1.2.1.</w:t>
            </w:r>
          </w:p>
        </w:tc>
        <w:tc>
          <w:tcPr>
            <w:tcW w:w="4106" w:type="dxa"/>
            <w:tcBorders>
              <w:top w:val="nil"/>
              <w:left w:val="nil"/>
              <w:bottom w:val="single" w:sz="4" w:space="0" w:color="auto"/>
              <w:right w:val="single" w:sz="4" w:space="0" w:color="auto"/>
            </w:tcBorders>
            <w:shd w:val="clear" w:color="auto" w:fill="auto"/>
            <w:vAlign w:val="center"/>
            <w:hideMark/>
          </w:tcPr>
          <w:p w14:paraId="2CB129F4" w14:textId="77777777" w:rsidR="00CA2E99" w:rsidRPr="00CA2E99" w:rsidRDefault="00CA2E99" w:rsidP="00CA2E99">
            <w:r w:rsidRPr="00CA2E99">
              <w:t>до 100 мм</w:t>
            </w:r>
          </w:p>
        </w:tc>
        <w:tc>
          <w:tcPr>
            <w:tcW w:w="1775" w:type="dxa"/>
            <w:vMerge w:val="restart"/>
            <w:tcBorders>
              <w:top w:val="nil"/>
              <w:left w:val="single" w:sz="4" w:space="0" w:color="auto"/>
              <w:bottom w:val="single" w:sz="4" w:space="0" w:color="auto"/>
              <w:right w:val="single" w:sz="4" w:space="0" w:color="auto"/>
            </w:tcBorders>
            <w:shd w:val="clear" w:color="auto" w:fill="auto"/>
            <w:vAlign w:val="center"/>
            <w:hideMark/>
          </w:tcPr>
          <w:p w14:paraId="23A34178" w14:textId="77777777" w:rsidR="00CA2E99" w:rsidRPr="00CA2E99" w:rsidRDefault="00CA2E99" w:rsidP="00CA2E99">
            <w:pPr>
              <w:jc w:val="center"/>
            </w:pPr>
            <w:r w:rsidRPr="00CA2E99">
              <w:rPr>
                <w:color w:val="000000"/>
              </w:rPr>
              <w:t>руб.</w:t>
            </w:r>
            <w:r w:rsidRPr="00CA2E99">
              <w:rPr>
                <w:sz w:val="20"/>
                <w:szCs w:val="20"/>
              </w:rPr>
              <w:t xml:space="preserve"> </w:t>
            </w:r>
            <w:r w:rsidRPr="00CA2E99">
              <w:rPr>
                <w:color w:val="000000"/>
              </w:rPr>
              <w:t>за 1 присоединение</w:t>
            </w:r>
          </w:p>
        </w:tc>
        <w:tc>
          <w:tcPr>
            <w:tcW w:w="2466" w:type="dxa"/>
            <w:tcBorders>
              <w:top w:val="single" w:sz="8" w:space="0" w:color="auto"/>
              <w:left w:val="nil"/>
              <w:bottom w:val="single" w:sz="8" w:space="0" w:color="auto"/>
              <w:right w:val="single" w:sz="8" w:space="0" w:color="auto"/>
            </w:tcBorders>
            <w:shd w:val="clear" w:color="auto" w:fill="auto"/>
            <w:vAlign w:val="center"/>
            <w:hideMark/>
          </w:tcPr>
          <w:p w14:paraId="49136B8A" w14:textId="77777777" w:rsidR="00CA2E99" w:rsidRPr="00CA2E99" w:rsidRDefault="00CA2E99" w:rsidP="00CA2E99">
            <w:pPr>
              <w:jc w:val="center"/>
              <w:rPr>
                <w:color w:val="000000"/>
              </w:rPr>
            </w:pPr>
            <w:r w:rsidRPr="00CA2E99">
              <w:rPr>
                <w:color w:val="000000"/>
              </w:rPr>
              <w:t>17 605</w:t>
            </w:r>
          </w:p>
        </w:tc>
      </w:tr>
      <w:tr w:rsidR="00CA2E99" w:rsidRPr="00CA2E99" w14:paraId="47E956E0"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7C184B15" w14:textId="77777777" w:rsidR="00CA2E99" w:rsidRPr="00CA2E99" w:rsidRDefault="00CA2E99" w:rsidP="00CA2E99">
            <w:pPr>
              <w:jc w:val="center"/>
              <w:rPr>
                <w:color w:val="000000"/>
              </w:rPr>
            </w:pPr>
            <w:r w:rsidRPr="00CA2E99">
              <w:rPr>
                <w:color w:val="000000"/>
              </w:rPr>
              <w:t>6.2.1.1.2.2.</w:t>
            </w:r>
          </w:p>
        </w:tc>
        <w:tc>
          <w:tcPr>
            <w:tcW w:w="4106" w:type="dxa"/>
            <w:tcBorders>
              <w:top w:val="nil"/>
              <w:left w:val="nil"/>
              <w:bottom w:val="single" w:sz="4" w:space="0" w:color="auto"/>
              <w:right w:val="single" w:sz="4" w:space="0" w:color="auto"/>
            </w:tcBorders>
            <w:shd w:val="clear" w:color="auto" w:fill="auto"/>
            <w:vAlign w:val="center"/>
            <w:hideMark/>
          </w:tcPr>
          <w:p w14:paraId="4B055D1D" w14:textId="77777777" w:rsidR="00CA2E99" w:rsidRPr="00CA2E99" w:rsidRDefault="00CA2E99" w:rsidP="00CA2E99">
            <w:r w:rsidRPr="00CA2E99">
              <w:t>101-158 мм</w:t>
            </w:r>
          </w:p>
        </w:tc>
        <w:tc>
          <w:tcPr>
            <w:tcW w:w="1775" w:type="dxa"/>
            <w:vMerge/>
            <w:tcBorders>
              <w:top w:val="nil"/>
              <w:left w:val="single" w:sz="4" w:space="0" w:color="auto"/>
              <w:bottom w:val="single" w:sz="4" w:space="0" w:color="auto"/>
              <w:right w:val="single" w:sz="4" w:space="0" w:color="auto"/>
            </w:tcBorders>
            <w:vAlign w:val="center"/>
            <w:hideMark/>
          </w:tcPr>
          <w:p w14:paraId="27D1FE60" w14:textId="77777777" w:rsidR="00CA2E99" w:rsidRPr="00CA2E99" w:rsidRDefault="00CA2E99" w:rsidP="00CA2E99"/>
        </w:tc>
        <w:tc>
          <w:tcPr>
            <w:tcW w:w="2466" w:type="dxa"/>
            <w:tcBorders>
              <w:top w:val="nil"/>
              <w:left w:val="nil"/>
              <w:bottom w:val="single" w:sz="8" w:space="0" w:color="auto"/>
              <w:right w:val="single" w:sz="8" w:space="0" w:color="auto"/>
            </w:tcBorders>
            <w:shd w:val="clear" w:color="auto" w:fill="auto"/>
            <w:vAlign w:val="center"/>
            <w:hideMark/>
          </w:tcPr>
          <w:p w14:paraId="3E185E60" w14:textId="77777777" w:rsidR="00CA2E99" w:rsidRPr="00CA2E99" w:rsidRDefault="00CA2E99" w:rsidP="00CA2E99">
            <w:pPr>
              <w:jc w:val="center"/>
              <w:rPr>
                <w:color w:val="000000"/>
              </w:rPr>
            </w:pPr>
            <w:r w:rsidRPr="00CA2E99">
              <w:rPr>
                <w:color w:val="000000"/>
              </w:rPr>
              <w:t>34 312</w:t>
            </w:r>
          </w:p>
        </w:tc>
      </w:tr>
      <w:tr w:rsidR="00CA2E99" w:rsidRPr="00CA2E99" w14:paraId="352F7148"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5DB6AC96" w14:textId="77777777" w:rsidR="00CA2E99" w:rsidRPr="00CA2E99" w:rsidRDefault="00CA2E99" w:rsidP="00CA2E99">
            <w:pPr>
              <w:jc w:val="center"/>
              <w:rPr>
                <w:color w:val="000000"/>
              </w:rPr>
            </w:pPr>
            <w:r w:rsidRPr="00CA2E99">
              <w:rPr>
                <w:color w:val="000000"/>
              </w:rPr>
              <w:t>6.2.1.1.2.3.</w:t>
            </w:r>
          </w:p>
        </w:tc>
        <w:tc>
          <w:tcPr>
            <w:tcW w:w="4106" w:type="dxa"/>
            <w:tcBorders>
              <w:top w:val="nil"/>
              <w:left w:val="nil"/>
              <w:bottom w:val="single" w:sz="4" w:space="0" w:color="auto"/>
              <w:right w:val="single" w:sz="4" w:space="0" w:color="auto"/>
            </w:tcBorders>
            <w:shd w:val="clear" w:color="auto" w:fill="auto"/>
            <w:vAlign w:val="center"/>
            <w:hideMark/>
          </w:tcPr>
          <w:p w14:paraId="4407CED5" w14:textId="77777777" w:rsidR="00CA2E99" w:rsidRPr="00CA2E99" w:rsidRDefault="00CA2E99" w:rsidP="00CA2E99">
            <w:r w:rsidRPr="00CA2E99">
              <w:t>159-218 мм</w:t>
            </w:r>
          </w:p>
        </w:tc>
        <w:tc>
          <w:tcPr>
            <w:tcW w:w="1775" w:type="dxa"/>
            <w:vMerge/>
            <w:tcBorders>
              <w:top w:val="nil"/>
              <w:left w:val="single" w:sz="4" w:space="0" w:color="auto"/>
              <w:bottom w:val="single" w:sz="4" w:space="0" w:color="auto"/>
              <w:right w:val="single" w:sz="4" w:space="0" w:color="auto"/>
            </w:tcBorders>
            <w:vAlign w:val="center"/>
            <w:hideMark/>
          </w:tcPr>
          <w:p w14:paraId="7A96A122" w14:textId="77777777" w:rsidR="00CA2E99" w:rsidRPr="00CA2E99" w:rsidRDefault="00CA2E99" w:rsidP="00CA2E99"/>
        </w:tc>
        <w:tc>
          <w:tcPr>
            <w:tcW w:w="2466" w:type="dxa"/>
            <w:tcBorders>
              <w:top w:val="nil"/>
              <w:left w:val="nil"/>
              <w:bottom w:val="single" w:sz="8" w:space="0" w:color="auto"/>
              <w:right w:val="single" w:sz="8" w:space="0" w:color="auto"/>
            </w:tcBorders>
            <w:shd w:val="clear" w:color="auto" w:fill="auto"/>
            <w:vAlign w:val="center"/>
            <w:hideMark/>
          </w:tcPr>
          <w:p w14:paraId="7FB09ACC" w14:textId="77777777" w:rsidR="00CA2E99" w:rsidRPr="00CA2E99" w:rsidRDefault="00CA2E99" w:rsidP="00CA2E99">
            <w:pPr>
              <w:jc w:val="center"/>
              <w:rPr>
                <w:color w:val="000000"/>
              </w:rPr>
            </w:pPr>
            <w:r w:rsidRPr="00CA2E99">
              <w:rPr>
                <w:color w:val="000000"/>
              </w:rPr>
              <w:t>53 672</w:t>
            </w:r>
          </w:p>
        </w:tc>
      </w:tr>
      <w:tr w:rsidR="00CA2E99" w:rsidRPr="00CA2E99" w14:paraId="6F0EA859"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7819A3A8" w14:textId="77777777" w:rsidR="00CA2E99" w:rsidRPr="00CA2E99" w:rsidRDefault="00CA2E99" w:rsidP="00CA2E99">
            <w:pPr>
              <w:jc w:val="center"/>
              <w:rPr>
                <w:color w:val="000000"/>
              </w:rPr>
            </w:pPr>
            <w:r w:rsidRPr="00CA2E99">
              <w:rPr>
                <w:color w:val="000000"/>
              </w:rPr>
              <w:t>6.2.1.1.2.4.</w:t>
            </w:r>
          </w:p>
        </w:tc>
        <w:tc>
          <w:tcPr>
            <w:tcW w:w="4106" w:type="dxa"/>
            <w:tcBorders>
              <w:top w:val="nil"/>
              <w:left w:val="nil"/>
              <w:bottom w:val="single" w:sz="4" w:space="0" w:color="auto"/>
              <w:right w:val="single" w:sz="4" w:space="0" w:color="auto"/>
            </w:tcBorders>
            <w:shd w:val="clear" w:color="auto" w:fill="auto"/>
            <w:vAlign w:val="center"/>
            <w:hideMark/>
          </w:tcPr>
          <w:p w14:paraId="0AA84F55" w14:textId="77777777" w:rsidR="00CA2E99" w:rsidRPr="00CA2E99" w:rsidRDefault="00CA2E99" w:rsidP="00CA2E99">
            <w:r w:rsidRPr="00CA2E99">
              <w:t>219-272 мм</w:t>
            </w:r>
          </w:p>
        </w:tc>
        <w:tc>
          <w:tcPr>
            <w:tcW w:w="1775" w:type="dxa"/>
            <w:vMerge/>
            <w:tcBorders>
              <w:top w:val="nil"/>
              <w:left w:val="single" w:sz="4" w:space="0" w:color="auto"/>
              <w:bottom w:val="single" w:sz="4" w:space="0" w:color="auto"/>
              <w:right w:val="single" w:sz="4" w:space="0" w:color="auto"/>
            </w:tcBorders>
            <w:vAlign w:val="center"/>
            <w:hideMark/>
          </w:tcPr>
          <w:p w14:paraId="75F8278C" w14:textId="77777777" w:rsidR="00CA2E99" w:rsidRPr="00CA2E99" w:rsidRDefault="00CA2E99" w:rsidP="00CA2E99"/>
        </w:tc>
        <w:tc>
          <w:tcPr>
            <w:tcW w:w="2466" w:type="dxa"/>
            <w:tcBorders>
              <w:top w:val="nil"/>
              <w:left w:val="nil"/>
              <w:bottom w:val="single" w:sz="8" w:space="0" w:color="auto"/>
              <w:right w:val="single" w:sz="8" w:space="0" w:color="auto"/>
            </w:tcBorders>
            <w:shd w:val="clear" w:color="auto" w:fill="auto"/>
            <w:vAlign w:val="center"/>
            <w:hideMark/>
          </w:tcPr>
          <w:p w14:paraId="4C12247D" w14:textId="77777777" w:rsidR="00CA2E99" w:rsidRPr="00CA2E99" w:rsidRDefault="00CA2E99" w:rsidP="00CA2E99">
            <w:pPr>
              <w:jc w:val="center"/>
              <w:rPr>
                <w:color w:val="000000"/>
              </w:rPr>
            </w:pPr>
            <w:r w:rsidRPr="00CA2E99">
              <w:rPr>
                <w:color w:val="000000"/>
              </w:rPr>
              <w:t>60 527</w:t>
            </w:r>
          </w:p>
        </w:tc>
      </w:tr>
      <w:tr w:rsidR="00CA2E99" w:rsidRPr="00CA2E99" w14:paraId="5D8722C8"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205D4F7A" w14:textId="77777777" w:rsidR="00CA2E99" w:rsidRPr="00CA2E99" w:rsidRDefault="00CA2E99" w:rsidP="00CA2E99">
            <w:pPr>
              <w:jc w:val="center"/>
              <w:rPr>
                <w:color w:val="000000"/>
              </w:rPr>
            </w:pPr>
            <w:r w:rsidRPr="00CA2E99">
              <w:rPr>
                <w:color w:val="000000"/>
              </w:rPr>
              <w:t>6.2.1.1.2.5.</w:t>
            </w:r>
          </w:p>
        </w:tc>
        <w:tc>
          <w:tcPr>
            <w:tcW w:w="4106" w:type="dxa"/>
            <w:tcBorders>
              <w:top w:val="nil"/>
              <w:left w:val="nil"/>
              <w:bottom w:val="single" w:sz="4" w:space="0" w:color="auto"/>
              <w:right w:val="single" w:sz="4" w:space="0" w:color="auto"/>
            </w:tcBorders>
            <w:shd w:val="clear" w:color="auto" w:fill="auto"/>
            <w:vAlign w:val="center"/>
            <w:hideMark/>
          </w:tcPr>
          <w:p w14:paraId="36BEB996" w14:textId="77777777" w:rsidR="00CA2E99" w:rsidRPr="00CA2E99" w:rsidRDefault="00CA2E99" w:rsidP="00CA2E99">
            <w:r w:rsidRPr="00CA2E99">
              <w:t>273-324 мм</w:t>
            </w:r>
          </w:p>
        </w:tc>
        <w:tc>
          <w:tcPr>
            <w:tcW w:w="1775" w:type="dxa"/>
            <w:vMerge/>
            <w:tcBorders>
              <w:top w:val="nil"/>
              <w:left w:val="single" w:sz="4" w:space="0" w:color="auto"/>
              <w:bottom w:val="single" w:sz="4" w:space="0" w:color="auto"/>
              <w:right w:val="single" w:sz="4" w:space="0" w:color="auto"/>
            </w:tcBorders>
            <w:vAlign w:val="center"/>
            <w:hideMark/>
          </w:tcPr>
          <w:p w14:paraId="4DE28728" w14:textId="77777777" w:rsidR="00CA2E99" w:rsidRPr="00CA2E99" w:rsidRDefault="00CA2E99" w:rsidP="00CA2E99"/>
        </w:tc>
        <w:tc>
          <w:tcPr>
            <w:tcW w:w="2466" w:type="dxa"/>
            <w:tcBorders>
              <w:top w:val="nil"/>
              <w:left w:val="nil"/>
              <w:bottom w:val="single" w:sz="8" w:space="0" w:color="auto"/>
              <w:right w:val="single" w:sz="8" w:space="0" w:color="auto"/>
            </w:tcBorders>
            <w:shd w:val="clear" w:color="auto" w:fill="auto"/>
            <w:vAlign w:val="center"/>
            <w:hideMark/>
          </w:tcPr>
          <w:p w14:paraId="0667F74E" w14:textId="77777777" w:rsidR="00CA2E99" w:rsidRPr="00CA2E99" w:rsidRDefault="00CA2E99" w:rsidP="00CA2E99">
            <w:pPr>
              <w:jc w:val="center"/>
              <w:rPr>
                <w:color w:val="000000"/>
              </w:rPr>
            </w:pPr>
            <w:r w:rsidRPr="00CA2E99">
              <w:rPr>
                <w:color w:val="000000"/>
              </w:rPr>
              <w:t>60 527</w:t>
            </w:r>
          </w:p>
        </w:tc>
      </w:tr>
      <w:tr w:rsidR="00CA2E99" w:rsidRPr="00CA2E99" w14:paraId="6CA0159B"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244E3C62" w14:textId="77777777" w:rsidR="00CA2E99" w:rsidRPr="00CA2E99" w:rsidRDefault="00CA2E99" w:rsidP="00CA2E99">
            <w:pPr>
              <w:jc w:val="center"/>
              <w:rPr>
                <w:color w:val="000000"/>
              </w:rPr>
            </w:pPr>
            <w:r w:rsidRPr="00CA2E99">
              <w:rPr>
                <w:color w:val="000000"/>
              </w:rPr>
              <w:t>6.2.1.1.2.6.</w:t>
            </w:r>
          </w:p>
        </w:tc>
        <w:tc>
          <w:tcPr>
            <w:tcW w:w="4106" w:type="dxa"/>
            <w:tcBorders>
              <w:top w:val="nil"/>
              <w:left w:val="nil"/>
              <w:bottom w:val="single" w:sz="4" w:space="0" w:color="auto"/>
              <w:right w:val="single" w:sz="4" w:space="0" w:color="auto"/>
            </w:tcBorders>
            <w:shd w:val="clear" w:color="auto" w:fill="auto"/>
            <w:vAlign w:val="center"/>
            <w:hideMark/>
          </w:tcPr>
          <w:p w14:paraId="686F3A64" w14:textId="77777777" w:rsidR="00CA2E99" w:rsidRPr="00CA2E99" w:rsidRDefault="00CA2E99" w:rsidP="00CA2E99">
            <w:r w:rsidRPr="00CA2E99">
              <w:t>325-425 мм</w:t>
            </w:r>
          </w:p>
        </w:tc>
        <w:tc>
          <w:tcPr>
            <w:tcW w:w="1775" w:type="dxa"/>
            <w:vMerge/>
            <w:tcBorders>
              <w:top w:val="nil"/>
              <w:left w:val="single" w:sz="4" w:space="0" w:color="auto"/>
              <w:bottom w:val="single" w:sz="4" w:space="0" w:color="auto"/>
              <w:right w:val="single" w:sz="4" w:space="0" w:color="auto"/>
            </w:tcBorders>
            <w:vAlign w:val="center"/>
            <w:hideMark/>
          </w:tcPr>
          <w:p w14:paraId="0E1FF06A" w14:textId="77777777" w:rsidR="00CA2E99" w:rsidRPr="00CA2E99" w:rsidRDefault="00CA2E99" w:rsidP="00CA2E99"/>
        </w:tc>
        <w:tc>
          <w:tcPr>
            <w:tcW w:w="2466" w:type="dxa"/>
            <w:tcBorders>
              <w:top w:val="nil"/>
              <w:left w:val="nil"/>
              <w:bottom w:val="single" w:sz="8" w:space="0" w:color="auto"/>
              <w:right w:val="single" w:sz="8" w:space="0" w:color="auto"/>
            </w:tcBorders>
            <w:shd w:val="clear" w:color="auto" w:fill="auto"/>
            <w:vAlign w:val="center"/>
            <w:hideMark/>
          </w:tcPr>
          <w:p w14:paraId="7A56BD10" w14:textId="77777777" w:rsidR="00CA2E99" w:rsidRPr="00CA2E99" w:rsidRDefault="00CA2E99" w:rsidP="00CA2E99">
            <w:pPr>
              <w:jc w:val="center"/>
              <w:rPr>
                <w:color w:val="000000"/>
              </w:rPr>
            </w:pPr>
            <w:r w:rsidRPr="00CA2E99">
              <w:rPr>
                <w:color w:val="000000"/>
              </w:rPr>
              <w:t>60 527</w:t>
            </w:r>
          </w:p>
        </w:tc>
      </w:tr>
      <w:tr w:rsidR="00CA2E99" w:rsidRPr="00CA2E99" w14:paraId="1E62B2CA"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5469D2D1" w14:textId="77777777" w:rsidR="00CA2E99" w:rsidRPr="00CA2E99" w:rsidRDefault="00CA2E99" w:rsidP="00CA2E99">
            <w:pPr>
              <w:jc w:val="center"/>
              <w:rPr>
                <w:color w:val="000000"/>
              </w:rPr>
            </w:pPr>
            <w:r w:rsidRPr="00CA2E99">
              <w:rPr>
                <w:color w:val="000000"/>
              </w:rPr>
              <w:t>6.2.1.1.2.7.</w:t>
            </w:r>
          </w:p>
        </w:tc>
        <w:tc>
          <w:tcPr>
            <w:tcW w:w="4106" w:type="dxa"/>
            <w:tcBorders>
              <w:top w:val="nil"/>
              <w:left w:val="nil"/>
              <w:bottom w:val="single" w:sz="4" w:space="0" w:color="auto"/>
              <w:right w:val="single" w:sz="4" w:space="0" w:color="auto"/>
            </w:tcBorders>
            <w:shd w:val="clear" w:color="auto" w:fill="auto"/>
            <w:vAlign w:val="center"/>
            <w:hideMark/>
          </w:tcPr>
          <w:p w14:paraId="7AC99156" w14:textId="77777777" w:rsidR="00CA2E99" w:rsidRPr="00CA2E99" w:rsidRDefault="00CA2E99" w:rsidP="00CA2E99">
            <w:r w:rsidRPr="00CA2E99">
              <w:t>426-529 мм</w:t>
            </w:r>
          </w:p>
        </w:tc>
        <w:tc>
          <w:tcPr>
            <w:tcW w:w="1775" w:type="dxa"/>
            <w:vMerge/>
            <w:tcBorders>
              <w:top w:val="nil"/>
              <w:left w:val="single" w:sz="4" w:space="0" w:color="auto"/>
              <w:bottom w:val="single" w:sz="4" w:space="0" w:color="auto"/>
              <w:right w:val="single" w:sz="4" w:space="0" w:color="auto"/>
            </w:tcBorders>
            <w:vAlign w:val="center"/>
            <w:hideMark/>
          </w:tcPr>
          <w:p w14:paraId="21D98249" w14:textId="77777777" w:rsidR="00CA2E99" w:rsidRPr="00CA2E99" w:rsidRDefault="00CA2E99" w:rsidP="00CA2E99"/>
        </w:tc>
        <w:tc>
          <w:tcPr>
            <w:tcW w:w="2466" w:type="dxa"/>
            <w:tcBorders>
              <w:top w:val="nil"/>
              <w:left w:val="nil"/>
              <w:bottom w:val="single" w:sz="8" w:space="0" w:color="auto"/>
              <w:right w:val="single" w:sz="8" w:space="0" w:color="auto"/>
            </w:tcBorders>
            <w:shd w:val="clear" w:color="auto" w:fill="auto"/>
            <w:vAlign w:val="center"/>
            <w:hideMark/>
          </w:tcPr>
          <w:p w14:paraId="3067EFAE" w14:textId="77777777" w:rsidR="00CA2E99" w:rsidRPr="00CA2E99" w:rsidRDefault="00CA2E99" w:rsidP="00CA2E99">
            <w:pPr>
              <w:jc w:val="center"/>
              <w:rPr>
                <w:color w:val="000000"/>
              </w:rPr>
            </w:pPr>
            <w:r w:rsidRPr="00CA2E99">
              <w:rPr>
                <w:color w:val="000000"/>
              </w:rPr>
              <w:t>60 527</w:t>
            </w:r>
          </w:p>
        </w:tc>
      </w:tr>
      <w:tr w:rsidR="00CA2E99" w:rsidRPr="00CA2E99" w14:paraId="4AF30A99"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4B71BB49" w14:textId="77777777" w:rsidR="00CA2E99" w:rsidRPr="00CA2E99" w:rsidRDefault="00CA2E99" w:rsidP="00CA2E99">
            <w:pPr>
              <w:jc w:val="center"/>
              <w:rPr>
                <w:color w:val="000000"/>
              </w:rPr>
            </w:pPr>
            <w:r w:rsidRPr="00CA2E99">
              <w:rPr>
                <w:color w:val="000000"/>
              </w:rPr>
              <w:t>6.2.1.1.2.8.</w:t>
            </w:r>
          </w:p>
        </w:tc>
        <w:tc>
          <w:tcPr>
            <w:tcW w:w="4106" w:type="dxa"/>
            <w:tcBorders>
              <w:top w:val="nil"/>
              <w:left w:val="nil"/>
              <w:bottom w:val="single" w:sz="4" w:space="0" w:color="auto"/>
              <w:right w:val="single" w:sz="4" w:space="0" w:color="auto"/>
            </w:tcBorders>
            <w:shd w:val="clear" w:color="auto" w:fill="auto"/>
            <w:vAlign w:val="center"/>
            <w:hideMark/>
          </w:tcPr>
          <w:p w14:paraId="652AB96E" w14:textId="77777777" w:rsidR="00CA2E99" w:rsidRPr="00CA2E99" w:rsidRDefault="00CA2E99" w:rsidP="00CA2E99">
            <w:r w:rsidRPr="00CA2E99">
              <w:t>530 мм и выше</w:t>
            </w:r>
          </w:p>
        </w:tc>
        <w:tc>
          <w:tcPr>
            <w:tcW w:w="1775" w:type="dxa"/>
            <w:vMerge/>
            <w:tcBorders>
              <w:top w:val="nil"/>
              <w:left w:val="single" w:sz="4" w:space="0" w:color="auto"/>
              <w:bottom w:val="single" w:sz="4" w:space="0" w:color="auto"/>
              <w:right w:val="single" w:sz="4" w:space="0" w:color="auto"/>
            </w:tcBorders>
            <w:vAlign w:val="center"/>
            <w:hideMark/>
          </w:tcPr>
          <w:p w14:paraId="3318AFF7" w14:textId="77777777" w:rsidR="00CA2E99" w:rsidRPr="00CA2E99" w:rsidRDefault="00CA2E99" w:rsidP="00CA2E99"/>
        </w:tc>
        <w:tc>
          <w:tcPr>
            <w:tcW w:w="2466" w:type="dxa"/>
            <w:tcBorders>
              <w:top w:val="nil"/>
              <w:left w:val="nil"/>
              <w:bottom w:val="single" w:sz="8" w:space="0" w:color="auto"/>
              <w:right w:val="single" w:sz="8" w:space="0" w:color="auto"/>
            </w:tcBorders>
            <w:shd w:val="clear" w:color="auto" w:fill="auto"/>
            <w:vAlign w:val="center"/>
            <w:hideMark/>
          </w:tcPr>
          <w:p w14:paraId="55236BFF" w14:textId="77777777" w:rsidR="00CA2E99" w:rsidRPr="00CA2E99" w:rsidRDefault="00CA2E99" w:rsidP="00CA2E99">
            <w:pPr>
              <w:jc w:val="center"/>
              <w:rPr>
                <w:color w:val="000000"/>
              </w:rPr>
            </w:pPr>
            <w:r w:rsidRPr="00CA2E99">
              <w:rPr>
                <w:color w:val="000000"/>
              </w:rPr>
              <w:t>60 527</w:t>
            </w:r>
          </w:p>
        </w:tc>
      </w:tr>
      <w:tr w:rsidR="00CA2E99" w:rsidRPr="00CA2E99" w14:paraId="5B7AA262"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68EA7E2D" w14:textId="77777777" w:rsidR="00CA2E99" w:rsidRPr="00CA2E99" w:rsidRDefault="00CA2E99" w:rsidP="00CA2E99">
            <w:pPr>
              <w:jc w:val="center"/>
              <w:rPr>
                <w:color w:val="000000"/>
              </w:rPr>
            </w:pPr>
            <w:bookmarkStart w:id="45" w:name="_Hlk26434777"/>
            <w:r w:rsidRPr="00CA2E99">
              <w:rPr>
                <w:color w:val="000000"/>
              </w:rPr>
              <w:t>6.2.1.2.</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06F76216" w14:textId="77777777" w:rsidR="00CA2E99" w:rsidRPr="00CA2E99" w:rsidRDefault="00CA2E99" w:rsidP="00CA2E99">
            <w:r w:rsidRPr="00CA2E99">
              <w:t>подземного типа прокладки:</w:t>
            </w:r>
          </w:p>
        </w:tc>
      </w:tr>
      <w:tr w:rsidR="00CA2E99" w:rsidRPr="00CA2E99" w14:paraId="0DD94314"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tcPr>
          <w:p w14:paraId="0AB472E1" w14:textId="77777777" w:rsidR="00CA2E99" w:rsidRPr="00CA2E99" w:rsidRDefault="00CA2E99" w:rsidP="00CA2E99">
            <w:pPr>
              <w:jc w:val="center"/>
              <w:rPr>
                <w:color w:val="000000"/>
              </w:rPr>
            </w:pPr>
            <w:r w:rsidRPr="00CA2E99">
              <w:rPr>
                <w:color w:val="000000"/>
              </w:rPr>
              <w:t>6.2.1.2.1.</w:t>
            </w:r>
          </w:p>
        </w:tc>
        <w:tc>
          <w:tcPr>
            <w:tcW w:w="8347" w:type="dxa"/>
            <w:gridSpan w:val="3"/>
            <w:tcBorders>
              <w:top w:val="single" w:sz="4" w:space="0" w:color="auto"/>
              <w:left w:val="nil"/>
              <w:bottom w:val="single" w:sz="4" w:space="0" w:color="auto"/>
              <w:right w:val="single" w:sz="4" w:space="0" w:color="auto"/>
            </w:tcBorders>
            <w:shd w:val="clear" w:color="auto" w:fill="auto"/>
            <w:vAlign w:val="center"/>
          </w:tcPr>
          <w:p w14:paraId="47A7DD15" w14:textId="77777777" w:rsidR="00CA2E99" w:rsidRPr="00CA2E99" w:rsidRDefault="00CA2E99" w:rsidP="00CA2E99">
            <w:pPr>
              <w:rPr>
                <w:color w:val="000000"/>
              </w:rPr>
            </w:pPr>
            <w:r w:rsidRPr="00CA2E99">
              <w:rPr>
                <w:color w:val="000000"/>
              </w:rPr>
              <w:t>с давлением до 0,005 МПа (включительно) в газопроводе, в который осуществляется врезка, наружным диаметром:</w:t>
            </w:r>
          </w:p>
        </w:tc>
      </w:tr>
      <w:tr w:rsidR="00CA2E99" w:rsidRPr="00CA2E99" w14:paraId="1D895AD6"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tcPr>
          <w:p w14:paraId="62EEFE93" w14:textId="77777777" w:rsidR="00CA2E99" w:rsidRPr="00CA2E99" w:rsidRDefault="00CA2E99" w:rsidP="00CA2E99">
            <w:pPr>
              <w:jc w:val="center"/>
              <w:rPr>
                <w:color w:val="000000"/>
              </w:rPr>
            </w:pPr>
            <w:r w:rsidRPr="00CA2E99">
              <w:rPr>
                <w:color w:val="000000"/>
              </w:rPr>
              <w:t>6.2.1.2.1.1.</w:t>
            </w:r>
          </w:p>
        </w:tc>
        <w:tc>
          <w:tcPr>
            <w:tcW w:w="4106" w:type="dxa"/>
            <w:tcBorders>
              <w:top w:val="nil"/>
              <w:left w:val="nil"/>
              <w:bottom w:val="single" w:sz="4" w:space="0" w:color="auto"/>
              <w:right w:val="single" w:sz="4" w:space="0" w:color="auto"/>
            </w:tcBorders>
            <w:shd w:val="clear" w:color="auto" w:fill="auto"/>
            <w:vAlign w:val="center"/>
          </w:tcPr>
          <w:p w14:paraId="05A942F8" w14:textId="77777777" w:rsidR="00CA2E99" w:rsidRPr="00CA2E99" w:rsidRDefault="00CA2E99" w:rsidP="00CA2E99">
            <w:pPr>
              <w:rPr>
                <w:color w:val="000000"/>
              </w:rPr>
            </w:pPr>
            <w:r w:rsidRPr="00CA2E99">
              <w:rPr>
                <w:color w:val="000000"/>
              </w:rPr>
              <w:t>до 100 мм</w:t>
            </w:r>
          </w:p>
        </w:tc>
        <w:tc>
          <w:tcPr>
            <w:tcW w:w="1775" w:type="dxa"/>
            <w:vMerge w:val="restart"/>
            <w:tcBorders>
              <w:top w:val="single" w:sz="4" w:space="0" w:color="auto"/>
              <w:left w:val="nil"/>
              <w:right w:val="single" w:sz="4" w:space="0" w:color="auto"/>
            </w:tcBorders>
            <w:shd w:val="clear" w:color="auto" w:fill="auto"/>
            <w:vAlign w:val="center"/>
          </w:tcPr>
          <w:p w14:paraId="497AD758" w14:textId="77777777" w:rsidR="00CA2E99" w:rsidRPr="00CA2E99" w:rsidRDefault="00CA2E99" w:rsidP="00CA2E99">
            <w:pPr>
              <w:jc w:val="center"/>
            </w:pPr>
            <w:r w:rsidRPr="00CA2E99">
              <w:rPr>
                <w:color w:val="000000"/>
              </w:rPr>
              <w:t>руб.</w:t>
            </w:r>
            <w:r w:rsidRPr="00CA2E99">
              <w:rPr>
                <w:sz w:val="20"/>
                <w:szCs w:val="20"/>
              </w:rPr>
              <w:t xml:space="preserve"> </w:t>
            </w:r>
            <w:r w:rsidRPr="00CA2E99">
              <w:rPr>
                <w:color w:val="000000"/>
              </w:rPr>
              <w:t>за 1 присоединение</w:t>
            </w:r>
          </w:p>
        </w:tc>
        <w:tc>
          <w:tcPr>
            <w:tcW w:w="2466" w:type="dxa"/>
            <w:tcBorders>
              <w:top w:val="single" w:sz="8" w:space="0" w:color="auto"/>
              <w:left w:val="nil"/>
              <w:bottom w:val="single" w:sz="8" w:space="0" w:color="auto"/>
              <w:right w:val="single" w:sz="8" w:space="0" w:color="auto"/>
            </w:tcBorders>
            <w:shd w:val="clear" w:color="auto" w:fill="auto"/>
            <w:vAlign w:val="center"/>
          </w:tcPr>
          <w:p w14:paraId="08A42E1A" w14:textId="77777777" w:rsidR="00CA2E99" w:rsidRPr="00CA2E99" w:rsidRDefault="00CA2E99" w:rsidP="00CA2E99">
            <w:pPr>
              <w:jc w:val="center"/>
              <w:rPr>
                <w:color w:val="000000"/>
              </w:rPr>
            </w:pPr>
            <w:r w:rsidRPr="00CA2E99">
              <w:rPr>
                <w:color w:val="000000"/>
              </w:rPr>
              <w:t>13 997</w:t>
            </w:r>
          </w:p>
        </w:tc>
      </w:tr>
      <w:tr w:rsidR="00CA2E99" w:rsidRPr="00CA2E99" w14:paraId="135AE39E"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tcPr>
          <w:p w14:paraId="396E90D8" w14:textId="77777777" w:rsidR="00CA2E99" w:rsidRPr="00CA2E99" w:rsidRDefault="00CA2E99" w:rsidP="00CA2E99">
            <w:pPr>
              <w:jc w:val="center"/>
              <w:rPr>
                <w:color w:val="000000"/>
              </w:rPr>
            </w:pPr>
            <w:r w:rsidRPr="00CA2E99">
              <w:rPr>
                <w:color w:val="000000"/>
              </w:rPr>
              <w:t>6.2.1.2.1.2.</w:t>
            </w:r>
          </w:p>
        </w:tc>
        <w:tc>
          <w:tcPr>
            <w:tcW w:w="4106" w:type="dxa"/>
            <w:tcBorders>
              <w:top w:val="nil"/>
              <w:left w:val="nil"/>
              <w:bottom w:val="single" w:sz="4" w:space="0" w:color="auto"/>
              <w:right w:val="single" w:sz="4" w:space="0" w:color="auto"/>
            </w:tcBorders>
            <w:shd w:val="clear" w:color="auto" w:fill="auto"/>
            <w:vAlign w:val="center"/>
          </w:tcPr>
          <w:p w14:paraId="61B784C9" w14:textId="77777777" w:rsidR="00CA2E99" w:rsidRPr="00CA2E99" w:rsidRDefault="00CA2E99" w:rsidP="00CA2E99">
            <w:pPr>
              <w:rPr>
                <w:color w:val="000000"/>
              </w:rPr>
            </w:pPr>
            <w:r w:rsidRPr="00CA2E99">
              <w:rPr>
                <w:color w:val="000000"/>
              </w:rPr>
              <w:t>108-158 мм</w:t>
            </w:r>
          </w:p>
        </w:tc>
        <w:tc>
          <w:tcPr>
            <w:tcW w:w="1775" w:type="dxa"/>
            <w:vMerge/>
            <w:tcBorders>
              <w:left w:val="nil"/>
              <w:bottom w:val="single" w:sz="4" w:space="0" w:color="auto"/>
              <w:right w:val="single" w:sz="4" w:space="0" w:color="auto"/>
            </w:tcBorders>
            <w:shd w:val="clear" w:color="auto" w:fill="auto"/>
            <w:vAlign w:val="center"/>
          </w:tcPr>
          <w:p w14:paraId="586DF673" w14:textId="77777777" w:rsidR="00CA2E99" w:rsidRPr="00CA2E99" w:rsidRDefault="00CA2E99" w:rsidP="00CA2E99"/>
        </w:tc>
        <w:tc>
          <w:tcPr>
            <w:tcW w:w="2466" w:type="dxa"/>
            <w:tcBorders>
              <w:top w:val="nil"/>
              <w:left w:val="nil"/>
              <w:bottom w:val="single" w:sz="8" w:space="0" w:color="auto"/>
              <w:right w:val="single" w:sz="8" w:space="0" w:color="auto"/>
            </w:tcBorders>
            <w:shd w:val="clear" w:color="auto" w:fill="auto"/>
            <w:vAlign w:val="center"/>
          </w:tcPr>
          <w:p w14:paraId="0D94750B" w14:textId="77777777" w:rsidR="00CA2E99" w:rsidRPr="00CA2E99" w:rsidRDefault="00CA2E99" w:rsidP="00CA2E99">
            <w:pPr>
              <w:jc w:val="center"/>
              <w:rPr>
                <w:color w:val="000000"/>
              </w:rPr>
            </w:pPr>
            <w:r w:rsidRPr="00CA2E99">
              <w:rPr>
                <w:color w:val="000000"/>
              </w:rPr>
              <w:t>13 997</w:t>
            </w:r>
          </w:p>
        </w:tc>
      </w:tr>
      <w:bookmarkEnd w:id="45"/>
      <w:tr w:rsidR="00CA2E99" w:rsidRPr="00CA2E99" w14:paraId="01BB40B4"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20DAD5DA" w14:textId="77777777" w:rsidR="00CA2E99" w:rsidRPr="00CA2E99" w:rsidRDefault="00CA2E99" w:rsidP="00CA2E99">
            <w:pPr>
              <w:jc w:val="center"/>
              <w:rPr>
                <w:color w:val="000000"/>
              </w:rPr>
            </w:pPr>
            <w:r w:rsidRPr="00CA2E99">
              <w:rPr>
                <w:color w:val="000000"/>
              </w:rPr>
              <w:t>6.2.1.2.2.</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064AE18B" w14:textId="77777777" w:rsidR="00CA2E99" w:rsidRPr="00CA2E99" w:rsidRDefault="00CA2E99" w:rsidP="00CA2E99">
            <w:pPr>
              <w:rPr>
                <w:color w:val="000000"/>
              </w:rPr>
            </w:pPr>
            <w:r w:rsidRPr="00CA2E99">
              <w:rPr>
                <w:color w:val="000000"/>
              </w:rPr>
              <w:t>с давлением от 0,005 МПа до 1,2 МПа (включительно) в газопроводе, в который осуществляется врезка, наружным диаметром:</w:t>
            </w:r>
          </w:p>
        </w:tc>
      </w:tr>
      <w:tr w:rsidR="00CA2E99" w:rsidRPr="00CA2E99" w14:paraId="2A81E12E"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07ADFD81" w14:textId="77777777" w:rsidR="00CA2E99" w:rsidRPr="00CA2E99" w:rsidRDefault="00CA2E99" w:rsidP="00CA2E99">
            <w:pPr>
              <w:jc w:val="center"/>
              <w:rPr>
                <w:color w:val="000000"/>
              </w:rPr>
            </w:pPr>
            <w:r w:rsidRPr="00CA2E99">
              <w:rPr>
                <w:color w:val="000000"/>
              </w:rPr>
              <w:t>6.2.1.2.2.1.</w:t>
            </w:r>
          </w:p>
        </w:tc>
        <w:tc>
          <w:tcPr>
            <w:tcW w:w="4106" w:type="dxa"/>
            <w:tcBorders>
              <w:top w:val="nil"/>
              <w:left w:val="nil"/>
              <w:bottom w:val="single" w:sz="4" w:space="0" w:color="auto"/>
              <w:right w:val="single" w:sz="4" w:space="0" w:color="auto"/>
            </w:tcBorders>
            <w:shd w:val="clear" w:color="auto" w:fill="auto"/>
            <w:vAlign w:val="center"/>
            <w:hideMark/>
          </w:tcPr>
          <w:p w14:paraId="38E2F59D" w14:textId="77777777" w:rsidR="00CA2E99" w:rsidRPr="00CA2E99" w:rsidRDefault="00CA2E99" w:rsidP="00CA2E99">
            <w:pPr>
              <w:rPr>
                <w:color w:val="000000"/>
              </w:rPr>
            </w:pPr>
            <w:r w:rsidRPr="00CA2E99">
              <w:rPr>
                <w:color w:val="000000"/>
              </w:rPr>
              <w:t>до 100 мм</w:t>
            </w:r>
          </w:p>
        </w:tc>
        <w:tc>
          <w:tcPr>
            <w:tcW w:w="1775" w:type="dxa"/>
            <w:vMerge w:val="restart"/>
            <w:tcBorders>
              <w:top w:val="nil"/>
              <w:left w:val="single" w:sz="4" w:space="0" w:color="auto"/>
              <w:bottom w:val="single" w:sz="4" w:space="0" w:color="auto"/>
              <w:right w:val="single" w:sz="4" w:space="0" w:color="auto"/>
            </w:tcBorders>
            <w:shd w:val="clear" w:color="auto" w:fill="auto"/>
            <w:vAlign w:val="center"/>
            <w:hideMark/>
          </w:tcPr>
          <w:p w14:paraId="75F557E5" w14:textId="77777777" w:rsidR="00CA2E99" w:rsidRPr="00CA2E99" w:rsidRDefault="00CA2E99" w:rsidP="00CA2E99">
            <w:pPr>
              <w:jc w:val="center"/>
              <w:rPr>
                <w:color w:val="000000"/>
              </w:rPr>
            </w:pPr>
            <w:r w:rsidRPr="00CA2E99">
              <w:rPr>
                <w:color w:val="000000"/>
              </w:rPr>
              <w:t>руб. за 1 присоединение</w:t>
            </w:r>
          </w:p>
        </w:tc>
        <w:tc>
          <w:tcPr>
            <w:tcW w:w="2466" w:type="dxa"/>
            <w:tcBorders>
              <w:top w:val="single" w:sz="8" w:space="0" w:color="auto"/>
              <w:left w:val="nil"/>
              <w:bottom w:val="single" w:sz="8" w:space="0" w:color="auto"/>
              <w:right w:val="single" w:sz="8" w:space="0" w:color="auto"/>
            </w:tcBorders>
            <w:shd w:val="clear" w:color="auto" w:fill="auto"/>
            <w:vAlign w:val="center"/>
            <w:hideMark/>
          </w:tcPr>
          <w:p w14:paraId="6039F53C" w14:textId="77777777" w:rsidR="00CA2E99" w:rsidRPr="00CA2E99" w:rsidRDefault="00CA2E99" w:rsidP="00CA2E99">
            <w:pPr>
              <w:jc w:val="center"/>
              <w:rPr>
                <w:color w:val="000000"/>
              </w:rPr>
            </w:pPr>
            <w:r w:rsidRPr="00CA2E99">
              <w:rPr>
                <w:color w:val="000000"/>
              </w:rPr>
              <w:t>17 605</w:t>
            </w:r>
          </w:p>
        </w:tc>
      </w:tr>
      <w:tr w:rsidR="00CA2E99" w:rsidRPr="00CA2E99" w14:paraId="7202C2FB"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53A86825" w14:textId="77777777" w:rsidR="00CA2E99" w:rsidRPr="00CA2E99" w:rsidRDefault="00CA2E99" w:rsidP="00CA2E99">
            <w:pPr>
              <w:jc w:val="center"/>
              <w:rPr>
                <w:color w:val="000000"/>
              </w:rPr>
            </w:pPr>
            <w:r w:rsidRPr="00CA2E99">
              <w:rPr>
                <w:color w:val="000000"/>
              </w:rPr>
              <w:t>6.2.1.2.2.2.</w:t>
            </w:r>
          </w:p>
        </w:tc>
        <w:tc>
          <w:tcPr>
            <w:tcW w:w="4106" w:type="dxa"/>
            <w:tcBorders>
              <w:top w:val="nil"/>
              <w:left w:val="nil"/>
              <w:bottom w:val="single" w:sz="4" w:space="0" w:color="auto"/>
              <w:right w:val="single" w:sz="4" w:space="0" w:color="auto"/>
            </w:tcBorders>
            <w:shd w:val="clear" w:color="auto" w:fill="auto"/>
            <w:vAlign w:val="center"/>
            <w:hideMark/>
          </w:tcPr>
          <w:p w14:paraId="7EB02363" w14:textId="77777777" w:rsidR="00CA2E99" w:rsidRPr="00CA2E99" w:rsidRDefault="00CA2E99" w:rsidP="00CA2E99">
            <w:pPr>
              <w:rPr>
                <w:color w:val="000000"/>
              </w:rPr>
            </w:pPr>
            <w:r w:rsidRPr="00CA2E99">
              <w:rPr>
                <w:color w:val="000000"/>
              </w:rPr>
              <w:t>108-158 мм</w:t>
            </w:r>
          </w:p>
        </w:tc>
        <w:tc>
          <w:tcPr>
            <w:tcW w:w="1775" w:type="dxa"/>
            <w:vMerge/>
            <w:tcBorders>
              <w:top w:val="nil"/>
              <w:left w:val="single" w:sz="4" w:space="0" w:color="auto"/>
              <w:bottom w:val="single" w:sz="4" w:space="0" w:color="auto"/>
              <w:right w:val="single" w:sz="4" w:space="0" w:color="auto"/>
            </w:tcBorders>
            <w:vAlign w:val="center"/>
            <w:hideMark/>
          </w:tcPr>
          <w:p w14:paraId="464A85E6"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33FFA8FD" w14:textId="77777777" w:rsidR="00CA2E99" w:rsidRPr="00CA2E99" w:rsidRDefault="00CA2E99" w:rsidP="00CA2E99">
            <w:pPr>
              <w:jc w:val="center"/>
              <w:rPr>
                <w:color w:val="000000"/>
              </w:rPr>
            </w:pPr>
            <w:r w:rsidRPr="00CA2E99">
              <w:rPr>
                <w:color w:val="000000"/>
              </w:rPr>
              <w:t>34 312</w:t>
            </w:r>
          </w:p>
        </w:tc>
      </w:tr>
      <w:tr w:rsidR="00CA2E99" w:rsidRPr="00CA2E99" w14:paraId="0EE9BBCC"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6EFF058D" w14:textId="77777777" w:rsidR="00CA2E99" w:rsidRPr="00CA2E99" w:rsidRDefault="00CA2E99" w:rsidP="00CA2E99">
            <w:pPr>
              <w:jc w:val="center"/>
              <w:rPr>
                <w:color w:val="000000"/>
              </w:rPr>
            </w:pPr>
            <w:r w:rsidRPr="00CA2E99">
              <w:rPr>
                <w:color w:val="000000"/>
              </w:rPr>
              <w:t>6.2.1.2.2.3.</w:t>
            </w:r>
          </w:p>
        </w:tc>
        <w:tc>
          <w:tcPr>
            <w:tcW w:w="4106" w:type="dxa"/>
            <w:tcBorders>
              <w:top w:val="nil"/>
              <w:left w:val="nil"/>
              <w:bottom w:val="single" w:sz="4" w:space="0" w:color="auto"/>
              <w:right w:val="single" w:sz="4" w:space="0" w:color="auto"/>
            </w:tcBorders>
            <w:shd w:val="clear" w:color="auto" w:fill="auto"/>
            <w:vAlign w:val="center"/>
            <w:hideMark/>
          </w:tcPr>
          <w:p w14:paraId="4884E17E" w14:textId="77777777" w:rsidR="00CA2E99" w:rsidRPr="00CA2E99" w:rsidRDefault="00CA2E99" w:rsidP="00CA2E99">
            <w:pPr>
              <w:rPr>
                <w:color w:val="000000"/>
              </w:rPr>
            </w:pPr>
            <w:r w:rsidRPr="00CA2E99">
              <w:rPr>
                <w:color w:val="000000"/>
              </w:rPr>
              <w:t>159-218 мм</w:t>
            </w:r>
          </w:p>
        </w:tc>
        <w:tc>
          <w:tcPr>
            <w:tcW w:w="1775" w:type="dxa"/>
            <w:vMerge/>
            <w:tcBorders>
              <w:top w:val="nil"/>
              <w:left w:val="single" w:sz="4" w:space="0" w:color="auto"/>
              <w:bottom w:val="single" w:sz="4" w:space="0" w:color="auto"/>
              <w:right w:val="single" w:sz="4" w:space="0" w:color="auto"/>
            </w:tcBorders>
            <w:vAlign w:val="center"/>
            <w:hideMark/>
          </w:tcPr>
          <w:p w14:paraId="2CCB6E93"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135DC20A" w14:textId="77777777" w:rsidR="00CA2E99" w:rsidRPr="00CA2E99" w:rsidRDefault="00CA2E99" w:rsidP="00CA2E99">
            <w:pPr>
              <w:jc w:val="center"/>
              <w:rPr>
                <w:color w:val="000000"/>
              </w:rPr>
            </w:pPr>
            <w:r w:rsidRPr="00CA2E99">
              <w:rPr>
                <w:color w:val="000000"/>
              </w:rPr>
              <w:t>53 672</w:t>
            </w:r>
          </w:p>
        </w:tc>
      </w:tr>
      <w:tr w:rsidR="00CA2E99" w:rsidRPr="00CA2E99" w14:paraId="7A250196"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37D6437F" w14:textId="77777777" w:rsidR="00CA2E99" w:rsidRPr="00CA2E99" w:rsidRDefault="00CA2E99" w:rsidP="00CA2E99">
            <w:pPr>
              <w:jc w:val="center"/>
              <w:rPr>
                <w:color w:val="000000"/>
              </w:rPr>
            </w:pPr>
            <w:r w:rsidRPr="00CA2E99">
              <w:rPr>
                <w:color w:val="000000"/>
              </w:rPr>
              <w:t>6.2.1.2.2.4.</w:t>
            </w:r>
          </w:p>
        </w:tc>
        <w:tc>
          <w:tcPr>
            <w:tcW w:w="4106" w:type="dxa"/>
            <w:tcBorders>
              <w:top w:val="nil"/>
              <w:left w:val="nil"/>
              <w:bottom w:val="single" w:sz="4" w:space="0" w:color="auto"/>
              <w:right w:val="single" w:sz="4" w:space="0" w:color="auto"/>
            </w:tcBorders>
            <w:shd w:val="clear" w:color="auto" w:fill="auto"/>
            <w:vAlign w:val="center"/>
            <w:hideMark/>
          </w:tcPr>
          <w:p w14:paraId="31E8366E" w14:textId="77777777" w:rsidR="00CA2E99" w:rsidRPr="00CA2E99" w:rsidRDefault="00CA2E99" w:rsidP="00CA2E99">
            <w:pPr>
              <w:rPr>
                <w:color w:val="000000"/>
              </w:rPr>
            </w:pPr>
            <w:r w:rsidRPr="00CA2E99">
              <w:rPr>
                <w:color w:val="000000"/>
              </w:rPr>
              <w:t>219-272 мм</w:t>
            </w:r>
          </w:p>
        </w:tc>
        <w:tc>
          <w:tcPr>
            <w:tcW w:w="1775" w:type="dxa"/>
            <w:vMerge/>
            <w:tcBorders>
              <w:top w:val="nil"/>
              <w:left w:val="single" w:sz="4" w:space="0" w:color="auto"/>
              <w:bottom w:val="single" w:sz="4" w:space="0" w:color="auto"/>
              <w:right w:val="single" w:sz="4" w:space="0" w:color="auto"/>
            </w:tcBorders>
            <w:vAlign w:val="center"/>
            <w:hideMark/>
          </w:tcPr>
          <w:p w14:paraId="347CE4E4"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3665CAE2" w14:textId="77777777" w:rsidR="00CA2E99" w:rsidRPr="00CA2E99" w:rsidRDefault="00CA2E99" w:rsidP="00CA2E99">
            <w:pPr>
              <w:jc w:val="center"/>
              <w:rPr>
                <w:color w:val="000000"/>
              </w:rPr>
            </w:pPr>
            <w:r w:rsidRPr="00CA2E99">
              <w:rPr>
                <w:color w:val="000000"/>
              </w:rPr>
              <w:t>60 527</w:t>
            </w:r>
          </w:p>
        </w:tc>
      </w:tr>
      <w:tr w:rsidR="00CA2E99" w:rsidRPr="00CA2E99" w14:paraId="0B4FBE9F"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78BACE40" w14:textId="77777777" w:rsidR="00CA2E99" w:rsidRPr="00CA2E99" w:rsidRDefault="00CA2E99" w:rsidP="00CA2E99">
            <w:pPr>
              <w:jc w:val="center"/>
              <w:rPr>
                <w:color w:val="000000"/>
              </w:rPr>
            </w:pPr>
            <w:r w:rsidRPr="00CA2E99">
              <w:rPr>
                <w:color w:val="000000"/>
              </w:rPr>
              <w:t>6.2.1.2.2.5.</w:t>
            </w:r>
          </w:p>
        </w:tc>
        <w:tc>
          <w:tcPr>
            <w:tcW w:w="4106" w:type="dxa"/>
            <w:tcBorders>
              <w:top w:val="nil"/>
              <w:left w:val="nil"/>
              <w:bottom w:val="single" w:sz="4" w:space="0" w:color="auto"/>
              <w:right w:val="single" w:sz="4" w:space="0" w:color="auto"/>
            </w:tcBorders>
            <w:shd w:val="clear" w:color="auto" w:fill="auto"/>
            <w:vAlign w:val="center"/>
            <w:hideMark/>
          </w:tcPr>
          <w:p w14:paraId="318769B5" w14:textId="77777777" w:rsidR="00CA2E99" w:rsidRPr="00CA2E99" w:rsidRDefault="00CA2E99" w:rsidP="00CA2E99">
            <w:pPr>
              <w:rPr>
                <w:color w:val="000000"/>
              </w:rPr>
            </w:pPr>
            <w:r w:rsidRPr="00CA2E99">
              <w:rPr>
                <w:color w:val="000000"/>
              </w:rPr>
              <w:t>273-324 мм</w:t>
            </w:r>
          </w:p>
        </w:tc>
        <w:tc>
          <w:tcPr>
            <w:tcW w:w="1775" w:type="dxa"/>
            <w:vMerge/>
            <w:tcBorders>
              <w:top w:val="nil"/>
              <w:left w:val="single" w:sz="4" w:space="0" w:color="auto"/>
              <w:bottom w:val="single" w:sz="4" w:space="0" w:color="auto"/>
              <w:right w:val="single" w:sz="4" w:space="0" w:color="auto"/>
            </w:tcBorders>
            <w:vAlign w:val="center"/>
            <w:hideMark/>
          </w:tcPr>
          <w:p w14:paraId="32EF135B"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18C6524B" w14:textId="77777777" w:rsidR="00CA2E99" w:rsidRPr="00CA2E99" w:rsidRDefault="00CA2E99" w:rsidP="00CA2E99">
            <w:pPr>
              <w:jc w:val="center"/>
              <w:rPr>
                <w:color w:val="000000"/>
              </w:rPr>
            </w:pPr>
            <w:r w:rsidRPr="00CA2E99">
              <w:rPr>
                <w:color w:val="000000"/>
              </w:rPr>
              <w:t>60 527</w:t>
            </w:r>
          </w:p>
        </w:tc>
      </w:tr>
      <w:tr w:rsidR="00CA2E99" w:rsidRPr="00CA2E99" w14:paraId="7ACF4568"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0D509628" w14:textId="77777777" w:rsidR="00CA2E99" w:rsidRPr="00CA2E99" w:rsidRDefault="00CA2E99" w:rsidP="00CA2E99">
            <w:pPr>
              <w:jc w:val="center"/>
              <w:rPr>
                <w:color w:val="000000"/>
              </w:rPr>
            </w:pPr>
            <w:r w:rsidRPr="00CA2E99">
              <w:rPr>
                <w:color w:val="000000"/>
              </w:rPr>
              <w:t>6.2.1.2.2.6.</w:t>
            </w:r>
          </w:p>
        </w:tc>
        <w:tc>
          <w:tcPr>
            <w:tcW w:w="4106" w:type="dxa"/>
            <w:tcBorders>
              <w:top w:val="nil"/>
              <w:left w:val="nil"/>
              <w:bottom w:val="single" w:sz="4" w:space="0" w:color="auto"/>
              <w:right w:val="single" w:sz="4" w:space="0" w:color="auto"/>
            </w:tcBorders>
            <w:shd w:val="clear" w:color="auto" w:fill="auto"/>
            <w:vAlign w:val="center"/>
            <w:hideMark/>
          </w:tcPr>
          <w:p w14:paraId="679D3F71" w14:textId="77777777" w:rsidR="00CA2E99" w:rsidRPr="00CA2E99" w:rsidRDefault="00CA2E99" w:rsidP="00CA2E99">
            <w:pPr>
              <w:rPr>
                <w:color w:val="000000"/>
              </w:rPr>
            </w:pPr>
            <w:r w:rsidRPr="00CA2E99">
              <w:rPr>
                <w:color w:val="000000"/>
              </w:rPr>
              <w:t>325-425 мм</w:t>
            </w:r>
          </w:p>
        </w:tc>
        <w:tc>
          <w:tcPr>
            <w:tcW w:w="1775" w:type="dxa"/>
            <w:vMerge/>
            <w:tcBorders>
              <w:top w:val="nil"/>
              <w:left w:val="single" w:sz="4" w:space="0" w:color="auto"/>
              <w:bottom w:val="single" w:sz="4" w:space="0" w:color="auto"/>
              <w:right w:val="single" w:sz="4" w:space="0" w:color="auto"/>
            </w:tcBorders>
            <w:vAlign w:val="center"/>
            <w:hideMark/>
          </w:tcPr>
          <w:p w14:paraId="1697B3C3"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54D7EDEB" w14:textId="77777777" w:rsidR="00CA2E99" w:rsidRPr="00CA2E99" w:rsidRDefault="00CA2E99" w:rsidP="00CA2E99">
            <w:pPr>
              <w:jc w:val="center"/>
              <w:rPr>
                <w:color w:val="000000"/>
              </w:rPr>
            </w:pPr>
            <w:r w:rsidRPr="00CA2E99">
              <w:rPr>
                <w:color w:val="000000"/>
              </w:rPr>
              <w:t>60 527</w:t>
            </w:r>
          </w:p>
        </w:tc>
      </w:tr>
      <w:tr w:rsidR="00CA2E99" w:rsidRPr="00CA2E99" w14:paraId="336D4A21"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7CA69C57" w14:textId="77777777" w:rsidR="00CA2E99" w:rsidRPr="00CA2E99" w:rsidRDefault="00CA2E99" w:rsidP="00CA2E99">
            <w:pPr>
              <w:jc w:val="center"/>
              <w:rPr>
                <w:color w:val="000000"/>
              </w:rPr>
            </w:pPr>
            <w:r w:rsidRPr="00CA2E99">
              <w:rPr>
                <w:color w:val="000000"/>
              </w:rPr>
              <w:t>6.2.1.2.2.7.</w:t>
            </w:r>
          </w:p>
        </w:tc>
        <w:tc>
          <w:tcPr>
            <w:tcW w:w="4106" w:type="dxa"/>
            <w:tcBorders>
              <w:top w:val="nil"/>
              <w:left w:val="nil"/>
              <w:bottom w:val="single" w:sz="4" w:space="0" w:color="auto"/>
              <w:right w:val="single" w:sz="4" w:space="0" w:color="auto"/>
            </w:tcBorders>
            <w:shd w:val="clear" w:color="auto" w:fill="auto"/>
            <w:vAlign w:val="center"/>
            <w:hideMark/>
          </w:tcPr>
          <w:p w14:paraId="1EC8B5A9" w14:textId="77777777" w:rsidR="00CA2E99" w:rsidRPr="00CA2E99" w:rsidRDefault="00CA2E99" w:rsidP="00CA2E99">
            <w:pPr>
              <w:rPr>
                <w:color w:val="000000"/>
              </w:rPr>
            </w:pPr>
            <w:r w:rsidRPr="00CA2E99">
              <w:rPr>
                <w:color w:val="000000"/>
              </w:rPr>
              <w:t>426-529 мм</w:t>
            </w:r>
          </w:p>
        </w:tc>
        <w:tc>
          <w:tcPr>
            <w:tcW w:w="1775" w:type="dxa"/>
            <w:vMerge/>
            <w:tcBorders>
              <w:top w:val="nil"/>
              <w:left w:val="single" w:sz="4" w:space="0" w:color="auto"/>
              <w:bottom w:val="single" w:sz="4" w:space="0" w:color="auto"/>
              <w:right w:val="single" w:sz="4" w:space="0" w:color="auto"/>
            </w:tcBorders>
            <w:vAlign w:val="center"/>
            <w:hideMark/>
          </w:tcPr>
          <w:p w14:paraId="14EDD835"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038C2B7F" w14:textId="77777777" w:rsidR="00CA2E99" w:rsidRPr="00CA2E99" w:rsidRDefault="00CA2E99" w:rsidP="00CA2E99">
            <w:pPr>
              <w:jc w:val="center"/>
              <w:rPr>
                <w:color w:val="000000"/>
              </w:rPr>
            </w:pPr>
            <w:r w:rsidRPr="00CA2E99">
              <w:rPr>
                <w:color w:val="000000"/>
              </w:rPr>
              <w:t>60 527</w:t>
            </w:r>
          </w:p>
        </w:tc>
      </w:tr>
      <w:tr w:rsidR="00CA2E99" w:rsidRPr="00CA2E99" w14:paraId="076B1D63"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02C1A72A" w14:textId="77777777" w:rsidR="00CA2E99" w:rsidRPr="00CA2E99" w:rsidRDefault="00CA2E99" w:rsidP="00CA2E99">
            <w:pPr>
              <w:jc w:val="center"/>
              <w:rPr>
                <w:color w:val="000000"/>
              </w:rPr>
            </w:pPr>
            <w:r w:rsidRPr="00CA2E99">
              <w:rPr>
                <w:color w:val="000000"/>
              </w:rPr>
              <w:t>6.2.1.2.2.8.</w:t>
            </w:r>
          </w:p>
        </w:tc>
        <w:tc>
          <w:tcPr>
            <w:tcW w:w="4106" w:type="dxa"/>
            <w:tcBorders>
              <w:top w:val="nil"/>
              <w:left w:val="nil"/>
              <w:bottom w:val="single" w:sz="4" w:space="0" w:color="auto"/>
              <w:right w:val="single" w:sz="4" w:space="0" w:color="auto"/>
            </w:tcBorders>
            <w:shd w:val="clear" w:color="auto" w:fill="auto"/>
            <w:vAlign w:val="center"/>
            <w:hideMark/>
          </w:tcPr>
          <w:p w14:paraId="5A369B32" w14:textId="77777777" w:rsidR="00CA2E99" w:rsidRPr="00CA2E99" w:rsidRDefault="00CA2E99" w:rsidP="00CA2E99">
            <w:pPr>
              <w:rPr>
                <w:color w:val="000000"/>
              </w:rPr>
            </w:pPr>
            <w:r w:rsidRPr="00CA2E99">
              <w:rPr>
                <w:color w:val="000000"/>
              </w:rPr>
              <w:t>530 мм и выше</w:t>
            </w:r>
          </w:p>
        </w:tc>
        <w:tc>
          <w:tcPr>
            <w:tcW w:w="1775" w:type="dxa"/>
            <w:vMerge/>
            <w:tcBorders>
              <w:top w:val="nil"/>
              <w:left w:val="single" w:sz="4" w:space="0" w:color="auto"/>
              <w:bottom w:val="single" w:sz="4" w:space="0" w:color="auto"/>
              <w:right w:val="single" w:sz="4" w:space="0" w:color="auto"/>
            </w:tcBorders>
            <w:vAlign w:val="center"/>
            <w:hideMark/>
          </w:tcPr>
          <w:p w14:paraId="7BECBC0F"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43F775B3" w14:textId="77777777" w:rsidR="00CA2E99" w:rsidRPr="00CA2E99" w:rsidRDefault="00CA2E99" w:rsidP="00CA2E99">
            <w:pPr>
              <w:jc w:val="center"/>
              <w:rPr>
                <w:color w:val="000000"/>
              </w:rPr>
            </w:pPr>
            <w:r w:rsidRPr="00CA2E99">
              <w:rPr>
                <w:color w:val="000000"/>
              </w:rPr>
              <w:t>60 527</w:t>
            </w:r>
          </w:p>
        </w:tc>
      </w:tr>
      <w:tr w:rsidR="00CA2E99" w:rsidRPr="00CA2E99" w14:paraId="177FA455" w14:textId="77777777" w:rsidTr="00776BCA">
        <w:trPr>
          <w:trHeight w:val="529"/>
          <w:jc w:val="center"/>
        </w:trPr>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30BC6" w14:textId="77777777" w:rsidR="00CA2E99" w:rsidRPr="00CA2E99" w:rsidRDefault="00CA2E99" w:rsidP="00CA2E99">
            <w:pPr>
              <w:jc w:val="center"/>
              <w:rPr>
                <w:color w:val="000000"/>
              </w:rPr>
            </w:pPr>
            <w:r w:rsidRPr="00CA2E99">
              <w:rPr>
                <w:color w:val="000000"/>
              </w:rPr>
              <w:t>6.2.2.</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13F7763C" w14:textId="77777777" w:rsidR="00CA2E99" w:rsidRPr="00CA2E99" w:rsidRDefault="00CA2E99" w:rsidP="00CA2E99">
            <w:pPr>
              <w:rPr>
                <w:color w:val="000000"/>
              </w:rPr>
            </w:pPr>
            <w:r w:rsidRPr="00CA2E99">
              <w:rPr>
                <w:color w:val="000000"/>
              </w:rPr>
              <w:t>полиэтиленовых газопроводов:</w:t>
            </w:r>
          </w:p>
        </w:tc>
      </w:tr>
      <w:tr w:rsidR="00CA2E99" w:rsidRPr="00CA2E99" w14:paraId="710FC0F1" w14:textId="77777777" w:rsidTr="00776BCA">
        <w:trPr>
          <w:trHeight w:val="797"/>
          <w:jc w:val="center"/>
        </w:trPr>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FFDC4" w14:textId="77777777" w:rsidR="00CA2E99" w:rsidRPr="00CA2E99" w:rsidRDefault="00CA2E99" w:rsidP="00CA2E99">
            <w:pPr>
              <w:jc w:val="center"/>
              <w:rPr>
                <w:color w:val="000000"/>
              </w:rPr>
            </w:pPr>
            <w:r w:rsidRPr="00CA2E99">
              <w:rPr>
                <w:color w:val="000000"/>
              </w:rPr>
              <w:t>6.2.2.1.</w:t>
            </w:r>
          </w:p>
        </w:tc>
        <w:tc>
          <w:tcPr>
            <w:tcW w:w="834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446F41C" w14:textId="77777777" w:rsidR="00CA2E99" w:rsidRPr="00CA2E99" w:rsidRDefault="00CA2E99" w:rsidP="00CA2E99">
            <w:pPr>
              <w:rPr>
                <w:color w:val="000000"/>
              </w:rPr>
            </w:pPr>
            <w:r w:rsidRPr="00CA2E99">
              <w:rPr>
                <w:color w:val="000000"/>
              </w:rPr>
              <w:t>с давлением до 0,6 МПа (включительно) в газопроводе, в который осуществляется врезка, наружным диаметром:</w:t>
            </w:r>
          </w:p>
        </w:tc>
      </w:tr>
      <w:tr w:rsidR="00CA2E99" w:rsidRPr="00CA2E99" w14:paraId="5D7AEC74" w14:textId="77777777" w:rsidTr="00776BCA">
        <w:trPr>
          <w:trHeight w:val="20"/>
          <w:jc w:val="center"/>
        </w:trPr>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9D78A" w14:textId="77777777" w:rsidR="00CA2E99" w:rsidRPr="00CA2E99" w:rsidRDefault="00CA2E99" w:rsidP="00CA2E99">
            <w:pPr>
              <w:jc w:val="center"/>
              <w:rPr>
                <w:color w:val="000000"/>
              </w:rPr>
            </w:pPr>
            <w:r w:rsidRPr="00CA2E99">
              <w:rPr>
                <w:color w:val="000000"/>
              </w:rPr>
              <w:t>6.2.2.1.1.</w:t>
            </w:r>
          </w:p>
        </w:tc>
        <w:tc>
          <w:tcPr>
            <w:tcW w:w="4106" w:type="dxa"/>
            <w:tcBorders>
              <w:top w:val="single" w:sz="4" w:space="0" w:color="auto"/>
              <w:left w:val="nil"/>
              <w:bottom w:val="single" w:sz="4" w:space="0" w:color="auto"/>
              <w:right w:val="single" w:sz="4" w:space="0" w:color="auto"/>
            </w:tcBorders>
            <w:shd w:val="clear" w:color="auto" w:fill="auto"/>
            <w:vAlign w:val="center"/>
            <w:hideMark/>
          </w:tcPr>
          <w:p w14:paraId="6B7E7184" w14:textId="77777777" w:rsidR="00CA2E99" w:rsidRPr="00CA2E99" w:rsidRDefault="00CA2E99" w:rsidP="00CA2E99">
            <w:pPr>
              <w:rPr>
                <w:color w:val="000000"/>
              </w:rPr>
            </w:pPr>
            <w:r w:rsidRPr="00CA2E99">
              <w:rPr>
                <w:color w:val="000000"/>
              </w:rPr>
              <w:t>109 мм и менее</w:t>
            </w:r>
          </w:p>
        </w:tc>
        <w:tc>
          <w:tcPr>
            <w:tcW w:w="17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D5D17B" w14:textId="77777777" w:rsidR="00CA2E99" w:rsidRPr="00CA2E99" w:rsidRDefault="00CA2E99" w:rsidP="00CA2E99">
            <w:pPr>
              <w:jc w:val="center"/>
              <w:rPr>
                <w:color w:val="000000"/>
              </w:rPr>
            </w:pPr>
            <w:r w:rsidRPr="00CA2E99">
              <w:rPr>
                <w:color w:val="000000"/>
              </w:rPr>
              <w:t>руб. за 1 присоединение</w:t>
            </w:r>
          </w:p>
        </w:tc>
        <w:tc>
          <w:tcPr>
            <w:tcW w:w="2466" w:type="dxa"/>
            <w:tcBorders>
              <w:top w:val="single" w:sz="4" w:space="0" w:color="auto"/>
              <w:left w:val="nil"/>
              <w:bottom w:val="single" w:sz="8" w:space="0" w:color="auto"/>
              <w:right w:val="single" w:sz="8" w:space="0" w:color="auto"/>
            </w:tcBorders>
            <w:shd w:val="clear" w:color="auto" w:fill="auto"/>
            <w:vAlign w:val="center"/>
            <w:hideMark/>
          </w:tcPr>
          <w:p w14:paraId="61D257B0" w14:textId="77777777" w:rsidR="00CA2E99" w:rsidRPr="00CA2E99" w:rsidRDefault="00CA2E99" w:rsidP="00CA2E99">
            <w:pPr>
              <w:jc w:val="center"/>
              <w:rPr>
                <w:color w:val="000000"/>
              </w:rPr>
            </w:pPr>
            <w:r w:rsidRPr="00CA2E99">
              <w:rPr>
                <w:color w:val="000000"/>
              </w:rPr>
              <w:t>16 976</w:t>
            </w:r>
          </w:p>
        </w:tc>
      </w:tr>
      <w:tr w:rsidR="00CA2E99" w:rsidRPr="00CA2E99" w14:paraId="20D1ABAC"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4FCDFF19" w14:textId="77777777" w:rsidR="00CA2E99" w:rsidRPr="00CA2E99" w:rsidRDefault="00CA2E99" w:rsidP="00CA2E99">
            <w:pPr>
              <w:jc w:val="center"/>
              <w:rPr>
                <w:color w:val="000000"/>
              </w:rPr>
            </w:pPr>
            <w:r w:rsidRPr="00CA2E99">
              <w:rPr>
                <w:color w:val="000000"/>
              </w:rPr>
              <w:t>6.2.2.1.2.</w:t>
            </w:r>
          </w:p>
        </w:tc>
        <w:tc>
          <w:tcPr>
            <w:tcW w:w="4106" w:type="dxa"/>
            <w:tcBorders>
              <w:top w:val="nil"/>
              <w:left w:val="nil"/>
              <w:bottom w:val="single" w:sz="4" w:space="0" w:color="auto"/>
              <w:right w:val="single" w:sz="4" w:space="0" w:color="auto"/>
            </w:tcBorders>
            <w:shd w:val="clear" w:color="auto" w:fill="auto"/>
            <w:vAlign w:val="center"/>
            <w:hideMark/>
          </w:tcPr>
          <w:p w14:paraId="2CC03D92" w14:textId="77777777" w:rsidR="00CA2E99" w:rsidRPr="00CA2E99" w:rsidRDefault="00CA2E99" w:rsidP="00CA2E99">
            <w:pPr>
              <w:rPr>
                <w:color w:val="000000"/>
              </w:rPr>
            </w:pPr>
            <w:r w:rsidRPr="00CA2E99">
              <w:rPr>
                <w:color w:val="000000"/>
              </w:rPr>
              <w:t>110-159 мм</w:t>
            </w:r>
          </w:p>
        </w:tc>
        <w:tc>
          <w:tcPr>
            <w:tcW w:w="1775" w:type="dxa"/>
            <w:vMerge/>
            <w:tcBorders>
              <w:top w:val="nil"/>
              <w:left w:val="single" w:sz="4" w:space="0" w:color="auto"/>
              <w:bottom w:val="single" w:sz="4" w:space="0" w:color="auto"/>
              <w:right w:val="single" w:sz="4" w:space="0" w:color="auto"/>
            </w:tcBorders>
            <w:vAlign w:val="center"/>
            <w:hideMark/>
          </w:tcPr>
          <w:p w14:paraId="6606DB8F"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3021EEC4" w14:textId="77777777" w:rsidR="00CA2E99" w:rsidRPr="00CA2E99" w:rsidRDefault="00CA2E99" w:rsidP="00CA2E99">
            <w:pPr>
              <w:jc w:val="center"/>
              <w:rPr>
                <w:color w:val="000000"/>
              </w:rPr>
            </w:pPr>
            <w:r w:rsidRPr="00CA2E99">
              <w:rPr>
                <w:color w:val="000000"/>
              </w:rPr>
              <w:t>30 956</w:t>
            </w:r>
          </w:p>
        </w:tc>
      </w:tr>
      <w:tr w:rsidR="00CA2E99" w:rsidRPr="00CA2E99" w14:paraId="46875366"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26B3B07D" w14:textId="77777777" w:rsidR="00CA2E99" w:rsidRPr="00CA2E99" w:rsidRDefault="00CA2E99" w:rsidP="00CA2E99">
            <w:pPr>
              <w:jc w:val="center"/>
              <w:rPr>
                <w:color w:val="000000"/>
              </w:rPr>
            </w:pPr>
            <w:r w:rsidRPr="00CA2E99">
              <w:rPr>
                <w:color w:val="000000"/>
              </w:rPr>
              <w:t>6.2.2.1.3.</w:t>
            </w:r>
          </w:p>
        </w:tc>
        <w:tc>
          <w:tcPr>
            <w:tcW w:w="4106" w:type="dxa"/>
            <w:tcBorders>
              <w:top w:val="nil"/>
              <w:left w:val="nil"/>
              <w:bottom w:val="single" w:sz="4" w:space="0" w:color="auto"/>
              <w:right w:val="single" w:sz="4" w:space="0" w:color="auto"/>
            </w:tcBorders>
            <w:shd w:val="clear" w:color="auto" w:fill="auto"/>
            <w:vAlign w:val="center"/>
            <w:hideMark/>
          </w:tcPr>
          <w:p w14:paraId="56867E6E" w14:textId="77777777" w:rsidR="00CA2E99" w:rsidRPr="00CA2E99" w:rsidRDefault="00CA2E99" w:rsidP="00CA2E99">
            <w:pPr>
              <w:rPr>
                <w:color w:val="000000"/>
              </w:rPr>
            </w:pPr>
            <w:r w:rsidRPr="00CA2E99">
              <w:rPr>
                <w:color w:val="000000"/>
              </w:rPr>
              <w:t>160-224 мм</w:t>
            </w:r>
          </w:p>
        </w:tc>
        <w:tc>
          <w:tcPr>
            <w:tcW w:w="1775" w:type="dxa"/>
            <w:vMerge/>
            <w:tcBorders>
              <w:top w:val="nil"/>
              <w:left w:val="single" w:sz="4" w:space="0" w:color="auto"/>
              <w:bottom w:val="single" w:sz="4" w:space="0" w:color="auto"/>
              <w:right w:val="single" w:sz="4" w:space="0" w:color="auto"/>
            </w:tcBorders>
            <w:vAlign w:val="center"/>
            <w:hideMark/>
          </w:tcPr>
          <w:p w14:paraId="00AD25B2"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0D8BC814" w14:textId="77777777" w:rsidR="00CA2E99" w:rsidRPr="00CA2E99" w:rsidRDefault="00CA2E99" w:rsidP="00CA2E99">
            <w:pPr>
              <w:jc w:val="center"/>
              <w:rPr>
                <w:color w:val="000000"/>
              </w:rPr>
            </w:pPr>
            <w:r w:rsidRPr="00CA2E99">
              <w:rPr>
                <w:color w:val="000000"/>
              </w:rPr>
              <w:t>30 956</w:t>
            </w:r>
          </w:p>
        </w:tc>
      </w:tr>
      <w:tr w:rsidR="00CA2E99" w:rsidRPr="00CA2E99" w14:paraId="7B17DD1C"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509754DF" w14:textId="77777777" w:rsidR="00CA2E99" w:rsidRPr="00CA2E99" w:rsidRDefault="00CA2E99" w:rsidP="00CA2E99">
            <w:pPr>
              <w:jc w:val="center"/>
              <w:rPr>
                <w:color w:val="000000"/>
              </w:rPr>
            </w:pPr>
            <w:r w:rsidRPr="00CA2E99">
              <w:rPr>
                <w:color w:val="000000"/>
              </w:rPr>
              <w:t>6.2.2.1.4.</w:t>
            </w:r>
          </w:p>
        </w:tc>
        <w:tc>
          <w:tcPr>
            <w:tcW w:w="4106" w:type="dxa"/>
            <w:tcBorders>
              <w:top w:val="nil"/>
              <w:left w:val="nil"/>
              <w:bottom w:val="single" w:sz="4" w:space="0" w:color="auto"/>
              <w:right w:val="single" w:sz="4" w:space="0" w:color="auto"/>
            </w:tcBorders>
            <w:shd w:val="clear" w:color="auto" w:fill="auto"/>
            <w:vAlign w:val="center"/>
            <w:hideMark/>
          </w:tcPr>
          <w:p w14:paraId="589FC4E1" w14:textId="77777777" w:rsidR="00CA2E99" w:rsidRPr="00CA2E99" w:rsidRDefault="00CA2E99" w:rsidP="00CA2E99">
            <w:pPr>
              <w:rPr>
                <w:color w:val="000000"/>
              </w:rPr>
            </w:pPr>
            <w:r w:rsidRPr="00CA2E99">
              <w:rPr>
                <w:color w:val="000000"/>
              </w:rPr>
              <w:t>225-314 мм</w:t>
            </w:r>
          </w:p>
        </w:tc>
        <w:tc>
          <w:tcPr>
            <w:tcW w:w="1775" w:type="dxa"/>
            <w:vMerge/>
            <w:tcBorders>
              <w:top w:val="nil"/>
              <w:left w:val="single" w:sz="4" w:space="0" w:color="auto"/>
              <w:bottom w:val="single" w:sz="4" w:space="0" w:color="auto"/>
              <w:right w:val="single" w:sz="4" w:space="0" w:color="auto"/>
            </w:tcBorders>
            <w:vAlign w:val="center"/>
            <w:hideMark/>
          </w:tcPr>
          <w:p w14:paraId="0450CBBA"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2AA445D6" w14:textId="77777777" w:rsidR="00CA2E99" w:rsidRPr="00CA2E99" w:rsidRDefault="00CA2E99" w:rsidP="00CA2E99">
            <w:pPr>
              <w:jc w:val="center"/>
              <w:rPr>
                <w:color w:val="000000"/>
              </w:rPr>
            </w:pPr>
            <w:r w:rsidRPr="00CA2E99">
              <w:rPr>
                <w:color w:val="000000"/>
              </w:rPr>
              <w:t>30 956</w:t>
            </w:r>
          </w:p>
        </w:tc>
      </w:tr>
      <w:tr w:rsidR="00CA2E99" w:rsidRPr="00CA2E99" w14:paraId="312712A6"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5D8A681E" w14:textId="77777777" w:rsidR="00CA2E99" w:rsidRPr="00CA2E99" w:rsidRDefault="00CA2E99" w:rsidP="00CA2E99">
            <w:pPr>
              <w:jc w:val="center"/>
              <w:rPr>
                <w:color w:val="000000"/>
              </w:rPr>
            </w:pPr>
            <w:r w:rsidRPr="00CA2E99">
              <w:rPr>
                <w:color w:val="000000"/>
              </w:rPr>
              <w:t>6.2.2.1.5.</w:t>
            </w:r>
          </w:p>
        </w:tc>
        <w:tc>
          <w:tcPr>
            <w:tcW w:w="4106" w:type="dxa"/>
            <w:tcBorders>
              <w:top w:val="nil"/>
              <w:left w:val="nil"/>
              <w:bottom w:val="single" w:sz="4" w:space="0" w:color="auto"/>
              <w:right w:val="single" w:sz="4" w:space="0" w:color="auto"/>
            </w:tcBorders>
            <w:shd w:val="clear" w:color="auto" w:fill="auto"/>
            <w:vAlign w:val="center"/>
            <w:hideMark/>
          </w:tcPr>
          <w:p w14:paraId="21C924F0" w14:textId="77777777" w:rsidR="00CA2E99" w:rsidRPr="00CA2E99" w:rsidRDefault="00CA2E99" w:rsidP="00CA2E99">
            <w:pPr>
              <w:rPr>
                <w:color w:val="000000"/>
              </w:rPr>
            </w:pPr>
            <w:r w:rsidRPr="00CA2E99">
              <w:rPr>
                <w:color w:val="000000"/>
              </w:rPr>
              <w:t>315-399 мм</w:t>
            </w:r>
          </w:p>
        </w:tc>
        <w:tc>
          <w:tcPr>
            <w:tcW w:w="1775" w:type="dxa"/>
            <w:vMerge/>
            <w:tcBorders>
              <w:top w:val="nil"/>
              <w:left w:val="single" w:sz="4" w:space="0" w:color="auto"/>
              <w:bottom w:val="single" w:sz="4" w:space="0" w:color="auto"/>
              <w:right w:val="single" w:sz="4" w:space="0" w:color="auto"/>
            </w:tcBorders>
            <w:vAlign w:val="center"/>
            <w:hideMark/>
          </w:tcPr>
          <w:p w14:paraId="3C9ABD17"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1754F426" w14:textId="77777777" w:rsidR="00CA2E99" w:rsidRPr="00CA2E99" w:rsidRDefault="00CA2E99" w:rsidP="00CA2E99">
            <w:pPr>
              <w:jc w:val="center"/>
              <w:rPr>
                <w:color w:val="000000"/>
              </w:rPr>
            </w:pPr>
            <w:r w:rsidRPr="00CA2E99">
              <w:rPr>
                <w:color w:val="000000"/>
              </w:rPr>
              <w:t>30 956</w:t>
            </w:r>
          </w:p>
        </w:tc>
      </w:tr>
      <w:tr w:rsidR="00CA2E99" w:rsidRPr="00CA2E99" w14:paraId="7A31F7E9" w14:textId="77777777" w:rsidTr="00776BCA">
        <w:trPr>
          <w:trHeight w:val="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430330AA" w14:textId="77777777" w:rsidR="00CA2E99" w:rsidRPr="00CA2E99" w:rsidRDefault="00CA2E99" w:rsidP="00CA2E99">
            <w:pPr>
              <w:jc w:val="center"/>
              <w:rPr>
                <w:color w:val="000000"/>
              </w:rPr>
            </w:pPr>
            <w:r w:rsidRPr="00CA2E99">
              <w:rPr>
                <w:color w:val="000000"/>
              </w:rPr>
              <w:t>6.2.2.1.6.</w:t>
            </w:r>
          </w:p>
        </w:tc>
        <w:tc>
          <w:tcPr>
            <w:tcW w:w="4106" w:type="dxa"/>
            <w:tcBorders>
              <w:top w:val="nil"/>
              <w:left w:val="nil"/>
              <w:bottom w:val="single" w:sz="4" w:space="0" w:color="auto"/>
              <w:right w:val="single" w:sz="4" w:space="0" w:color="auto"/>
            </w:tcBorders>
            <w:shd w:val="clear" w:color="auto" w:fill="auto"/>
            <w:vAlign w:val="center"/>
            <w:hideMark/>
          </w:tcPr>
          <w:p w14:paraId="6C6EB2BC" w14:textId="77777777" w:rsidR="00CA2E99" w:rsidRPr="00CA2E99" w:rsidRDefault="00CA2E99" w:rsidP="00CA2E99">
            <w:pPr>
              <w:rPr>
                <w:color w:val="000000"/>
              </w:rPr>
            </w:pPr>
            <w:r w:rsidRPr="00CA2E99">
              <w:rPr>
                <w:color w:val="000000"/>
              </w:rPr>
              <w:t>400 мм и выше</w:t>
            </w:r>
          </w:p>
        </w:tc>
        <w:tc>
          <w:tcPr>
            <w:tcW w:w="1775" w:type="dxa"/>
            <w:vMerge/>
            <w:tcBorders>
              <w:top w:val="nil"/>
              <w:left w:val="single" w:sz="4" w:space="0" w:color="auto"/>
              <w:bottom w:val="single" w:sz="4" w:space="0" w:color="auto"/>
              <w:right w:val="single" w:sz="4" w:space="0" w:color="auto"/>
            </w:tcBorders>
            <w:vAlign w:val="center"/>
            <w:hideMark/>
          </w:tcPr>
          <w:p w14:paraId="6DCBD35A" w14:textId="77777777" w:rsidR="00CA2E99" w:rsidRPr="00CA2E99" w:rsidRDefault="00CA2E99" w:rsidP="00CA2E99">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3F7803AE" w14:textId="77777777" w:rsidR="00CA2E99" w:rsidRPr="00CA2E99" w:rsidRDefault="00CA2E99" w:rsidP="00CA2E99">
            <w:pPr>
              <w:jc w:val="center"/>
              <w:rPr>
                <w:color w:val="000000"/>
              </w:rPr>
            </w:pPr>
            <w:r w:rsidRPr="00CA2E99">
              <w:rPr>
                <w:color w:val="000000"/>
              </w:rPr>
              <w:t>55 126</w:t>
            </w:r>
          </w:p>
        </w:tc>
      </w:tr>
      <w:bookmarkEnd w:id="39"/>
    </w:tbl>
    <w:p w14:paraId="6A008D58" w14:textId="77777777" w:rsidR="00CA2E99" w:rsidRPr="00CA2E99" w:rsidRDefault="00CA2E99" w:rsidP="00CA2E99">
      <w:pPr>
        <w:autoSpaceDE w:val="0"/>
        <w:autoSpaceDN w:val="0"/>
        <w:adjustRightInd w:val="0"/>
        <w:ind w:firstLine="540"/>
        <w:jc w:val="both"/>
        <w:rPr>
          <w:sz w:val="28"/>
          <w:szCs w:val="28"/>
        </w:rPr>
      </w:pPr>
    </w:p>
    <w:p w14:paraId="323B51CB" w14:textId="77777777" w:rsidR="00CA2E99" w:rsidRPr="00CA2E99" w:rsidRDefault="00CA2E99" w:rsidP="00CA2E99">
      <w:pPr>
        <w:autoSpaceDE w:val="0"/>
        <w:autoSpaceDN w:val="0"/>
        <w:adjustRightInd w:val="0"/>
        <w:ind w:firstLine="540"/>
        <w:jc w:val="both"/>
        <w:rPr>
          <w:sz w:val="28"/>
          <w:szCs w:val="28"/>
        </w:rPr>
      </w:pPr>
    </w:p>
    <w:p w14:paraId="5602E67F" w14:textId="77777777" w:rsidR="003E4A4B" w:rsidRDefault="003E4A4B" w:rsidP="00D36D78">
      <w:pPr>
        <w:tabs>
          <w:tab w:val="left" w:pos="5580"/>
          <w:tab w:val="left" w:pos="9498"/>
        </w:tabs>
        <w:ind w:right="-569"/>
        <w:sectPr w:rsidR="003E4A4B" w:rsidSect="00D36D78">
          <w:pgSz w:w="11906" w:h="16838" w:code="9"/>
          <w:pgMar w:top="1134" w:right="851" w:bottom="992" w:left="1701" w:header="720" w:footer="720" w:gutter="0"/>
          <w:cols w:space="720"/>
          <w:titlePg/>
          <w:docGrid w:linePitch="326"/>
        </w:sectPr>
      </w:pPr>
    </w:p>
    <w:p w14:paraId="48516749" w14:textId="54D85031" w:rsidR="003E4A4B" w:rsidRDefault="003E4A4B" w:rsidP="003E4A4B">
      <w:pPr>
        <w:tabs>
          <w:tab w:val="left" w:pos="5580"/>
          <w:tab w:val="left" w:pos="9498"/>
        </w:tabs>
        <w:ind w:right="-569" w:firstLine="5954"/>
      </w:pPr>
      <w:r>
        <w:lastRenderedPageBreak/>
        <w:t>Приложение № 6 к протоколу № 47</w:t>
      </w:r>
    </w:p>
    <w:p w14:paraId="75F42A7E" w14:textId="77777777" w:rsidR="003E4A4B" w:rsidRDefault="003E4A4B" w:rsidP="003E4A4B">
      <w:pPr>
        <w:tabs>
          <w:tab w:val="left" w:pos="5580"/>
          <w:tab w:val="left" w:pos="9498"/>
        </w:tabs>
        <w:ind w:right="-569" w:firstLine="5954"/>
      </w:pPr>
      <w:r>
        <w:t>заседания Правления Региональной</w:t>
      </w:r>
    </w:p>
    <w:p w14:paraId="330F0ED9" w14:textId="77777777" w:rsidR="003E4A4B" w:rsidRDefault="003E4A4B" w:rsidP="003E4A4B">
      <w:pPr>
        <w:tabs>
          <w:tab w:val="left" w:pos="5580"/>
          <w:tab w:val="left" w:pos="9498"/>
        </w:tabs>
        <w:ind w:right="-569" w:firstLine="5954"/>
      </w:pPr>
      <w:r>
        <w:t>энергетической комиссии</w:t>
      </w:r>
    </w:p>
    <w:p w14:paraId="63B96409" w14:textId="77777777" w:rsidR="003E4A4B" w:rsidRDefault="003E4A4B" w:rsidP="003E4A4B">
      <w:pPr>
        <w:tabs>
          <w:tab w:val="left" w:pos="5580"/>
          <w:tab w:val="left" w:pos="9498"/>
        </w:tabs>
        <w:ind w:right="-569" w:firstLine="5954"/>
      </w:pPr>
      <w:r>
        <w:t>Кузбасса от 11.08.2020</w:t>
      </w:r>
    </w:p>
    <w:p w14:paraId="0EE58A3E" w14:textId="77B5B481" w:rsidR="003E4A4B" w:rsidRPr="003E4A4B" w:rsidRDefault="003E4A4B" w:rsidP="003E4A4B">
      <w:pPr>
        <w:tabs>
          <w:tab w:val="left" w:pos="3945"/>
        </w:tabs>
        <w:ind w:left="426" w:right="567"/>
        <w:jc w:val="center"/>
        <w:rPr>
          <w:b/>
          <w:sz w:val="28"/>
          <w:szCs w:val="28"/>
        </w:rPr>
      </w:pPr>
      <w:r w:rsidRPr="003E4A4B">
        <w:rPr>
          <w:rFonts w:ascii="Arial" w:hAnsi="Arial" w:cs="Arial"/>
          <w:color w:val="3C3C3C"/>
          <w:spacing w:val="2"/>
          <w:sz w:val="41"/>
          <w:szCs w:val="41"/>
        </w:rPr>
        <w:t> </w:t>
      </w:r>
      <w:r w:rsidRPr="003E4A4B">
        <w:rPr>
          <w:b/>
          <w:sz w:val="28"/>
          <w:szCs w:val="28"/>
        </w:rPr>
        <w:t>Стандартизированные тарифные ставки, используемые для определения платы за технологическое присоединение газоиспользующего оборудования к газораспределительным сетям     ООО «</w:t>
      </w:r>
      <w:proofErr w:type="spellStart"/>
      <w:r w:rsidRPr="003E4A4B">
        <w:rPr>
          <w:b/>
          <w:sz w:val="28"/>
          <w:szCs w:val="28"/>
        </w:rPr>
        <w:t>Кузбассоблгаз</w:t>
      </w:r>
      <w:proofErr w:type="spellEnd"/>
      <w:r w:rsidRPr="003E4A4B">
        <w:rPr>
          <w:b/>
          <w:sz w:val="28"/>
          <w:szCs w:val="28"/>
        </w:rPr>
        <w:t>» (г. Кемерово) на период с 11.08.2020 по 31.12.2020 для случаев технологического присоединения газоиспользующего оборудования с максимальным расходом газа 500 м³/час и менее и (или) проектным рабочим давлением в присоединяемом газопроводе 0,6 МПа и менее</w:t>
      </w:r>
    </w:p>
    <w:p w14:paraId="16F51F7A" w14:textId="77777777" w:rsidR="003E4A4B" w:rsidRPr="003E4A4B" w:rsidRDefault="003E4A4B" w:rsidP="003E4A4B">
      <w:pPr>
        <w:tabs>
          <w:tab w:val="left" w:pos="3945"/>
        </w:tabs>
        <w:ind w:left="426" w:right="567"/>
        <w:jc w:val="center"/>
        <w:rPr>
          <w:b/>
          <w:sz w:val="28"/>
          <w:szCs w:val="28"/>
        </w:rPr>
      </w:pPr>
      <w:bookmarkStart w:id="46" w:name="_Hlk46998133"/>
    </w:p>
    <w:tbl>
      <w:tblPr>
        <w:tblW w:w="9644" w:type="dxa"/>
        <w:jc w:val="center"/>
        <w:tblLook w:val="04A0" w:firstRow="1" w:lastRow="0" w:firstColumn="1" w:lastColumn="0" w:noHBand="0" w:noVBand="1"/>
      </w:tblPr>
      <w:tblGrid>
        <w:gridCol w:w="1297"/>
        <w:gridCol w:w="4106"/>
        <w:gridCol w:w="1775"/>
        <w:gridCol w:w="2466"/>
      </w:tblGrid>
      <w:tr w:rsidR="003E4A4B" w:rsidRPr="003E4A4B" w14:paraId="5631E72A" w14:textId="77777777" w:rsidTr="003E4A4B">
        <w:trPr>
          <w:trHeight w:val="458"/>
          <w:jc w:val="center"/>
        </w:trPr>
        <w:tc>
          <w:tcPr>
            <w:tcW w:w="12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C55294" w14:textId="77777777" w:rsidR="003E4A4B" w:rsidRPr="003E4A4B" w:rsidRDefault="003E4A4B" w:rsidP="003E4A4B">
            <w:pPr>
              <w:jc w:val="center"/>
              <w:rPr>
                <w:color w:val="000000"/>
              </w:rPr>
            </w:pPr>
            <w:r w:rsidRPr="003E4A4B">
              <w:rPr>
                <w:color w:val="000000"/>
              </w:rPr>
              <w:t>№</w:t>
            </w:r>
          </w:p>
          <w:p w14:paraId="30FDC7A4" w14:textId="77777777" w:rsidR="003E4A4B" w:rsidRPr="003E4A4B" w:rsidRDefault="003E4A4B" w:rsidP="003E4A4B">
            <w:pPr>
              <w:jc w:val="center"/>
              <w:rPr>
                <w:color w:val="000000"/>
              </w:rPr>
            </w:pPr>
            <w:r w:rsidRPr="003E4A4B">
              <w:rPr>
                <w:color w:val="000000"/>
              </w:rPr>
              <w:t>п/п</w:t>
            </w:r>
          </w:p>
        </w:tc>
        <w:tc>
          <w:tcPr>
            <w:tcW w:w="41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E0AA2F" w14:textId="77777777" w:rsidR="003E4A4B" w:rsidRPr="003E4A4B" w:rsidRDefault="003E4A4B" w:rsidP="003E4A4B">
            <w:pPr>
              <w:jc w:val="center"/>
              <w:rPr>
                <w:color w:val="000000"/>
              </w:rPr>
            </w:pPr>
            <w:r w:rsidRPr="003E4A4B">
              <w:rPr>
                <w:color w:val="000000"/>
              </w:rPr>
              <w:t>Наименование стандартизированных тарифных ставок</w:t>
            </w:r>
          </w:p>
        </w:tc>
        <w:tc>
          <w:tcPr>
            <w:tcW w:w="17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ED8B1D" w14:textId="77777777" w:rsidR="003E4A4B" w:rsidRPr="003E4A4B" w:rsidRDefault="003E4A4B" w:rsidP="003E4A4B">
            <w:pPr>
              <w:jc w:val="center"/>
              <w:rPr>
                <w:color w:val="000000"/>
              </w:rPr>
            </w:pPr>
            <w:r w:rsidRPr="003E4A4B">
              <w:rPr>
                <w:color w:val="000000"/>
              </w:rPr>
              <w:t>Единица измерения</w:t>
            </w:r>
          </w:p>
        </w:tc>
        <w:tc>
          <w:tcPr>
            <w:tcW w:w="246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6FEC0A8" w14:textId="77777777" w:rsidR="003E4A4B" w:rsidRPr="003E4A4B" w:rsidRDefault="003E4A4B" w:rsidP="003E4A4B">
            <w:pPr>
              <w:jc w:val="center"/>
              <w:rPr>
                <w:color w:val="000000"/>
              </w:rPr>
            </w:pPr>
            <w:r w:rsidRPr="003E4A4B">
              <w:rPr>
                <w:color w:val="000000"/>
              </w:rPr>
              <w:t xml:space="preserve">Размеры стандартизированных тарифных ставок </w:t>
            </w:r>
          </w:p>
        </w:tc>
      </w:tr>
      <w:tr w:rsidR="003E4A4B" w:rsidRPr="003E4A4B" w14:paraId="66397A21" w14:textId="77777777" w:rsidTr="003E4A4B">
        <w:trPr>
          <w:trHeight w:val="1554"/>
          <w:jc w:val="center"/>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537E12F1" w14:textId="77777777" w:rsidR="003E4A4B" w:rsidRPr="003E4A4B" w:rsidRDefault="003E4A4B" w:rsidP="003E4A4B">
            <w:pPr>
              <w:rPr>
                <w:color w:val="000000"/>
              </w:rPr>
            </w:pPr>
          </w:p>
        </w:tc>
        <w:tc>
          <w:tcPr>
            <w:tcW w:w="4106" w:type="dxa"/>
            <w:vMerge/>
            <w:tcBorders>
              <w:top w:val="single" w:sz="4" w:space="0" w:color="auto"/>
              <w:left w:val="single" w:sz="4" w:space="0" w:color="auto"/>
              <w:bottom w:val="single" w:sz="4" w:space="0" w:color="auto"/>
              <w:right w:val="single" w:sz="4" w:space="0" w:color="auto"/>
            </w:tcBorders>
            <w:vAlign w:val="center"/>
            <w:hideMark/>
          </w:tcPr>
          <w:p w14:paraId="26A99BD7" w14:textId="77777777" w:rsidR="003E4A4B" w:rsidRPr="003E4A4B" w:rsidRDefault="003E4A4B" w:rsidP="003E4A4B">
            <w:pPr>
              <w:rPr>
                <w:color w:val="000000"/>
              </w:rPr>
            </w:pPr>
          </w:p>
        </w:tc>
        <w:tc>
          <w:tcPr>
            <w:tcW w:w="1775" w:type="dxa"/>
            <w:vMerge/>
            <w:tcBorders>
              <w:top w:val="single" w:sz="4" w:space="0" w:color="auto"/>
              <w:left w:val="single" w:sz="4" w:space="0" w:color="auto"/>
              <w:bottom w:val="single" w:sz="4" w:space="0" w:color="auto"/>
              <w:right w:val="single" w:sz="4" w:space="0" w:color="auto"/>
            </w:tcBorders>
            <w:vAlign w:val="center"/>
            <w:hideMark/>
          </w:tcPr>
          <w:p w14:paraId="53CC5D59" w14:textId="77777777" w:rsidR="003E4A4B" w:rsidRPr="003E4A4B" w:rsidRDefault="003E4A4B" w:rsidP="003E4A4B">
            <w:pPr>
              <w:rPr>
                <w:color w:val="000000"/>
              </w:rPr>
            </w:pPr>
          </w:p>
        </w:tc>
        <w:tc>
          <w:tcPr>
            <w:tcW w:w="2466" w:type="dxa"/>
            <w:vMerge/>
            <w:tcBorders>
              <w:top w:val="single" w:sz="4" w:space="0" w:color="auto"/>
              <w:left w:val="single" w:sz="4" w:space="0" w:color="auto"/>
              <w:bottom w:val="single" w:sz="4" w:space="0" w:color="auto"/>
              <w:right w:val="single" w:sz="4" w:space="0" w:color="auto"/>
            </w:tcBorders>
            <w:vAlign w:val="center"/>
            <w:hideMark/>
          </w:tcPr>
          <w:p w14:paraId="6225FBCB" w14:textId="77777777" w:rsidR="003E4A4B" w:rsidRPr="003E4A4B" w:rsidRDefault="003E4A4B" w:rsidP="003E4A4B">
            <w:pPr>
              <w:rPr>
                <w:color w:val="000000"/>
              </w:rPr>
            </w:pPr>
          </w:p>
        </w:tc>
      </w:tr>
      <w:tr w:rsidR="003E4A4B" w:rsidRPr="003E4A4B" w14:paraId="73AE62F2" w14:textId="77777777" w:rsidTr="003E4A4B">
        <w:trPr>
          <w:trHeight w:val="458"/>
          <w:jc w:val="center"/>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460F2698" w14:textId="77777777" w:rsidR="003E4A4B" w:rsidRPr="003E4A4B" w:rsidRDefault="003E4A4B" w:rsidP="003E4A4B">
            <w:pPr>
              <w:rPr>
                <w:color w:val="000000"/>
              </w:rPr>
            </w:pPr>
          </w:p>
        </w:tc>
        <w:tc>
          <w:tcPr>
            <w:tcW w:w="4106" w:type="dxa"/>
            <w:vMerge/>
            <w:tcBorders>
              <w:top w:val="single" w:sz="4" w:space="0" w:color="auto"/>
              <w:left w:val="single" w:sz="4" w:space="0" w:color="auto"/>
              <w:bottom w:val="single" w:sz="4" w:space="0" w:color="auto"/>
              <w:right w:val="single" w:sz="4" w:space="0" w:color="auto"/>
            </w:tcBorders>
            <w:vAlign w:val="center"/>
            <w:hideMark/>
          </w:tcPr>
          <w:p w14:paraId="4E48708E" w14:textId="77777777" w:rsidR="003E4A4B" w:rsidRPr="003E4A4B" w:rsidRDefault="003E4A4B" w:rsidP="003E4A4B">
            <w:pPr>
              <w:rPr>
                <w:color w:val="000000"/>
              </w:rPr>
            </w:pPr>
          </w:p>
        </w:tc>
        <w:tc>
          <w:tcPr>
            <w:tcW w:w="1775" w:type="dxa"/>
            <w:vMerge/>
            <w:tcBorders>
              <w:top w:val="single" w:sz="4" w:space="0" w:color="auto"/>
              <w:left w:val="single" w:sz="4" w:space="0" w:color="auto"/>
              <w:bottom w:val="single" w:sz="4" w:space="0" w:color="auto"/>
              <w:right w:val="single" w:sz="4" w:space="0" w:color="auto"/>
            </w:tcBorders>
            <w:vAlign w:val="center"/>
            <w:hideMark/>
          </w:tcPr>
          <w:p w14:paraId="4C12E189" w14:textId="77777777" w:rsidR="003E4A4B" w:rsidRPr="003E4A4B" w:rsidRDefault="003E4A4B" w:rsidP="003E4A4B">
            <w:pPr>
              <w:rPr>
                <w:color w:val="000000"/>
              </w:rPr>
            </w:pPr>
          </w:p>
        </w:tc>
        <w:tc>
          <w:tcPr>
            <w:tcW w:w="2466" w:type="dxa"/>
            <w:vMerge/>
            <w:tcBorders>
              <w:top w:val="single" w:sz="4" w:space="0" w:color="auto"/>
              <w:left w:val="single" w:sz="4" w:space="0" w:color="auto"/>
              <w:bottom w:val="single" w:sz="4" w:space="0" w:color="auto"/>
              <w:right w:val="single" w:sz="4" w:space="0" w:color="auto"/>
            </w:tcBorders>
            <w:vAlign w:val="center"/>
            <w:hideMark/>
          </w:tcPr>
          <w:p w14:paraId="0B631878" w14:textId="77777777" w:rsidR="003E4A4B" w:rsidRPr="003E4A4B" w:rsidRDefault="003E4A4B" w:rsidP="003E4A4B">
            <w:pPr>
              <w:rPr>
                <w:color w:val="000000"/>
              </w:rPr>
            </w:pPr>
          </w:p>
        </w:tc>
      </w:tr>
      <w:tr w:rsidR="003E4A4B" w:rsidRPr="003E4A4B" w14:paraId="1F1848D6" w14:textId="77777777" w:rsidTr="003E4A4B">
        <w:trPr>
          <w:trHeight w:val="276"/>
          <w:jc w:val="center"/>
        </w:trPr>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6D654" w14:textId="77777777" w:rsidR="003E4A4B" w:rsidRPr="003E4A4B" w:rsidRDefault="003E4A4B" w:rsidP="003E4A4B">
            <w:pPr>
              <w:jc w:val="center"/>
              <w:rPr>
                <w:color w:val="000000"/>
              </w:rPr>
            </w:pPr>
            <w:r w:rsidRPr="003E4A4B">
              <w:rPr>
                <w:color w:val="000000"/>
              </w:rPr>
              <w:t>1</w:t>
            </w:r>
          </w:p>
        </w:tc>
        <w:tc>
          <w:tcPr>
            <w:tcW w:w="4106" w:type="dxa"/>
            <w:tcBorders>
              <w:top w:val="single" w:sz="4" w:space="0" w:color="auto"/>
              <w:left w:val="nil"/>
              <w:bottom w:val="single" w:sz="4" w:space="0" w:color="auto"/>
              <w:right w:val="single" w:sz="4" w:space="0" w:color="auto"/>
            </w:tcBorders>
            <w:shd w:val="clear" w:color="auto" w:fill="auto"/>
            <w:vAlign w:val="center"/>
            <w:hideMark/>
          </w:tcPr>
          <w:p w14:paraId="7B290418" w14:textId="77777777" w:rsidR="003E4A4B" w:rsidRPr="003E4A4B" w:rsidRDefault="003E4A4B" w:rsidP="003E4A4B">
            <w:pPr>
              <w:jc w:val="center"/>
              <w:rPr>
                <w:color w:val="000000"/>
              </w:rPr>
            </w:pPr>
            <w:r w:rsidRPr="003E4A4B">
              <w:rPr>
                <w:color w:val="000000"/>
              </w:rPr>
              <w:t>2</w:t>
            </w:r>
          </w:p>
        </w:tc>
        <w:tc>
          <w:tcPr>
            <w:tcW w:w="1775" w:type="dxa"/>
            <w:tcBorders>
              <w:top w:val="single" w:sz="4" w:space="0" w:color="auto"/>
              <w:left w:val="nil"/>
              <w:bottom w:val="single" w:sz="4" w:space="0" w:color="auto"/>
              <w:right w:val="single" w:sz="4" w:space="0" w:color="auto"/>
            </w:tcBorders>
            <w:shd w:val="clear" w:color="auto" w:fill="auto"/>
            <w:vAlign w:val="center"/>
            <w:hideMark/>
          </w:tcPr>
          <w:p w14:paraId="6F8EF3AB" w14:textId="77777777" w:rsidR="003E4A4B" w:rsidRPr="003E4A4B" w:rsidRDefault="003E4A4B" w:rsidP="003E4A4B">
            <w:pPr>
              <w:jc w:val="center"/>
              <w:rPr>
                <w:color w:val="000000"/>
              </w:rPr>
            </w:pPr>
            <w:r w:rsidRPr="003E4A4B">
              <w:rPr>
                <w:color w:val="000000"/>
              </w:rPr>
              <w:t>3</w:t>
            </w:r>
          </w:p>
        </w:tc>
        <w:tc>
          <w:tcPr>
            <w:tcW w:w="2466" w:type="dxa"/>
            <w:tcBorders>
              <w:top w:val="single" w:sz="4" w:space="0" w:color="auto"/>
              <w:left w:val="nil"/>
              <w:bottom w:val="single" w:sz="4" w:space="0" w:color="auto"/>
              <w:right w:val="single" w:sz="4" w:space="0" w:color="auto"/>
            </w:tcBorders>
            <w:shd w:val="clear" w:color="000000" w:fill="FFFFFF"/>
            <w:vAlign w:val="center"/>
            <w:hideMark/>
          </w:tcPr>
          <w:p w14:paraId="5A26D723" w14:textId="77777777" w:rsidR="003E4A4B" w:rsidRPr="003E4A4B" w:rsidRDefault="003E4A4B" w:rsidP="003E4A4B">
            <w:pPr>
              <w:jc w:val="center"/>
              <w:rPr>
                <w:color w:val="000000"/>
              </w:rPr>
            </w:pPr>
            <w:r w:rsidRPr="003E4A4B">
              <w:rPr>
                <w:color w:val="000000"/>
              </w:rPr>
              <w:t>4</w:t>
            </w:r>
          </w:p>
        </w:tc>
      </w:tr>
      <w:tr w:rsidR="003E4A4B" w:rsidRPr="003E4A4B" w14:paraId="28A026F7" w14:textId="77777777" w:rsidTr="003E4A4B">
        <w:trPr>
          <w:trHeight w:val="991"/>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01AEFB89" w14:textId="77777777" w:rsidR="003E4A4B" w:rsidRPr="003E4A4B" w:rsidRDefault="003E4A4B" w:rsidP="003E4A4B">
            <w:pPr>
              <w:jc w:val="center"/>
              <w:rPr>
                <w:color w:val="000000"/>
              </w:rPr>
            </w:pPr>
            <w:r w:rsidRPr="003E4A4B">
              <w:rPr>
                <w:color w:val="000000"/>
              </w:rPr>
              <w:t>1.</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30F45651" w14:textId="77777777" w:rsidR="003E4A4B" w:rsidRPr="003E4A4B" w:rsidRDefault="003E4A4B" w:rsidP="003E4A4B">
            <w:pPr>
              <w:rPr>
                <w:color w:val="000000"/>
              </w:rPr>
            </w:pPr>
            <w:r w:rsidRPr="003E4A4B">
              <w:rPr>
                <w:color w:val="000000"/>
              </w:rPr>
              <w:t>Размер стандартизированной тарифной ставки С</w:t>
            </w:r>
            <w:r w:rsidRPr="003E4A4B">
              <w:rPr>
                <w:color w:val="000000"/>
                <w:vertAlign w:val="subscript"/>
              </w:rPr>
              <w:t>1</w:t>
            </w:r>
            <w:r w:rsidRPr="003E4A4B">
              <w:rPr>
                <w:color w:val="000000"/>
              </w:rPr>
              <w:t xml:space="preserve"> на покрытие расходов газораспределительной организации, связанных с проектированием газораспределительной организацией газопровода </w:t>
            </w:r>
            <w:r w:rsidRPr="003E4A4B">
              <w:rPr>
                <w:color w:val="2D2D2D"/>
              </w:rPr>
              <w:t>(НДС не облагается)</w:t>
            </w:r>
            <w:r w:rsidRPr="003E4A4B">
              <w:rPr>
                <w:color w:val="000000"/>
              </w:rPr>
              <w:t>:</w:t>
            </w:r>
          </w:p>
        </w:tc>
      </w:tr>
      <w:tr w:rsidR="003E4A4B" w:rsidRPr="003E4A4B" w14:paraId="194F996A" w14:textId="77777777" w:rsidTr="003E4A4B">
        <w:trPr>
          <w:trHeight w:val="372"/>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23038B6D" w14:textId="77777777" w:rsidR="003E4A4B" w:rsidRPr="003E4A4B" w:rsidRDefault="003E4A4B" w:rsidP="003E4A4B">
            <w:pPr>
              <w:jc w:val="center"/>
              <w:rPr>
                <w:color w:val="000000"/>
              </w:rPr>
            </w:pPr>
            <w:r w:rsidRPr="003E4A4B">
              <w:rPr>
                <w:color w:val="000000"/>
              </w:rPr>
              <w:t>1.1.</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5A08A931" w14:textId="77777777" w:rsidR="003E4A4B" w:rsidRPr="003E4A4B" w:rsidRDefault="003E4A4B" w:rsidP="003E4A4B">
            <w:pPr>
              <w:rPr>
                <w:color w:val="000000"/>
              </w:rPr>
            </w:pPr>
            <w:r w:rsidRPr="003E4A4B">
              <w:rPr>
                <w:color w:val="000000"/>
              </w:rPr>
              <w:t>наземного (надземного) способа прокладки:</w:t>
            </w:r>
          </w:p>
        </w:tc>
      </w:tr>
      <w:tr w:rsidR="003E4A4B" w:rsidRPr="003E4A4B" w14:paraId="559EE44E" w14:textId="77777777" w:rsidTr="003E4A4B">
        <w:trPr>
          <w:trHeight w:val="372"/>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1DBD3E78" w14:textId="77777777" w:rsidR="003E4A4B" w:rsidRPr="003E4A4B" w:rsidRDefault="003E4A4B" w:rsidP="003E4A4B">
            <w:pPr>
              <w:jc w:val="center"/>
              <w:rPr>
                <w:color w:val="000000"/>
              </w:rPr>
            </w:pPr>
            <w:r w:rsidRPr="003E4A4B">
              <w:rPr>
                <w:color w:val="000000"/>
              </w:rPr>
              <w:t>1.1.1.</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00123599" w14:textId="77777777" w:rsidR="003E4A4B" w:rsidRPr="003E4A4B" w:rsidRDefault="003E4A4B" w:rsidP="003E4A4B">
            <w:pPr>
              <w:rPr>
                <w:color w:val="000000"/>
              </w:rPr>
            </w:pPr>
            <w:r w:rsidRPr="003E4A4B">
              <w:rPr>
                <w:color w:val="000000"/>
              </w:rPr>
              <w:t>наружным диаметром менее 100 мм, протяженностью:</w:t>
            </w:r>
          </w:p>
        </w:tc>
      </w:tr>
      <w:tr w:rsidR="003E4A4B" w:rsidRPr="003E4A4B" w14:paraId="18E51CFE" w14:textId="77777777" w:rsidTr="003E4A4B">
        <w:trPr>
          <w:trHeight w:val="276"/>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4BA9673E" w14:textId="77777777" w:rsidR="003E4A4B" w:rsidRPr="003E4A4B" w:rsidRDefault="003E4A4B" w:rsidP="003E4A4B">
            <w:pPr>
              <w:jc w:val="center"/>
              <w:rPr>
                <w:color w:val="000000"/>
              </w:rPr>
            </w:pPr>
            <w:r w:rsidRPr="003E4A4B">
              <w:rPr>
                <w:color w:val="000000"/>
              </w:rPr>
              <w:t>1.1.1.1.</w:t>
            </w:r>
          </w:p>
        </w:tc>
        <w:tc>
          <w:tcPr>
            <w:tcW w:w="4106" w:type="dxa"/>
            <w:tcBorders>
              <w:top w:val="nil"/>
              <w:left w:val="nil"/>
              <w:bottom w:val="single" w:sz="4" w:space="0" w:color="auto"/>
              <w:right w:val="single" w:sz="4" w:space="0" w:color="auto"/>
            </w:tcBorders>
            <w:shd w:val="clear" w:color="auto" w:fill="auto"/>
            <w:vAlign w:val="center"/>
            <w:hideMark/>
          </w:tcPr>
          <w:p w14:paraId="3CEA9402" w14:textId="77777777" w:rsidR="003E4A4B" w:rsidRPr="003E4A4B" w:rsidRDefault="003E4A4B" w:rsidP="003E4A4B">
            <w:pPr>
              <w:rPr>
                <w:color w:val="000000"/>
              </w:rPr>
            </w:pPr>
            <w:r w:rsidRPr="003E4A4B">
              <w:rPr>
                <w:color w:val="000000"/>
              </w:rPr>
              <w:t>до 100 м</w:t>
            </w:r>
          </w:p>
        </w:tc>
        <w:tc>
          <w:tcPr>
            <w:tcW w:w="1775" w:type="dxa"/>
            <w:vMerge w:val="restart"/>
            <w:tcBorders>
              <w:top w:val="nil"/>
              <w:left w:val="single" w:sz="4" w:space="0" w:color="auto"/>
              <w:bottom w:val="single" w:sz="4" w:space="0" w:color="auto"/>
              <w:right w:val="single" w:sz="4" w:space="0" w:color="auto"/>
            </w:tcBorders>
            <w:shd w:val="clear" w:color="auto" w:fill="auto"/>
            <w:vAlign w:val="center"/>
            <w:hideMark/>
          </w:tcPr>
          <w:p w14:paraId="0E3CEC71" w14:textId="77777777" w:rsidR="003E4A4B" w:rsidRPr="003E4A4B" w:rsidRDefault="003E4A4B" w:rsidP="003E4A4B">
            <w:pPr>
              <w:ind w:left="-147" w:right="-147"/>
              <w:jc w:val="center"/>
              <w:rPr>
                <w:color w:val="000000"/>
              </w:rPr>
            </w:pPr>
            <w:r w:rsidRPr="003E4A4B">
              <w:rPr>
                <w:color w:val="000000"/>
              </w:rPr>
              <w:t>руб.</w:t>
            </w:r>
            <w:r w:rsidRPr="003E4A4B">
              <w:rPr>
                <w:color w:val="2D2D2D"/>
              </w:rPr>
              <w:t xml:space="preserve"> за 1 присоединение</w:t>
            </w:r>
          </w:p>
        </w:tc>
        <w:tc>
          <w:tcPr>
            <w:tcW w:w="2466" w:type="dxa"/>
            <w:tcBorders>
              <w:top w:val="single" w:sz="8" w:space="0" w:color="auto"/>
              <w:left w:val="nil"/>
              <w:bottom w:val="single" w:sz="8" w:space="0" w:color="auto"/>
              <w:right w:val="single" w:sz="8" w:space="0" w:color="auto"/>
            </w:tcBorders>
            <w:shd w:val="clear" w:color="auto" w:fill="auto"/>
            <w:vAlign w:val="center"/>
            <w:hideMark/>
          </w:tcPr>
          <w:p w14:paraId="52476B1D" w14:textId="77777777" w:rsidR="003E4A4B" w:rsidRPr="003E4A4B" w:rsidRDefault="003E4A4B" w:rsidP="003E4A4B">
            <w:pPr>
              <w:jc w:val="center"/>
              <w:rPr>
                <w:color w:val="000000"/>
              </w:rPr>
            </w:pPr>
            <w:r w:rsidRPr="003E4A4B">
              <w:rPr>
                <w:color w:val="000000"/>
              </w:rPr>
              <w:t>99 356</w:t>
            </w:r>
          </w:p>
        </w:tc>
      </w:tr>
      <w:tr w:rsidR="003E4A4B" w:rsidRPr="003E4A4B" w14:paraId="275A0D61" w14:textId="77777777" w:rsidTr="003E4A4B">
        <w:trPr>
          <w:trHeight w:val="276"/>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2895ED81" w14:textId="77777777" w:rsidR="003E4A4B" w:rsidRPr="003E4A4B" w:rsidRDefault="003E4A4B" w:rsidP="003E4A4B">
            <w:pPr>
              <w:jc w:val="center"/>
              <w:rPr>
                <w:color w:val="000000"/>
              </w:rPr>
            </w:pPr>
            <w:r w:rsidRPr="003E4A4B">
              <w:rPr>
                <w:color w:val="000000"/>
              </w:rPr>
              <w:t>1.1.1.2.</w:t>
            </w:r>
          </w:p>
        </w:tc>
        <w:tc>
          <w:tcPr>
            <w:tcW w:w="4106" w:type="dxa"/>
            <w:tcBorders>
              <w:top w:val="nil"/>
              <w:left w:val="nil"/>
              <w:bottom w:val="single" w:sz="4" w:space="0" w:color="auto"/>
              <w:right w:val="single" w:sz="4" w:space="0" w:color="auto"/>
            </w:tcBorders>
            <w:shd w:val="clear" w:color="auto" w:fill="auto"/>
            <w:vAlign w:val="center"/>
            <w:hideMark/>
          </w:tcPr>
          <w:p w14:paraId="1AC52E4E" w14:textId="77777777" w:rsidR="003E4A4B" w:rsidRPr="003E4A4B" w:rsidRDefault="003E4A4B" w:rsidP="003E4A4B">
            <w:pPr>
              <w:rPr>
                <w:color w:val="000000"/>
              </w:rPr>
            </w:pPr>
            <w:r w:rsidRPr="003E4A4B">
              <w:rPr>
                <w:color w:val="000000"/>
              </w:rPr>
              <w:t>101-500 м</w:t>
            </w:r>
          </w:p>
        </w:tc>
        <w:tc>
          <w:tcPr>
            <w:tcW w:w="1775" w:type="dxa"/>
            <w:vMerge/>
            <w:tcBorders>
              <w:top w:val="nil"/>
              <w:left w:val="single" w:sz="4" w:space="0" w:color="auto"/>
              <w:bottom w:val="single" w:sz="4" w:space="0" w:color="auto"/>
              <w:right w:val="single" w:sz="4" w:space="0" w:color="auto"/>
            </w:tcBorders>
            <w:vAlign w:val="center"/>
            <w:hideMark/>
          </w:tcPr>
          <w:p w14:paraId="198E21E8"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7CB78444" w14:textId="77777777" w:rsidR="003E4A4B" w:rsidRPr="003E4A4B" w:rsidRDefault="003E4A4B" w:rsidP="003E4A4B">
            <w:pPr>
              <w:jc w:val="center"/>
              <w:rPr>
                <w:color w:val="000000"/>
              </w:rPr>
            </w:pPr>
            <w:r w:rsidRPr="003E4A4B">
              <w:rPr>
                <w:color w:val="000000"/>
              </w:rPr>
              <w:t>244 884</w:t>
            </w:r>
          </w:p>
        </w:tc>
      </w:tr>
      <w:tr w:rsidR="003E4A4B" w:rsidRPr="003E4A4B" w14:paraId="35CD4689" w14:textId="77777777" w:rsidTr="003E4A4B">
        <w:trPr>
          <w:trHeight w:val="276"/>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44C012A3" w14:textId="77777777" w:rsidR="003E4A4B" w:rsidRPr="003E4A4B" w:rsidRDefault="003E4A4B" w:rsidP="003E4A4B">
            <w:pPr>
              <w:jc w:val="center"/>
              <w:rPr>
                <w:color w:val="000000"/>
              </w:rPr>
            </w:pPr>
            <w:r w:rsidRPr="003E4A4B">
              <w:rPr>
                <w:color w:val="000000"/>
              </w:rPr>
              <w:t>1.1.1.3.</w:t>
            </w:r>
          </w:p>
        </w:tc>
        <w:tc>
          <w:tcPr>
            <w:tcW w:w="4106" w:type="dxa"/>
            <w:tcBorders>
              <w:top w:val="nil"/>
              <w:left w:val="nil"/>
              <w:bottom w:val="single" w:sz="4" w:space="0" w:color="auto"/>
              <w:right w:val="single" w:sz="4" w:space="0" w:color="auto"/>
            </w:tcBorders>
            <w:shd w:val="clear" w:color="auto" w:fill="auto"/>
            <w:vAlign w:val="center"/>
            <w:hideMark/>
          </w:tcPr>
          <w:p w14:paraId="1797CD3C" w14:textId="77777777" w:rsidR="003E4A4B" w:rsidRPr="003E4A4B" w:rsidRDefault="003E4A4B" w:rsidP="003E4A4B">
            <w:pPr>
              <w:rPr>
                <w:color w:val="000000"/>
              </w:rPr>
            </w:pPr>
            <w:r w:rsidRPr="003E4A4B">
              <w:rPr>
                <w:color w:val="000000"/>
              </w:rPr>
              <w:t>501-1000 м</w:t>
            </w:r>
          </w:p>
        </w:tc>
        <w:tc>
          <w:tcPr>
            <w:tcW w:w="1775" w:type="dxa"/>
            <w:vMerge/>
            <w:tcBorders>
              <w:top w:val="nil"/>
              <w:left w:val="single" w:sz="4" w:space="0" w:color="auto"/>
              <w:bottom w:val="single" w:sz="4" w:space="0" w:color="auto"/>
              <w:right w:val="single" w:sz="4" w:space="0" w:color="auto"/>
            </w:tcBorders>
            <w:vAlign w:val="center"/>
            <w:hideMark/>
          </w:tcPr>
          <w:p w14:paraId="35A93E5B"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38C9EE71" w14:textId="77777777" w:rsidR="003E4A4B" w:rsidRPr="003E4A4B" w:rsidRDefault="003E4A4B" w:rsidP="003E4A4B">
            <w:pPr>
              <w:jc w:val="center"/>
              <w:rPr>
                <w:color w:val="000000"/>
              </w:rPr>
            </w:pPr>
            <w:r w:rsidRPr="003E4A4B">
              <w:rPr>
                <w:color w:val="000000"/>
              </w:rPr>
              <w:t>1 566 689</w:t>
            </w:r>
          </w:p>
        </w:tc>
      </w:tr>
      <w:tr w:rsidR="003E4A4B" w:rsidRPr="003E4A4B" w14:paraId="624B0648" w14:textId="77777777" w:rsidTr="003E4A4B">
        <w:trPr>
          <w:trHeight w:val="276"/>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1F17B550" w14:textId="77777777" w:rsidR="003E4A4B" w:rsidRPr="003E4A4B" w:rsidRDefault="003E4A4B" w:rsidP="003E4A4B">
            <w:pPr>
              <w:jc w:val="center"/>
              <w:rPr>
                <w:color w:val="000000"/>
              </w:rPr>
            </w:pPr>
            <w:r w:rsidRPr="003E4A4B">
              <w:rPr>
                <w:color w:val="000000"/>
              </w:rPr>
              <w:t>1.1.1.4.</w:t>
            </w:r>
          </w:p>
        </w:tc>
        <w:tc>
          <w:tcPr>
            <w:tcW w:w="4106" w:type="dxa"/>
            <w:tcBorders>
              <w:top w:val="nil"/>
              <w:left w:val="nil"/>
              <w:bottom w:val="single" w:sz="4" w:space="0" w:color="auto"/>
              <w:right w:val="single" w:sz="4" w:space="0" w:color="auto"/>
            </w:tcBorders>
            <w:shd w:val="clear" w:color="auto" w:fill="auto"/>
            <w:vAlign w:val="center"/>
            <w:hideMark/>
          </w:tcPr>
          <w:p w14:paraId="6B9372BC" w14:textId="77777777" w:rsidR="003E4A4B" w:rsidRPr="003E4A4B" w:rsidRDefault="003E4A4B" w:rsidP="003E4A4B">
            <w:pPr>
              <w:rPr>
                <w:color w:val="000000"/>
              </w:rPr>
            </w:pPr>
            <w:r w:rsidRPr="003E4A4B">
              <w:rPr>
                <w:color w:val="000000"/>
              </w:rPr>
              <w:t>1001-2000 м</w:t>
            </w:r>
          </w:p>
        </w:tc>
        <w:tc>
          <w:tcPr>
            <w:tcW w:w="1775" w:type="dxa"/>
            <w:vMerge/>
            <w:tcBorders>
              <w:top w:val="nil"/>
              <w:left w:val="single" w:sz="4" w:space="0" w:color="auto"/>
              <w:bottom w:val="single" w:sz="4" w:space="0" w:color="auto"/>
              <w:right w:val="single" w:sz="4" w:space="0" w:color="auto"/>
            </w:tcBorders>
            <w:vAlign w:val="center"/>
            <w:hideMark/>
          </w:tcPr>
          <w:p w14:paraId="12A58ABD"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73C8329F" w14:textId="77777777" w:rsidR="003E4A4B" w:rsidRPr="003E4A4B" w:rsidRDefault="003E4A4B" w:rsidP="003E4A4B">
            <w:pPr>
              <w:jc w:val="center"/>
              <w:rPr>
                <w:color w:val="000000"/>
              </w:rPr>
            </w:pPr>
            <w:r w:rsidRPr="003E4A4B">
              <w:rPr>
                <w:color w:val="000000"/>
              </w:rPr>
              <w:t>2 255 731</w:t>
            </w:r>
          </w:p>
        </w:tc>
      </w:tr>
      <w:tr w:rsidR="003E4A4B" w:rsidRPr="003E4A4B" w14:paraId="1254DBAE" w14:textId="77777777" w:rsidTr="003E4A4B">
        <w:trPr>
          <w:trHeight w:val="276"/>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733CD032" w14:textId="77777777" w:rsidR="003E4A4B" w:rsidRPr="003E4A4B" w:rsidRDefault="003E4A4B" w:rsidP="003E4A4B">
            <w:pPr>
              <w:jc w:val="center"/>
              <w:rPr>
                <w:color w:val="000000"/>
              </w:rPr>
            </w:pPr>
            <w:r w:rsidRPr="003E4A4B">
              <w:rPr>
                <w:color w:val="000000"/>
              </w:rPr>
              <w:t>1.1.1.5.</w:t>
            </w:r>
          </w:p>
        </w:tc>
        <w:tc>
          <w:tcPr>
            <w:tcW w:w="4106" w:type="dxa"/>
            <w:tcBorders>
              <w:top w:val="nil"/>
              <w:left w:val="nil"/>
              <w:bottom w:val="single" w:sz="4" w:space="0" w:color="auto"/>
              <w:right w:val="single" w:sz="4" w:space="0" w:color="auto"/>
            </w:tcBorders>
            <w:shd w:val="clear" w:color="auto" w:fill="auto"/>
            <w:vAlign w:val="center"/>
            <w:hideMark/>
          </w:tcPr>
          <w:p w14:paraId="7F0BF869" w14:textId="77777777" w:rsidR="003E4A4B" w:rsidRPr="003E4A4B" w:rsidRDefault="003E4A4B" w:rsidP="003E4A4B">
            <w:pPr>
              <w:rPr>
                <w:color w:val="000000"/>
              </w:rPr>
            </w:pPr>
            <w:r w:rsidRPr="003E4A4B">
              <w:rPr>
                <w:color w:val="000000"/>
              </w:rPr>
              <w:t>2001-3000 м</w:t>
            </w:r>
          </w:p>
        </w:tc>
        <w:tc>
          <w:tcPr>
            <w:tcW w:w="1775" w:type="dxa"/>
            <w:vMerge/>
            <w:tcBorders>
              <w:top w:val="nil"/>
              <w:left w:val="single" w:sz="4" w:space="0" w:color="auto"/>
              <w:bottom w:val="single" w:sz="4" w:space="0" w:color="auto"/>
              <w:right w:val="single" w:sz="4" w:space="0" w:color="auto"/>
            </w:tcBorders>
            <w:vAlign w:val="center"/>
            <w:hideMark/>
          </w:tcPr>
          <w:p w14:paraId="0945C3DE"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5477C888" w14:textId="77777777" w:rsidR="003E4A4B" w:rsidRPr="003E4A4B" w:rsidRDefault="003E4A4B" w:rsidP="003E4A4B">
            <w:pPr>
              <w:jc w:val="center"/>
              <w:rPr>
                <w:color w:val="000000"/>
              </w:rPr>
            </w:pPr>
            <w:r w:rsidRPr="003E4A4B">
              <w:rPr>
                <w:color w:val="000000"/>
              </w:rPr>
              <w:t>3 068 647</w:t>
            </w:r>
          </w:p>
        </w:tc>
      </w:tr>
      <w:tr w:rsidR="003E4A4B" w:rsidRPr="003E4A4B" w14:paraId="104E34EE" w14:textId="77777777" w:rsidTr="003E4A4B">
        <w:trPr>
          <w:trHeight w:val="276"/>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5C7C669E" w14:textId="77777777" w:rsidR="003E4A4B" w:rsidRPr="003E4A4B" w:rsidRDefault="003E4A4B" w:rsidP="003E4A4B">
            <w:pPr>
              <w:jc w:val="center"/>
              <w:rPr>
                <w:color w:val="000000"/>
              </w:rPr>
            </w:pPr>
            <w:r w:rsidRPr="003E4A4B">
              <w:rPr>
                <w:color w:val="000000"/>
              </w:rPr>
              <w:t>1.1.1.6.</w:t>
            </w:r>
          </w:p>
        </w:tc>
        <w:tc>
          <w:tcPr>
            <w:tcW w:w="4106" w:type="dxa"/>
            <w:tcBorders>
              <w:top w:val="nil"/>
              <w:left w:val="nil"/>
              <w:bottom w:val="single" w:sz="4" w:space="0" w:color="auto"/>
              <w:right w:val="single" w:sz="4" w:space="0" w:color="auto"/>
            </w:tcBorders>
            <w:shd w:val="clear" w:color="auto" w:fill="auto"/>
            <w:vAlign w:val="center"/>
            <w:hideMark/>
          </w:tcPr>
          <w:p w14:paraId="2B79B562" w14:textId="77777777" w:rsidR="003E4A4B" w:rsidRPr="003E4A4B" w:rsidRDefault="003E4A4B" w:rsidP="003E4A4B">
            <w:pPr>
              <w:rPr>
                <w:color w:val="000000"/>
              </w:rPr>
            </w:pPr>
            <w:r w:rsidRPr="003E4A4B">
              <w:rPr>
                <w:color w:val="000000"/>
              </w:rPr>
              <w:t>3001-4000 м</w:t>
            </w:r>
          </w:p>
        </w:tc>
        <w:tc>
          <w:tcPr>
            <w:tcW w:w="1775" w:type="dxa"/>
            <w:vMerge/>
            <w:tcBorders>
              <w:top w:val="nil"/>
              <w:left w:val="single" w:sz="4" w:space="0" w:color="auto"/>
              <w:bottom w:val="single" w:sz="4" w:space="0" w:color="auto"/>
              <w:right w:val="single" w:sz="4" w:space="0" w:color="auto"/>
            </w:tcBorders>
            <w:vAlign w:val="center"/>
            <w:hideMark/>
          </w:tcPr>
          <w:p w14:paraId="77303F59"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10FB35DE" w14:textId="77777777" w:rsidR="003E4A4B" w:rsidRPr="003E4A4B" w:rsidRDefault="003E4A4B" w:rsidP="003E4A4B">
            <w:pPr>
              <w:jc w:val="center"/>
              <w:rPr>
                <w:color w:val="000000"/>
              </w:rPr>
            </w:pPr>
            <w:r w:rsidRPr="003E4A4B">
              <w:rPr>
                <w:color w:val="000000"/>
              </w:rPr>
              <w:t>3 785 726</w:t>
            </w:r>
          </w:p>
        </w:tc>
      </w:tr>
      <w:tr w:rsidR="003E4A4B" w:rsidRPr="003E4A4B" w14:paraId="051BCBE0" w14:textId="77777777" w:rsidTr="003E4A4B">
        <w:trPr>
          <w:trHeight w:val="276"/>
          <w:jc w:val="center"/>
        </w:trPr>
        <w:tc>
          <w:tcPr>
            <w:tcW w:w="1297" w:type="dxa"/>
            <w:tcBorders>
              <w:top w:val="nil"/>
              <w:left w:val="single" w:sz="4" w:space="0" w:color="auto"/>
              <w:bottom w:val="single" w:sz="4" w:space="0" w:color="auto"/>
              <w:right w:val="single" w:sz="4" w:space="0" w:color="auto"/>
            </w:tcBorders>
            <w:shd w:val="clear" w:color="auto" w:fill="auto"/>
            <w:vAlign w:val="center"/>
          </w:tcPr>
          <w:p w14:paraId="2351598B" w14:textId="77777777" w:rsidR="003E4A4B" w:rsidRPr="003E4A4B" w:rsidRDefault="003E4A4B" w:rsidP="003E4A4B">
            <w:pPr>
              <w:jc w:val="center"/>
              <w:rPr>
                <w:color w:val="000000"/>
              </w:rPr>
            </w:pPr>
            <w:r w:rsidRPr="003E4A4B">
              <w:rPr>
                <w:color w:val="000000"/>
              </w:rPr>
              <w:t>1.1.1.7.</w:t>
            </w:r>
          </w:p>
        </w:tc>
        <w:tc>
          <w:tcPr>
            <w:tcW w:w="4106" w:type="dxa"/>
            <w:tcBorders>
              <w:top w:val="nil"/>
              <w:left w:val="nil"/>
              <w:bottom w:val="single" w:sz="4" w:space="0" w:color="auto"/>
              <w:right w:val="single" w:sz="4" w:space="0" w:color="auto"/>
            </w:tcBorders>
            <w:shd w:val="clear" w:color="auto" w:fill="auto"/>
            <w:vAlign w:val="center"/>
          </w:tcPr>
          <w:p w14:paraId="02E4DD20" w14:textId="77777777" w:rsidR="003E4A4B" w:rsidRPr="003E4A4B" w:rsidRDefault="003E4A4B" w:rsidP="003E4A4B">
            <w:pPr>
              <w:rPr>
                <w:color w:val="000000"/>
              </w:rPr>
            </w:pPr>
            <w:r w:rsidRPr="003E4A4B">
              <w:rPr>
                <w:color w:val="000000"/>
              </w:rPr>
              <w:t>4001-5000 м</w:t>
            </w:r>
          </w:p>
        </w:tc>
        <w:tc>
          <w:tcPr>
            <w:tcW w:w="1775" w:type="dxa"/>
            <w:vMerge/>
            <w:tcBorders>
              <w:top w:val="nil"/>
              <w:left w:val="single" w:sz="4" w:space="0" w:color="auto"/>
              <w:bottom w:val="single" w:sz="4" w:space="0" w:color="auto"/>
              <w:right w:val="single" w:sz="4" w:space="0" w:color="auto"/>
            </w:tcBorders>
            <w:vAlign w:val="center"/>
          </w:tcPr>
          <w:p w14:paraId="2103CDDF"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tcPr>
          <w:p w14:paraId="29FDB52A" w14:textId="77777777" w:rsidR="003E4A4B" w:rsidRPr="003E4A4B" w:rsidRDefault="003E4A4B" w:rsidP="003E4A4B">
            <w:pPr>
              <w:jc w:val="center"/>
              <w:rPr>
                <w:color w:val="000000"/>
              </w:rPr>
            </w:pPr>
            <w:r w:rsidRPr="003E4A4B">
              <w:rPr>
                <w:color w:val="000000"/>
              </w:rPr>
              <w:t>4 507 947</w:t>
            </w:r>
          </w:p>
        </w:tc>
      </w:tr>
      <w:tr w:rsidR="003E4A4B" w:rsidRPr="003E4A4B" w14:paraId="5758DCE5" w14:textId="77777777" w:rsidTr="003E4A4B">
        <w:trPr>
          <w:trHeight w:val="276"/>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16690C05" w14:textId="77777777" w:rsidR="003E4A4B" w:rsidRPr="003E4A4B" w:rsidRDefault="003E4A4B" w:rsidP="003E4A4B">
            <w:pPr>
              <w:jc w:val="center"/>
              <w:rPr>
                <w:color w:val="000000"/>
              </w:rPr>
            </w:pPr>
            <w:r w:rsidRPr="003E4A4B">
              <w:rPr>
                <w:color w:val="000000"/>
              </w:rPr>
              <w:t>1.1.1.8.</w:t>
            </w:r>
          </w:p>
        </w:tc>
        <w:tc>
          <w:tcPr>
            <w:tcW w:w="4106" w:type="dxa"/>
            <w:tcBorders>
              <w:top w:val="nil"/>
              <w:left w:val="nil"/>
              <w:bottom w:val="single" w:sz="4" w:space="0" w:color="auto"/>
              <w:right w:val="single" w:sz="4" w:space="0" w:color="auto"/>
            </w:tcBorders>
            <w:shd w:val="clear" w:color="auto" w:fill="auto"/>
            <w:vAlign w:val="center"/>
            <w:hideMark/>
          </w:tcPr>
          <w:p w14:paraId="56FEE5C5" w14:textId="77777777" w:rsidR="003E4A4B" w:rsidRPr="003E4A4B" w:rsidRDefault="003E4A4B" w:rsidP="003E4A4B">
            <w:pPr>
              <w:rPr>
                <w:color w:val="000000"/>
              </w:rPr>
            </w:pPr>
            <w:r w:rsidRPr="003E4A4B">
              <w:rPr>
                <w:color w:val="000000"/>
              </w:rPr>
              <w:t>5001 м и более</w:t>
            </w:r>
          </w:p>
        </w:tc>
        <w:tc>
          <w:tcPr>
            <w:tcW w:w="1775" w:type="dxa"/>
            <w:vMerge/>
            <w:tcBorders>
              <w:top w:val="nil"/>
              <w:left w:val="single" w:sz="4" w:space="0" w:color="auto"/>
              <w:bottom w:val="single" w:sz="4" w:space="0" w:color="auto"/>
              <w:right w:val="single" w:sz="4" w:space="0" w:color="auto"/>
            </w:tcBorders>
            <w:vAlign w:val="center"/>
            <w:hideMark/>
          </w:tcPr>
          <w:p w14:paraId="0BC19B20"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1D68C4F6" w14:textId="77777777" w:rsidR="003E4A4B" w:rsidRPr="003E4A4B" w:rsidRDefault="003E4A4B" w:rsidP="003E4A4B">
            <w:pPr>
              <w:jc w:val="center"/>
              <w:rPr>
                <w:color w:val="000000"/>
              </w:rPr>
            </w:pPr>
            <w:r w:rsidRPr="003E4A4B">
              <w:rPr>
                <w:color w:val="000000"/>
              </w:rPr>
              <w:t>4 776 934</w:t>
            </w:r>
          </w:p>
        </w:tc>
      </w:tr>
      <w:tr w:rsidR="003E4A4B" w:rsidRPr="003E4A4B" w14:paraId="656A64E8" w14:textId="77777777" w:rsidTr="003E4A4B">
        <w:trPr>
          <w:trHeight w:val="34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071F1AA1" w14:textId="77777777" w:rsidR="003E4A4B" w:rsidRPr="003E4A4B" w:rsidRDefault="003E4A4B" w:rsidP="003E4A4B">
            <w:pPr>
              <w:jc w:val="center"/>
              <w:rPr>
                <w:color w:val="000000"/>
              </w:rPr>
            </w:pPr>
            <w:r w:rsidRPr="003E4A4B">
              <w:rPr>
                <w:color w:val="000000"/>
              </w:rPr>
              <w:t>1.1.2.</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4F4D595F" w14:textId="77777777" w:rsidR="003E4A4B" w:rsidRPr="003E4A4B" w:rsidRDefault="003E4A4B" w:rsidP="003E4A4B">
            <w:pPr>
              <w:rPr>
                <w:color w:val="000000"/>
              </w:rPr>
            </w:pPr>
            <w:r w:rsidRPr="003E4A4B">
              <w:rPr>
                <w:color w:val="000000"/>
              </w:rPr>
              <w:t>наружным диаметром 100 мм и более, протяженностью:</w:t>
            </w:r>
          </w:p>
        </w:tc>
      </w:tr>
      <w:tr w:rsidR="003E4A4B" w:rsidRPr="003E4A4B" w14:paraId="6688F55E" w14:textId="77777777" w:rsidTr="003E4A4B">
        <w:trPr>
          <w:trHeight w:val="276"/>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3DADF87D" w14:textId="77777777" w:rsidR="003E4A4B" w:rsidRPr="003E4A4B" w:rsidRDefault="003E4A4B" w:rsidP="003E4A4B">
            <w:pPr>
              <w:jc w:val="center"/>
              <w:rPr>
                <w:color w:val="000000"/>
              </w:rPr>
            </w:pPr>
            <w:r w:rsidRPr="003E4A4B">
              <w:rPr>
                <w:color w:val="000000"/>
              </w:rPr>
              <w:t>1.1.2.1.</w:t>
            </w:r>
          </w:p>
        </w:tc>
        <w:tc>
          <w:tcPr>
            <w:tcW w:w="4106" w:type="dxa"/>
            <w:tcBorders>
              <w:top w:val="nil"/>
              <w:left w:val="nil"/>
              <w:bottom w:val="single" w:sz="4" w:space="0" w:color="auto"/>
              <w:right w:val="single" w:sz="4" w:space="0" w:color="auto"/>
            </w:tcBorders>
            <w:shd w:val="clear" w:color="auto" w:fill="auto"/>
            <w:vAlign w:val="center"/>
            <w:hideMark/>
          </w:tcPr>
          <w:p w14:paraId="5622B5F1" w14:textId="77777777" w:rsidR="003E4A4B" w:rsidRPr="003E4A4B" w:rsidRDefault="003E4A4B" w:rsidP="003E4A4B">
            <w:pPr>
              <w:rPr>
                <w:color w:val="000000"/>
              </w:rPr>
            </w:pPr>
            <w:r w:rsidRPr="003E4A4B">
              <w:rPr>
                <w:color w:val="000000"/>
              </w:rPr>
              <w:t>до 100 м</w:t>
            </w:r>
          </w:p>
        </w:tc>
        <w:tc>
          <w:tcPr>
            <w:tcW w:w="1775" w:type="dxa"/>
            <w:vMerge w:val="restart"/>
            <w:tcBorders>
              <w:top w:val="nil"/>
              <w:left w:val="single" w:sz="4" w:space="0" w:color="auto"/>
              <w:bottom w:val="single" w:sz="4" w:space="0" w:color="auto"/>
              <w:right w:val="single" w:sz="4" w:space="0" w:color="auto"/>
            </w:tcBorders>
            <w:shd w:val="clear" w:color="auto" w:fill="auto"/>
            <w:vAlign w:val="center"/>
            <w:hideMark/>
          </w:tcPr>
          <w:p w14:paraId="0CAAB2EC" w14:textId="77777777" w:rsidR="003E4A4B" w:rsidRPr="003E4A4B" w:rsidRDefault="003E4A4B" w:rsidP="003E4A4B">
            <w:pPr>
              <w:jc w:val="center"/>
              <w:rPr>
                <w:color w:val="000000"/>
              </w:rPr>
            </w:pPr>
            <w:r w:rsidRPr="003E4A4B">
              <w:rPr>
                <w:color w:val="000000"/>
              </w:rPr>
              <w:t>руб.</w:t>
            </w:r>
            <w:r w:rsidRPr="003E4A4B">
              <w:rPr>
                <w:color w:val="2D2D2D"/>
              </w:rPr>
              <w:t xml:space="preserve"> за 1 присоединение</w:t>
            </w:r>
          </w:p>
        </w:tc>
        <w:tc>
          <w:tcPr>
            <w:tcW w:w="2466" w:type="dxa"/>
            <w:tcBorders>
              <w:top w:val="single" w:sz="8" w:space="0" w:color="auto"/>
              <w:left w:val="nil"/>
              <w:bottom w:val="single" w:sz="8" w:space="0" w:color="auto"/>
              <w:right w:val="single" w:sz="8" w:space="0" w:color="auto"/>
            </w:tcBorders>
            <w:shd w:val="clear" w:color="auto" w:fill="auto"/>
            <w:vAlign w:val="center"/>
            <w:hideMark/>
          </w:tcPr>
          <w:p w14:paraId="0B9ECF72" w14:textId="77777777" w:rsidR="003E4A4B" w:rsidRPr="003E4A4B" w:rsidRDefault="003E4A4B" w:rsidP="003E4A4B">
            <w:pPr>
              <w:jc w:val="center"/>
              <w:rPr>
                <w:color w:val="000000"/>
              </w:rPr>
            </w:pPr>
            <w:r w:rsidRPr="003E4A4B">
              <w:rPr>
                <w:color w:val="000000"/>
              </w:rPr>
              <w:t>99 356</w:t>
            </w:r>
          </w:p>
        </w:tc>
      </w:tr>
      <w:tr w:rsidR="003E4A4B" w:rsidRPr="003E4A4B" w14:paraId="615FDA39" w14:textId="77777777" w:rsidTr="003E4A4B">
        <w:trPr>
          <w:trHeight w:val="276"/>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2F3A16C1" w14:textId="77777777" w:rsidR="003E4A4B" w:rsidRPr="003E4A4B" w:rsidRDefault="003E4A4B" w:rsidP="003E4A4B">
            <w:pPr>
              <w:jc w:val="center"/>
              <w:rPr>
                <w:color w:val="000000"/>
              </w:rPr>
            </w:pPr>
            <w:r w:rsidRPr="003E4A4B">
              <w:rPr>
                <w:color w:val="000000"/>
              </w:rPr>
              <w:t>1.1.2.2.</w:t>
            </w:r>
          </w:p>
        </w:tc>
        <w:tc>
          <w:tcPr>
            <w:tcW w:w="4106" w:type="dxa"/>
            <w:tcBorders>
              <w:top w:val="nil"/>
              <w:left w:val="nil"/>
              <w:bottom w:val="single" w:sz="4" w:space="0" w:color="auto"/>
              <w:right w:val="single" w:sz="4" w:space="0" w:color="auto"/>
            </w:tcBorders>
            <w:shd w:val="clear" w:color="auto" w:fill="auto"/>
            <w:vAlign w:val="center"/>
            <w:hideMark/>
          </w:tcPr>
          <w:p w14:paraId="6287AA66" w14:textId="77777777" w:rsidR="003E4A4B" w:rsidRPr="003E4A4B" w:rsidRDefault="003E4A4B" w:rsidP="003E4A4B">
            <w:pPr>
              <w:rPr>
                <w:color w:val="000000"/>
              </w:rPr>
            </w:pPr>
            <w:r w:rsidRPr="003E4A4B">
              <w:rPr>
                <w:color w:val="000000"/>
              </w:rPr>
              <w:t>101-500 м</w:t>
            </w:r>
          </w:p>
        </w:tc>
        <w:tc>
          <w:tcPr>
            <w:tcW w:w="1775" w:type="dxa"/>
            <w:vMerge/>
            <w:tcBorders>
              <w:top w:val="nil"/>
              <w:left w:val="single" w:sz="4" w:space="0" w:color="auto"/>
              <w:bottom w:val="single" w:sz="4" w:space="0" w:color="auto"/>
              <w:right w:val="single" w:sz="4" w:space="0" w:color="auto"/>
            </w:tcBorders>
            <w:vAlign w:val="center"/>
            <w:hideMark/>
          </w:tcPr>
          <w:p w14:paraId="09A1056B"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01597EBD" w14:textId="77777777" w:rsidR="003E4A4B" w:rsidRPr="003E4A4B" w:rsidRDefault="003E4A4B" w:rsidP="003E4A4B">
            <w:pPr>
              <w:jc w:val="center"/>
              <w:rPr>
                <w:color w:val="000000"/>
              </w:rPr>
            </w:pPr>
            <w:r w:rsidRPr="003E4A4B">
              <w:rPr>
                <w:color w:val="000000"/>
              </w:rPr>
              <w:t>244 884</w:t>
            </w:r>
          </w:p>
        </w:tc>
      </w:tr>
      <w:tr w:rsidR="003E4A4B" w:rsidRPr="003E4A4B" w14:paraId="237796B7" w14:textId="77777777" w:rsidTr="003E4A4B">
        <w:trPr>
          <w:trHeight w:val="276"/>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35439413" w14:textId="77777777" w:rsidR="003E4A4B" w:rsidRPr="003E4A4B" w:rsidRDefault="003E4A4B" w:rsidP="003E4A4B">
            <w:pPr>
              <w:jc w:val="center"/>
              <w:rPr>
                <w:color w:val="000000"/>
              </w:rPr>
            </w:pPr>
            <w:r w:rsidRPr="003E4A4B">
              <w:rPr>
                <w:color w:val="000000"/>
              </w:rPr>
              <w:t>1.1.2.3.</w:t>
            </w:r>
          </w:p>
        </w:tc>
        <w:tc>
          <w:tcPr>
            <w:tcW w:w="4106" w:type="dxa"/>
            <w:tcBorders>
              <w:top w:val="nil"/>
              <w:left w:val="nil"/>
              <w:bottom w:val="single" w:sz="4" w:space="0" w:color="auto"/>
              <w:right w:val="single" w:sz="4" w:space="0" w:color="auto"/>
            </w:tcBorders>
            <w:shd w:val="clear" w:color="auto" w:fill="auto"/>
            <w:vAlign w:val="center"/>
            <w:hideMark/>
          </w:tcPr>
          <w:p w14:paraId="7C947A42" w14:textId="77777777" w:rsidR="003E4A4B" w:rsidRPr="003E4A4B" w:rsidRDefault="003E4A4B" w:rsidP="003E4A4B">
            <w:pPr>
              <w:rPr>
                <w:color w:val="000000"/>
              </w:rPr>
            </w:pPr>
            <w:r w:rsidRPr="003E4A4B">
              <w:rPr>
                <w:color w:val="000000"/>
              </w:rPr>
              <w:t>501-1000 м</w:t>
            </w:r>
          </w:p>
        </w:tc>
        <w:tc>
          <w:tcPr>
            <w:tcW w:w="1775" w:type="dxa"/>
            <w:vMerge/>
            <w:tcBorders>
              <w:top w:val="nil"/>
              <w:left w:val="single" w:sz="4" w:space="0" w:color="auto"/>
              <w:bottom w:val="single" w:sz="4" w:space="0" w:color="auto"/>
              <w:right w:val="single" w:sz="4" w:space="0" w:color="auto"/>
            </w:tcBorders>
            <w:vAlign w:val="center"/>
            <w:hideMark/>
          </w:tcPr>
          <w:p w14:paraId="6723429D"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4EBF7EFD" w14:textId="77777777" w:rsidR="003E4A4B" w:rsidRPr="003E4A4B" w:rsidRDefault="003E4A4B" w:rsidP="003E4A4B">
            <w:pPr>
              <w:jc w:val="center"/>
              <w:rPr>
                <w:color w:val="000000"/>
              </w:rPr>
            </w:pPr>
            <w:r w:rsidRPr="003E4A4B">
              <w:rPr>
                <w:color w:val="000000"/>
              </w:rPr>
              <w:t>1 566 689</w:t>
            </w:r>
          </w:p>
        </w:tc>
      </w:tr>
      <w:tr w:rsidR="003E4A4B" w:rsidRPr="003E4A4B" w14:paraId="49CD9270" w14:textId="77777777" w:rsidTr="003E4A4B">
        <w:trPr>
          <w:trHeight w:val="276"/>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3DDDA60D" w14:textId="77777777" w:rsidR="003E4A4B" w:rsidRPr="003E4A4B" w:rsidRDefault="003E4A4B" w:rsidP="003E4A4B">
            <w:pPr>
              <w:jc w:val="center"/>
              <w:rPr>
                <w:color w:val="000000"/>
              </w:rPr>
            </w:pPr>
            <w:r w:rsidRPr="003E4A4B">
              <w:rPr>
                <w:color w:val="000000"/>
              </w:rPr>
              <w:t>1.1.2.4.</w:t>
            </w:r>
          </w:p>
        </w:tc>
        <w:tc>
          <w:tcPr>
            <w:tcW w:w="4106" w:type="dxa"/>
            <w:tcBorders>
              <w:top w:val="nil"/>
              <w:left w:val="nil"/>
              <w:bottom w:val="single" w:sz="4" w:space="0" w:color="auto"/>
              <w:right w:val="single" w:sz="4" w:space="0" w:color="auto"/>
            </w:tcBorders>
            <w:shd w:val="clear" w:color="auto" w:fill="auto"/>
            <w:vAlign w:val="center"/>
            <w:hideMark/>
          </w:tcPr>
          <w:p w14:paraId="7B3803B5" w14:textId="77777777" w:rsidR="003E4A4B" w:rsidRPr="003E4A4B" w:rsidRDefault="003E4A4B" w:rsidP="003E4A4B">
            <w:pPr>
              <w:rPr>
                <w:color w:val="000000"/>
              </w:rPr>
            </w:pPr>
            <w:r w:rsidRPr="003E4A4B">
              <w:rPr>
                <w:color w:val="000000"/>
              </w:rPr>
              <w:t>1001-2000 м</w:t>
            </w:r>
          </w:p>
        </w:tc>
        <w:tc>
          <w:tcPr>
            <w:tcW w:w="1775" w:type="dxa"/>
            <w:vMerge/>
            <w:tcBorders>
              <w:top w:val="nil"/>
              <w:left w:val="single" w:sz="4" w:space="0" w:color="auto"/>
              <w:bottom w:val="single" w:sz="4" w:space="0" w:color="auto"/>
              <w:right w:val="single" w:sz="4" w:space="0" w:color="auto"/>
            </w:tcBorders>
            <w:vAlign w:val="center"/>
            <w:hideMark/>
          </w:tcPr>
          <w:p w14:paraId="2EF31F6E"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40098F5C" w14:textId="77777777" w:rsidR="003E4A4B" w:rsidRPr="003E4A4B" w:rsidRDefault="003E4A4B" w:rsidP="003E4A4B">
            <w:pPr>
              <w:jc w:val="center"/>
              <w:rPr>
                <w:color w:val="000000"/>
              </w:rPr>
            </w:pPr>
            <w:r w:rsidRPr="003E4A4B">
              <w:rPr>
                <w:color w:val="000000"/>
              </w:rPr>
              <w:t>2 255 731</w:t>
            </w:r>
          </w:p>
        </w:tc>
      </w:tr>
      <w:tr w:rsidR="003E4A4B" w:rsidRPr="003E4A4B" w14:paraId="3FC0DB97" w14:textId="77777777" w:rsidTr="003E4A4B">
        <w:trPr>
          <w:trHeight w:val="276"/>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6E77C09B" w14:textId="77777777" w:rsidR="003E4A4B" w:rsidRPr="003E4A4B" w:rsidRDefault="003E4A4B" w:rsidP="003E4A4B">
            <w:pPr>
              <w:jc w:val="center"/>
              <w:rPr>
                <w:color w:val="000000"/>
              </w:rPr>
            </w:pPr>
            <w:r w:rsidRPr="003E4A4B">
              <w:rPr>
                <w:color w:val="000000"/>
              </w:rPr>
              <w:t>1.1.2.5.</w:t>
            </w:r>
          </w:p>
        </w:tc>
        <w:tc>
          <w:tcPr>
            <w:tcW w:w="4106" w:type="dxa"/>
            <w:tcBorders>
              <w:top w:val="nil"/>
              <w:left w:val="nil"/>
              <w:bottom w:val="single" w:sz="4" w:space="0" w:color="auto"/>
              <w:right w:val="single" w:sz="4" w:space="0" w:color="auto"/>
            </w:tcBorders>
            <w:shd w:val="clear" w:color="auto" w:fill="auto"/>
            <w:vAlign w:val="center"/>
            <w:hideMark/>
          </w:tcPr>
          <w:p w14:paraId="0324E60F" w14:textId="77777777" w:rsidR="003E4A4B" w:rsidRPr="003E4A4B" w:rsidRDefault="003E4A4B" w:rsidP="003E4A4B">
            <w:pPr>
              <w:rPr>
                <w:color w:val="000000"/>
              </w:rPr>
            </w:pPr>
            <w:r w:rsidRPr="003E4A4B">
              <w:rPr>
                <w:color w:val="000000"/>
              </w:rPr>
              <w:t>2001-3000 м</w:t>
            </w:r>
          </w:p>
        </w:tc>
        <w:tc>
          <w:tcPr>
            <w:tcW w:w="1775" w:type="dxa"/>
            <w:vMerge/>
            <w:tcBorders>
              <w:top w:val="nil"/>
              <w:left w:val="single" w:sz="4" w:space="0" w:color="auto"/>
              <w:bottom w:val="single" w:sz="4" w:space="0" w:color="auto"/>
              <w:right w:val="single" w:sz="4" w:space="0" w:color="auto"/>
            </w:tcBorders>
            <w:vAlign w:val="center"/>
            <w:hideMark/>
          </w:tcPr>
          <w:p w14:paraId="399A88B8"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787BC852" w14:textId="77777777" w:rsidR="003E4A4B" w:rsidRPr="003E4A4B" w:rsidRDefault="003E4A4B" w:rsidP="003E4A4B">
            <w:pPr>
              <w:jc w:val="center"/>
              <w:rPr>
                <w:color w:val="000000"/>
              </w:rPr>
            </w:pPr>
            <w:r w:rsidRPr="003E4A4B">
              <w:rPr>
                <w:color w:val="000000"/>
              </w:rPr>
              <w:t>3 068 647</w:t>
            </w:r>
          </w:p>
        </w:tc>
      </w:tr>
      <w:tr w:rsidR="003E4A4B" w:rsidRPr="003E4A4B" w14:paraId="7DE66020" w14:textId="77777777" w:rsidTr="003E4A4B">
        <w:trPr>
          <w:trHeight w:val="276"/>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64B4F59D" w14:textId="77777777" w:rsidR="003E4A4B" w:rsidRPr="003E4A4B" w:rsidRDefault="003E4A4B" w:rsidP="003E4A4B">
            <w:pPr>
              <w:jc w:val="center"/>
              <w:rPr>
                <w:color w:val="000000"/>
              </w:rPr>
            </w:pPr>
            <w:r w:rsidRPr="003E4A4B">
              <w:rPr>
                <w:color w:val="000000"/>
              </w:rPr>
              <w:t>1.1.2.6.</w:t>
            </w:r>
          </w:p>
        </w:tc>
        <w:tc>
          <w:tcPr>
            <w:tcW w:w="4106" w:type="dxa"/>
            <w:tcBorders>
              <w:top w:val="nil"/>
              <w:left w:val="nil"/>
              <w:bottom w:val="single" w:sz="4" w:space="0" w:color="auto"/>
              <w:right w:val="single" w:sz="4" w:space="0" w:color="auto"/>
            </w:tcBorders>
            <w:shd w:val="clear" w:color="auto" w:fill="auto"/>
            <w:vAlign w:val="center"/>
            <w:hideMark/>
          </w:tcPr>
          <w:p w14:paraId="0D3F6600" w14:textId="77777777" w:rsidR="003E4A4B" w:rsidRPr="003E4A4B" w:rsidRDefault="003E4A4B" w:rsidP="003E4A4B">
            <w:pPr>
              <w:rPr>
                <w:color w:val="000000"/>
              </w:rPr>
            </w:pPr>
            <w:r w:rsidRPr="003E4A4B">
              <w:rPr>
                <w:color w:val="000000"/>
              </w:rPr>
              <w:t>3001-4000 м</w:t>
            </w:r>
          </w:p>
        </w:tc>
        <w:tc>
          <w:tcPr>
            <w:tcW w:w="1775" w:type="dxa"/>
            <w:vMerge/>
            <w:tcBorders>
              <w:top w:val="nil"/>
              <w:left w:val="single" w:sz="4" w:space="0" w:color="auto"/>
              <w:bottom w:val="single" w:sz="4" w:space="0" w:color="auto"/>
              <w:right w:val="single" w:sz="4" w:space="0" w:color="auto"/>
            </w:tcBorders>
            <w:vAlign w:val="center"/>
            <w:hideMark/>
          </w:tcPr>
          <w:p w14:paraId="5438B8EF"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1F1B85BD" w14:textId="77777777" w:rsidR="003E4A4B" w:rsidRPr="003E4A4B" w:rsidRDefault="003E4A4B" w:rsidP="003E4A4B">
            <w:pPr>
              <w:jc w:val="center"/>
              <w:rPr>
                <w:color w:val="000000"/>
              </w:rPr>
            </w:pPr>
            <w:r w:rsidRPr="003E4A4B">
              <w:rPr>
                <w:color w:val="000000"/>
              </w:rPr>
              <w:t>3 785 726</w:t>
            </w:r>
          </w:p>
        </w:tc>
      </w:tr>
      <w:tr w:rsidR="003E4A4B" w:rsidRPr="003E4A4B" w14:paraId="26EA5196" w14:textId="77777777" w:rsidTr="003E4A4B">
        <w:trPr>
          <w:trHeight w:val="276"/>
          <w:jc w:val="center"/>
        </w:trPr>
        <w:tc>
          <w:tcPr>
            <w:tcW w:w="1297" w:type="dxa"/>
            <w:tcBorders>
              <w:top w:val="nil"/>
              <w:left w:val="single" w:sz="4" w:space="0" w:color="auto"/>
              <w:bottom w:val="single" w:sz="4" w:space="0" w:color="auto"/>
              <w:right w:val="single" w:sz="4" w:space="0" w:color="auto"/>
            </w:tcBorders>
            <w:shd w:val="clear" w:color="auto" w:fill="auto"/>
            <w:vAlign w:val="center"/>
          </w:tcPr>
          <w:p w14:paraId="0A029BDF" w14:textId="77777777" w:rsidR="003E4A4B" w:rsidRPr="003E4A4B" w:rsidRDefault="003E4A4B" w:rsidP="003E4A4B">
            <w:pPr>
              <w:jc w:val="center"/>
              <w:rPr>
                <w:color w:val="000000"/>
              </w:rPr>
            </w:pPr>
            <w:r w:rsidRPr="003E4A4B">
              <w:rPr>
                <w:color w:val="000000"/>
              </w:rPr>
              <w:t>1.1.2.7.</w:t>
            </w:r>
          </w:p>
        </w:tc>
        <w:tc>
          <w:tcPr>
            <w:tcW w:w="4106" w:type="dxa"/>
            <w:tcBorders>
              <w:top w:val="nil"/>
              <w:left w:val="nil"/>
              <w:bottom w:val="single" w:sz="4" w:space="0" w:color="auto"/>
              <w:right w:val="single" w:sz="4" w:space="0" w:color="auto"/>
            </w:tcBorders>
            <w:shd w:val="clear" w:color="auto" w:fill="auto"/>
            <w:vAlign w:val="center"/>
          </w:tcPr>
          <w:p w14:paraId="21227163" w14:textId="77777777" w:rsidR="003E4A4B" w:rsidRPr="003E4A4B" w:rsidRDefault="003E4A4B" w:rsidP="003E4A4B">
            <w:pPr>
              <w:rPr>
                <w:color w:val="000000"/>
              </w:rPr>
            </w:pPr>
            <w:r w:rsidRPr="003E4A4B">
              <w:rPr>
                <w:color w:val="000000"/>
              </w:rPr>
              <w:t>4001-5000 м</w:t>
            </w:r>
          </w:p>
        </w:tc>
        <w:tc>
          <w:tcPr>
            <w:tcW w:w="1775" w:type="dxa"/>
            <w:vMerge/>
            <w:tcBorders>
              <w:top w:val="nil"/>
              <w:left w:val="single" w:sz="4" w:space="0" w:color="auto"/>
              <w:bottom w:val="single" w:sz="4" w:space="0" w:color="auto"/>
              <w:right w:val="single" w:sz="4" w:space="0" w:color="auto"/>
            </w:tcBorders>
            <w:vAlign w:val="center"/>
          </w:tcPr>
          <w:p w14:paraId="41649F5B"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tcPr>
          <w:p w14:paraId="4C424F55" w14:textId="77777777" w:rsidR="003E4A4B" w:rsidRPr="003E4A4B" w:rsidRDefault="003E4A4B" w:rsidP="003E4A4B">
            <w:pPr>
              <w:jc w:val="center"/>
              <w:rPr>
                <w:color w:val="000000"/>
              </w:rPr>
            </w:pPr>
            <w:r w:rsidRPr="003E4A4B">
              <w:rPr>
                <w:color w:val="000000"/>
              </w:rPr>
              <w:t>4 507 947</w:t>
            </w:r>
          </w:p>
        </w:tc>
      </w:tr>
      <w:tr w:rsidR="003E4A4B" w:rsidRPr="003E4A4B" w14:paraId="7766C586" w14:textId="77777777" w:rsidTr="003E4A4B">
        <w:trPr>
          <w:trHeight w:val="276"/>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0648BBF1" w14:textId="77777777" w:rsidR="003E4A4B" w:rsidRPr="003E4A4B" w:rsidRDefault="003E4A4B" w:rsidP="003E4A4B">
            <w:pPr>
              <w:jc w:val="center"/>
              <w:rPr>
                <w:color w:val="000000"/>
              </w:rPr>
            </w:pPr>
            <w:r w:rsidRPr="003E4A4B">
              <w:rPr>
                <w:color w:val="000000"/>
              </w:rPr>
              <w:t>1.1.2.8.</w:t>
            </w:r>
          </w:p>
        </w:tc>
        <w:tc>
          <w:tcPr>
            <w:tcW w:w="4106" w:type="dxa"/>
            <w:tcBorders>
              <w:top w:val="nil"/>
              <w:left w:val="nil"/>
              <w:bottom w:val="single" w:sz="4" w:space="0" w:color="auto"/>
              <w:right w:val="single" w:sz="4" w:space="0" w:color="auto"/>
            </w:tcBorders>
            <w:shd w:val="clear" w:color="auto" w:fill="auto"/>
            <w:vAlign w:val="center"/>
            <w:hideMark/>
          </w:tcPr>
          <w:p w14:paraId="2F5EB4DD" w14:textId="77777777" w:rsidR="003E4A4B" w:rsidRPr="003E4A4B" w:rsidRDefault="003E4A4B" w:rsidP="003E4A4B">
            <w:pPr>
              <w:rPr>
                <w:color w:val="000000"/>
              </w:rPr>
            </w:pPr>
            <w:r w:rsidRPr="003E4A4B">
              <w:rPr>
                <w:color w:val="000000"/>
              </w:rPr>
              <w:t>5001 м и более</w:t>
            </w:r>
          </w:p>
        </w:tc>
        <w:tc>
          <w:tcPr>
            <w:tcW w:w="1775" w:type="dxa"/>
            <w:vMerge/>
            <w:tcBorders>
              <w:top w:val="nil"/>
              <w:left w:val="single" w:sz="4" w:space="0" w:color="auto"/>
              <w:bottom w:val="single" w:sz="4" w:space="0" w:color="auto"/>
              <w:right w:val="single" w:sz="4" w:space="0" w:color="auto"/>
            </w:tcBorders>
            <w:vAlign w:val="center"/>
            <w:hideMark/>
          </w:tcPr>
          <w:p w14:paraId="5F4D517C"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343BDBAA" w14:textId="77777777" w:rsidR="003E4A4B" w:rsidRPr="003E4A4B" w:rsidRDefault="003E4A4B" w:rsidP="003E4A4B">
            <w:pPr>
              <w:jc w:val="center"/>
              <w:rPr>
                <w:color w:val="000000"/>
              </w:rPr>
            </w:pPr>
            <w:r w:rsidRPr="003E4A4B">
              <w:rPr>
                <w:color w:val="000000"/>
              </w:rPr>
              <w:t>4 776 934</w:t>
            </w:r>
          </w:p>
        </w:tc>
      </w:tr>
    </w:tbl>
    <w:p w14:paraId="3CB48B6F" w14:textId="77777777" w:rsidR="003E4A4B" w:rsidRPr="003E4A4B" w:rsidRDefault="003E4A4B" w:rsidP="003E4A4B">
      <w:pPr>
        <w:rPr>
          <w:sz w:val="20"/>
          <w:szCs w:val="20"/>
        </w:rPr>
      </w:pPr>
    </w:p>
    <w:p w14:paraId="7555EE93" w14:textId="77777777" w:rsidR="003E4A4B" w:rsidRPr="003E4A4B" w:rsidRDefault="003E4A4B" w:rsidP="003E4A4B">
      <w:pPr>
        <w:rPr>
          <w:sz w:val="20"/>
          <w:szCs w:val="20"/>
        </w:rPr>
      </w:pPr>
    </w:p>
    <w:tbl>
      <w:tblPr>
        <w:tblW w:w="9644" w:type="dxa"/>
        <w:tblInd w:w="103" w:type="dxa"/>
        <w:tblLook w:val="04A0" w:firstRow="1" w:lastRow="0" w:firstColumn="1" w:lastColumn="0" w:noHBand="0" w:noVBand="1"/>
      </w:tblPr>
      <w:tblGrid>
        <w:gridCol w:w="1297"/>
        <w:gridCol w:w="4106"/>
        <w:gridCol w:w="1775"/>
        <w:gridCol w:w="2466"/>
      </w:tblGrid>
      <w:tr w:rsidR="003E4A4B" w:rsidRPr="003E4A4B" w14:paraId="74B774E6" w14:textId="77777777" w:rsidTr="003E4A4B">
        <w:trPr>
          <w:trHeight w:val="20"/>
        </w:trPr>
        <w:tc>
          <w:tcPr>
            <w:tcW w:w="1297" w:type="dxa"/>
            <w:tcBorders>
              <w:top w:val="single" w:sz="4" w:space="0" w:color="auto"/>
              <w:left w:val="single" w:sz="4" w:space="0" w:color="auto"/>
              <w:bottom w:val="single" w:sz="4" w:space="0" w:color="auto"/>
              <w:right w:val="single" w:sz="4" w:space="0" w:color="auto"/>
            </w:tcBorders>
            <w:shd w:val="clear" w:color="auto" w:fill="auto"/>
            <w:vAlign w:val="center"/>
          </w:tcPr>
          <w:p w14:paraId="7CAE61A7" w14:textId="77777777" w:rsidR="003E4A4B" w:rsidRPr="003E4A4B" w:rsidRDefault="003E4A4B" w:rsidP="003E4A4B">
            <w:pPr>
              <w:jc w:val="center"/>
              <w:rPr>
                <w:color w:val="000000"/>
              </w:rPr>
            </w:pPr>
            <w:r w:rsidRPr="003E4A4B">
              <w:rPr>
                <w:color w:val="000000"/>
              </w:rPr>
              <w:lastRenderedPageBreak/>
              <w:t>1</w:t>
            </w:r>
          </w:p>
        </w:tc>
        <w:tc>
          <w:tcPr>
            <w:tcW w:w="4106" w:type="dxa"/>
            <w:tcBorders>
              <w:top w:val="single" w:sz="4" w:space="0" w:color="auto"/>
              <w:left w:val="nil"/>
              <w:bottom w:val="single" w:sz="4" w:space="0" w:color="auto"/>
              <w:right w:val="single" w:sz="4" w:space="0" w:color="auto"/>
            </w:tcBorders>
            <w:shd w:val="clear" w:color="auto" w:fill="auto"/>
            <w:vAlign w:val="center"/>
          </w:tcPr>
          <w:p w14:paraId="48E5455E" w14:textId="77777777" w:rsidR="003E4A4B" w:rsidRPr="003E4A4B" w:rsidRDefault="003E4A4B" w:rsidP="003E4A4B">
            <w:pPr>
              <w:jc w:val="center"/>
              <w:rPr>
                <w:color w:val="000000"/>
              </w:rPr>
            </w:pPr>
            <w:r w:rsidRPr="003E4A4B">
              <w:rPr>
                <w:color w:val="000000"/>
              </w:rPr>
              <w:t>2</w:t>
            </w:r>
          </w:p>
        </w:tc>
        <w:tc>
          <w:tcPr>
            <w:tcW w:w="1775" w:type="dxa"/>
            <w:tcBorders>
              <w:top w:val="single" w:sz="4" w:space="0" w:color="auto"/>
              <w:left w:val="nil"/>
              <w:bottom w:val="single" w:sz="4" w:space="0" w:color="auto"/>
              <w:right w:val="single" w:sz="4" w:space="0" w:color="auto"/>
            </w:tcBorders>
            <w:shd w:val="clear" w:color="auto" w:fill="auto"/>
            <w:vAlign w:val="center"/>
          </w:tcPr>
          <w:p w14:paraId="1EA3112D" w14:textId="77777777" w:rsidR="003E4A4B" w:rsidRPr="003E4A4B" w:rsidRDefault="003E4A4B" w:rsidP="003E4A4B">
            <w:pPr>
              <w:jc w:val="center"/>
              <w:rPr>
                <w:color w:val="000000"/>
              </w:rPr>
            </w:pPr>
            <w:r w:rsidRPr="003E4A4B">
              <w:rPr>
                <w:color w:val="000000"/>
              </w:rPr>
              <w:t>3</w:t>
            </w:r>
          </w:p>
        </w:tc>
        <w:tc>
          <w:tcPr>
            <w:tcW w:w="2466" w:type="dxa"/>
            <w:tcBorders>
              <w:top w:val="single" w:sz="4" w:space="0" w:color="auto"/>
              <w:left w:val="nil"/>
              <w:bottom w:val="single" w:sz="4" w:space="0" w:color="auto"/>
              <w:right w:val="single" w:sz="4" w:space="0" w:color="auto"/>
            </w:tcBorders>
            <w:shd w:val="clear" w:color="000000" w:fill="FFFFFF"/>
            <w:vAlign w:val="center"/>
          </w:tcPr>
          <w:p w14:paraId="70D69FA5" w14:textId="77777777" w:rsidR="003E4A4B" w:rsidRPr="003E4A4B" w:rsidRDefault="003E4A4B" w:rsidP="003E4A4B">
            <w:pPr>
              <w:jc w:val="center"/>
              <w:rPr>
                <w:color w:val="000000"/>
              </w:rPr>
            </w:pPr>
            <w:r w:rsidRPr="003E4A4B">
              <w:rPr>
                <w:color w:val="000000"/>
              </w:rPr>
              <w:t>4</w:t>
            </w:r>
          </w:p>
        </w:tc>
      </w:tr>
      <w:tr w:rsidR="003E4A4B" w:rsidRPr="003E4A4B" w14:paraId="5C8568C7"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3D0C946A" w14:textId="77777777" w:rsidR="003E4A4B" w:rsidRPr="003E4A4B" w:rsidRDefault="003E4A4B" w:rsidP="003E4A4B">
            <w:pPr>
              <w:jc w:val="center"/>
              <w:rPr>
                <w:color w:val="000000"/>
              </w:rPr>
            </w:pPr>
            <w:r w:rsidRPr="003E4A4B">
              <w:rPr>
                <w:color w:val="000000"/>
              </w:rPr>
              <w:t>1.2.</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26A67FE6" w14:textId="77777777" w:rsidR="003E4A4B" w:rsidRPr="003E4A4B" w:rsidRDefault="003E4A4B" w:rsidP="003E4A4B">
            <w:pPr>
              <w:rPr>
                <w:color w:val="000000"/>
              </w:rPr>
            </w:pPr>
            <w:r w:rsidRPr="003E4A4B">
              <w:rPr>
                <w:color w:val="000000"/>
              </w:rPr>
              <w:t>подземного способа прокладки:</w:t>
            </w:r>
          </w:p>
        </w:tc>
      </w:tr>
      <w:tr w:rsidR="003E4A4B" w:rsidRPr="003E4A4B" w14:paraId="13C1DA26"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05118C6A" w14:textId="77777777" w:rsidR="003E4A4B" w:rsidRPr="003E4A4B" w:rsidRDefault="003E4A4B" w:rsidP="003E4A4B">
            <w:pPr>
              <w:jc w:val="center"/>
              <w:rPr>
                <w:color w:val="000000"/>
              </w:rPr>
            </w:pPr>
            <w:r w:rsidRPr="003E4A4B">
              <w:rPr>
                <w:color w:val="000000"/>
              </w:rPr>
              <w:t>1.2.1.</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0D446420" w14:textId="77777777" w:rsidR="003E4A4B" w:rsidRPr="003E4A4B" w:rsidRDefault="003E4A4B" w:rsidP="003E4A4B">
            <w:pPr>
              <w:rPr>
                <w:color w:val="000000"/>
              </w:rPr>
            </w:pPr>
            <w:r w:rsidRPr="003E4A4B">
              <w:rPr>
                <w:color w:val="000000"/>
              </w:rPr>
              <w:t>наружным диаметром менее 100 мм, протяженностью:</w:t>
            </w:r>
          </w:p>
        </w:tc>
      </w:tr>
      <w:tr w:rsidR="003E4A4B" w:rsidRPr="003E4A4B" w14:paraId="2A11CD06"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0EDA91F7" w14:textId="77777777" w:rsidR="003E4A4B" w:rsidRPr="003E4A4B" w:rsidRDefault="003E4A4B" w:rsidP="003E4A4B">
            <w:pPr>
              <w:jc w:val="center"/>
              <w:rPr>
                <w:color w:val="000000"/>
              </w:rPr>
            </w:pPr>
            <w:r w:rsidRPr="003E4A4B">
              <w:rPr>
                <w:color w:val="000000"/>
              </w:rPr>
              <w:t>1.2.1.1.</w:t>
            </w:r>
          </w:p>
        </w:tc>
        <w:tc>
          <w:tcPr>
            <w:tcW w:w="4106" w:type="dxa"/>
            <w:tcBorders>
              <w:top w:val="nil"/>
              <w:left w:val="nil"/>
              <w:bottom w:val="single" w:sz="4" w:space="0" w:color="auto"/>
              <w:right w:val="single" w:sz="4" w:space="0" w:color="auto"/>
            </w:tcBorders>
            <w:shd w:val="clear" w:color="auto" w:fill="auto"/>
            <w:vAlign w:val="center"/>
            <w:hideMark/>
          </w:tcPr>
          <w:p w14:paraId="721E6002" w14:textId="77777777" w:rsidR="003E4A4B" w:rsidRPr="003E4A4B" w:rsidRDefault="003E4A4B" w:rsidP="003E4A4B">
            <w:pPr>
              <w:rPr>
                <w:color w:val="000000"/>
              </w:rPr>
            </w:pPr>
            <w:r w:rsidRPr="003E4A4B">
              <w:rPr>
                <w:color w:val="000000"/>
              </w:rPr>
              <w:t>до 100 м</w:t>
            </w:r>
          </w:p>
        </w:tc>
        <w:tc>
          <w:tcPr>
            <w:tcW w:w="1775" w:type="dxa"/>
            <w:vMerge w:val="restart"/>
            <w:tcBorders>
              <w:top w:val="nil"/>
              <w:left w:val="single" w:sz="4" w:space="0" w:color="auto"/>
              <w:right w:val="single" w:sz="4" w:space="0" w:color="auto"/>
            </w:tcBorders>
            <w:shd w:val="clear" w:color="auto" w:fill="auto"/>
            <w:vAlign w:val="center"/>
            <w:hideMark/>
          </w:tcPr>
          <w:p w14:paraId="12561E2C" w14:textId="77777777" w:rsidR="003E4A4B" w:rsidRPr="003E4A4B" w:rsidRDefault="003E4A4B" w:rsidP="003E4A4B">
            <w:pPr>
              <w:jc w:val="center"/>
              <w:rPr>
                <w:color w:val="000000"/>
              </w:rPr>
            </w:pPr>
            <w:r w:rsidRPr="003E4A4B">
              <w:rPr>
                <w:color w:val="000000"/>
              </w:rPr>
              <w:t>руб.</w:t>
            </w:r>
            <w:r w:rsidRPr="003E4A4B">
              <w:rPr>
                <w:color w:val="2D2D2D"/>
              </w:rPr>
              <w:t xml:space="preserve"> за 1 присоединение</w:t>
            </w:r>
          </w:p>
        </w:tc>
        <w:tc>
          <w:tcPr>
            <w:tcW w:w="2466" w:type="dxa"/>
            <w:tcBorders>
              <w:top w:val="single" w:sz="4" w:space="0" w:color="auto"/>
              <w:left w:val="nil"/>
              <w:bottom w:val="single" w:sz="4" w:space="0" w:color="auto"/>
              <w:right w:val="single" w:sz="4" w:space="0" w:color="auto"/>
            </w:tcBorders>
            <w:shd w:val="clear" w:color="auto" w:fill="auto"/>
            <w:hideMark/>
          </w:tcPr>
          <w:p w14:paraId="0CD031C3" w14:textId="77777777" w:rsidR="003E4A4B" w:rsidRPr="003E4A4B" w:rsidRDefault="003E4A4B" w:rsidP="003E4A4B">
            <w:pPr>
              <w:jc w:val="center"/>
              <w:rPr>
                <w:color w:val="000000"/>
              </w:rPr>
            </w:pPr>
            <w:r w:rsidRPr="003E4A4B">
              <w:rPr>
                <w:color w:val="000000"/>
              </w:rPr>
              <w:t>206 565</w:t>
            </w:r>
          </w:p>
        </w:tc>
      </w:tr>
      <w:tr w:rsidR="003E4A4B" w:rsidRPr="003E4A4B" w14:paraId="3AF8BD8A"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07F32817" w14:textId="77777777" w:rsidR="003E4A4B" w:rsidRPr="003E4A4B" w:rsidRDefault="003E4A4B" w:rsidP="003E4A4B">
            <w:pPr>
              <w:jc w:val="center"/>
              <w:rPr>
                <w:color w:val="000000"/>
              </w:rPr>
            </w:pPr>
            <w:r w:rsidRPr="003E4A4B">
              <w:rPr>
                <w:color w:val="000000"/>
              </w:rPr>
              <w:t>1.2.1.2.</w:t>
            </w:r>
          </w:p>
        </w:tc>
        <w:tc>
          <w:tcPr>
            <w:tcW w:w="4106" w:type="dxa"/>
            <w:tcBorders>
              <w:top w:val="nil"/>
              <w:left w:val="nil"/>
              <w:bottom w:val="single" w:sz="4" w:space="0" w:color="auto"/>
              <w:right w:val="single" w:sz="4" w:space="0" w:color="auto"/>
            </w:tcBorders>
            <w:shd w:val="clear" w:color="auto" w:fill="auto"/>
            <w:vAlign w:val="center"/>
            <w:hideMark/>
          </w:tcPr>
          <w:p w14:paraId="1655A3B8" w14:textId="77777777" w:rsidR="003E4A4B" w:rsidRPr="003E4A4B" w:rsidRDefault="003E4A4B" w:rsidP="003E4A4B">
            <w:pPr>
              <w:rPr>
                <w:color w:val="000000"/>
              </w:rPr>
            </w:pPr>
            <w:r w:rsidRPr="003E4A4B">
              <w:rPr>
                <w:color w:val="000000"/>
              </w:rPr>
              <w:t>101-500 м</w:t>
            </w:r>
          </w:p>
        </w:tc>
        <w:tc>
          <w:tcPr>
            <w:tcW w:w="1775" w:type="dxa"/>
            <w:vMerge/>
            <w:tcBorders>
              <w:left w:val="single" w:sz="4" w:space="0" w:color="auto"/>
              <w:right w:val="single" w:sz="4" w:space="0" w:color="auto"/>
            </w:tcBorders>
            <w:vAlign w:val="center"/>
            <w:hideMark/>
          </w:tcPr>
          <w:p w14:paraId="6E768782" w14:textId="77777777" w:rsidR="003E4A4B" w:rsidRPr="003E4A4B" w:rsidRDefault="003E4A4B" w:rsidP="003E4A4B">
            <w:pPr>
              <w:rPr>
                <w:color w:val="000000"/>
              </w:rPr>
            </w:pPr>
          </w:p>
        </w:tc>
        <w:tc>
          <w:tcPr>
            <w:tcW w:w="2466" w:type="dxa"/>
            <w:tcBorders>
              <w:top w:val="nil"/>
              <w:left w:val="nil"/>
              <w:bottom w:val="single" w:sz="4" w:space="0" w:color="auto"/>
              <w:right w:val="single" w:sz="4" w:space="0" w:color="auto"/>
            </w:tcBorders>
            <w:shd w:val="clear" w:color="auto" w:fill="auto"/>
            <w:hideMark/>
          </w:tcPr>
          <w:p w14:paraId="543972DF" w14:textId="77777777" w:rsidR="003E4A4B" w:rsidRPr="003E4A4B" w:rsidRDefault="003E4A4B" w:rsidP="003E4A4B">
            <w:pPr>
              <w:jc w:val="center"/>
              <w:rPr>
                <w:color w:val="000000"/>
              </w:rPr>
            </w:pPr>
            <w:r w:rsidRPr="003E4A4B">
              <w:rPr>
                <w:color w:val="000000"/>
              </w:rPr>
              <w:t>499 369</w:t>
            </w:r>
          </w:p>
        </w:tc>
      </w:tr>
      <w:tr w:rsidR="003E4A4B" w:rsidRPr="003E4A4B" w14:paraId="24BB9061"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738C1984" w14:textId="77777777" w:rsidR="003E4A4B" w:rsidRPr="003E4A4B" w:rsidRDefault="003E4A4B" w:rsidP="003E4A4B">
            <w:pPr>
              <w:jc w:val="center"/>
              <w:rPr>
                <w:color w:val="000000"/>
              </w:rPr>
            </w:pPr>
            <w:r w:rsidRPr="003E4A4B">
              <w:rPr>
                <w:color w:val="000000"/>
              </w:rPr>
              <w:t>1.2.1.3.</w:t>
            </w:r>
          </w:p>
        </w:tc>
        <w:tc>
          <w:tcPr>
            <w:tcW w:w="4106" w:type="dxa"/>
            <w:tcBorders>
              <w:top w:val="nil"/>
              <w:left w:val="nil"/>
              <w:bottom w:val="single" w:sz="4" w:space="0" w:color="auto"/>
              <w:right w:val="single" w:sz="4" w:space="0" w:color="auto"/>
            </w:tcBorders>
            <w:shd w:val="clear" w:color="auto" w:fill="auto"/>
            <w:vAlign w:val="center"/>
            <w:hideMark/>
          </w:tcPr>
          <w:p w14:paraId="60BBDA9B" w14:textId="77777777" w:rsidR="003E4A4B" w:rsidRPr="003E4A4B" w:rsidRDefault="003E4A4B" w:rsidP="003E4A4B">
            <w:pPr>
              <w:rPr>
                <w:color w:val="000000"/>
              </w:rPr>
            </w:pPr>
            <w:r w:rsidRPr="003E4A4B">
              <w:rPr>
                <w:color w:val="000000"/>
              </w:rPr>
              <w:t>501-1000 м</w:t>
            </w:r>
          </w:p>
        </w:tc>
        <w:tc>
          <w:tcPr>
            <w:tcW w:w="1775" w:type="dxa"/>
            <w:vMerge/>
            <w:tcBorders>
              <w:left w:val="single" w:sz="4" w:space="0" w:color="auto"/>
              <w:right w:val="single" w:sz="4" w:space="0" w:color="auto"/>
            </w:tcBorders>
            <w:vAlign w:val="center"/>
            <w:hideMark/>
          </w:tcPr>
          <w:p w14:paraId="21BE5DAD" w14:textId="77777777" w:rsidR="003E4A4B" w:rsidRPr="003E4A4B" w:rsidRDefault="003E4A4B" w:rsidP="003E4A4B">
            <w:pPr>
              <w:rPr>
                <w:color w:val="000000"/>
              </w:rPr>
            </w:pPr>
          </w:p>
        </w:tc>
        <w:tc>
          <w:tcPr>
            <w:tcW w:w="2466" w:type="dxa"/>
            <w:tcBorders>
              <w:top w:val="nil"/>
              <w:left w:val="nil"/>
              <w:bottom w:val="single" w:sz="4" w:space="0" w:color="auto"/>
              <w:right w:val="single" w:sz="4" w:space="0" w:color="auto"/>
            </w:tcBorders>
            <w:shd w:val="clear" w:color="auto" w:fill="auto"/>
            <w:hideMark/>
          </w:tcPr>
          <w:p w14:paraId="1F1C88DF" w14:textId="77777777" w:rsidR="003E4A4B" w:rsidRPr="003E4A4B" w:rsidRDefault="003E4A4B" w:rsidP="003E4A4B">
            <w:pPr>
              <w:jc w:val="center"/>
              <w:rPr>
                <w:color w:val="000000"/>
              </w:rPr>
            </w:pPr>
            <w:r w:rsidRPr="003E4A4B">
              <w:rPr>
                <w:color w:val="000000"/>
              </w:rPr>
              <w:t>1 566 689</w:t>
            </w:r>
          </w:p>
        </w:tc>
      </w:tr>
      <w:tr w:rsidR="003E4A4B" w:rsidRPr="003E4A4B" w14:paraId="106BC275"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4A9EAA03" w14:textId="77777777" w:rsidR="003E4A4B" w:rsidRPr="003E4A4B" w:rsidRDefault="003E4A4B" w:rsidP="003E4A4B">
            <w:pPr>
              <w:jc w:val="center"/>
              <w:rPr>
                <w:color w:val="000000"/>
              </w:rPr>
            </w:pPr>
            <w:r w:rsidRPr="003E4A4B">
              <w:rPr>
                <w:color w:val="000000"/>
              </w:rPr>
              <w:t>1.2.1.4.</w:t>
            </w:r>
          </w:p>
        </w:tc>
        <w:tc>
          <w:tcPr>
            <w:tcW w:w="4106" w:type="dxa"/>
            <w:tcBorders>
              <w:top w:val="nil"/>
              <w:left w:val="nil"/>
              <w:bottom w:val="single" w:sz="4" w:space="0" w:color="auto"/>
              <w:right w:val="single" w:sz="4" w:space="0" w:color="auto"/>
            </w:tcBorders>
            <w:shd w:val="clear" w:color="auto" w:fill="auto"/>
            <w:vAlign w:val="center"/>
            <w:hideMark/>
          </w:tcPr>
          <w:p w14:paraId="43ED0796" w14:textId="77777777" w:rsidR="003E4A4B" w:rsidRPr="003E4A4B" w:rsidRDefault="003E4A4B" w:rsidP="003E4A4B">
            <w:pPr>
              <w:rPr>
                <w:color w:val="000000"/>
              </w:rPr>
            </w:pPr>
            <w:r w:rsidRPr="003E4A4B">
              <w:rPr>
                <w:color w:val="000000"/>
              </w:rPr>
              <w:t>1001-2000 м</w:t>
            </w:r>
          </w:p>
        </w:tc>
        <w:tc>
          <w:tcPr>
            <w:tcW w:w="1775" w:type="dxa"/>
            <w:vMerge/>
            <w:tcBorders>
              <w:left w:val="single" w:sz="4" w:space="0" w:color="auto"/>
              <w:right w:val="single" w:sz="4" w:space="0" w:color="auto"/>
            </w:tcBorders>
            <w:vAlign w:val="center"/>
            <w:hideMark/>
          </w:tcPr>
          <w:p w14:paraId="7748DECE" w14:textId="77777777" w:rsidR="003E4A4B" w:rsidRPr="003E4A4B" w:rsidRDefault="003E4A4B" w:rsidP="003E4A4B">
            <w:pPr>
              <w:rPr>
                <w:color w:val="000000"/>
              </w:rPr>
            </w:pPr>
          </w:p>
        </w:tc>
        <w:tc>
          <w:tcPr>
            <w:tcW w:w="2466" w:type="dxa"/>
            <w:tcBorders>
              <w:top w:val="nil"/>
              <w:left w:val="nil"/>
              <w:bottom w:val="single" w:sz="4" w:space="0" w:color="auto"/>
              <w:right w:val="single" w:sz="4" w:space="0" w:color="auto"/>
            </w:tcBorders>
            <w:shd w:val="clear" w:color="auto" w:fill="auto"/>
            <w:hideMark/>
          </w:tcPr>
          <w:p w14:paraId="41987275" w14:textId="77777777" w:rsidR="003E4A4B" w:rsidRPr="003E4A4B" w:rsidRDefault="003E4A4B" w:rsidP="003E4A4B">
            <w:pPr>
              <w:jc w:val="center"/>
              <w:rPr>
                <w:color w:val="000000"/>
              </w:rPr>
            </w:pPr>
            <w:r w:rsidRPr="003E4A4B">
              <w:rPr>
                <w:color w:val="000000"/>
              </w:rPr>
              <w:t>2 255 731</w:t>
            </w:r>
          </w:p>
        </w:tc>
      </w:tr>
      <w:tr w:rsidR="003E4A4B" w:rsidRPr="003E4A4B" w14:paraId="224E42D3" w14:textId="77777777" w:rsidTr="003E4A4B">
        <w:trPr>
          <w:trHeight w:val="20"/>
        </w:trPr>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FAEB7" w14:textId="77777777" w:rsidR="003E4A4B" w:rsidRPr="003E4A4B" w:rsidRDefault="003E4A4B" w:rsidP="003E4A4B">
            <w:pPr>
              <w:jc w:val="center"/>
              <w:rPr>
                <w:color w:val="000000"/>
              </w:rPr>
            </w:pPr>
            <w:r w:rsidRPr="003E4A4B">
              <w:rPr>
                <w:color w:val="000000"/>
              </w:rPr>
              <w:t>1.2.1.5.</w:t>
            </w:r>
          </w:p>
        </w:tc>
        <w:tc>
          <w:tcPr>
            <w:tcW w:w="4106" w:type="dxa"/>
            <w:tcBorders>
              <w:top w:val="single" w:sz="4" w:space="0" w:color="auto"/>
              <w:left w:val="nil"/>
              <w:bottom w:val="single" w:sz="4" w:space="0" w:color="auto"/>
              <w:right w:val="single" w:sz="4" w:space="0" w:color="auto"/>
            </w:tcBorders>
            <w:shd w:val="clear" w:color="auto" w:fill="auto"/>
            <w:vAlign w:val="center"/>
            <w:hideMark/>
          </w:tcPr>
          <w:p w14:paraId="21AE5C67" w14:textId="77777777" w:rsidR="003E4A4B" w:rsidRPr="003E4A4B" w:rsidRDefault="003E4A4B" w:rsidP="003E4A4B">
            <w:pPr>
              <w:rPr>
                <w:color w:val="000000"/>
              </w:rPr>
            </w:pPr>
            <w:r w:rsidRPr="003E4A4B">
              <w:rPr>
                <w:color w:val="000000"/>
              </w:rPr>
              <w:t>2001-3000 м</w:t>
            </w:r>
          </w:p>
        </w:tc>
        <w:tc>
          <w:tcPr>
            <w:tcW w:w="1775" w:type="dxa"/>
            <w:vMerge/>
            <w:tcBorders>
              <w:left w:val="single" w:sz="4" w:space="0" w:color="auto"/>
              <w:right w:val="single" w:sz="4" w:space="0" w:color="auto"/>
            </w:tcBorders>
            <w:vAlign w:val="center"/>
            <w:hideMark/>
          </w:tcPr>
          <w:p w14:paraId="391B9E8E" w14:textId="77777777" w:rsidR="003E4A4B" w:rsidRPr="003E4A4B" w:rsidRDefault="003E4A4B" w:rsidP="003E4A4B">
            <w:pPr>
              <w:rPr>
                <w:color w:val="000000"/>
              </w:rPr>
            </w:pPr>
          </w:p>
        </w:tc>
        <w:tc>
          <w:tcPr>
            <w:tcW w:w="2466" w:type="dxa"/>
            <w:tcBorders>
              <w:top w:val="nil"/>
              <w:left w:val="nil"/>
              <w:bottom w:val="single" w:sz="4" w:space="0" w:color="auto"/>
              <w:right w:val="single" w:sz="4" w:space="0" w:color="auto"/>
            </w:tcBorders>
            <w:shd w:val="clear" w:color="auto" w:fill="auto"/>
            <w:hideMark/>
          </w:tcPr>
          <w:p w14:paraId="739E7DD5" w14:textId="77777777" w:rsidR="003E4A4B" w:rsidRPr="003E4A4B" w:rsidRDefault="003E4A4B" w:rsidP="003E4A4B">
            <w:pPr>
              <w:jc w:val="center"/>
              <w:rPr>
                <w:color w:val="000000"/>
              </w:rPr>
            </w:pPr>
            <w:r w:rsidRPr="003E4A4B">
              <w:rPr>
                <w:color w:val="000000"/>
              </w:rPr>
              <w:t>3 068 647</w:t>
            </w:r>
          </w:p>
        </w:tc>
      </w:tr>
      <w:tr w:rsidR="003E4A4B" w:rsidRPr="003E4A4B" w14:paraId="7ED96CDB"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2F66689A" w14:textId="77777777" w:rsidR="003E4A4B" w:rsidRPr="003E4A4B" w:rsidRDefault="003E4A4B" w:rsidP="003E4A4B">
            <w:pPr>
              <w:jc w:val="center"/>
              <w:rPr>
                <w:color w:val="000000"/>
              </w:rPr>
            </w:pPr>
            <w:r w:rsidRPr="003E4A4B">
              <w:rPr>
                <w:color w:val="000000"/>
              </w:rPr>
              <w:t>1.2.1.6.</w:t>
            </w:r>
          </w:p>
        </w:tc>
        <w:tc>
          <w:tcPr>
            <w:tcW w:w="4106" w:type="dxa"/>
            <w:tcBorders>
              <w:top w:val="nil"/>
              <w:left w:val="nil"/>
              <w:bottom w:val="single" w:sz="4" w:space="0" w:color="auto"/>
              <w:right w:val="single" w:sz="4" w:space="0" w:color="auto"/>
            </w:tcBorders>
            <w:shd w:val="clear" w:color="auto" w:fill="auto"/>
            <w:vAlign w:val="center"/>
            <w:hideMark/>
          </w:tcPr>
          <w:p w14:paraId="06C7AE85" w14:textId="77777777" w:rsidR="003E4A4B" w:rsidRPr="003E4A4B" w:rsidRDefault="003E4A4B" w:rsidP="003E4A4B">
            <w:pPr>
              <w:rPr>
                <w:color w:val="000000"/>
              </w:rPr>
            </w:pPr>
            <w:r w:rsidRPr="003E4A4B">
              <w:rPr>
                <w:color w:val="000000"/>
              </w:rPr>
              <w:t>3001-4000 м</w:t>
            </w:r>
          </w:p>
        </w:tc>
        <w:tc>
          <w:tcPr>
            <w:tcW w:w="1775" w:type="dxa"/>
            <w:vMerge/>
            <w:tcBorders>
              <w:left w:val="single" w:sz="4" w:space="0" w:color="auto"/>
              <w:right w:val="single" w:sz="4" w:space="0" w:color="auto"/>
            </w:tcBorders>
            <w:vAlign w:val="center"/>
            <w:hideMark/>
          </w:tcPr>
          <w:p w14:paraId="357EDE3D" w14:textId="77777777" w:rsidR="003E4A4B" w:rsidRPr="003E4A4B" w:rsidRDefault="003E4A4B" w:rsidP="003E4A4B">
            <w:pPr>
              <w:rPr>
                <w:color w:val="000000"/>
              </w:rPr>
            </w:pPr>
          </w:p>
        </w:tc>
        <w:tc>
          <w:tcPr>
            <w:tcW w:w="2466" w:type="dxa"/>
            <w:tcBorders>
              <w:top w:val="nil"/>
              <w:left w:val="nil"/>
              <w:bottom w:val="single" w:sz="4" w:space="0" w:color="auto"/>
              <w:right w:val="single" w:sz="4" w:space="0" w:color="auto"/>
            </w:tcBorders>
            <w:shd w:val="clear" w:color="auto" w:fill="auto"/>
            <w:hideMark/>
          </w:tcPr>
          <w:p w14:paraId="5F208D4B" w14:textId="77777777" w:rsidR="003E4A4B" w:rsidRPr="003E4A4B" w:rsidRDefault="003E4A4B" w:rsidP="003E4A4B">
            <w:pPr>
              <w:jc w:val="center"/>
              <w:rPr>
                <w:color w:val="000000"/>
              </w:rPr>
            </w:pPr>
            <w:r w:rsidRPr="003E4A4B">
              <w:rPr>
                <w:color w:val="000000"/>
              </w:rPr>
              <w:t>3 785 726</w:t>
            </w:r>
          </w:p>
        </w:tc>
      </w:tr>
      <w:tr w:rsidR="003E4A4B" w:rsidRPr="003E4A4B" w14:paraId="7695879C"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7631FC00" w14:textId="77777777" w:rsidR="003E4A4B" w:rsidRPr="003E4A4B" w:rsidRDefault="003E4A4B" w:rsidP="003E4A4B">
            <w:pPr>
              <w:jc w:val="center"/>
              <w:rPr>
                <w:color w:val="000000"/>
              </w:rPr>
            </w:pPr>
            <w:r w:rsidRPr="003E4A4B">
              <w:rPr>
                <w:color w:val="000000"/>
              </w:rPr>
              <w:t>1.2.1.7.</w:t>
            </w:r>
          </w:p>
        </w:tc>
        <w:tc>
          <w:tcPr>
            <w:tcW w:w="4106" w:type="dxa"/>
            <w:tcBorders>
              <w:top w:val="nil"/>
              <w:left w:val="nil"/>
              <w:bottom w:val="single" w:sz="4" w:space="0" w:color="auto"/>
              <w:right w:val="single" w:sz="4" w:space="0" w:color="auto"/>
            </w:tcBorders>
            <w:shd w:val="clear" w:color="auto" w:fill="auto"/>
            <w:vAlign w:val="center"/>
            <w:hideMark/>
          </w:tcPr>
          <w:p w14:paraId="769D824F" w14:textId="77777777" w:rsidR="003E4A4B" w:rsidRPr="003E4A4B" w:rsidRDefault="003E4A4B" w:rsidP="003E4A4B">
            <w:pPr>
              <w:rPr>
                <w:color w:val="000000"/>
              </w:rPr>
            </w:pPr>
            <w:r w:rsidRPr="003E4A4B">
              <w:rPr>
                <w:color w:val="000000"/>
              </w:rPr>
              <w:t>4001-5000 м</w:t>
            </w:r>
          </w:p>
        </w:tc>
        <w:tc>
          <w:tcPr>
            <w:tcW w:w="1775" w:type="dxa"/>
            <w:vMerge/>
            <w:tcBorders>
              <w:left w:val="single" w:sz="4" w:space="0" w:color="auto"/>
              <w:right w:val="single" w:sz="4" w:space="0" w:color="auto"/>
            </w:tcBorders>
            <w:vAlign w:val="center"/>
            <w:hideMark/>
          </w:tcPr>
          <w:p w14:paraId="139D09B6" w14:textId="77777777" w:rsidR="003E4A4B" w:rsidRPr="003E4A4B" w:rsidRDefault="003E4A4B" w:rsidP="003E4A4B">
            <w:pPr>
              <w:rPr>
                <w:color w:val="000000"/>
              </w:rPr>
            </w:pPr>
          </w:p>
        </w:tc>
        <w:tc>
          <w:tcPr>
            <w:tcW w:w="2466" w:type="dxa"/>
            <w:tcBorders>
              <w:top w:val="nil"/>
              <w:left w:val="nil"/>
              <w:bottom w:val="single" w:sz="4" w:space="0" w:color="auto"/>
              <w:right w:val="single" w:sz="4" w:space="0" w:color="auto"/>
            </w:tcBorders>
            <w:shd w:val="clear" w:color="auto" w:fill="auto"/>
            <w:hideMark/>
          </w:tcPr>
          <w:p w14:paraId="0A8A4C15" w14:textId="77777777" w:rsidR="003E4A4B" w:rsidRPr="003E4A4B" w:rsidRDefault="003E4A4B" w:rsidP="003E4A4B">
            <w:pPr>
              <w:jc w:val="center"/>
              <w:rPr>
                <w:color w:val="000000"/>
              </w:rPr>
            </w:pPr>
            <w:r w:rsidRPr="003E4A4B">
              <w:rPr>
                <w:color w:val="000000"/>
              </w:rPr>
              <w:t>4 507 947</w:t>
            </w:r>
          </w:p>
        </w:tc>
      </w:tr>
      <w:tr w:rsidR="003E4A4B" w:rsidRPr="003E4A4B" w14:paraId="390A1118"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61805E89" w14:textId="77777777" w:rsidR="003E4A4B" w:rsidRPr="003E4A4B" w:rsidRDefault="003E4A4B" w:rsidP="003E4A4B">
            <w:pPr>
              <w:jc w:val="center"/>
              <w:rPr>
                <w:color w:val="000000"/>
              </w:rPr>
            </w:pPr>
            <w:r w:rsidRPr="003E4A4B">
              <w:rPr>
                <w:color w:val="000000"/>
              </w:rPr>
              <w:t>1.2.1.8.</w:t>
            </w:r>
          </w:p>
        </w:tc>
        <w:tc>
          <w:tcPr>
            <w:tcW w:w="4106" w:type="dxa"/>
            <w:tcBorders>
              <w:top w:val="nil"/>
              <w:left w:val="nil"/>
              <w:bottom w:val="single" w:sz="4" w:space="0" w:color="auto"/>
              <w:right w:val="single" w:sz="4" w:space="0" w:color="auto"/>
            </w:tcBorders>
            <w:shd w:val="clear" w:color="auto" w:fill="auto"/>
            <w:vAlign w:val="center"/>
            <w:hideMark/>
          </w:tcPr>
          <w:p w14:paraId="14B79925" w14:textId="77777777" w:rsidR="003E4A4B" w:rsidRPr="003E4A4B" w:rsidRDefault="003E4A4B" w:rsidP="003E4A4B">
            <w:pPr>
              <w:rPr>
                <w:color w:val="000000"/>
              </w:rPr>
            </w:pPr>
            <w:r w:rsidRPr="003E4A4B">
              <w:rPr>
                <w:color w:val="000000"/>
              </w:rPr>
              <w:t>5001 м и более</w:t>
            </w:r>
          </w:p>
        </w:tc>
        <w:tc>
          <w:tcPr>
            <w:tcW w:w="1775" w:type="dxa"/>
            <w:vMerge/>
            <w:tcBorders>
              <w:left w:val="single" w:sz="4" w:space="0" w:color="auto"/>
              <w:bottom w:val="single" w:sz="4" w:space="0" w:color="auto"/>
              <w:right w:val="single" w:sz="4" w:space="0" w:color="auto"/>
            </w:tcBorders>
            <w:vAlign w:val="center"/>
            <w:hideMark/>
          </w:tcPr>
          <w:p w14:paraId="627ADF14" w14:textId="77777777" w:rsidR="003E4A4B" w:rsidRPr="003E4A4B" w:rsidRDefault="003E4A4B" w:rsidP="003E4A4B">
            <w:pPr>
              <w:rPr>
                <w:color w:val="000000"/>
              </w:rPr>
            </w:pPr>
          </w:p>
        </w:tc>
        <w:tc>
          <w:tcPr>
            <w:tcW w:w="2466" w:type="dxa"/>
            <w:tcBorders>
              <w:top w:val="nil"/>
              <w:left w:val="nil"/>
              <w:bottom w:val="single" w:sz="4" w:space="0" w:color="auto"/>
              <w:right w:val="single" w:sz="4" w:space="0" w:color="auto"/>
            </w:tcBorders>
            <w:shd w:val="clear" w:color="auto" w:fill="auto"/>
            <w:hideMark/>
          </w:tcPr>
          <w:p w14:paraId="1ECCFCC7" w14:textId="77777777" w:rsidR="003E4A4B" w:rsidRPr="003E4A4B" w:rsidRDefault="003E4A4B" w:rsidP="003E4A4B">
            <w:pPr>
              <w:jc w:val="center"/>
              <w:rPr>
                <w:color w:val="000000"/>
              </w:rPr>
            </w:pPr>
            <w:r w:rsidRPr="003E4A4B">
              <w:rPr>
                <w:color w:val="000000"/>
              </w:rPr>
              <w:t>4 776 934</w:t>
            </w:r>
          </w:p>
        </w:tc>
      </w:tr>
      <w:tr w:rsidR="003E4A4B" w:rsidRPr="003E4A4B" w14:paraId="14F1AAA0"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523EA567" w14:textId="77777777" w:rsidR="003E4A4B" w:rsidRPr="003E4A4B" w:rsidRDefault="003E4A4B" w:rsidP="003E4A4B">
            <w:pPr>
              <w:jc w:val="center"/>
              <w:rPr>
                <w:color w:val="000000"/>
              </w:rPr>
            </w:pPr>
            <w:r w:rsidRPr="003E4A4B">
              <w:rPr>
                <w:color w:val="000000"/>
              </w:rPr>
              <w:t>1.2.2.</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485C3889" w14:textId="77777777" w:rsidR="003E4A4B" w:rsidRPr="003E4A4B" w:rsidRDefault="003E4A4B" w:rsidP="003E4A4B">
            <w:pPr>
              <w:rPr>
                <w:color w:val="000000"/>
              </w:rPr>
            </w:pPr>
            <w:r w:rsidRPr="003E4A4B">
              <w:rPr>
                <w:color w:val="000000"/>
              </w:rPr>
              <w:t>наружным диаметром 100 мм и более, протяженностью:</w:t>
            </w:r>
          </w:p>
        </w:tc>
      </w:tr>
      <w:tr w:rsidR="003E4A4B" w:rsidRPr="003E4A4B" w14:paraId="79971523"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162B8136" w14:textId="77777777" w:rsidR="003E4A4B" w:rsidRPr="003E4A4B" w:rsidRDefault="003E4A4B" w:rsidP="003E4A4B">
            <w:pPr>
              <w:jc w:val="center"/>
              <w:rPr>
                <w:color w:val="000000"/>
              </w:rPr>
            </w:pPr>
            <w:r w:rsidRPr="003E4A4B">
              <w:rPr>
                <w:color w:val="000000"/>
              </w:rPr>
              <w:t>1.2.2.1.</w:t>
            </w:r>
          </w:p>
        </w:tc>
        <w:tc>
          <w:tcPr>
            <w:tcW w:w="4106" w:type="dxa"/>
            <w:tcBorders>
              <w:top w:val="nil"/>
              <w:left w:val="nil"/>
              <w:bottom w:val="single" w:sz="4" w:space="0" w:color="auto"/>
              <w:right w:val="single" w:sz="4" w:space="0" w:color="auto"/>
            </w:tcBorders>
            <w:shd w:val="clear" w:color="auto" w:fill="auto"/>
            <w:vAlign w:val="center"/>
            <w:hideMark/>
          </w:tcPr>
          <w:p w14:paraId="1E08BA3A" w14:textId="77777777" w:rsidR="003E4A4B" w:rsidRPr="003E4A4B" w:rsidRDefault="003E4A4B" w:rsidP="003E4A4B">
            <w:pPr>
              <w:rPr>
                <w:color w:val="000000"/>
              </w:rPr>
            </w:pPr>
            <w:r w:rsidRPr="003E4A4B">
              <w:rPr>
                <w:color w:val="000000"/>
              </w:rPr>
              <w:t>до 100 м</w:t>
            </w:r>
          </w:p>
        </w:tc>
        <w:tc>
          <w:tcPr>
            <w:tcW w:w="1775" w:type="dxa"/>
            <w:vMerge w:val="restart"/>
            <w:tcBorders>
              <w:top w:val="nil"/>
              <w:left w:val="single" w:sz="4" w:space="0" w:color="auto"/>
              <w:right w:val="single" w:sz="4" w:space="0" w:color="auto"/>
            </w:tcBorders>
            <w:shd w:val="clear" w:color="auto" w:fill="auto"/>
            <w:vAlign w:val="center"/>
            <w:hideMark/>
          </w:tcPr>
          <w:p w14:paraId="4FDD1318" w14:textId="77777777" w:rsidR="003E4A4B" w:rsidRPr="003E4A4B" w:rsidRDefault="003E4A4B" w:rsidP="003E4A4B">
            <w:pPr>
              <w:jc w:val="center"/>
              <w:rPr>
                <w:color w:val="000000"/>
              </w:rPr>
            </w:pPr>
            <w:r w:rsidRPr="003E4A4B">
              <w:rPr>
                <w:color w:val="000000"/>
              </w:rPr>
              <w:t>руб.</w:t>
            </w:r>
            <w:r w:rsidRPr="003E4A4B">
              <w:rPr>
                <w:color w:val="2D2D2D"/>
              </w:rPr>
              <w:t xml:space="preserve"> за 1 присоединение</w:t>
            </w:r>
          </w:p>
        </w:tc>
        <w:tc>
          <w:tcPr>
            <w:tcW w:w="2466" w:type="dxa"/>
            <w:tcBorders>
              <w:top w:val="single" w:sz="8" w:space="0" w:color="auto"/>
              <w:left w:val="nil"/>
              <w:bottom w:val="single" w:sz="8" w:space="0" w:color="auto"/>
              <w:right w:val="single" w:sz="8" w:space="0" w:color="auto"/>
            </w:tcBorders>
            <w:shd w:val="clear" w:color="auto" w:fill="auto"/>
            <w:vAlign w:val="center"/>
            <w:hideMark/>
          </w:tcPr>
          <w:p w14:paraId="6F325941" w14:textId="77777777" w:rsidR="003E4A4B" w:rsidRPr="003E4A4B" w:rsidRDefault="003E4A4B" w:rsidP="003E4A4B">
            <w:pPr>
              <w:jc w:val="center"/>
              <w:rPr>
                <w:color w:val="000000"/>
              </w:rPr>
            </w:pPr>
            <w:r w:rsidRPr="003E4A4B">
              <w:rPr>
                <w:color w:val="000000"/>
              </w:rPr>
              <w:t>206 565</w:t>
            </w:r>
          </w:p>
        </w:tc>
      </w:tr>
      <w:tr w:rsidR="003E4A4B" w:rsidRPr="003E4A4B" w14:paraId="1007F589"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3412C9BD" w14:textId="77777777" w:rsidR="003E4A4B" w:rsidRPr="003E4A4B" w:rsidRDefault="003E4A4B" w:rsidP="003E4A4B">
            <w:pPr>
              <w:jc w:val="center"/>
              <w:rPr>
                <w:color w:val="000000"/>
              </w:rPr>
            </w:pPr>
            <w:r w:rsidRPr="003E4A4B">
              <w:rPr>
                <w:color w:val="000000"/>
              </w:rPr>
              <w:t>1.2.2.2.</w:t>
            </w:r>
          </w:p>
        </w:tc>
        <w:tc>
          <w:tcPr>
            <w:tcW w:w="4106" w:type="dxa"/>
            <w:tcBorders>
              <w:top w:val="nil"/>
              <w:left w:val="nil"/>
              <w:bottom w:val="single" w:sz="4" w:space="0" w:color="auto"/>
              <w:right w:val="single" w:sz="4" w:space="0" w:color="auto"/>
            </w:tcBorders>
            <w:shd w:val="clear" w:color="auto" w:fill="auto"/>
            <w:vAlign w:val="center"/>
            <w:hideMark/>
          </w:tcPr>
          <w:p w14:paraId="4FD23266" w14:textId="77777777" w:rsidR="003E4A4B" w:rsidRPr="003E4A4B" w:rsidRDefault="003E4A4B" w:rsidP="003E4A4B">
            <w:pPr>
              <w:rPr>
                <w:color w:val="000000"/>
              </w:rPr>
            </w:pPr>
            <w:r w:rsidRPr="003E4A4B">
              <w:rPr>
                <w:color w:val="000000"/>
              </w:rPr>
              <w:t>101-500 м</w:t>
            </w:r>
          </w:p>
        </w:tc>
        <w:tc>
          <w:tcPr>
            <w:tcW w:w="1775" w:type="dxa"/>
            <w:vMerge/>
            <w:tcBorders>
              <w:left w:val="single" w:sz="4" w:space="0" w:color="auto"/>
              <w:right w:val="single" w:sz="4" w:space="0" w:color="auto"/>
            </w:tcBorders>
            <w:vAlign w:val="center"/>
            <w:hideMark/>
          </w:tcPr>
          <w:p w14:paraId="4DE44B9F"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4A35E110" w14:textId="77777777" w:rsidR="003E4A4B" w:rsidRPr="003E4A4B" w:rsidRDefault="003E4A4B" w:rsidP="003E4A4B">
            <w:pPr>
              <w:jc w:val="center"/>
              <w:rPr>
                <w:color w:val="000000"/>
              </w:rPr>
            </w:pPr>
            <w:r w:rsidRPr="003E4A4B">
              <w:rPr>
                <w:color w:val="000000"/>
              </w:rPr>
              <w:t>499 369</w:t>
            </w:r>
          </w:p>
        </w:tc>
      </w:tr>
      <w:tr w:rsidR="003E4A4B" w:rsidRPr="003E4A4B" w14:paraId="54DAAB7F"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1C6350A1" w14:textId="77777777" w:rsidR="003E4A4B" w:rsidRPr="003E4A4B" w:rsidRDefault="003E4A4B" w:rsidP="003E4A4B">
            <w:pPr>
              <w:jc w:val="center"/>
              <w:rPr>
                <w:color w:val="000000"/>
              </w:rPr>
            </w:pPr>
            <w:r w:rsidRPr="003E4A4B">
              <w:rPr>
                <w:color w:val="000000"/>
              </w:rPr>
              <w:t>1.2.2.3.</w:t>
            </w:r>
          </w:p>
        </w:tc>
        <w:tc>
          <w:tcPr>
            <w:tcW w:w="4106" w:type="dxa"/>
            <w:tcBorders>
              <w:top w:val="nil"/>
              <w:left w:val="nil"/>
              <w:bottom w:val="single" w:sz="4" w:space="0" w:color="auto"/>
              <w:right w:val="single" w:sz="4" w:space="0" w:color="auto"/>
            </w:tcBorders>
            <w:shd w:val="clear" w:color="auto" w:fill="auto"/>
            <w:vAlign w:val="center"/>
            <w:hideMark/>
          </w:tcPr>
          <w:p w14:paraId="2918EB62" w14:textId="77777777" w:rsidR="003E4A4B" w:rsidRPr="003E4A4B" w:rsidRDefault="003E4A4B" w:rsidP="003E4A4B">
            <w:pPr>
              <w:rPr>
                <w:color w:val="000000"/>
              </w:rPr>
            </w:pPr>
            <w:r w:rsidRPr="003E4A4B">
              <w:rPr>
                <w:color w:val="000000"/>
              </w:rPr>
              <w:t>501-1000 м</w:t>
            </w:r>
          </w:p>
        </w:tc>
        <w:tc>
          <w:tcPr>
            <w:tcW w:w="1775" w:type="dxa"/>
            <w:vMerge/>
            <w:tcBorders>
              <w:left w:val="single" w:sz="4" w:space="0" w:color="auto"/>
              <w:right w:val="single" w:sz="4" w:space="0" w:color="auto"/>
            </w:tcBorders>
            <w:vAlign w:val="center"/>
            <w:hideMark/>
          </w:tcPr>
          <w:p w14:paraId="3C0ADF9A"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0830D7FD" w14:textId="77777777" w:rsidR="003E4A4B" w:rsidRPr="003E4A4B" w:rsidRDefault="003E4A4B" w:rsidP="003E4A4B">
            <w:pPr>
              <w:jc w:val="center"/>
              <w:rPr>
                <w:color w:val="000000"/>
              </w:rPr>
            </w:pPr>
            <w:r w:rsidRPr="003E4A4B">
              <w:rPr>
                <w:color w:val="000000"/>
              </w:rPr>
              <w:t>1 566 689</w:t>
            </w:r>
          </w:p>
        </w:tc>
      </w:tr>
      <w:tr w:rsidR="003E4A4B" w:rsidRPr="003E4A4B" w14:paraId="5CD668BF"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63F215E1" w14:textId="77777777" w:rsidR="003E4A4B" w:rsidRPr="003E4A4B" w:rsidRDefault="003E4A4B" w:rsidP="003E4A4B">
            <w:pPr>
              <w:jc w:val="center"/>
              <w:rPr>
                <w:color w:val="000000"/>
              </w:rPr>
            </w:pPr>
            <w:r w:rsidRPr="003E4A4B">
              <w:rPr>
                <w:color w:val="000000"/>
              </w:rPr>
              <w:t>1.2.2.4.</w:t>
            </w:r>
          </w:p>
        </w:tc>
        <w:tc>
          <w:tcPr>
            <w:tcW w:w="4106" w:type="dxa"/>
            <w:tcBorders>
              <w:top w:val="nil"/>
              <w:left w:val="nil"/>
              <w:bottom w:val="single" w:sz="4" w:space="0" w:color="auto"/>
              <w:right w:val="single" w:sz="4" w:space="0" w:color="auto"/>
            </w:tcBorders>
            <w:shd w:val="clear" w:color="auto" w:fill="auto"/>
            <w:vAlign w:val="center"/>
            <w:hideMark/>
          </w:tcPr>
          <w:p w14:paraId="593E4469" w14:textId="77777777" w:rsidR="003E4A4B" w:rsidRPr="003E4A4B" w:rsidRDefault="003E4A4B" w:rsidP="003E4A4B">
            <w:pPr>
              <w:rPr>
                <w:color w:val="000000"/>
              </w:rPr>
            </w:pPr>
            <w:r w:rsidRPr="003E4A4B">
              <w:rPr>
                <w:color w:val="000000"/>
              </w:rPr>
              <w:t>1001-2000 м</w:t>
            </w:r>
          </w:p>
        </w:tc>
        <w:tc>
          <w:tcPr>
            <w:tcW w:w="1775" w:type="dxa"/>
            <w:vMerge/>
            <w:tcBorders>
              <w:left w:val="single" w:sz="4" w:space="0" w:color="auto"/>
              <w:right w:val="single" w:sz="4" w:space="0" w:color="auto"/>
            </w:tcBorders>
            <w:vAlign w:val="center"/>
            <w:hideMark/>
          </w:tcPr>
          <w:p w14:paraId="44D34AA8"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78E3F90D" w14:textId="77777777" w:rsidR="003E4A4B" w:rsidRPr="003E4A4B" w:rsidRDefault="003E4A4B" w:rsidP="003E4A4B">
            <w:pPr>
              <w:jc w:val="center"/>
              <w:rPr>
                <w:color w:val="000000"/>
              </w:rPr>
            </w:pPr>
            <w:r w:rsidRPr="003E4A4B">
              <w:rPr>
                <w:color w:val="000000"/>
              </w:rPr>
              <w:t>2 255 731</w:t>
            </w:r>
          </w:p>
        </w:tc>
      </w:tr>
      <w:tr w:rsidR="003E4A4B" w:rsidRPr="003E4A4B" w14:paraId="3DEBA612"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287D5F80" w14:textId="77777777" w:rsidR="003E4A4B" w:rsidRPr="003E4A4B" w:rsidRDefault="003E4A4B" w:rsidP="003E4A4B">
            <w:pPr>
              <w:jc w:val="center"/>
              <w:rPr>
                <w:color w:val="000000"/>
              </w:rPr>
            </w:pPr>
            <w:r w:rsidRPr="003E4A4B">
              <w:rPr>
                <w:color w:val="000000"/>
              </w:rPr>
              <w:t>1.2.2.5.</w:t>
            </w:r>
          </w:p>
        </w:tc>
        <w:tc>
          <w:tcPr>
            <w:tcW w:w="4106" w:type="dxa"/>
            <w:tcBorders>
              <w:top w:val="nil"/>
              <w:left w:val="nil"/>
              <w:bottom w:val="single" w:sz="4" w:space="0" w:color="auto"/>
              <w:right w:val="single" w:sz="4" w:space="0" w:color="auto"/>
            </w:tcBorders>
            <w:shd w:val="clear" w:color="auto" w:fill="auto"/>
            <w:vAlign w:val="center"/>
            <w:hideMark/>
          </w:tcPr>
          <w:p w14:paraId="6CC56B7E" w14:textId="77777777" w:rsidR="003E4A4B" w:rsidRPr="003E4A4B" w:rsidRDefault="003E4A4B" w:rsidP="003E4A4B">
            <w:pPr>
              <w:rPr>
                <w:color w:val="000000"/>
              </w:rPr>
            </w:pPr>
            <w:r w:rsidRPr="003E4A4B">
              <w:rPr>
                <w:color w:val="000000"/>
              </w:rPr>
              <w:t>2001-3000 м</w:t>
            </w:r>
          </w:p>
        </w:tc>
        <w:tc>
          <w:tcPr>
            <w:tcW w:w="1775" w:type="dxa"/>
            <w:vMerge/>
            <w:tcBorders>
              <w:left w:val="single" w:sz="4" w:space="0" w:color="auto"/>
              <w:right w:val="single" w:sz="4" w:space="0" w:color="auto"/>
            </w:tcBorders>
            <w:vAlign w:val="center"/>
            <w:hideMark/>
          </w:tcPr>
          <w:p w14:paraId="6CB9B13D"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2AD163BA" w14:textId="77777777" w:rsidR="003E4A4B" w:rsidRPr="003E4A4B" w:rsidRDefault="003E4A4B" w:rsidP="003E4A4B">
            <w:pPr>
              <w:jc w:val="center"/>
              <w:rPr>
                <w:color w:val="000000"/>
              </w:rPr>
            </w:pPr>
            <w:r w:rsidRPr="003E4A4B">
              <w:rPr>
                <w:color w:val="000000"/>
              </w:rPr>
              <w:t>3 068 647</w:t>
            </w:r>
          </w:p>
        </w:tc>
      </w:tr>
      <w:tr w:rsidR="003E4A4B" w:rsidRPr="003E4A4B" w14:paraId="4F59511F"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144ECFAB" w14:textId="77777777" w:rsidR="003E4A4B" w:rsidRPr="003E4A4B" w:rsidRDefault="003E4A4B" w:rsidP="003E4A4B">
            <w:pPr>
              <w:jc w:val="center"/>
              <w:rPr>
                <w:color w:val="000000"/>
              </w:rPr>
            </w:pPr>
            <w:r w:rsidRPr="003E4A4B">
              <w:rPr>
                <w:color w:val="000000"/>
              </w:rPr>
              <w:t>1.2.2.6.</w:t>
            </w:r>
          </w:p>
        </w:tc>
        <w:tc>
          <w:tcPr>
            <w:tcW w:w="4106" w:type="dxa"/>
            <w:tcBorders>
              <w:top w:val="nil"/>
              <w:left w:val="nil"/>
              <w:bottom w:val="single" w:sz="4" w:space="0" w:color="auto"/>
              <w:right w:val="single" w:sz="4" w:space="0" w:color="auto"/>
            </w:tcBorders>
            <w:shd w:val="clear" w:color="auto" w:fill="auto"/>
            <w:vAlign w:val="center"/>
            <w:hideMark/>
          </w:tcPr>
          <w:p w14:paraId="2E817F68" w14:textId="77777777" w:rsidR="003E4A4B" w:rsidRPr="003E4A4B" w:rsidRDefault="003E4A4B" w:rsidP="003E4A4B">
            <w:pPr>
              <w:rPr>
                <w:color w:val="000000"/>
              </w:rPr>
            </w:pPr>
            <w:r w:rsidRPr="003E4A4B">
              <w:rPr>
                <w:color w:val="000000"/>
              </w:rPr>
              <w:t>3001-4000 м</w:t>
            </w:r>
          </w:p>
        </w:tc>
        <w:tc>
          <w:tcPr>
            <w:tcW w:w="1775" w:type="dxa"/>
            <w:vMerge/>
            <w:tcBorders>
              <w:left w:val="single" w:sz="4" w:space="0" w:color="auto"/>
              <w:right w:val="single" w:sz="4" w:space="0" w:color="auto"/>
            </w:tcBorders>
            <w:vAlign w:val="center"/>
            <w:hideMark/>
          </w:tcPr>
          <w:p w14:paraId="390179AB"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08A57A81" w14:textId="77777777" w:rsidR="003E4A4B" w:rsidRPr="003E4A4B" w:rsidRDefault="003E4A4B" w:rsidP="003E4A4B">
            <w:pPr>
              <w:jc w:val="center"/>
              <w:rPr>
                <w:color w:val="000000"/>
              </w:rPr>
            </w:pPr>
            <w:r w:rsidRPr="003E4A4B">
              <w:rPr>
                <w:color w:val="000000"/>
              </w:rPr>
              <w:t>3 785 726</w:t>
            </w:r>
          </w:p>
        </w:tc>
      </w:tr>
      <w:tr w:rsidR="003E4A4B" w:rsidRPr="003E4A4B" w14:paraId="266C560F"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3089FD30" w14:textId="77777777" w:rsidR="003E4A4B" w:rsidRPr="003E4A4B" w:rsidRDefault="003E4A4B" w:rsidP="003E4A4B">
            <w:pPr>
              <w:jc w:val="center"/>
              <w:rPr>
                <w:color w:val="000000"/>
              </w:rPr>
            </w:pPr>
            <w:r w:rsidRPr="003E4A4B">
              <w:rPr>
                <w:color w:val="000000"/>
              </w:rPr>
              <w:t>1.2.2.7.</w:t>
            </w:r>
          </w:p>
        </w:tc>
        <w:tc>
          <w:tcPr>
            <w:tcW w:w="4106" w:type="dxa"/>
            <w:tcBorders>
              <w:top w:val="nil"/>
              <w:left w:val="nil"/>
              <w:bottom w:val="single" w:sz="4" w:space="0" w:color="auto"/>
              <w:right w:val="single" w:sz="4" w:space="0" w:color="auto"/>
            </w:tcBorders>
            <w:shd w:val="clear" w:color="auto" w:fill="auto"/>
            <w:vAlign w:val="center"/>
            <w:hideMark/>
          </w:tcPr>
          <w:p w14:paraId="38C2D5A2" w14:textId="77777777" w:rsidR="003E4A4B" w:rsidRPr="003E4A4B" w:rsidRDefault="003E4A4B" w:rsidP="003E4A4B">
            <w:pPr>
              <w:rPr>
                <w:color w:val="000000"/>
              </w:rPr>
            </w:pPr>
            <w:r w:rsidRPr="003E4A4B">
              <w:rPr>
                <w:color w:val="000000"/>
              </w:rPr>
              <w:t>4001-5000 м</w:t>
            </w:r>
          </w:p>
        </w:tc>
        <w:tc>
          <w:tcPr>
            <w:tcW w:w="1775" w:type="dxa"/>
            <w:vMerge/>
            <w:tcBorders>
              <w:left w:val="single" w:sz="4" w:space="0" w:color="auto"/>
              <w:right w:val="single" w:sz="4" w:space="0" w:color="auto"/>
            </w:tcBorders>
            <w:vAlign w:val="center"/>
            <w:hideMark/>
          </w:tcPr>
          <w:p w14:paraId="258A6E5C"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4AB89657" w14:textId="77777777" w:rsidR="003E4A4B" w:rsidRPr="003E4A4B" w:rsidRDefault="003E4A4B" w:rsidP="003E4A4B">
            <w:pPr>
              <w:jc w:val="center"/>
              <w:rPr>
                <w:color w:val="000000"/>
              </w:rPr>
            </w:pPr>
            <w:r w:rsidRPr="003E4A4B">
              <w:rPr>
                <w:color w:val="000000"/>
              </w:rPr>
              <w:t>4 507 947</w:t>
            </w:r>
          </w:p>
        </w:tc>
      </w:tr>
      <w:tr w:rsidR="003E4A4B" w:rsidRPr="003E4A4B" w14:paraId="380629D7"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252E37BF" w14:textId="77777777" w:rsidR="003E4A4B" w:rsidRPr="003E4A4B" w:rsidRDefault="003E4A4B" w:rsidP="003E4A4B">
            <w:pPr>
              <w:jc w:val="center"/>
              <w:rPr>
                <w:color w:val="000000"/>
              </w:rPr>
            </w:pPr>
            <w:r w:rsidRPr="003E4A4B">
              <w:rPr>
                <w:color w:val="000000"/>
              </w:rPr>
              <w:t>1.2.2.8.</w:t>
            </w:r>
          </w:p>
        </w:tc>
        <w:tc>
          <w:tcPr>
            <w:tcW w:w="4106" w:type="dxa"/>
            <w:tcBorders>
              <w:top w:val="nil"/>
              <w:left w:val="nil"/>
              <w:bottom w:val="single" w:sz="4" w:space="0" w:color="auto"/>
              <w:right w:val="single" w:sz="4" w:space="0" w:color="auto"/>
            </w:tcBorders>
            <w:shd w:val="clear" w:color="auto" w:fill="auto"/>
            <w:vAlign w:val="center"/>
            <w:hideMark/>
          </w:tcPr>
          <w:p w14:paraId="791D59FF" w14:textId="77777777" w:rsidR="003E4A4B" w:rsidRPr="003E4A4B" w:rsidRDefault="003E4A4B" w:rsidP="003E4A4B">
            <w:pPr>
              <w:rPr>
                <w:color w:val="000000"/>
              </w:rPr>
            </w:pPr>
            <w:r w:rsidRPr="003E4A4B">
              <w:rPr>
                <w:color w:val="000000"/>
              </w:rPr>
              <w:t>5001 м и более</w:t>
            </w:r>
          </w:p>
        </w:tc>
        <w:tc>
          <w:tcPr>
            <w:tcW w:w="1775" w:type="dxa"/>
            <w:vMerge/>
            <w:tcBorders>
              <w:left w:val="single" w:sz="4" w:space="0" w:color="auto"/>
              <w:bottom w:val="single" w:sz="4" w:space="0" w:color="auto"/>
              <w:right w:val="single" w:sz="4" w:space="0" w:color="auto"/>
            </w:tcBorders>
            <w:vAlign w:val="center"/>
            <w:hideMark/>
          </w:tcPr>
          <w:p w14:paraId="76129401"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41C4DAAE" w14:textId="77777777" w:rsidR="003E4A4B" w:rsidRPr="003E4A4B" w:rsidRDefault="003E4A4B" w:rsidP="003E4A4B">
            <w:pPr>
              <w:jc w:val="center"/>
              <w:rPr>
                <w:color w:val="000000"/>
              </w:rPr>
            </w:pPr>
            <w:r w:rsidRPr="003E4A4B">
              <w:rPr>
                <w:color w:val="000000"/>
              </w:rPr>
              <w:t>4 776 934</w:t>
            </w:r>
          </w:p>
        </w:tc>
      </w:tr>
      <w:tr w:rsidR="003E4A4B" w:rsidRPr="003E4A4B" w14:paraId="45321C0D"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5F7FF4C5" w14:textId="77777777" w:rsidR="003E4A4B" w:rsidRPr="003E4A4B" w:rsidRDefault="003E4A4B" w:rsidP="003E4A4B">
            <w:pPr>
              <w:jc w:val="center"/>
              <w:rPr>
                <w:color w:val="000000"/>
              </w:rPr>
            </w:pPr>
            <w:r w:rsidRPr="003E4A4B">
              <w:rPr>
                <w:color w:val="000000"/>
              </w:rPr>
              <w:t>2.</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4ADE1756" w14:textId="77777777" w:rsidR="003E4A4B" w:rsidRPr="003E4A4B" w:rsidRDefault="003E4A4B" w:rsidP="003E4A4B">
            <w:pPr>
              <w:rPr>
                <w:color w:val="000000"/>
              </w:rPr>
            </w:pPr>
            <w:r w:rsidRPr="003E4A4B">
              <w:rPr>
                <w:color w:val="000000"/>
              </w:rPr>
              <w:t>Размер стандартизированной тарифной ставки С</w:t>
            </w:r>
            <w:r w:rsidRPr="003E4A4B">
              <w:rPr>
                <w:color w:val="000000"/>
                <w:vertAlign w:val="subscript"/>
              </w:rPr>
              <w:t>2</w:t>
            </w:r>
            <w:r w:rsidRPr="003E4A4B">
              <w:rPr>
                <w:color w:val="000000"/>
              </w:rPr>
              <w:t xml:space="preserve"> на покрытие расходов газораспределительной организации, связанных со строительством стальных газопроводов (НДС не облагается):</w:t>
            </w:r>
          </w:p>
        </w:tc>
      </w:tr>
      <w:tr w:rsidR="003E4A4B" w:rsidRPr="003E4A4B" w14:paraId="5713B6C1"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2E6B0873" w14:textId="77777777" w:rsidR="003E4A4B" w:rsidRPr="003E4A4B" w:rsidRDefault="003E4A4B" w:rsidP="003E4A4B">
            <w:pPr>
              <w:jc w:val="center"/>
              <w:rPr>
                <w:color w:val="000000"/>
              </w:rPr>
            </w:pPr>
            <w:r w:rsidRPr="003E4A4B">
              <w:rPr>
                <w:color w:val="000000"/>
              </w:rPr>
              <w:t>2.1.</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5B2FE291" w14:textId="77777777" w:rsidR="003E4A4B" w:rsidRPr="003E4A4B" w:rsidRDefault="003E4A4B" w:rsidP="003E4A4B">
            <w:pPr>
              <w:rPr>
                <w:color w:val="000000"/>
              </w:rPr>
            </w:pPr>
            <w:r w:rsidRPr="003E4A4B">
              <w:rPr>
                <w:color w:val="000000"/>
              </w:rPr>
              <w:t>наземного (надземного) способа прокладки, наружным диаметром:</w:t>
            </w:r>
          </w:p>
        </w:tc>
      </w:tr>
      <w:tr w:rsidR="003E4A4B" w:rsidRPr="003E4A4B" w14:paraId="2C6634EB"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tcPr>
          <w:p w14:paraId="2A570167" w14:textId="77777777" w:rsidR="003E4A4B" w:rsidRPr="003E4A4B" w:rsidRDefault="003E4A4B" w:rsidP="003E4A4B">
            <w:pPr>
              <w:jc w:val="center"/>
              <w:rPr>
                <w:color w:val="000000"/>
              </w:rPr>
            </w:pPr>
            <w:r w:rsidRPr="003E4A4B">
              <w:rPr>
                <w:color w:val="000000"/>
              </w:rPr>
              <w:t>2.1.1.</w:t>
            </w:r>
          </w:p>
        </w:tc>
        <w:tc>
          <w:tcPr>
            <w:tcW w:w="4106" w:type="dxa"/>
            <w:tcBorders>
              <w:top w:val="nil"/>
              <w:left w:val="nil"/>
              <w:bottom w:val="single" w:sz="4" w:space="0" w:color="auto"/>
              <w:right w:val="single" w:sz="4" w:space="0" w:color="auto"/>
            </w:tcBorders>
            <w:shd w:val="clear" w:color="auto" w:fill="auto"/>
            <w:vAlign w:val="center"/>
          </w:tcPr>
          <w:p w14:paraId="66DD867C" w14:textId="77777777" w:rsidR="003E4A4B" w:rsidRPr="003E4A4B" w:rsidRDefault="003E4A4B" w:rsidP="003E4A4B">
            <w:pPr>
              <w:rPr>
                <w:color w:val="000000"/>
              </w:rPr>
            </w:pPr>
            <w:r w:rsidRPr="003E4A4B">
              <w:rPr>
                <w:color w:val="000000"/>
              </w:rPr>
              <w:t>50 мм и менее</w:t>
            </w:r>
          </w:p>
        </w:tc>
        <w:tc>
          <w:tcPr>
            <w:tcW w:w="1775" w:type="dxa"/>
            <w:tcBorders>
              <w:left w:val="single" w:sz="4" w:space="0" w:color="auto"/>
              <w:right w:val="single" w:sz="4" w:space="0" w:color="auto"/>
            </w:tcBorders>
            <w:vAlign w:val="center"/>
          </w:tcPr>
          <w:p w14:paraId="5B7D3A7B" w14:textId="77777777" w:rsidR="003E4A4B" w:rsidRPr="003E4A4B" w:rsidRDefault="003E4A4B" w:rsidP="003E4A4B">
            <w:pPr>
              <w:jc w:val="center"/>
              <w:rPr>
                <w:color w:val="000000"/>
              </w:rPr>
            </w:pPr>
          </w:p>
        </w:tc>
        <w:tc>
          <w:tcPr>
            <w:tcW w:w="2466" w:type="dxa"/>
            <w:tcBorders>
              <w:top w:val="single" w:sz="8" w:space="0" w:color="auto"/>
              <w:left w:val="nil"/>
              <w:bottom w:val="single" w:sz="8" w:space="0" w:color="auto"/>
              <w:right w:val="single" w:sz="8" w:space="0" w:color="auto"/>
            </w:tcBorders>
            <w:shd w:val="clear" w:color="auto" w:fill="auto"/>
            <w:vAlign w:val="center"/>
          </w:tcPr>
          <w:p w14:paraId="6E396F0D" w14:textId="77777777" w:rsidR="003E4A4B" w:rsidRPr="003E4A4B" w:rsidRDefault="003E4A4B" w:rsidP="003E4A4B">
            <w:pPr>
              <w:jc w:val="center"/>
              <w:rPr>
                <w:color w:val="000000"/>
              </w:rPr>
            </w:pPr>
            <w:r w:rsidRPr="003E4A4B">
              <w:rPr>
                <w:color w:val="000000"/>
              </w:rPr>
              <w:t>2 312 793</w:t>
            </w:r>
          </w:p>
        </w:tc>
      </w:tr>
      <w:tr w:rsidR="003E4A4B" w:rsidRPr="003E4A4B" w14:paraId="14CD69A8"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6808E420" w14:textId="77777777" w:rsidR="003E4A4B" w:rsidRPr="003E4A4B" w:rsidRDefault="003E4A4B" w:rsidP="003E4A4B">
            <w:pPr>
              <w:jc w:val="center"/>
              <w:rPr>
                <w:color w:val="000000"/>
              </w:rPr>
            </w:pPr>
            <w:r w:rsidRPr="003E4A4B">
              <w:rPr>
                <w:color w:val="000000"/>
              </w:rPr>
              <w:t>2.1.2.</w:t>
            </w:r>
          </w:p>
        </w:tc>
        <w:tc>
          <w:tcPr>
            <w:tcW w:w="4106" w:type="dxa"/>
            <w:tcBorders>
              <w:top w:val="nil"/>
              <w:left w:val="nil"/>
              <w:bottom w:val="single" w:sz="4" w:space="0" w:color="auto"/>
              <w:right w:val="single" w:sz="4" w:space="0" w:color="auto"/>
            </w:tcBorders>
            <w:shd w:val="clear" w:color="auto" w:fill="auto"/>
            <w:vAlign w:val="center"/>
            <w:hideMark/>
          </w:tcPr>
          <w:p w14:paraId="382487C7" w14:textId="77777777" w:rsidR="003E4A4B" w:rsidRPr="003E4A4B" w:rsidRDefault="003E4A4B" w:rsidP="003E4A4B">
            <w:pPr>
              <w:rPr>
                <w:color w:val="000000"/>
              </w:rPr>
            </w:pPr>
            <w:r w:rsidRPr="003E4A4B">
              <w:rPr>
                <w:color w:val="000000"/>
              </w:rPr>
              <w:t>51-100 мм</w:t>
            </w:r>
          </w:p>
        </w:tc>
        <w:tc>
          <w:tcPr>
            <w:tcW w:w="1775" w:type="dxa"/>
            <w:vMerge w:val="restart"/>
            <w:tcBorders>
              <w:left w:val="single" w:sz="4" w:space="0" w:color="auto"/>
              <w:right w:val="single" w:sz="4" w:space="0" w:color="auto"/>
            </w:tcBorders>
            <w:vAlign w:val="center"/>
            <w:hideMark/>
          </w:tcPr>
          <w:p w14:paraId="6C79A333" w14:textId="77777777" w:rsidR="003E4A4B" w:rsidRPr="003E4A4B" w:rsidRDefault="003E4A4B" w:rsidP="003E4A4B">
            <w:pPr>
              <w:jc w:val="center"/>
              <w:rPr>
                <w:color w:val="000000"/>
              </w:rPr>
            </w:pPr>
            <w:r w:rsidRPr="003E4A4B">
              <w:rPr>
                <w:color w:val="000000"/>
              </w:rPr>
              <w:t>руб./км</w:t>
            </w:r>
          </w:p>
        </w:tc>
        <w:tc>
          <w:tcPr>
            <w:tcW w:w="2466" w:type="dxa"/>
            <w:tcBorders>
              <w:top w:val="nil"/>
              <w:left w:val="nil"/>
              <w:bottom w:val="single" w:sz="8" w:space="0" w:color="auto"/>
              <w:right w:val="single" w:sz="8" w:space="0" w:color="auto"/>
            </w:tcBorders>
            <w:shd w:val="clear" w:color="auto" w:fill="auto"/>
            <w:vAlign w:val="center"/>
            <w:hideMark/>
          </w:tcPr>
          <w:p w14:paraId="1176C76D" w14:textId="77777777" w:rsidR="003E4A4B" w:rsidRPr="003E4A4B" w:rsidRDefault="003E4A4B" w:rsidP="003E4A4B">
            <w:pPr>
              <w:jc w:val="center"/>
              <w:rPr>
                <w:color w:val="000000"/>
              </w:rPr>
            </w:pPr>
            <w:r w:rsidRPr="003E4A4B">
              <w:rPr>
                <w:color w:val="000000"/>
              </w:rPr>
              <w:t>2 312 793</w:t>
            </w:r>
          </w:p>
        </w:tc>
      </w:tr>
      <w:tr w:rsidR="003E4A4B" w:rsidRPr="003E4A4B" w14:paraId="542603A6"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275B0955" w14:textId="77777777" w:rsidR="003E4A4B" w:rsidRPr="003E4A4B" w:rsidRDefault="003E4A4B" w:rsidP="003E4A4B">
            <w:pPr>
              <w:jc w:val="center"/>
              <w:rPr>
                <w:color w:val="000000"/>
              </w:rPr>
            </w:pPr>
            <w:r w:rsidRPr="003E4A4B">
              <w:rPr>
                <w:color w:val="000000"/>
              </w:rPr>
              <w:t>2.1.3.</w:t>
            </w:r>
          </w:p>
        </w:tc>
        <w:tc>
          <w:tcPr>
            <w:tcW w:w="4106" w:type="dxa"/>
            <w:tcBorders>
              <w:top w:val="nil"/>
              <w:left w:val="nil"/>
              <w:bottom w:val="single" w:sz="4" w:space="0" w:color="auto"/>
              <w:right w:val="single" w:sz="4" w:space="0" w:color="auto"/>
            </w:tcBorders>
            <w:shd w:val="clear" w:color="auto" w:fill="auto"/>
            <w:vAlign w:val="center"/>
            <w:hideMark/>
          </w:tcPr>
          <w:p w14:paraId="6A81B74D" w14:textId="77777777" w:rsidR="003E4A4B" w:rsidRPr="003E4A4B" w:rsidRDefault="003E4A4B" w:rsidP="003E4A4B">
            <w:pPr>
              <w:rPr>
                <w:color w:val="000000"/>
              </w:rPr>
            </w:pPr>
            <w:r w:rsidRPr="003E4A4B">
              <w:rPr>
                <w:color w:val="000000"/>
              </w:rPr>
              <w:t>101-158 мм</w:t>
            </w:r>
          </w:p>
        </w:tc>
        <w:tc>
          <w:tcPr>
            <w:tcW w:w="1775" w:type="dxa"/>
            <w:vMerge/>
            <w:tcBorders>
              <w:left w:val="single" w:sz="4" w:space="0" w:color="auto"/>
              <w:right w:val="single" w:sz="4" w:space="0" w:color="auto"/>
            </w:tcBorders>
            <w:vAlign w:val="center"/>
            <w:hideMark/>
          </w:tcPr>
          <w:p w14:paraId="0D61F25F"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019BE17C" w14:textId="77777777" w:rsidR="003E4A4B" w:rsidRPr="003E4A4B" w:rsidRDefault="003E4A4B" w:rsidP="003E4A4B">
            <w:pPr>
              <w:jc w:val="center"/>
              <w:rPr>
                <w:color w:val="000000"/>
              </w:rPr>
            </w:pPr>
            <w:r w:rsidRPr="003E4A4B">
              <w:rPr>
                <w:color w:val="000000"/>
              </w:rPr>
              <w:t>2 312 793</w:t>
            </w:r>
          </w:p>
        </w:tc>
      </w:tr>
      <w:tr w:rsidR="003E4A4B" w:rsidRPr="003E4A4B" w14:paraId="5E50E06C"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5166DA96" w14:textId="77777777" w:rsidR="003E4A4B" w:rsidRPr="003E4A4B" w:rsidRDefault="003E4A4B" w:rsidP="003E4A4B">
            <w:pPr>
              <w:jc w:val="center"/>
              <w:rPr>
                <w:color w:val="000000"/>
              </w:rPr>
            </w:pPr>
            <w:r w:rsidRPr="003E4A4B">
              <w:rPr>
                <w:color w:val="000000"/>
              </w:rPr>
              <w:t>2.1.4.</w:t>
            </w:r>
          </w:p>
        </w:tc>
        <w:tc>
          <w:tcPr>
            <w:tcW w:w="4106" w:type="dxa"/>
            <w:tcBorders>
              <w:top w:val="nil"/>
              <w:left w:val="nil"/>
              <w:bottom w:val="single" w:sz="4" w:space="0" w:color="auto"/>
              <w:right w:val="single" w:sz="4" w:space="0" w:color="auto"/>
            </w:tcBorders>
            <w:shd w:val="clear" w:color="auto" w:fill="auto"/>
            <w:vAlign w:val="center"/>
            <w:hideMark/>
          </w:tcPr>
          <w:p w14:paraId="71DC8548" w14:textId="77777777" w:rsidR="003E4A4B" w:rsidRPr="003E4A4B" w:rsidRDefault="003E4A4B" w:rsidP="003E4A4B">
            <w:pPr>
              <w:rPr>
                <w:color w:val="000000"/>
              </w:rPr>
            </w:pPr>
            <w:r w:rsidRPr="003E4A4B">
              <w:rPr>
                <w:color w:val="000000"/>
              </w:rPr>
              <w:t>159-218 мм</w:t>
            </w:r>
          </w:p>
        </w:tc>
        <w:tc>
          <w:tcPr>
            <w:tcW w:w="1775" w:type="dxa"/>
            <w:vMerge/>
            <w:tcBorders>
              <w:left w:val="single" w:sz="4" w:space="0" w:color="auto"/>
              <w:right w:val="single" w:sz="4" w:space="0" w:color="auto"/>
            </w:tcBorders>
            <w:vAlign w:val="center"/>
            <w:hideMark/>
          </w:tcPr>
          <w:p w14:paraId="33F1FE5D"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65B7FC24" w14:textId="77777777" w:rsidR="003E4A4B" w:rsidRPr="003E4A4B" w:rsidRDefault="003E4A4B" w:rsidP="003E4A4B">
            <w:pPr>
              <w:jc w:val="center"/>
              <w:rPr>
                <w:color w:val="000000"/>
              </w:rPr>
            </w:pPr>
            <w:r w:rsidRPr="003E4A4B">
              <w:rPr>
                <w:color w:val="000000"/>
              </w:rPr>
              <w:t>3 108 298</w:t>
            </w:r>
          </w:p>
        </w:tc>
      </w:tr>
      <w:tr w:rsidR="003E4A4B" w:rsidRPr="003E4A4B" w14:paraId="448B66B6"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5FBE65ED" w14:textId="77777777" w:rsidR="003E4A4B" w:rsidRPr="003E4A4B" w:rsidRDefault="003E4A4B" w:rsidP="003E4A4B">
            <w:pPr>
              <w:jc w:val="center"/>
              <w:rPr>
                <w:color w:val="000000"/>
              </w:rPr>
            </w:pPr>
            <w:r w:rsidRPr="003E4A4B">
              <w:rPr>
                <w:color w:val="000000"/>
              </w:rPr>
              <w:t>2.1.5.</w:t>
            </w:r>
          </w:p>
        </w:tc>
        <w:tc>
          <w:tcPr>
            <w:tcW w:w="4106" w:type="dxa"/>
            <w:tcBorders>
              <w:top w:val="nil"/>
              <w:left w:val="nil"/>
              <w:bottom w:val="single" w:sz="4" w:space="0" w:color="auto"/>
              <w:right w:val="single" w:sz="4" w:space="0" w:color="auto"/>
            </w:tcBorders>
            <w:shd w:val="clear" w:color="auto" w:fill="auto"/>
            <w:vAlign w:val="center"/>
            <w:hideMark/>
          </w:tcPr>
          <w:p w14:paraId="26591502" w14:textId="77777777" w:rsidR="003E4A4B" w:rsidRPr="003E4A4B" w:rsidRDefault="003E4A4B" w:rsidP="003E4A4B">
            <w:pPr>
              <w:rPr>
                <w:color w:val="000000"/>
              </w:rPr>
            </w:pPr>
            <w:r w:rsidRPr="003E4A4B">
              <w:rPr>
                <w:color w:val="000000"/>
              </w:rPr>
              <w:t>219-272 мм</w:t>
            </w:r>
          </w:p>
        </w:tc>
        <w:tc>
          <w:tcPr>
            <w:tcW w:w="1775" w:type="dxa"/>
            <w:vMerge/>
            <w:tcBorders>
              <w:left w:val="single" w:sz="4" w:space="0" w:color="auto"/>
              <w:right w:val="single" w:sz="4" w:space="0" w:color="auto"/>
            </w:tcBorders>
            <w:vAlign w:val="center"/>
            <w:hideMark/>
          </w:tcPr>
          <w:p w14:paraId="4287B462"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6B1FF874" w14:textId="77777777" w:rsidR="003E4A4B" w:rsidRPr="003E4A4B" w:rsidRDefault="003E4A4B" w:rsidP="003E4A4B">
            <w:pPr>
              <w:jc w:val="center"/>
              <w:rPr>
                <w:color w:val="000000"/>
              </w:rPr>
            </w:pPr>
            <w:r w:rsidRPr="003E4A4B">
              <w:rPr>
                <w:color w:val="000000"/>
              </w:rPr>
              <w:t>4 242 696</w:t>
            </w:r>
          </w:p>
        </w:tc>
      </w:tr>
      <w:tr w:rsidR="003E4A4B" w:rsidRPr="003E4A4B" w14:paraId="2E1D365B"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hideMark/>
          </w:tcPr>
          <w:p w14:paraId="32F0359A" w14:textId="77777777" w:rsidR="003E4A4B" w:rsidRPr="003E4A4B" w:rsidRDefault="003E4A4B" w:rsidP="003E4A4B">
            <w:pPr>
              <w:jc w:val="center"/>
              <w:rPr>
                <w:sz w:val="20"/>
                <w:szCs w:val="20"/>
              </w:rPr>
            </w:pPr>
            <w:r w:rsidRPr="003E4A4B">
              <w:rPr>
                <w:color w:val="000000"/>
              </w:rPr>
              <w:t>2.1.6.</w:t>
            </w:r>
          </w:p>
        </w:tc>
        <w:tc>
          <w:tcPr>
            <w:tcW w:w="4106" w:type="dxa"/>
            <w:tcBorders>
              <w:top w:val="nil"/>
              <w:left w:val="nil"/>
              <w:bottom w:val="single" w:sz="4" w:space="0" w:color="auto"/>
              <w:right w:val="single" w:sz="4" w:space="0" w:color="auto"/>
            </w:tcBorders>
            <w:shd w:val="clear" w:color="auto" w:fill="auto"/>
            <w:vAlign w:val="center"/>
            <w:hideMark/>
          </w:tcPr>
          <w:p w14:paraId="4445147C" w14:textId="77777777" w:rsidR="003E4A4B" w:rsidRPr="003E4A4B" w:rsidRDefault="003E4A4B" w:rsidP="003E4A4B">
            <w:pPr>
              <w:rPr>
                <w:color w:val="000000"/>
              </w:rPr>
            </w:pPr>
            <w:r w:rsidRPr="003E4A4B">
              <w:rPr>
                <w:color w:val="000000"/>
              </w:rPr>
              <w:t>273-324 мм</w:t>
            </w:r>
          </w:p>
        </w:tc>
        <w:tc>
          <w:tcPr>
            <w:tcW w:w="1775" w:type="dxa"/>
            <w:vMerge/>
            <w:tcBorders>
              <w:left w:val="single" w:sz="4" w:space="0" w:color="auto"/>
              <w:right w:val="single" w:sz="4" w:space="0" w:color="auto"/>
            </w:tcBorders>
            <w:vAlign w:val="center"/>
            <w:hideMark/>
          </w:tcPr>
          <w:p w14:paraId="292FB416"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261C7E12" w14:textId="77777777" w:rsidR="003E4A4B" w:rsidRPr="003E4A4B" w:rsidRDefault="003E4A4B" w:rsidP="003E4A4B">
            <w:pPr>
              <w:jc w:val="center"/>
              <w:rPr>
                <w:color w:val="000000"/>
              </w:rPr>
            </w:pPr>
            <w:r w:rsidRPr="003E4A4B">
              <w:rPr>
                <w:color w:val="000000"/>
              </w:rPr>
              <w:t>5 117 105</w:t>
            </w:r>
          </w:p>
        </w:tc>
      </w:tr>
      <w:tr w:rsidR="003E4A4B" w:rsidRPr="003E4A4B" w14:paraId="708E7589"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tcPr>
          <w:p w14:paraId="31BB1547" w14:textId="77777777" w:rsidR="003E4A4B" w:rsidRPr="003E4A4B" w:rsidRDefault="003E4A4B" w:rsidP="003E4A4B">
            <w:pPr>
              <w:jc w:val="center"/>
              <w:rPr>
                <w:sz w:val="20"/>
                <w:szCs w:val="20"/>
              </w:rPr>
            </w:pPr>
            <w:r w:rsidRPr="003E4A4B">
              <w:rPr>
                <w:color w:val="000000"/>
              </w:rPr>
              <w:t>2.1.7.</w:t>
            </w:r>
          </w:p>
        </w:tc>
        <w:tc>
          <w:tcPr>
            <w:tcW w:w="4106" w:type="dxa"/>
            <w:tcBorders>
              <w:top w:val="nil"/>
              <w:left w:val="nil"/>
              <w:bottom w:val="single" w:sz="4" w:space="0" w:color="auto"/>
              <w:right w:val="single" w:sz="4" w:space="0" w:color="auto"/>
            </w:tcBorders>
            <w:shd w:val="clear" w:color="auto" w:fill="auto"/>
            <w:vAlign w:val="center"/>
          </w:tcPr>
          <w:p w14:paraId="712C24EC" w14:textId="77777777" w:rsidR="003E4A4B" w:rsidRPr="003E4A4B" w:rsidRDefault="003E4A4B" w:rsidP="003E4A4B">
            <w:pPr>
              <w:rPr>
                <w:color w:val="000000"/>
              </w:rPr>
            </w:pPr>
            <w:r w:rsidRPr="003E4A4B">
              <w:rPr>
                <w:color w:val="000000"/>
              </w:rPr>
              <w:t>325-425 мм</w:t>
            </w:r>
          </w:p>
        </w:tc>
        <w:tc>
          <w:tcPr>
            <w:tcW w:w="1775" w:type="dxa"/>
            <w:vMerge/>
            <w:tcBorders>
              <w:left w:val="single" w:sz="4" w:space="0" w:color="auto"/>
              <w:right w:val="single" w:sz="4" w:space="0" w:color="auto"/>
            </w:tcBorders>
            <w:vAlign w:val="center"/>
          </w:tcPr>
          <w:p w14:paraId="459173A9"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tcPr>
          <w:p w14:paraId="780EF308" w14:textId="77777777" w:rsidR="003E4A4B" w:rsidRPr="003E4A4B" w:rsidRDefault="003E4A4B" w:rsidP="003E4A4B">
            <w:pPr>
              <w:jc w:val="center"/>
              <w:rPr>
                <w:color w:val="000000"/>
              </w:rPr>
            </w:pPr>
            <w:r w:rsidRPr="003E4A4B">
              <w:rPr>
                <w:color w:val="000000"/>
              </w:rPr>
              <w:t>6 211 653</w:t>
            </w:r>
          </w:p>
        </w:tc>
      </w:tr>
      <w:tr w:rsidR="003E4A4B" w:rsidRPr="003E4A4B" w14:paraId="1E279E94"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tcPr>
          <w:p w14:paraId="243FFDE2" w14:textId="77777777" w:rsidR="003E4A4B" w:rsidRPr="003E4A4B" w:rsidRDefault="003E4A4B" w:rsidP="003E4A4B">
            <w:pPr>
              <w:jc w:val="center"/>
              <w:rPr>
                <w:sz w:val="20"/>
                <w:szCs w:val="20"/>
              </w:rPr>
            </w:pPr>
            <w:r w:rsidRPr="003E4A4B">
              <w:rPr>
                <w:color w:val="000000"/>
              </w:rPr>
              <w:t>2.1.8.</w:t>
            </w:r>
          </w:p>
        </w:tc>
        <w:tc>
          <w:tcPr>
            <w:tcW w:w="4106" w:type="dxa"/>
            <w:tcBorders>
              <w:top w:val="nil"/>
              <w:left w:val="nil"/>
              <w:bottom w:val="single" w:sz="4" w:space="0" w:color="auto"/>
              <w:right w:val="single" w:sz="4" w:space="0" w:color="auto"/>
            </w:tcBorders>
            <w:shd w:val="clear" w:color="auto" w:fill="auto"/>
            <w:vAlign w:val="center"/>
          </w:tcPr>
          <w:p w14:paraId="45FB9D58" w14:textId="77777777" w:rsidR="003E4A4B" w:rsidRPr="003E4A4B" w:rsidRDefault="003E4A4B" w:rsidP="003E4A4B">
            <w:pPr>
              <w:rPr>
                <w:color w:val="000000"/>
              </w:rPr>
            </w:pPr>
            <w:r w:rsidRPr="003E4A4B">
              <w:rPr>
                <w:color w:val="000000"/>
              </w:rPr>
              <w:t>426-529 мм</w:t>
            </w:r>
          </w:p>
        </w:tc>
        <w:tc>
          <w:tcPr>
            <w:tcW w:w="1775" w:type="dxa"/>
            <w:vMerge/>
            <w:tcBorders>
              <w:left w:val="single" w:sz="4" w:space="0" w:color="auto"/>
              <w:right w:val="single" w:sz="4" w:space="0" w:color="auto"/>
            </w:tcBorders>
            <w:vAlign w:val="center"/>
          </w:tcPr>
          <w:p w14:paraId="60D0156E"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tcPr>
          <w:p w14:paraId="29D2FC59" w14:textId="77777777" w:rsidR="003E4A4B" w:rsidRPr="003E4A4B" w:rsidRDefault="003E4A4B" w:rsidP="003E4A4B">
            <w:pPr>
              <w:jc w:val="center"/>
              <w:rPr>
                <w:color w:val="000000"/>
              </w:rPr>
            </w:pPr>
            <w:r w:rsidRPr="003E4A4B">
              <w:rPr>
                <w:color w:val="000000"/>
              </w:rPr>
              <w:t>7 737 264</w:t>
            </w:r>
          </w:p>
        </w:tc>
      </w:tr>
      <w:tr w:rsidR="003E4A4B" w:rsidRPr="003E4A4B" w14:paraId="2F03F159"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tcPr>
          <w:p w14:paraId="70FB48BD" w14:textId="77777777" w:rsidR="003E4A4B" w:rsidRPr="003E4A4B" w:rsidRDefault="003E4A4B" w:rsidP="003E4A4B">
            <w:pPr>
              <w:jc w:val="center"/>
              <w:rPr>
                <w:sz w:val="20"/>
                <w:szCs w:val="20"/>
              </w:rPr>
            </w:pPr>
            <w:r w:rsidRPr="003E4A4B">
              <w:rPr>
                <w:color w:val="000000"/>
              </w:rPr>
              <w:t>2.1.9.</w:t>
            </w:r>
          </w:p>
        </w:tc>
        <w:tc>
          <w:tcPr>
            <w:tcW w:w="4106" w:type="dxa"/>
            <w:tcBorders>
              <w:top w:val="nil"/>
              <w:left w:val="nil"/>
              <w:bottom w:val="single" w:sz="4" w:space="0" w:color="auto"/>
              <w:right w:val="single" w:sz="4" w:space="0" w:color="auto"/>
            </w:tcBorders>
            <w:shd w:val="clear" w:color="auto" w:fill="auto"/>
            <w:vAlign w:val="center"/>
          </w:tcPr>
          <w:p w14:paraId="7322649B" w14:textId="77777777" w:rsidR="003E4A4B" w:rsidRPr="003E4A4B" w:rsidRDefault="003E4A4B" w:rsidP="003E4A4B">
            <w:pPr>
              <w:rPr>
                <w:color w:val="000000"/>
              </w:rPr>
            </w:pPr>
            <w:r w:rsidRPr="003E4A4B">
              <w:rPr>
                <w:color w:val="000000"/>
              </w:rPr>
              <w:t>530 мм и выше</w:t>
            </w:r>
          </w:p>
        </w:tc>
        <w:tc>
          <w:tcPr>
            <w:tcW w:w="1775" w:type="dxa"/>
            <w:vMerge/>
            <w:tcBorders>
              <w:left w:val="single" w:sz="4" w:space="0" w:color="auto"/>
              <w:bottom w:val="single" w:sz="4" w:space="0" w:color="auto"/>
              <w:right w:val="single" w:sz="4" w:space="0" w:color="auto"/>
            </w:tcBorders>
            <w:vAlign w:val="center"/>
          </w:tcPr>
          <w:p w14:paraId="097A8885"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tcPr>
          <w:p w14:paraId="3CD413AF" w14:textId="77777777" w:rsidR="003E4A4B" w:rsidRPr="003E4A4B" w:rsidRDefault="003E4A4B" w:rsidP="003E4A4B">
            <w:pPr>
              <w:jc w:val="center"/>
              <w:rPr>
                <w:color w:val="000000"/>
              </w:rPr>
            </w:pPr>
            <w:r w:rsidRPr="003E4A4B">
              <w:rPr>
                <w:color w:val="000000"/>
              </w:rPr>
              <w:t>10 401 544</w:t>
            </w:r>
          </w:p>
        </w:tc>
      </w:tr>
      <w:tr w:rsidR="003E4A4B" w:rsidRPr="003E4A4B" w14:paraId="2B300723"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454EB5D4" w14:textId="77777777" w:rsidR="003E4A4B" w:rsidRPr="003E4A4B" w:rsidRDefault="003E4A4B" w:rsidP="003E4A4B">
            <w:pPr>
              <w:jc w:val="center"/>
              <w:rPr>
                <w:color w:val="000000"/>
              </w:rPr>
            </w:pPr>
            <w:r w:rsidRPr="003E4A4B">
              <w:rPr>
                <w:color w:val="000000"/>
              </w:rPr>
              <w:t>2.2.</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77A25F54" w14:textId="77777777" w:rsidR="003E4A4B" w:rsidRPr="003E4A4B" w:rsidRDefault="003E4A4B" w:rsidP="003E4A4B">
            <w:pPr>
              <w:rPr>
                <w:color w:val="000000"/>
              </w:rPr>
            </w:pPr>
            <w:r w:rsidRPr="003E4A4B">
              <w:rPr>
                <w:color w:val="000000"/>
              </w:rPr>
              <w:t>подземного способа прокладки, наружным диаметром:</w:t>
            </w:r>
          </w:p>
        </w:tc>
      </w:tr>
      <w:tr w:rsidR="003E4A4B" w:rsidRPr="003E4A4B" w14:paraId="1EF3BEB4"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tcPr>
          <w:p w14:paraId="6C8E99A9" w14:textId="77777777" w:rsidR="003E4A4B" w:rsidRPr="003E4A4B" w:rsidRDefault="003E4A4B" w:rsidP="003E4A4B">
            <w:pPr>
              <w:jc w:val="center"/>
              <w:rPr>
                <w:color w:val="000000"/>
              </w:rPr>
            </w:pPr>
            <w:r w:rsidRPr="003E4A4B">
              <w:rPr>
                <w:color w:val="000000"/>
              </w:rPr>
              <w:t>2.2.1.</w:t>
            </w:r>
          </w:p>
        </w:tc>
        <w:tc>
          <w:tcPr>
            <w:tcW w:w="4106" w:type="dxa"/>
            <w:tcBorders>
              <w:top w:val="nil"/>
              <w:left w:val="nil"/>
              <w:bottom w:val="single" w:sz="4" w:space="0" w:color="auto"/>
              <w:right w:val="single" w:sz="4" w:space="0" w:color="auto"/>
            </w:tcBorders>
            <w:shd w:val="clear" w:color="auto" w:fill="auto"/>
            <w:vAlign w:val="center"/>
          </w:tcPr>
          <w:p w14:paraId="35A9E154" w14:textId="77777777" w:rsidR="003E4A4B" w:rsidRPr="003E4A4B" w:rsidRDefault="003E4A4B" w:rsidP="003E4A4B">
            <w:pPr>
              <w:rPr>
                <w:color w:val="000000"/>
              </w:rPr>
            </w:pPr>
            <w:r w:rsidRPr="003E4A4B">
              <w:rPr>
                <w:color w:val="000000"/>
              </w:rPr>
              <w:t>50 мм и менее</w:t>
            </w:r>
          </w:p>
        </w:tc>
        <w:tc>
          <w:tcPr>
            <w:tcW w:w="1775" w:type="dxa"/>
            <w:tcBorders>
              <w:left w:val="single" w:sz="4" w:space="0" w:color="auto"/>
              <w:right w:val="single" w:sz="4" w:space="0" w:color="auto"/>
            </w:tcBorders>
            <w:vAlign w:val="center"/>
          </w:tcPr>
          <w:p w14:paraId="513633F3" w14:textId="77777777" w:rsidR="003E4A4B" w:rsidRPr="003E4A4B" w:rsidRDefault="003E4A4B" w:rsidP="003E4A4B">
            <w:pPr>
              <w:jc w:val="center"/>
              <w:rPr>
                <w:color w:val="000000"/>
              </w:rPr>
            </w:pPr>
          </w:p>
        </w:tc>
        <w:tc>
          <w:tcPr>
            <w:tcW w:w="2466" w:type="dxa"/>
            <w:tcBorders>
              <w:top w:val="single" w:sz="8" w:space="0" w:color="auto"/>
              <w:left w:val="nil"/>
              <w:bottom w:val="single" w:sz="8" w:space="0" w:color="auto"/>
              <w:right w:val="single" w:sz="8" w:space="0" w:color="auto"/>
            </w:tcBorders>
            <w:shd w:val="clear" w:color="auto" w:fill="auto"/>
            <w:vAlign w:val="center"/>
          </w:tcPr>
          <w:p w14:paraId="2773C25A" w14:textId="77777777" w:rsidR="003E4A4B" w:rsidRPr="003E4A4B" w:rsidRDefault="003E4A4B" w:rsidP="003E4A4B">
            <w:pPr>
              <w:jc w:val="center"/>
              <w:rPr>
                <w:color w:val="000000"/>
              </w:rPr>
            </w:pPr>
            <w:r w:rsidRPr="003E4A4B">
              <w:rPr>
                <w:color w:val="000000"/>
              </w:rPr>
              <w:t>3 096 878</w:t>
            </w:r>
          </w:p>
        </w:tc>
      </w:tr>
      <w:tr w:rsidR="003E4A4B" w:rsidRPr="003E4A4B" w14:paraId="49446C1B"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07E7C83A" w14:textId="77777777" w:rsidR="003E4A4B" w:rsidRPr="003E4A4B" w:rsidRDefault="003E4A4B" w:rsidP="003E4A4B">
            <w:pPr>
              <w:jc w:val="center"/>
              <w:rPr>
                <w:color w:val="000000"/>
              </w:rPr>
            </w:pPr>
            <w:r w:rsidRPr="003E4A4B">
              <w:rPr>
                <w:color w:val="000000"/>
              </w:rPr>
              <w:t>2.2.2.</w:t>
            </w:r>
          </w:p>
        </w:tc>
        <w:tc>
          <w:tcPr>
            <w:tcW w:w="4106" w:type="dxa"/>
            <w:tcBorders>
              <w:top w:val="nil"/>
              <w:left w:val="nil"/>
              <w:bottom w:val="single" w:sz="4" w:space="0" w:color="auto"/>
              <w:right w:val="single" w:sz="4" w:space="0" w:color="auto"/>
            </w:tcBorders>
            <w:shd w:val="clear" w:color="auto" w:fill="auto"/>
            <w:vAlign w:val="center"/>
            <w:hideMark/>
          </w:tcPr>
          <w:p w14:paraId="61F8FB76" w14:textId="77777777" w:rsidR="003E4A4B" w:rsidRPr="003E4A4B" w:rsidRDefault="003E4A4B" w:rsidP="003E4A4B">
            <w:pPr>
              <w:rPr>
                <w:color w:val="000000"/>
              </w:rPr>
            </w:pPr>
            <w:r w:rsidRPr="003E4A4B">
              <w:rPr>
                <w:color w:val="000000"/>
              </w:rPr>
              <w:t>51-100 мм</w:t>
            </w:r>
          </w:p>
        </w:tc>
        <w:tc>
          <w:tcPr>
            <w:tcW w:w="1775" w:type="dxa"/>
            <w:vMerge w:val="restart"/>
            <w:tcBorders>
              <w:left w:val="single" w:sz="4" w:space="0" w:color="auto"/>
              <w:right w:val="single" w:sz="4" w:space="0" w:color="auto"/>
            </w:tcBorders>
            <w:vAlign w:val="center"/>
            <w:hideMark/>
          </w:tcPr>
          <w:p w14:paraId="27D3C605" w14:textId="77777777" w:rsidR="003E4A4B" w:rsidRPr="003E4A4B" w:rsidRDefault="003E4A4B" w:rsidP="003E4A4B">
            <w:pPr>
              <w:jc w:val="center"/>
              <w:rPr>
                <w:color w:val="000000"/>
              </w:rPr>
            </w:pPr>
            <w:r w:rsidRPr="003E4A4B">
              <w:rPr>
                <w:color w:val="000000"/>
              </w:rPr>
              <w:t>руб./км</w:t>
            </w:r>
          </w:p>
        </w:tc>
        <w:tc>
          <w:tcPr>
            <w:tcW w:w="2466" w:type="dxa"/>
            <w:tcBorders>
              <w:top w:val="nil"/>
              <w:left w:val="nil"/>
              <w:bottom w:val="single" w:sz="8" w:space="0" w:color="auto"/>
              <w:right w:val="single" w:sz="8" w:space="0" w:color="auto"/>
            </w:tcBorders>
            <w:shd w:val="clear" w:color="auto" w:fill="auto"/>
            <w:vAlign w:val="center"/>
            <w:hideMark/>
          </w:tcPr>
          <w:p w14:paraId="026073BB" w14:textId="77777777" w:rsidR="003E4A4B" w:rsidRPr="003E4A4B" w:rsidRDefault="003E4A4B" w:rsidP="003E4A4B">
            <w:pPr>
              <w:jc w:val="center"/>
              <w:rPr>
                <w:color w:val="000000"/>
              </w:rPr>
            </w:pPr>
            <w:r w:rsidRPr="003E4A4B">
              <w:rPr>
                <w:color w:val="000000"/>
              </w:rPr>
              <w:t>3 096 878</w:t>
            </w:r>
          </w:p>
        </w:tc>
      </w:tr>
      <w:tr w:rsidR="003E4A4B" w:rsidRPr="003E4A4B" w14:paraId="40B54CD1"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60F410DD" w14:textId="77777777" w:rsidR="003E4A4B" w:rsidRPr="003E4A4B" w:rsidRDefault="003E4A4B" w:rsidP="003E4A4B">
            <w:pPr>
              <w:jc w:val="center"/>
              <w:rPr>
                <w:color w:val="000000"/>
              </w:rPr>
            </w:pPr>
            <w:r w:rsidRPr="003E4A4B">
              <w:rPr>
                <w:color w:val="000000"/>
              </w:rPr>
              <w:t>2.2.3.</w:t>
            </w:r>
          </w:p>
        </w:tc>
        <w:tc>
          <w:tcPr>
            <w:tcW w:w="4106" w:type="dxa"/>
            <w:tcBorders>
              <w:top w:val="nil"/>
              <w:left w:val="nil"/>
              <w:bottom w:val="single" w:sz="4" w:space="0" w:color="auto"/>
              <w:right w:val="single" w:sz="4" w:space="0" w:color="auto"/>
            </w:tcBorders>
            <w:shd w:val="clear" w:color="auto" w:fill="auto"/>
            <w:vAlign w:val="center"/>
            <w:hideMark/>
          </w:tcPr>
          <w:p w14:paraId="0E37E2F4" w14:textId="77777777" w:rsidR="003E4A4B" w:rsidRPr="003E4A4B" w:rsidRDefault="003E4A4B" w:rsidP="003E4A4B">
            <w:pPr>
              <w:rPr>
                <w:color w:val="000000"/>
              </w:rPr>
            </w:pPr>
            <w:r w:rsidRPr="003E4A4B">
              <w:rPr>
                <w:color w:val="000000"/>
              </w:rPr>
              <w:t>101-158 мм</w:t>
            </w:r>
          </w:p>
        </w:tc>
        <w:tc>
          <w:tcPr>
            <w:tcW w:w="1775" w:type="dxa"/>
            <w:vMerge/>
            <w:tcBorders>
              <w:left w:val="single" w:sz="4" w:space="0" w:color="auto"/>
              <w:right w:val="single" w:sz="4" w:space="0" w:color="auto"/>
            </w:tcBorders>
            <w:vAlign w:val="center"/>
            <w:hideMark/>
          </w:tcPr>
          <w:p w14:paraId="110A5700"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54B862DB" w14:textId="77777777" w:rsidR="003E4A4B" w:rsidRPr="003E4A4B" w:rsidRDefault="003E4A4B" w:rsidP="003E4A4B">
            <w:pPr>
              <w:jc w:val="center"/>
              <w:rPr>
                <w:color w:val="000000"/>
              </w:rPr>
            </w:pPr>
            <w:r w:rsidRPr="003E4A4B">
              <w:rPr>
                <w:color w:val="000000"/>
              </w:rPr>
              <w:t>3 096 878</w:t>
            </w:r>
          </w:p>
        </w:tc>
      </w:tr>
      <w:tr w:rsidR="003E4A4B" w:rsidRPr="003E4A4B" w14:paraId="7503FC52"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0650BEED" w14:textId="77777777" w:rsidR="003E4A4B" w:rsidRPr="003E4A4B" w:rsidRDefault="003E4A4B" w:rsidP="003E4A4B">
            <w:pPr>
              <w:jc w:val="center"/>
              <w:rPr>
                <w:color w:val="000000"/>
              </w:rPr>
            </w:pPr>
            <w:r w:rsidRPr="003E4A4B">
              <w:rPr>
                <w:color w:val="000000"/>
              </w:rPr>
              <w:t>2.2.4.</w:t>
            </w:r>
          </w:p>
        </w:tc>
        <w:tc>
          <w:tcPr>
            <w:tcW w:w="4106" w:type="dxa"/>
            <w:tcBorders>
              <w:top w:val="nil"/>
              <w:left w:val="nil"/>
              <w:bottom w:val="single" w:sz="4" w:space="0" w:color="auto"/>
              <w:right w:val="single" w:sz="4" w:space="0" w:color="auto"/>
            </w:tcBorders>
            <w:shd w:val="clear" w:color="auto" w:fill="auto"/>
            <w:vAlign w:val="center"/>
            <w:hideMark/>
          </w:tcPr>
          <w:p w14:paraId="62B94B22" w14:textId="77777777" w:rsidR="003E4A4B" w:rsidRPr="003E4A4B" w:rsidRDefault="003E4A4B" w:rsidP="003E4A4B">
            <w:pPr>
              <w:rPr>
                <w:color w:val="000000"/>
              </w:rPr>
            </w:pPr>
            <w:r w:rsidRPr="003E4A4B">
              <w:rPr>
                <w:color w:val="000000"/>
              </w:rPr>
              <w:t>159-218 мм</w:t>
            </w:r>
          </w:p>
        </w:tc>
        <w:tc>
          <w:tcPr>
            <w:tcW w:w="1775" w:type="dxa"/>
            <w:vMerge/>
            <w:tcBorders>
              <w:left w:val="single" w:sz="4" w:space="0" w:color="auto"/>
              <w:right w:val="single" w:sz="4" w:space="0" w:color="auto"/>
            </w:tcBorders>
            <w:vAlign w:val="center"/>
            <w:hideMark/>
          </w:tcPr>
          <w:p w14:paraId="79844AAA"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63314A80" w14:textId="77777777" w:rsidR="003E4A4B" w:rsidRPr="003E4A4B" w:rsidRDefault="003E4A4B" w:rsidP="003E4A4B">
            <w:pPr>
              <w:jc w:val="center"/>
              <w:rPr>
                <w:color w:val="000000"/>
              </w:rPr>
            </w:pPr>
            <w:r w:rsidRPr="003E4A4B">
              <w:rPr>
                <w:color w:val="000000"/>
              </w:rPr>
              <w:t>3 663 458</w:t>
            </w:r>
          </w:p>
        </w:tc>
      </w:tr>
      <w:tr w:rsidR="003E4A4B" w:rsidRPr="003E4A4B" w14:paraId="56AD2593"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34F3BE3D" w14:textId="77777777" w:rsidR="003E4A4B" w:rsidRPr="003E4A4B" w:rsidRDefault="003E4A4B" w:rsidP="003E4A4B">
            <w:pPr>
              <w:jc w:val="center"/>
              <w:rPr>
                <w:color w:val="000000"/>
              </w:rPr>
            </w:pPr>
            <w:r w:rsidRPr="003E4A4B">
              <w:rPr>
                <w:color w:val="000000"/>
              </w:rPr>
              <w:t>2.2.5.</w:t>
            </w:r>
          </w:p>
        </w:tc>
        <w:tc>
          <w:tcPr>
            <w:tcW w:w="4106" w:type="dxa"/>
            <w:tcBorders>
              <w:top w:val="nil"/>
              <w:left w:val="nil"/>
              <w:bottom w:val="single" w:sz="4" w:space="0" w:color="auto"/>
              <w:right w:val="single" w:sz="4" w:space="0" w:color="auto"/>
            </w:tcBorders>
            <w:shd w:val="clear" w:color="auto" w:fill="auto"/>
            <w:vAlign w:val="center"/>
            <w:hideMark/>
          </w:tcPr>
          <w:p w14:paraId="05D60C18" w14:textId="77777777" w:rsidR="003E4A4B" w:rsidRPr="003E4A4B" w:rsidRDefault="003E4A4B" w:rsidP="003E4A4B">
            <w:pPr>
              <w:rPr>
                <w:color w:val="000000"/>
              </w:rPr>
            </w:pPr>
            <w:r w:rsidRPr="003E4A4B">
              <w:rPr>
                <w:color w:val="000000"/>
              </w:rPr>
              <w:t>219-272 мм</w:t>
            </w:r>
          </w:p>
        </w:tc>
        <w:tc>
          <w:tcPr>
            <w:tcW w:w="1775" w:type="dxa"/>
            <w:vMerge/>
            <w:tcBorders>
              <w:left w:val="single" w:sz="4" w:space="0" w:color="auto"/>
              <w:right w:val="single" w:sz="4" w:space="0" w:color="auto"/>
            </w:tcBorders>
            <w:vAlign w:val="center"/>
            <w:hideMark/>
          </w:tcPr>
          <w:p w14:paraId="7F9AB7B3"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6D865D10" w14:textId="77777777" w:rsidR="003E4A4B" w:rsidRPr="003E4A4B" w:rsidRDefault="003E4A4B" w:rsidP="003E4A4B">
            <w:pPr>
              <w:jc w:val="center"/>
              <w:rPr>
                <w:color w:val="000000"/>
              </w:rPr>
            </w:pPr>
            <w:r w:rsidRPr="003E4A4B">
              <w:rPr>
                <w:color w:val="000000"/>
              </w:rPr>
              <w:t>4 926 192</w:t>
            </w:r>
          </w:p>
        </w:tc>
      </w:tr>
      <w:tr w:rsidR="003E4A4B" w:rsidRPr="003E4A4B" w14:paraId="273B54DE"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4B874E7F" w14:textId="77777777" w:rsidR="003E4A4B" w:rsidRPr="003E4A4B" w:rsidRDefault="003E4A4B" w:rsidP="003E4A4B">
            <w:pPr>
              <w:jc w:val="center"/>
              <w:rPr>
                <w:color w:val="000000"/>
              </w:rPr>
            </w:pPr>
            <w:r w:rsidRPr="003E4A4B">
              <w:rPr>
                <w:color w:val="000000"/>
              </w:rPr>
              <w:t>2.2.6.</w:t>
            </w:r>
          </w:p>
        </w:tc>
        <w:tc>
          <w:tcPr>
            <w:tcW w:w="4106" w:type="dxa"/>
            <w:tcBorders>
              <w:top w:val="nil"/>
              <w:left w:val="nil"/>
              <w:bottom w:val="single" w:sz="4" w:space="0" w:color="auto"/>
              <w:right w:val="single" w:sz="4" w:space="0" w:color="auto"/>
            </w:tcBorders>
            <w:shd w:val="clear" w:color="auto" w:fill="auto"/>
            <w:vAlign w:val="center"/>
            <w:hideMark/>
          </w:tcPr>
          <w:p w14:paraId="20DB2CAA" w14:textId="77777777" w:rsidR="003E4A4B" w:rsidRPr="003E4A4B" w:rsidRDefault="003E4A4B" w:rsidP="003E4A4B">
            <w:pPr>
              <w:rPr>
                <w:color w:val="000000"/>
              </w:rPr>
            </w:pPr>
            <w:r w:rsidRPr="003E4A4B">
              <w:rPr>
                <w:color w:val="000000"/>
              </w:rPr>
              <w:t>273-324 мм</w:t>
            </w:r>
          </w:p>
        </w:tc>
        <w:tc>
          <w:tcPr>
            <w:tcW w:w="1775" w:type="dxa"/>
            <w:vMerge/>
            <w:tcBorders>
              <w:left w:val="single" w:sz="4" w:space="0" w:color="auto"/>
              <w:right w:val="single" w:sz="4" w:space="0" w:color="auto"/>
            </w:tcBorders>
            <w:vAlign w:val="center"/>
            <w:hideMark/>
          </w:tcPr>
          <w:p w14:paraId="134D3706"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14449CAD" w14:textId="77777777" w:rsidR="003E4A4B" w:rsidRPr="003E4A4B" w:rsidRDefault="003E4A4B" w:rsidP="003E4A4B">
            <w:pPr>
              <w:jc w:val="center"/>
              <w:rPr>
                <w:color w:val="000000"/>
              </w:rPr>
            </w:pPr>
            <w:r w:rsidRPr="003E4A4B">
              <w:rPr>
                <w:color w:val="000000"/>
              </w:rPr>
              <w:t>5 581 176</w:t>
            </w:r>
          </w:p>
        </w:tc>
      </w:tr>
      <w:tr w:rsidR="003E4A4B" w:rsidRPr="003E4A4B" w14:paraId="6C425D2D"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hideMark/>
          </w:tcPr>
          <w:p w14:paraId="2A338F15" w14:textId="77777777" w:rsidR="003E4A4B" w:rsidRPr="003E4A4B" w:rsidRDefault="003E4A4B" w:rsidP="003E4A4B">
            <w:pPr>
              <w:jc w:val="center"/>
              <w:rPr>
                <w:sz w:val="20"/>
                <w:szCs w:val="20"/>
              </w:rPr>
            </w:pPr>
            <w:r w:rsidRPr="003E4A4B">
              <w:rPr>
                <w:color w:val="000000"/>
              </w:rPr>
              <w:t>2.2.7.</w:t>
            </w:r>
          </w:p>
        </w:tc>
        <w:tc>
          <w:tcPr>
            <w:tcW w:w="4106" w:type="dxa"/>
            <w:tcBorders>
              <w:top w:val="nil"/>
              <w:left w:val="nil"/>
              <w:bottom w:val="single" w:sz="4" w:space="0" w:color="auto"/>
              <w:right w:val="single" w:sz="4" w:space="0" w:color="auto"/>
            </w:tcBorders>
            <w:shd w:val="clear" w:color="auto" w:fill="auto"/>
            <w:vAlign w:val="center"/>
            <w:hideMark/>
          </w:tcPr>
          <w:p w14:paraId="1704E895" w14:textId="77777777" w:rsidR="003E4A4B" w:rsidRPr="003E4A4B" w:rsidRDefault="003E4A4B" w:rsidP="003E4A4B">
            <w:pPr>
              <w:rPr>
                <w:color w:val="000000"/>
              </w:rPr>
            </w:pPr>
            <w:r w:rsidRPr="003E4A4B">
              <w:rPr>
                <w:color w:val="000000"/>
              </w:rPr>
              <w:t>325-425 мм</w:t>
            </w:r>
          </w:p>
        </w:tc>
        <w:tc>
          <w:tcPr>
            <w:tcW w:w="1775" w:type="dxa"/>
            <w:vMerge/>
            <w:tcBorders>
              <w:left w:val="single" w:sz="4" w:space="0" w:color="auto"/>
              <w:right w:val="single" w:sz="4" w:space="0" w:color="auto"/>
            </w:tcBorders>
            <w:vAlign w:val="center"/>
            <w:hideMark/>
          </w:tcPr>
          <w:p w14:paraId="325B4856"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72F2EB86" w14:textId="77777777" w:rsidR="003E4A4B" w:rsidRPr="003E4A4B" w:rsidRDefault="003E4A4B" w:rsidP="003E4A4B">
            <w:pPr>
              <w:jc w:val="center"/>
              <w:rPr>
                <w:color w:val="000000"/>
              </w:rPr>
            </w:pPr>
            <w:r w:rsidRPr="003E4A4B">
              <w:rPr>
                <w:color w:val="000000"/>
              </w:rPr>
              <w:t>7 047 118</w:t>
            </w:r>
          </w:p>
        </w:tc>
      </w:tr>
      <w:tr w:rsidR="003E4A4B" w:rsidRPr="003E4A4B" w14:paraId="5BDA54C8"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tcPr>
          <w:p w14:paraId="48FD7DF5" w14:textId="77777777" w:rsidR="003E4A4B" w:rsidRPr="003E4A4B" w:rsidRDefault="003E4A4B" w:rsidP="003E4A4B">
            <w:pPr>
              <w:jc w:val="center"/>
              <w:rPr>
                <w:sz w:val="20"/>
                <w:szCs w:val="20"/>
              </w:rPr>
            </w:pPr>
            <w:r w:rsidRPr="003E4A4B">
              <w:rPr>
                <w:color w:val="000000"/>
              </w:rPr>
              <w:t>2.2.8.</w:t>
            </w:r>
          </w:p>
        </w:tc>
        <w:tc>
          <w:tcPr>
            <w:tcW w:w="4106" w:type="dxa"/>
            <w:tcBorders>
              <w:top w:val="nil"/>
              <w:left w:val="nil"/>
              <w:bottom w:val="single" w:sz="4" w:space="0" w:color="auto"/>
              <w:right w:val="single" w:sz="4" w:space="0" w:color="auto"/>
            </w:tcBorders>
            <w:shd w:val="clear" w:color="auto" w:fill="auto"/>
            <w:vAlign w:val="center"/>
          </w:tcPr>
          <w:p w14:paraId="3FD60E86" w14:textId="77777777" w:rsidR="003E4A4B" w:rsidRPr="003E4A4B" w:rsidRDefault="003E4A4B" w:rsidP="003E4A4B">
            <w:pPr>
              <w:rPr>
                <w:color w:val="000000"/>
              </w:rPr>
            </w:pPr>
            <w:r w:rsidRPr="003E4A4B">
              <w:rPr>
                <w:color w:val="000000"/>
              </w:rPr>
              <w:t>426-529 мм</w:t>
            </w:r>
          </w:p>
        </w:tc>
        <w:tc>
          <w:tcPr>
            <w:tcW w:w="1775" w:type="dxa"/>
            <w:vMerge/>
            <w:tcBorders>
              <w:left w:val="single" w:sz="4" w:space="0" w:color="auto"/>
              <w:right w:val="single" w:sz="4" w:space="0" w:color="auto"/>
            </w:tcBorders>
            <w:vAlign w:val="center"/>
          </w:tcPr>
          <w:p w14:paraId="11F80173"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tcPr>
          <w:p w14:paraId="725C594A" w14:textId="77777777" w:rsidR="003E4A4B" w:rsidRPr="003E4A4B" w:rsidRDefault="003E4A4B" w:rsidP="003E4A4B">
            <w:pPr>
              <w:jc w:val="center"/>
              <w:rPr>
                <w:color w:val="000000"/>
              </w:rPr>
            </w:pPr>
            <w:r w:rsidRPr="003E4A4B">
              <w:rPr>
                <w:color w:val="000000"/>
              </w:rPr>
              <w:t>8 098 886</w:t>
            </w:r>
          </w:p>
        </w:tc>
      </w:tr>
      <w:tr w:rsidR="003E4A4B" w:rsidRPr="003E4A4B" w14:paraId="66AAE577"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tcPr>
          <w:p w14:paraId="61F361E2" w14:textId="77777777" w:rsidR="003E4A4B" w:rsidRPr="003E4A4B" w:rsidRDefault="003E4A4B" w:rsidP="003E4A4B">
            <w:pPr>
              <w:jc w:val="center"/>
              <w:rPr>
                <w:sz w:val="20"/>
                <w:szCs w:val="20"/>
              </w:rPr>
            </w:pPr>
            <w:r w:rsidRPr="003E4A4B">
              <w:rPr>
                <w:color w:val="000000"/>
              </w:rPr>
              <w:t>2.2.9.</w:t>
            </w:r>
          </w:p>
        </w:tc>
        <w:tc>
          <w:tcPr>
            <w:tcW w:w="4106" w:type="dxa"/>
            <w:tcBorders>
              <w:top w:val="nil"/>
              <w:left w:val="nil"/>
              <w:bottom w:val="single" w:sz="4" w:space="0" w:color="auto"/>
              <w:right w:val="single" w:sz="4" w:space="0" w:color="auto"/>
            </w:tcBorders>
            <w:shd w:val="clear" w:color="auto" w:fill="auto"/>
            <w:vAlign w:val="center"/>
          </w:tcPr>
          <w:p w14:paraId="50FF0426" w14:textId="77777777" w:rsidR="003E4A4B" w:rsidRPr="003E4A4B" w:rsidRDefault="003E4A4B" w:rsidP="003E4A4B">
            <w:pPr>
              <w:rPr>
                <w:color w:val="000000"/>
              </w:rPr>
            </w:pPr>
            <w:r w:rsidRPr="003E4A4B">
              <w:rPr>
                <w:color w:val="000000"/>
              </w:rPr>
              <w:t>530 мм и выше</w:t>
            </w:r>
          </w:p>
        </w:tc>
        <w:tc>
          <w:tcPr>
            <w:tcW w:w="1775" w:type="dxa"/>
            <w:vMerge/>
            <w:tcBorders>
              <w:left w:val="single" w:sz="4" w:space="0" w:color="auto"/>
              <w:bottom w:val="single" w:sz="4" w:space="0" w:color="auto"/>
              <w:right w:val="single" w:sz="4" w:space="0" w:color="auto"/>
            </w:tcBorders>
            <w:vAlign w:val="center"/>
          </w:tcPr>
          <w:p w14:paraId="624F18F8"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tcPr>
          <w:p w14:paraId="0F7DC2E8" w14:textId="77777777" w:rsidR="003E4A4B" w:rsidRPr="003E4A4B" w:rsidRDefault="003E4A4B" w:rsidP="003E4A4B">
            <w:pPr>
              <w:jc w:val="center"/>
              <w:rPr>
                <w:color w:val="000000"/>
              </w:rPr>
            </w:pPr>
            <w:r w:rsidRPr="003E4A4B">
              <w:rPr>
                <w:color w:val="000000"/>
              </w:rPr>
              <w:t>10 225 853</w:t>
            </w:r>
          </w:p>
        </w:tc>
      </w:tr>
      <w:tr w:rsidR="003E4A4B" w:rsidRPr="003E4A4B" w14:paraId="22662323"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4532065C" w14:textId="77777777" w:rsidR="003E4A4B" w:rsidRPr="003E4A4B" w:rsidRDefault="003E4A4B" w:rsidP="003E4A4B">
            <w:pPr>
              <w:jc w:val="center"/>
              <w:rPr>
                <w:color w:val="000000"/>
              </w:rPr>
            </w:pPr>
            <w:r w:rsidRPr="003E4A4B">
              <w:rPr>
                <w:color w:val="000000"/>
              </w:rPr>
              <w:t>3.</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2B2AC221" w14:textId="77777777" w:rsidR="003E4A4B" w:rsidRPr="003E4A4B" w:rsidRDefault="003E4A4B" w:rsidP="003E4A4B">
            <w:pPr>
              <w:rPr>
                <w:color w:val="000000"/>
              </w:rPr>
            </w:pPr>
            <w:r w:rsidRPr="003E4A4B">
              <w:rPr>
                <w:color w:val="000000"/>
              </w:rPr>
              <w:t>Размер стандартизированной тарифной ставки С</w:t>
            </w:r>
            <w:r w:rsidRPr="003E4A4B">
              <w:rPr>
                <w:color w:val="000000"/>
                <w:vertAlign w:val="subscript"/>
              </w:rPr>
              <w:t xml:space="preserve">3 </w:t>
            </w:r>
            <w:r w:rsidRPr="003E4A4B">
              <w:rPr>
                <w:color w:val="000000"/>
              </w:rPr>
              <w:t xml:space="preserve">на покрытие расходов газораспределительной организации, связанных со строительством </w:t>
            </w:r>
            <w:r w:rsidRPr="003E4A4B">
              <w:rPr>
                <w:bCs/>
                <w:color w:val="000000"/>
              </w:rPr>
              <w:t xml:space="preserve">полиэтиленового </w:t>
            </w:r>
            <w:r w:rsidRPr="003E4A4B">
              <w:rPr>
                <w:color w:val="000000"/>
              </w:rPr>
              <w:t xml:space="preserve">газопровода наружным диаметром </w:t>
            </w:r>
            <w:r w:rsidRPr="003E4A4B">
              <w:rPr>
                <w:color w:val="2D2D2D"/>
              </w:rPr>
              <w:t>(НДС не облагается)</w:t>
            </w:r>
            <w:r w:rsidRPr="003E4A4B">
              <w:rPr>
                <w:color w:val="000000"/>
              </w:rPr>
              <w:t>:</w:t>
            </w:r>
          </w:p>
        </w:tc>
      </w:tr>
      <w:tr w:rsidR="003E4A4B" w:rsidRPr="003E4A4B" w14:paraId="2A774897"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435EC391" w14:textId="77777777" w:rsidR="003E4A4B" w:rsidRPr="003E4A4B" w:rsidRDefault="003E4A4B" w:rsidP="003E4A4B">
            <w:pPr>
              <w:jc w:val="center"/>
              <w:rPr>
                <w:color w:val="000000"/>
              </w:rPr>
            </w:pPr>
            <w:r w:rsidRPr="003E4A4B">
              <w:rPr>
                <w:color w:val="000000"/>
              </w:rPr>
              <w:t>3.1.</w:t>
            </w:r>
          </w:p>
        </w:tc>
        <w:tc>
          <w:tcPr>
            <w:tcW w:w="4106" w:type="dxa"/>
            <w:tcBorders>
              <w:top w:val="nil"/>
              <w:left w:val="nil"/>
              <w:bottom w:val="single" w:sz="4" w:space="0" w:color="auto"/>
              <w:right w:val="single" w:sz="4" w:space="0" w:color="auto"/>
            </w:tcBorders>
            <w:shd w:val="clear" w:color="auto" w:fill="auto"/>
            <w:vAlign w:val="center"/>
            <w:hideMark/>
          </w:tcPr>
          <w:p w14:paraId="258160F4" w14:textId="77777777" w:rsidR="003E4A4B" w:rsidRPr="003E4A4B" w:rsidRDefault="003E4A4B" w:rsidP="003E4A4B">
            <w:pPr>
              <w:rPr>
                <w:color w:val="000000"/>
              </w:rPr>
            </w:pPr>
            <w:r w:rsidRPr="003E4A4B">
              <w:rPr>
                <w:color w:val="000000"/>
              </w:rPr>
              <w:t>109 мм и менее</w:t>
            </w:r>
          </w:p>
        </w:tc>
        <w:tc>
          <w:tcPr>
            <w:tcW w:w="1775" w:type="dxa"/>
            <w:vMerge w:val="restart"/>
            <w:tcBorders>
              <w:top w:val="nil"/>
              <w:left w:val="single" w:sz="4" w:space="0" w:color="auto"/>
              <w:bottom w:val="single" w:sz="4" w:space="0" w:color="auto"/>
              <w:right w:val="single" w:sz="4" w:space="0" w:color="auto"/>
            </w:tcBorders>
            <w:shd w:val="clear" w:color="auto" w:fill="auto"/>
            <w:vAlign w:val="center"/>
            <w:hideMark/>
          </w:tcPr>
          <w:p w14:paraId="6F712ADB" w14:textId="77777777" w:rsidR="003E4A4B" w:rsidRPr="003E4A4B" w:rsidRDefault="003E4A4B" w:rsidP="003E4A4B">
            <w:pPr>
              <w:jc w:val="center"/>
              <w:rPr>
                <w:color w:val="000000"/>
              </w:rPr>
            </w:pPr>
            <w:r w:rsidRPr="003E4A4B">
              <w:rPr>
                <w:color w:val="000000"/>
              </w:rPr>
              <w:t>руб./км</w:t>
            </w:r>
          </w:p>
        </w:tc>
        <w:tc>
          <w:tcPr>
            <w:tcW w:w="2466" w:type="dxa"/>
            <w:tcBorders>
              <w:top w:val="single" w:sz="8" w:space="0" w:color="auto"/>
              <w:left w:val="nil"/>
              <w:bottom w:val="single" w:sz="8" w:space="0" w:color="auto"/>
              <w:right w:val="single" w:sz="8" w:space="0" w:color="auto"/>
            </w:tcBorders>
            <w:shd w:val="clear" w:color="auto" w:fill="auto"/>
            <w:vAlign w:val="center"/>
            <w:hideMark/>
          </w:tcPr>
          <w:p w14:paraId="638618EE" w14:textId="77777777" w:rsidR="003E4A4B" w:rsidRPr="003E4A4B" w:rsidRDefault="003E4A4B" w:rsidP="003E4A4B">
            <w:pPr>
              <w:jc w:val="center"/>
              <w:rPr>
                <w:color w:val="000000"/>
              </w:rPr>
            </w:pPr>
            <w:r w:rsidRPr="003E4A4B">
              <w:rPr>
                <w:color w:val="000000"/>
              </w:rPr>
              <w:t>2 547 636</w:t>
            </w:r>
          </w:p>
        </w:tc>
      </w:tr>
      <w:tr w:rsidR="003E4A4B" w:rsidRPr="003E4A4B" w14:paraId="28E030F3"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3D289270" w14:textId="77777777" w:rsidR="003E4A4B" w:rsidRPr="003E4A4B" w:rsidRDefault="003E4A4B" w:rsidP="003E4A4B">
            <w:pPr>
              <w:jc w:val="center"/>
              <w:rPr>
                <w:color w:val="000000"/>
              </w:rPr>
            </w:pPr>
            <w:r w:rsidRPr="003E4A4B">
              <w:rPr>
                <w:color w:val="000000"/>
              </w:rPr>
              <w:t>3.2.</w:t>
            </w:r>
          </w:p>
        </w:tc>
        <w:tc>
          <w:tcPr>
            <w:tcW w:w="4106" w:type="dxa"/>
            <w:tcBorders>
              <w:top w:val="nil"/>
              <w:left w:val="nil"/>
              <w:bottom w:val="single" w:sz="4" w:space="0" w:color="auto"/>
              <w:right w:val="single" w:sz="4" w:space="0" w:color="auto"/>
            </w:tcBorders>
            <w:shd w:val="clear" w:color="auto" w:fill="auto"/>
            <w:vAlign w:val="center"/>
            <w:hideMark/>
          </w:tcPr>
          <w:p w14:paraId="58869466" w14:textId="77777777" w:rsidR="003E4A4B" w:rsidRPr="003E4A4B" w:rsidRDefault="003E4A4B" w:rsidP="003E4A4B">
            <w:pPr>
              <w:rPr>
                <w:color w:val="000000"/>
              </w:rPr>
            </w:pPr>
            <w:r w:rsidRPr="003E4A4B">
              <w:rPr>
                <w:color w:val="000000"/>
              </w:rPr>
              <w:t>110-159 мм</w:t>
            </w:r>
          </w:p>
        </w:tc>
        <w:tc>
          <w:tcPr>
            <w:tcW w:w="1775" w:type="dxa"/>
            <w:vMerge/>
            <w:tcBorders>
              <w:top w:val="nil"/>
              <w:left w:val="single" w:sz="4" w:space="0" w:color="auto"/>
              <w:bottom w:val="single" w:sz="4" w:space="0" w:color="auto"/>
              <w:right w:val="single" w:sz="4" w:space="0" w:color="auto"/>
            </w:tcBorders>
            <w:vAlign w:val="center"/>
            <w:hideMark/>
          </w:tcPr>
          <w:p w14:paraId="3DF7F25C"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6C197D13" w14:textId="77777777" w:rsidR="003E4A4B" w:rsidRPr="003E4A4B" w:rsidRDefault="003E4A4B" w:rsidP="003E4A4B">
            <w:pPr>
              <w:jc w:val="center"/>
              <w:rPr>
                <w:color w:val="000000"/>
              </w:rPr>
            </w:pPr>
            <w:r w:rsidRPr="003E4A4B">
              <w:rPr>
                <w:color w:val="000000"/>
              </w:rPr>
              <w:t>2 750 346</w:t>
            </w:r>
          </w:p>
        </w:tc>
      </w:tr>
      <w:tr w:rsidR="003E4A4B" w:rsidRPr="003E4A4B" w14:paraId="78A6D129"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3BC2953F" w14:textId="77777777" w:rsidR="003E4A4B" w:rsidRPr="003E4A4B" w:rsidRDefault="003E4A4B" w:rsidP="003E4A4B">
            <w:pPr>
              <w:jc w:val="center"/>
              <w:rPr>
                <w:color w:val="000000"/>
              </w:rPr>
            </w:pPr>
            <w:r w:rsidRPr="003E4A4B">
              <w:rPr>
                <w:color w:val="000000"/>
              </w:rPr>
              <w:t>3.3.</w:t>
            </w:r>
          </w:p>
        </w:tc>
        <w:tc>
          <w:tcPr>
            <w:tcW w:w="4106" w:type="dxa"/>
            <w:tcBorders>
              <w:top w:val="nil"/>
              <w:left w:val="nil"/>
              <w:bottom w:val="single" w:sz="4" w:space="0" w:color="auto"/>
              <w:right w:val="single" w:sz="4" w:space="0" w:color="auto"/>
            </w:tcBorders>
            <w:shd w:val="clear" w:color="auto" w:fill="auto"/>
            <w:vAlign w:val="center"/>
            <w:hideMark/>
          </w:tcPr>
          <w:p w14:paraId="32E469DB" w14:textId="77777777" w:rsidR="003E4A4B" w:rsidRPr="003E4A4B" w:rsidRDefault="003E4A4B" w:rsidP="003E4A4B">
            <w:pPr>
              <w:rPr>
                <w:color w:val="000000"/>
              </w:rPr>
            </w:pPr>
            <w:r w:rsidRPr="003E4A4B">
              <w:rPr>
                <w:color w:val="000000"/>
              </w:rPr>
              <w:t>160-224 мм</w:t>
            </w:r>
          </w:p>
        </w:tc>
        <w:tc>
          <w:tcPr>
            <w:tcW w:w="1775" w:type="dxa"/>
            <w:vMerge/>
            <w:tcBorders>
              <w:top w:val="nil"/>
              <w:left w:val="single" w:sz="4" w:space="0" w:color="auto"/>
              <w:bottom w:val="single" w:sz="4" w:space="0" w:color="auto"/>
              <w:right w:val="single" w:sz="4" w:space="0" w:color="auto"/>
            </w:tcBorders>
            <w:vAlign w:val="center"/>
            <w:hideMark/>
          </w:tcPr>
          <w:p w14:paraId="7FBDB379"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2B9B1CA6" w14:textId="77777777" w:rsidR="003E4A4B" w:rsidRPr="003E4A4B" w:rsidRDefault="003E4A4B" w:rsidP="003E4A4B">
            <w:pPr>
              <w:jc w:val="center"/>
              <w:rPr>
                <w:color w:val="000000"/>
              </w:rPr>
            </w:pPr>
            <w:r w:rsidRPr="003E4A4B">
              <w:rPr>
                <w:color w:val="000000"/>
              </w:rPr>
              <w:t>3 851 757</w:t>
            </w:r>
          </w:p>
        </w:tc>
      </w:tr>
      <w:tr w:rsidR="003E4A4B" w:rsidRPr="003E4A4B" w14:paraId="49C7A3DC"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32B30F53" w14:textId="77777777" w:rsidR="003E4A4B" w:rsidRPr="003E4A4B" w:rsidRDefault="003E4A4B" w:rsidP="003E4A4B">
            <w:pPr>
              <w:jc w:val="center"/>
              <w:rPr>
                <w:color w:val="000000"/>
              </w:rPr>
            </w:pPr>
            <w:r w:rsidRPr="003E4A4B">
              <w:rPr>
                <w:color w:val="000000"/>
              </w:rPr>
              <w:t>3.4.</w:t>
            </w:r>
          </w:p>
        </w:tc>
        <w:tc>
          <w:tcPr>
            <w:tcW w:w="4106" w:type="dxa"/>
            <w:tcBorders>
              <w:top w:val="nil"/>
              <w:left w:val="nil"/>
              <w:bottom w:val="single" w:sz="4" w:space="0" w:color="auto"/>
              <w:right w:val="single" w:sz="4" w:space="0" w:color="auto"/>
            </w:tcBorders>
            <w:shd w:val="clear" w:color="auto" w:fill="auto"/>
            <w:vAlign w:val="center"/>
            <w:hideMark/>
          </w:tcPr>
          <w:p w14:paraId="1A5FBFB1" w14:textId="77777777" w:rsidR="003E4A4B" w:rsidRPr="003E4A4B" w:rsidRDefault="003E4A4B" w:rsidP="003E4A4B">
            <w:pPr>
              <w:rPr>
                <w:color w:val="000000"/>
              </w:rPr>
            </w:pPr>
            <w:r w:rsidRPr="003E4A4B">
              <w:rPr>
                <w:color w:val="000000"/>
              </w:rPr>
              <w:t>225-314 мм</w:t>
            </w:r>
          </w:p>
        </w:tc>
        <w:tc>
          <w:tcPr>
            <w:tcW w:w="1775" w:type="dxa"/>
            <w:vMerge/>
            <w:tcBorders>
              <w:top w:val="nil"/>
              <w:left w:val="single" w:sz="4" w:space="0" w:color="auto"/>
              <w:bottom w:val="single" w:sz="4" w:space="0" w:color="auto"/>
              <w:right w:val="single" w:sz="4" w:space="0" w:color="auto"/>
            </w:tcBorders>
            <w:vAlign w:val="center"/>
            <w:hideMark/>
          </w:tcPr>
          <w:p w14:paraId="6649A94A"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32F05A5E" w14:textId="77777777" w:rsidR="003E4A4B" w:rsidRPr="003E4A4B" w:rsidRDefault="003E4A4B" w:rsidP="003E4A4B">
            <w:pPr>
              <w:jc w:val="center"/>
              <w:rPr>
                <w:color w:val="000000"/>
              </w:rPr>
            </w:pPr>
            <w:r w:rsidRPr="003E4A4B">
              <w:rPr>
                <w:color w:val="000000"/>
              </w:rPr>
              <w:t>4 262 778</w:t>
            </w:r>
          </w:p>
        </w:tc>
      </w:tr>
      <w:tr w:rsidR="003E4A4B" w:rsidRPr="003E4A4B" w14:paraId="2F1540E4"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0AE6155A" w14:textId="77777777" w:rsidR="003E4A4B" w:rsidRPr="003E4A4B" w:rsidRDefault="003E4A4B" w:rsidP="003E4A4B">
            <w:pPr>
              <w:jc w:val="center"/>
              <w:rPr>
                <w:color w:val="000000"/>
              </w:rPr>
            </w:pPr>
            <w:r w:rsidRPr="003E4A4B">
              <w:rPr>
                <w:color w:val="000000"/>
              </w:rPr>
              <w:lastRenderedPageBreak/>
              <w:t>3.5.</w:t>
            </w:r>
          </w:p>
        </w:tc>
        <w:tc>
          <w:tcPr>
            <w:tcW w:w="4106" w:type="dxa"/>
            <w:tcBorders>
              <w:top w:val="nil"/>
              <w:left w:val="nil"/>
              <w:bottom w:val="single" w:sz="4" w:space="0" w:color="auto"/>
              <w:right w:val="single" w:sz="4" w:space="0" w:color="auto"/>
            </w:tcBorders>
            <w:shd w:val="clear" w:color="auto" w:fill="auto"/>
            <w:vAlign w:val="center"/>
            <w:hideMark/>
          </w:tcPr>
          <w:p w14:paraId="37CDDCC9" w14:textId="77777777" w:rsidR="003E4A4B" w:rsidRPr="003E4A4B" w:rsidRDefault="003E4A4B" w:rsidP="003E4A4B">
            <w:pPr>
              <w:rPr>
                <w:color w:val="000000"/>
              </w:rPr>
            </w:pPr>
            <w:r w:rsidRPr="003E4A4B">
              <w:rPr>
                <w:color w:val="000000"/>
              </w:rPr>
              <w:t>315-399 мм</w:t>
            </w:r>
          </w:p>
        </w:tc>
        <w:tc>
          <w:tcPr>
            <w:tcW w:w="1775" w:type="dxa"/>
            <w:vMerge/>
            <w:tcBorders>
              <w:top w:val="nil"/>
              <w:left w:val="single" w:sz="4" w:space="0" w:color="auto"/>
              <w:bottom w:val="single" w:sz="4" w:space="0" w:color="auto"/>
              <w:right w:val="single" w:sz="4" w:space="0" w:color="auto"/>
            </w:tcBorders>
            <w:vAlign w:val="center"/>
            <w:hideMark/>
          </w:tcPr>
          <w:p w14:paraId="6F9BE29C"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4A516179" w14:textId="77777777" w:rsidR="003E4A4B" w:rsidRPr="003E4A4B" w:rsidRDefault="003E4A4B" w:rsidP="003E4A4B">
            <w:pPr>
              <w:jc w:val="center"/>
              <w:rPr>
                <w:color w:val="000000"/>
              </w:rPr>
            </w:pPr>
            <w:r w:rsidRPr="003E4A4B">
              <w:rPr>
                <w:color w:val="000000"/>
              </w:rPr>
              <w:t>6 392 154</w:t>
            </w:r>
          </w:p>
        </w:tc>
      </w:tr>
      <w:tr w:rsidR="003E4A4B" w:rsidRPr="003E4A4B" w14:paraId="7B8393C2"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5D672DD0" w14:textId="77777777" w:rsidR="003E4A4B" w:rsidRPr="003E4A4B" w:rsidRDefault="003E4A4B" w:rsidP="003E4A4B">
            <w:pPr>
              <w:jc w:val="center"/>
              <w:rPr>
                <w:color w:val="000000"/>
              </w:rPr>
            </w:pPr>
            <w:r w:rsidRPr="003E4A4B">
              <w:rPr>
                <w:color w:val="000000"/>
              </w:rPr>
              <w:t>3.6.</w:t>
            </w:r>
          </w:p>
        </w:tc>
        <w:tc>
          <w:tcPr>
            <w:tcW w:w="4106" w:type="dxa"/>
            <w:tcBorders>
              <w:top w:val="nil"/>
              <w:left w:val="nil"/>
              <w:bottom w:val="single" w:sz="4" w:space="0" w:color="auto"/>
              <w:right w:val="single" w:sz="4" w:space="0" w:color="auto"/>
            </w:tcBorders>
            <w:shd w:val="clear" w:color="auto" w:fill="auto"/>
            <w:vAlign w:val="center"/>
            <w:hideMark/>
          </w:tcPr>
          <w:p w14:paraId="5A556D3C" w14:textId="77777777" w:rsidR="003E4A4B" w:rsidRPr="003E4A4B" w:rsidRDefault="003E4A4B" w:rsidP="003E4A4B">
            <w:pPr>
              <w:rPr>
                <w:color w:val="000000"/>
              </w:rPr>
            </w:pPr>
            <w:r w:rsidRPr="003E4A4B">
              <w:rPr>
                <w:color w:val="000000"/>
              </w:rPr>
              <w:t>400 мм и выше</w:t>
            </w:r>
          </w:p>
        </w:tc>
        <w:tc>
          <w:tcPr>
            <w:tcW w:w="1775" w:type="dxa"/>
            <w:vMerge/>
            <w:tcBorders>
              <w:top w:val="nil"/>
              <w:left w:val="single" w:sz="4" w:space="0" w:color="auto"/>
              <w:bottom w:val="single" w:sz="4" w:space="0" w:color="auto"/>
              <w:right w:val="single" w:sz="4" w:space="0" w:color="auto"/>
            </w:tcBorders>
            <w:vAlign w:val="center"/>
            <w:hideMark/>
          </w:tcPr>
          <w:p w14:paraId="1A4C8D7C"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05DC9D1A" w14:textId="77777777" w:rsidR="003E4A4B" w:rsidRPr="003E4A4B" w:rsidRDefault="003E4A4B" w:rsidP="003E4A4B">
            <w:pPr>
              <w:jc w:val="center"/>
              <w:rPr>
                <w:color w:val="000000"/>
              </w:rPr>
            </w:pPr>
            <w:r w:rsidRPr="003E4A4B">
              <w:rPr>
                <w:color w:val="000000"/>
              </w:rPr>
              <w:t>8 049 438</w:t>
            </w:r>
          </w:p>
        </w:tc>
      </w:tr>
      <w:tr w:rsidR="003E4A4B" w:rsidRPr="003E4A4B" w14:paraId="6ECC6F8A" w14:textId="77777777" w:rsidTr="003E4A4B">
        <w:trPr>
          <w:trHeight w:val="20"/>
        </w:trPr>
        <w:tc>
          <w:tcPr>
            <w:tcW w:w="1297" w:type="dxa"/>
            <w:tcBorders>
              <w:top w:val="single" w:sz="4" w:space="0" w:color="auto"/>
              <w:left w:val="single" w:sz="4" w:space="0" w:color="auto"/>
              <w:bottom w:val="single" w:sz="4" w:space="0" w:color="auto"/>
              <w:right w:val="single" w:sz="4" w:space="0" w:color="auto"/>
            </w:tcBorders>
            <w:shd w:val="clear" w:color="auto" w:fill="auto"/>
            <w:vAlign w:val="center"/>
          </w:tcPr>
          <w:p w14:paraId="01C864DA" w14:textId="77777777" w:rsidR="003E4A4B" w:rsidRPr="003E4A4B" w:rsidRDefault="003E4A4B" w:rsidP="003E4A4B">
            <w:pPr>
              <w:jc w:val="center"/>
              <w:rPr>
                <w:color w:val="000000"/>
              </w:rPr>
            </w:pPr>
            <w:r w:rsidRPr="003E4A4B">
              <w:rPr>
                <w:color w:val="000000"/>
              </w:rPr>
              <w:t>1</w:t>
            </w:r>
          </w:p>
        </w:tc>
        <w:tc>
          <w:tcPr>
            <w:tcW w:w="4106" w:type="dxa"/>
            <w:tcBorders>
              <w:top w:val="single" w:sz="4" w:space="0" w:color="auto"/>
              <w:left w:val="nil"/>
              <w:bottom w:val="single" w:sz="4" w:space="0" w:color="auto"/>
              <w:right w:val="single" w:sz="4" w:space="0" w:color="auto"/>
            </w:tcBorders>
            <w:shd w:val="clear" w:color="auto" w:fill="auto"/>
            <w:vAlign w:val="center"/>
          </w:tcPr>
          <w:p w14:paraId="7FD1BDE8" w14:textId="77777777" w:rsidR="003E4A4B" w:rsidRPr="003E4A4B" w:rsidRDefault="003E4A4B" w:rsidP="003E4A4B">
            <w:pPr>
              <w:jc w:val="center"/>
              <w:rPr>
                <w:color w:val="000000"/>
              </w:rPr>
            </w:pPr>
            <w:r w:rsidRPr="003E4A4B">
              <w:rPr>
                <w:color w:val="000000"/>
              </w:rPr>
              <w:t>2</w:t>
            </w:r>
          </w:p>
        </w:tc>
        <w:tc>
          <w:tcPr>
            <w:tcW w:w="1775" w:type="dxa"/>
            <w:tcBorders>
              <w:top w:val="single" w:sz="4" w:space="0" w:color="auto"/>
              <w:left w:val="nil"/>
              <w:bottom w:val="single" w:sz="4" w:space="0" w:color="auto"/>
              <w:right w:val="single" w:sz="4" w:space="0" w:color="auto"/>
            </w:tcBorders>
            <w:shd w:val="clear" w:color="auto" w:fill="auto"/>
            <w:vAlign w:val="center"/>
          </w:tcPr>
          <w:p w14:paraId="2C6F6EC3" w14:textId="77777777" w:rsidR="003E4A4B" w:rsidRPr="003E4A4B" w:rsidRDefault="003E4A4B" w:rsidP="003E4A4B">
            <w:pPr>
              <w:jc w:val="center"/>
              <w:rPr>
                <w:color w:val="000000"/>
              </w:rPr>
            </w:pPr>
            <w:r w:rsidRPr="003E4A4B">
              <w:rPr>
                <w:color w:val="000000"/>
              </w:rPr>
              <w:t>3</w:t>
            </w:r>
          </w:p>
        </w:tc>
        <w:tc>
          <w:tcPr>
            <w:tcW w:w="2466" w:type="dxa"/>
            <w:tcBorders>
              <w:top w:val="single" w:sz="4" w:space="0" w:color="auto"/>
              <w:left w:val="nil"/>
              <w:bottom w:val="single" w:sz="4" w:space="0" w:color="auto"/>
              <w:right w:val="single" w:sz="4" w:space="0" w:color="auto"/>
            </w:tcBorders>
            <w:shd w:val="clear" w:color="000000" w:fill="FFFFFF"/>
            <w:vAlign w:val="center"/>
          </w:tcPr>
          <w:p w14:paraId="49F8F499" w14:textId="77777777" w:rsidR="003E4A4B" w:rsidRPr="003E4A4B" w:rsidRDefault="003E4A4B" w:rsidP="003E4A4B">
            <w:pPr>
              <w:jc w:val="center"/>
              <w:rPr>
                <w:color w:val="000000"/>
              </w:rPr>
            </w:pPr>
            <w:r w:rsidRPr="003E4A4B">
              <w:rPr>
                <w:color w:val="000000"/>
              </w:rPr>
              <w:t>4</w:t>
            </w:r>
          </w:p>
        </w:tc>
      </w:tr>
      <w:tr w:rsidR="003E4A4B" w:rsidRPr="003E4A4B" w14:paraId="0383CFBD" w14:textId="77777777" w:rsidTr="003E4A4B">
        <w:trPr>
          <w:trHeight w:val="1271"/>
        </w:trPr>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FF8CB" w14:textId="77777777" w:rsidR="003E4A4B" w:rsidRPr="003E4A4B" w:rsidRDefault="003E4A4B" w:rsidP="003E4A4B">
            <w:pPr>
              <w:jc w:val="center"/>
              <w:rPr>
                <w:color w:val="000000"/>
              </w:rPr>
            </w:pPr>
            <w:r w:rsidRPr="003E4A4B">
              <w:rPr>
                <w:color w:val="000000"/>
              </w:rPr>
              <w:t>4.</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325860BC" w14:textId="77777777" w:rsidR="003E4A4B" w:rsidRPr="003E4A4B" w:rsidRDefault="003E4A4B" w:rsidP="003E4A4B">
            <w:pPr>
              <w:rPr>
                <w:color w:val="000000"/>
              </w:rPr>
            </w:pPr>
            <w:r w:rsidRPr="003E4A4B">
              <w:rPr>
                <w:color w:val="000000"/>
              </w:rPr>
              <w:t>Размер стандартизированной тарифной ставки С</w:t>
            </w:r>
            <w:r w:rsidRPr="003E4A4B">
              <w:rPr>
                <w:color w:val="000000"/>
                <w:vertAlign w:val="subscript"/>
              </w:rPr>
              <w:t>4</w:t>
            </w:r>
            <w:r w:rsidRPr="003E4A4B">
              <w:rPr>
                <w:color w:val="000000"/>
              </w:rPr>
              <w:t xml:space="preserve"> на покрытие расходов газораспределительной организации, связанных со строительством стального и полиэтиленового газопроводов бестраншейным способом (НДС не облагается):</w:t>
            </w:r>
          </w:p>
        </w:tc>
      </w:tr>
      <w:tr w:rsidR="003E4A4B" w:rsidRPr="003E4A4B" w14:paraId="6C4365CE"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72C5250D" w14:textId="77777777" w:rsidR="003E4A4B" w:rsidRPr="003E4A4B" w:rsidRDefault="003E4A4B" w:rsidP="003E4A4B">
            <w:pPr>
              <w:jc w:val="center"/>
              <w:rPr>
                <w:color w:val="000000"/>
              </w:rPr>
            </w:pPr>
            <w:r w:rsidRPr="003E4A4B">
              <w:rPr>
                <w:color w:val="000000"/>
              </w:rPr>
              <w:t>4.1.</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102B680D" w14:textId="77777777" w:rsidR="003E4A4B" w:rsidRPr="003E4A4B" w:rsidRDefault="003E4A4B" w:rsidP="003E4A4B">
            <w:pPr>
              <w:rPr>
                <w:color w:val="000000"/>
              </w:rPr>
            </w:pPr>
            <w:r w:rsidRPr="003E4A4B">
              <w:rPr>
                <w:bCs/>
                <w:color w:val="000000"/>
              </w:rPr>
              <w:t>полиэтиленовых</w:t>
            </w:r>
            <w:r w:rsidRPr="003E4A4B">
              <w:rPr>
                <w:color w:val="000000"/>
              </w:rPr>
              <w:t xml:space="preserve"> газопроводов наружным диаметром:</w:t>
            </w:r>
          </w:p>
        </w:tc>
      </w:tr>
      <w:tr w:rsidR="003E4A4B" w:rsidRPr="003E4A4B" w14:paraId="6841E3B3"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70A57AAE" w14:textId="77777777" w:rsidR="003E4A4B" w:rsidRPr="003E4A4B" w:rsidRDefault="003E4A4B" w:rsidP="003E4A4B">
            <w:pPr>
              <w:jc w:val="center"/>
              <w:rPr>
                <w:color w:val="000000"/>
              </w:rPr>
            </w:pPr>
            <w:r w:rsidRPr="003E4A4B">
              <w:rPr>
                <w:color w:val="000000"/>
              </w:rPr>
              <w:t>4.1.1.</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17606651" w14:textId="77777777" w:rsidR="003E4A4B" w:rsidRPr="003E4A4B" w:rsidRDefault="003E4A4B" w:rsidP="003E4A4B">
            <w:pPr>
              <w:rPr>
                <w:color w:val="000000"/>
              </w:rPr>
            </w:pPr>
            <w:r w:rsidRPr="003E4A4B">
              <w:rPr>
                <w:color w:val="000000"/>
              </w:rPr>
              <w:t>109 мм и менее, в грунтах:</w:t>
            </w:r>
          </w:p>
        </w:tc>
      </w:tr>
      <w:tr w:rsidR="003E4A4B" w:rsidRPr="003E4A4B" w14:paraId="7C14545B"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42C945A9" w14:textId="77777777" w:rsidR="003E4A4B" w:rsidRPr="003E4A4B" w:rsidRDefault="003E4A4B" w:rsidP="003E4A4B">
            <w:pPr>
              <w:jc w:val="center"/>
              <w:rPr>
                <w:color w:val="000000"/>
              </w:rPr>
            </w:pPr>
            <w:r w:rsidRPr="003E4A4B">
              <w:rPr>
                <w:color w:val="000000"/>
              </w:rPr>
              <w:t>4.1.1.1.</w:t>
            </w:r>
          </w:p>
        </w:tc>
        <w:tc>
          <w:tcPr>
            <w:tcW w:w="4106" w:type="dxa"/>
            <w:tcBorders>
              <w:top w:val="nil"/>
              <w:left w:val="nil"/>
              <w:bottom w:val="single" w:sz="4" w:space="0" w:color="auto"/>
              <w:right w:val="single" w:sz="4" w:space="0" w:color="auto"/>
            </w:tcBorders>
            <w:shd w:val="clear" w:color="auto" w:fill="auto"/>
            <w:vAlign w:val="center"/>
            <w:hideMark/>
          </w:tcPr>
          <w:p w14:paraId="3E8232FF" w14:textId="77777777" w:rsidR="003E4A4B" w:rsidRPr="003E4A4B" w:rsidRDefault="003E4A4B" w:rsidP="003E4A4B">
            <w:pPr>
              <w:rPr>
                <w:color w:val="000000"/>
              </w:rPr>
            </w:pPr>
            <w:r w:rsidRPr="003E4A4B">
              <w:rPr>
                <w:color w:val="000000"/>
              </w:rPr>
              <w:t>I и II группы</w:t>
            </w:r>
          </w:p>
        </w:tc>
        <w:tc>
          <w:tcPr>
            <w:tcW w:w="1775" w:type="dxa"/>
            <w:tcBorders>
              <w:top w:val="nil"/>
              <w:left w:val="single" w:sz="4" w:space="0" w:color="auto"/>
              <w:bottom w:val="single" w:sz="4" w:space="0" w:color="auto"/>
              <w:right w:val="single" w:sz="4" w:space="0" w:color="auto"/>
            </w:tcBorders>
            <w:shd w:val="clear" w:color="auto" w:fill="auto"/>
            <w:vAlign w:val="center"/>
            <w:hideMark/>
          </w:tcPr>
          <w:p w14:paraId="23EB28DF" w14:textId="77777777" w:rsidR="003E4A4B" w:rsidRPr="003E4A4B" w:rsidRDefault="003E4A4B" w:rsidP="003E4A4B">
            <w:pPr>
              <w:jc w:val="center"/>
              <w:rPr>
                <w:color w:val="000000"/>
              </w:rPr>
            </w:pPr>
            <w:r w:rsidRPr="003E4A4B">
              <w:rPr>
                <w:color w:val="000000"/>
              </w:rPr>
              <w:t>руб./км</w:t>
            </w:r>
          </w:p>
        </w:tc>
        <w:tc>
          <w:tcPr>
            <w:tcW w:w="2466" w:type="dxa"/>
            <w:tcBorders>
              <w:top w:val="nil"/>
              <w:left w:val="nil"/>
              <w:bottom w:val="single" w:sz="4" w:space="0" w:color="auto"/>
              <w:right w:val="single" w:sz="4" w:space="0" w:color="auto"/>
            </w:tcBorders>
            <w:shd w:val="clear" w:color="000000" w:fill="FFFFFF"/>
            <w:vAlign w:val="center"/>
            <w:hideMark/>
          </w:tcPr>
          <w:p w14:paraId="0F8BAA63" w14:textId="77777777" w:rsidR="003E4A4B" w:rsidRPr="003E4A4B" w:rsidRDefault="003E4A4B" w:rsidP="003E4A4B">
            <w:pPr>
              <w:jc w:val="center"/>
              <w:rPr>
                <w:color w:val="000000"/>
              </w:rPr>
            </w:pPr>
            <w:r w:rsidRPr="003E4A4B">
              <w:rPr>
                <w:color w:val="000000"/>
              </w:rPr>
              <w:t>6 554 882</w:t>
            </w:r>
          </w:p>
        </w:tc>
      </w:tr>
      <w:tr w:rsidR="003E4A4B" w:rsidRPr="003E4A4B" w14:paraId="202224CF"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32F51055" w14:textId="77777777" w:rsidR="003E4A4B" w:rsidRPr="003E4A4B" w:rsidRDefault="003E4A4B" w:rsidP="003E4A4B">
            <w:pPr>
              <w:jc w:val="center"/>
              <w:rPr>
                <w:color w:val="000000"/>
              </w:rPr>
            </w:pPr>
            <w:r w:rsidRPr="003E4A4B">
              <w:rPr>
                <w:color w:val="000000"/>
              </w:rPr>
              <w:t>4.1.2.</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7E806EA8" w14:textId="77777777" w:rsidR="003E4A4B" w:rsidRPr="003E4A4B" w:rsidRDefault="003E4A4B" w:rsidP="003E4A4B">
            <w:pPr>
              <w:rPr>
                <w:color w:val="000000"/>
              </w:rPr>
            </w:pPr>
            <w:r w:rsidRPr="003E4A4B">
              <w:rPr>
                <w:color w:val="000000"/>
              </w:rPr>
              <w:t>110-159 мм, в грунтах:</w:t>
            </w:r>
          </w:p>
        </w:tc>
      </w:tr>
      <w:tr w:rsidR="003E4A4B" w:rsidRPr="003E4A4B" w14:paraId="4E022096"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58EAE3C0" w14:textId="77777777" w:rsidR="003E4A4B" w:rsidRPr="003E4A4B" w:rsidRDefault="003E4A4B" w:rsidP="003E4A4B">
            <w:pPr>
              <w:jc w:val="center"/>
              <w:rPr>
                <w:color w:val="000000"/>
              </w:rPr>
            </w:pPr>
            <w:r w:rsidRPr="003E4A4B">
              <w:rPr>
                <w:color w:val="000000"/>
              </w:rPr>
              <w:t>4.1.2.1.</w:t>
            </w:r>
          </w:p>
        </w:tc>
        <w:tc>
          <w:tcPr>
            <w:tcW w:w="4106" w:type="dxa"/>
            <w:tcBorders>
              <w:top w:val="nil"/>
              <w:left w:val="nil"/>
              <w:bottom w:val="single" w:sz="4" w:space="0" w:color="auto"/>
              <w:right w:val="single" w:sz="4" w:space="0" w:color="auto"/>
            </w:tcBorders>
            <w:shd w:val="clear" w:color="auto" w:fill="auto"/>
            <w:vAlign w:val="center"/>
            <w:hideMark/>
          </w:tcPr>
          <w:p w14:paraId="463032B0" w14:textId="77777777" w:rsidR="003E4A4B" w:rsidRPr="003E4A4B" w:rsidRDefault="003E4A4B" w:rsidP="003E4A4B">
            <w:pPr>
              <w:rPr>
                <w:color w:val="000000"/>
              </w:rPr>
            </w:pPr>
            <w:r w:rsidRPr="003E4A4B">
              <w:rPr>
                <w:color w:val="000000"/>
              </w:rPr>
              <w:t>I и II группы</w:t>
            </w:r>
          </w:p>
        </w:tc>
        <w:tc>
          <w:tcPr>
            <w:tcW w:w="1775" w:type="dxa"/>
            <w:tcBorders>
              <w:top w:val="nil"/>
              <w:left w:val="single" w:sz="4" w:space="0" w:color="auto"/>
              <w:bottom w:val="single" w:sz="4" w:space="0" w:color="auto"/>
              <w:right w:val="single" w:sz="4" w:space="0" w:color="auto"/>
            </w:tcBorders>
            <w:shd w:val="clear" w:color="auto" w:fill="auto"/>
            <w:vAlign w:val="center"/>
            <w:hideMark/>
          </w:tcPr>
          <w:p w14:paraId="42156008" w14:textId="77777777" w:rsidR="003E4A4B" w:rsidRPr="003E4A4B" w:rsidRDefault="003E4A4B" w:rsidP="003E4A4B">
            <w:pPr>
              <w:jc w:val="center"/>
              <w:rPr>
                <w:color w:val="000000"/>
              </w:rPr>
            </w:pPr>
            <w:r w:rsidRPr="003E4A4B">
              <w:rPr>
                <w:color w:val="000000"/>
              </w:rPr>
              <w:t>руб./км</w:t>
            </w:r>
          </w:p>
        </w:tc>
        <w:tc>
          <w:tcPr>
            <w:tcW w:w="2466" w:type="dxa"/>
            <w:tcBorders>
              <w:top w:val="nil"/>
              <w:left w:val="nil"/>
              <w:bottom w:val="single" w:sz="4" w:space="0" w:color="auto"/>
              <w:right w:val="single" w:sz="4" w:space="0" w:color="auto"/>
            </w:tcBorders>
            <w:shd w:val="clear" w:color="000000" w:fill="FFFFFF"/>
            <w:vAlign w:val="center"/>
            <w:hideMark/>
          </w:tcPr>
          <w:p w14:paraId="4911E16E" w14:textId="77777777" w:rsidR="003E4A4B" w:rsidRPr="003E4A4B" w:rsidRDefault="003E4A4B" w:rsidP="003E4A4B">
            <w:pPr>
              <w:jc w:val="center"/>
              <w:rPr>
                <w:color w:val="000000"/>
              </w:rPr>
            </w:pPr>
            <w:r w:rsidRPr="003E4A4B">
              <w:rPr>
                <w:color w:val="000000"/>
              </w:rPr>
              <w:t>8 135 861</w:t>
            </w:r>
          </w:p>
        </w:tc>
      </w:tr>
      <w:tr w:rsidR="003E4A4B" w:rsidRPr="003E4A4B" w14:paraId="74B866E9" w14:textId="77777777" w:rsidTr="003E4A4B">
        <w:trPr>
          <w:trHeight w:val="981"/>
        </w:trPr>
        <w:tc>
          <w:tcPr>
            <w:tcW w:w="1297" w:type="dxa"/>
            <w:tcBorders>
              <w:top w:val="nil"/>
              <w:left w:val="single" w:sz="4" w:space="0" w:color="auto"/>
              <w:bottom w:val="single" w:sz="4" w:space="0" w:color="auto"/>
              <w:right w:val="single" w:sz="4" w:space="0" w:color="auto"/>
            </w:tcBorders>
            <w:shd w:val="clear" w:color="auto" w:fill="auto"/>
            <w:vAlign w:val="center"/>
          </w:tcPr>
          <w:p w14:paraId="42A8FC59" w14:textId="77777777" w:rsidR="003E4A4B" w:rsidRPr="003E4A4B" w:rsidRDefault="003E4A4B" w:rsidP="003E4A4B">
            <w:pPr>
              <w:jc w:val="center"/>
              <w:rPr>
                <w:color w:val="000000"/>
              </w:rPr>
            </w:pPr>
            <w:r w:rsidRPr="003E4A4B">
              <w:rPr>
                <w:color w:val="000000"/>
              </w:rPr>
              <w:t>5.</w:t>
            </w:r>
          </w:p>
        </w:tc>
        <w:tc>
          <w:tcPr>
            <w:tcW w:w="8347" w:type="dxa"/>
            <w:gridSpan w:val="3"/>
            <w:tcBorders>
              <w:top w:val="nil"/>
              <w:left w:val="nil"/>
              <w:bottom w:val="single" w:sz="4" w:space="0" w:color="auto"/>
              <w:right w:val="single" w:sz="4" w:space="0" w:color="auto"/>
            </w:tcBorders>
            <w:shd w:val="clear" w:color="auto" w:fill="auto"/>
            <w:vAlign w:val="center"/>
          </w:tcPr>
          <w:p w14:paraId="67E5C4B6" w14:textId="77777777" w:rsidR="003E4A4B" w:rsidRPr="003E4A4B" w:rsidRDefault="003E4A4B" w:rsidP="003E4A4B">
            <w:pPr>
              <w:rPr>
                <w:color w:val="000000"/>
              </w:rPr>
            </w:pPr>
            <w:r w:rsidRPr="003E4A4B">
              <w:rPr>
                <w:color w:val="000000"/>
              </w:rPr>
              <w:t>Размер стандартизированной тарифной ставки С</w:t>
            </w:r>
            <w:r w:rsidRPr="003E4A4B">
              <w:rPr>
                <w:color w:val="000000"/>
                <w:vertAlign w:val="subscript"/>
              </w:rPr>
              <w:t>5</w:t>
            </w:r>
            <w:r w:rsidRPr="003E4A4B">
              <w:rPr>
                <w:color w:val="000000"/>
              </w:rPr>
              <w:t xml:space="preserve"> на покрытие расходов ГРО, связанных с проектированием и строительством пунктов редуцирования газа с максимальным часовым расходом газа (НДС не облагается);</w:t>
            </w:r>
          </w:p>
        </w:tc>
      </w:tr>
      <w:tr w:rsidR="003E4A4B" w:rsidRPr="003E4A4B" w14:paraId="1F91CA19"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tcPr>
          <w:p w14:paraId="6150EEF4" w14:textId="77777777" w:rsidR="003E4A4B" w:rsidRPr="003E4A4B" w:rsidRDefault="003E4A4B" w:rsidP="003E4A4B">
            <w:pPr>
              <w:jc w:val="center"/>
              <w:rPr>
                <w:color w:val="000000"/>
              </w:rPr>
            </w:pPr>
            <w:r w:rsidRPr="003E4A4B">
              <w:rPr>
                <w:color w:val="000000"/>
              </w:rPr>
              <w:t>5.1.</w:t>
            </w:r>
          </w:p>
        </w:tc>
        <w:tc>
          <w:tcPr>
            <w:tcW w:w="4106" w:type="dxa"/>
            <w:tcBorders>
              <w:top w:val="single" w:sz="4" w:space="0" w:color="auto"/>
              <w:left w:val="single" w:sz="8" w:space="0" w:color="auto"/>
              <w:bottom w:val="single" w:sz="4" w:space="0" w:color="auto"/>
              <w:right w:val="single" w:sz="8" w:space="0" w:color="auto"/>
            </w:tcBorders>
            <w:shd w:val="clear" w:color="auto" w:fill="auto"/>
            <w:vAlign w:val="center"/>
          </w:tcPr>
          <w:p w14:paraId="78EBFFA6" w14:textId="77777777" w:rsidR="003E4A4B" w:rsidRPr="003E4A4B" w:rsidRDefault="003E4A4B" w:rsidP="003E4A4B">
            <w:pPr>
              <w:rPr>
                <w:color w:val="000000"/>
              </w:rPr>
            </w:pPr>
            <w:r w:rsidRPr="003E4A4B">
              <w:rPr>
                <w:color w:val="000000"/>
              </w:rPr>
              <w:t>до 40 м³/час</w:t>
            </w:r>
          </w:p>
        </w:tc>
        <w:tc>
          <w:tcPr>
            <w:tcW w:w="1775" w:type="dxa"/>
            <w:vMerge w:val="restart"/>
            <w:tcBorders>
              <w:top w:val="nil"/>
              <w:left w:val="single" w:sz="4" w:space="0" w:color="auto"/>
              <w:right w:val="single" w:sz="4" w:space="0" w:color="auto"/>
            </w:tcBorders>
            <w:shd w:val="clear" w:color="auto" w:fill="auto"/>
            <w:vAlign w:val="center"/>
          </w:tcPr>
          <w:p w14:paraId="10BB6A8F" w14:textId="77777777" w:rsidR="003E4A4B" w:rsidRPr="003E4A4B" w:rsidRDefault="003E4A4B" w:rsidP="003E4A4B">
            <w:pPr>
              <w:jc w:val="center"/>
              <w:rPr>
                <w:color w:val="000000"/>
              </w:rPr>
            </w:pPr>
            <w:r w:rsidRPr="003E4A4B">
              <w:rPr>
                <w:color w:val="000000"/>
              </w:rPr>
              <w:t>руб./ м³</w:t>
            </w:r>
          </w:p>
        </w:tc>
        <w:tc>
          <w:tcPr>
            <w:tcW w:w="2466" w:type="dxa"/>
            <w:tcBorders>
              <w:top w:val="single" w:sz="8" w:space="0" w:color="auto"/>
              <w:left w:val="nil"/>
              <w:bottom w:val="single" w:sz="8" w:space="0" w:color="auto"/>
              <w:right w:val="single" w:sz="8" w:space="0" w:color="auto"/>
            </w:tcBorders>
            <w:shd w:val="clear" w:color="auto" w:fill="auto"/>
            <w:vAlign w:val="center"/>
          </w:tcPr>
          <w:p w14:paraId="00F3AF1E" w14:textId="77777777" w:rsidR="003E4A4B" w:rsidRPr="003E4A4B" w:rsidRDefault="003E4A4B" w:rsidP="003E4A4B">
            <w:pPr>
              <w:jc w:val="center"/>
              <w:rPr>
                <w:color w:val="000000"/>
              </w:rPr>
            </w:pPr>
            <w:r w:rsidRPr="003E4A4B">
              <w:rPr>
                <w:color w:val="000000"/>
              </w:rPr>
              <w:t>37 300</w:t>
            </w:r>
          </w:p>
        </w:tc>
      </w:tr>
      <w:tr w:rsidR="003E4A4B" w:rsidRPr="003E4A4B" w14:paraId="7FCB8829"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tcPr>
          <w:p w14:paraId="3702DD67" w14:textId="77777777" w:rsidR="003E4A4B" w:rsidRPr="003E4A4B" w:rsidRDefault="003E4A4B" w:rsidP="003E4A4B">
            <w:pPr>
              <w:jc w:val="center"/>
              <w:rPr>
                <w:color w:val="000000"/>
              </w:rPr>
            </w:pPr>
            <w:r w:rsidRPr="003E4A4B">
              <w:rPr>
                <w:color w:val="000000"/>
              </w:rPr>
              <w:t>5.2.</w:t>
            </w:r>
          </w:p>
        </w:tc>
        <w:tc>
          <w:tcPr>
            <w:tcW w:w="4106" w:type="dxa"/>
            <w:tcBorders>
              <w:top w:val="nil"/>
              <w:left w:val="single" w:sz="8" w:space="0" w:color="auto"/>
              <w:bottom w:val="single" w:sz="4" w:space="0" w:color="auto"/>
              <w:right w:val="single" w:sz="8" w:space="0" w:color="auto"/>
            </w:tcBorders>
            <w:shd w:val="clear" w:color="auto" w:fill="auto"/>
            <w:vAlign w:val="center"/>
          </w:tcPr>
          <w:p w14:paraId="03F47FDE" w14:textId="77777777" w:rsidR="003E4A4B" w:rsidRPr="003E4A4B" w:rsidRDefault="003E4A4B" w:rsidP="003E4A4B">
            <w:pPr>
              <w:rPr>
                <w:color w:val="000000"/>
              </w:rPr>
            </w:pPr>
            <w:r w:rsidRPr="003E4A4B">
              <w:rPr>
                <w:color w:val="000000"/>
              </w:rPr>
              <w:t>40 – 99 м³/час</w:t>
            </w:r>
          </w:p>
        </w:tc>
        <w:tc>
          <w:tcPr>
            <w:tcW w:w="1775" w:type="dxa"/>
            <w:vMerge/>
            <w:tcBorders>
              <w:left w:val="single" w:sz="4" w:space="0" w:color="auto"/>
              <w:right w:val="single" w:sz="4" w:space="0" w:color="auto"/>
            </w:tcBorders>
            <w:shd w:val="clear" w:color="auto" w:fill="auto"/>
          </w:tcPr>
          <w:p w14:paraId="55DA0F5C" w14:textId="77777777" w:rsidR="003E4A4B" w:rsidRPr="003E4A4B" w:rsidRDefault="003E4A4B" w:rsidP="003E4A4B">
            <w:pPr>
              <w:jc w:val="center"/>
              <w:rPr>
                <w:sz w:val="20"/>
                <w:szCs w:val="20"/>
              </w:rPr>
            </w:pPr>
          </w:p>
        </w:tc>
        <w:tc>
          <w:tcPr>
            <w:tcW w:w="2466" w:type="dxa"/>
            <w:tcBorders>
              <w:top w:val="nil"/>
              <w:left w:val="nil"/>
              <w:bottom w:val="single" w:sz="8" w:space="0" w:color="auto"/>
              <w:right w:val="single" w:sz="8" w:space="0" w:color="auto"/>
            </w:tcBorders>
            <w:shd w:val="clear" w:color="auto" w:fill="auto"/>
            <w:vAlign w:val="center"/>
          </w:tcPr>
          <w:p w14:paraId="298C209A" w14:textId="77777777" w:rsidR="003E4A4B" w:rsidRPr="003E4A4B" w:rsidRDefault="003E4A4B" w:rsidP="003E4A4B">
            <w:pPr>
              <w:jc w:val="center"/>
              <w:rPr>
                <w:color w:val="000000"/>
              </w:rPr>
            </w:pPr>
            <w:r w:rsidRPr="003E4A4B">
              <w:rPr>
                <w:color w:val="000000"/>
              </w:rPr>
              <w:t>13 631</w:t>
            </w:r>
          </w:p>
        </w:tc>
      </w:tr>
      <w:tr w:rsidR="003E4A4B" w:rsidRPr="003E4A4B" w14:paraId="5DE28A4E"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tcPr>
          <w:p w14:paraId="3E339364" w14:textId="77777777" w:rsidR="003E4A4B" w:rsidRPr="003E4A4B" w:rsidRDefault="003E4A4B" w:rsidP="003E4A4B">
            <w:pPr>
              <w:jc w:val="center"/>
              <w:rPr>
                <w:color w:val="000000"/>
              </w:rPr>
            </w:pPr>
            <w:r w:rsidRPr="003E4A4B">
              <w:rPr>
                <w:color w:val="000000"/>
              </w:rPr>
              <w:t>5.3.</w:t>
            </w:r>
          </w:p>
        </w:tc>
        <w:tc>
          <w:tcPr>
            <w:tcW w:w="4106" w:type="dxa"/>
            <w:tcBorders>
              <w:top w:val="nil"/>
              <w:left w:val="single" w:sz="8" w:space="0" w:color="auto"/>
              <w:bottom w:val="single" w:sz="4" w:space="0" w:color="auto"/>
              <w:right w:val="single" w:sz="8" w:space="0" w:color="auto"/>
            </w:tcBorders>
            <w:shd w:val="clear" w:color="auto" w:fill="auto"/>
            <w:vAlign w:val="center"/>
          </w:tcPr>
          <w:p w14:paraId="5BAA3EF7" w14:textId="77777777" w:rsidR="003E4A4B" w:rsidRPr="003E4A4B" w:rsidRDefault="003E4A4B" w:rsidP="003E4A4B">
            <w:pPr>
              <w:rPr>
                <w:color w:val="000000"/>
              </w:rPr>
            </w:pPr>
            <w:r w:rsidRPr="003E4A4B">
              <w:rPr>
                <w:color w:val="000000"/>
              </w:rPr>
              <w:t>100 – 399 м³/час</w:t>
            </w:r>
          </w:p>
        </w:tc>
        <w:tc>
          <w:tcPr>
            <w:tcW w:w="1775" w:type="dxa"/>
            <w:vMerge/>
            <w:tcBorders>
              <w:left w:val="single" w:sz="4" w:space="0" w:color="auto"/>
              <w:right w:val="single" w:sz="4" w:space="0" w:color="auto"/>
            </w:tcBorders>
            <w:shd w:val="clear" w:color="auto" w:fill="auto"/>
          </w:tcPr>
          <w:p w14:paraId="2D3E6931" w14:textId="77777777" w:rsidR="003E4A4B" w:rsidRPr="003E4A4B" w:rsidRDefault="003E4A4B" w:rsidP="003E4A4B">
            <w:pPr>
              <w:jc w:val="center"/>
              <w:rPr>
                <w:sz w:val="20"/>
                <w:szCs w:val="20"/>
              </w:rPr>
            </w:pPr>
          </w:p>
        </w:tc>
        <w:tc>
          <w:tcPr>
            <w:tcW w:w="2466" w:type="dxa"/>
            <w:tcBorders>
              <w:top w:val="nil"/>
              <w:left w:val="nil"/>
              <w:bottom w:val="single" w:sz="8" w:space="0" w:color="auto"/>
              <w:right w:val="single" w:sz="8" w:space="0" w:color="auto"/>
            </w:tcBorders>
            <w:shd w:val="clear" w:color="auto" w:fill="auto"/>
            <w:vAlign w:val="center"/>
          </w:tcPr>
          <w:p w14:paraId="4E564003" w14:textId="77777777" w:rsidR="003E4A4B" w:rsidRPr="003E4A4B" w:rsidRDefault="003E4A4B" w:rsidP="003E4A4B">
            <w:pPr>
              <w:jc w:val="center"/>
              <w:rPr>
                <w:color w:val="000000"/>
              </w:rPr>
            </w:pPr>
            <w:r w:rsidRPr="003E4A4B">
              <w:rPr>
                <w:color w:val="000000"/>
              </w:rPr>
              <w:t>4 078</w:t>
            </w:r>
          </w:p>
        </w:tc>
      </w:tr>
      <w:tr w:rsidR="003E4A4B" w:rsidRPr="003E4A4B" w14:paraId="79600F9D"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tcPr>
          <w:p w14:paraId="56E0BCA8" w14:textId="77777777" w:rsidR="003E4A4B" w:rsidRPr="003E4A4B" w:rsidRDefault="003E4A4B" w:rsidP="003E4A4B">
            <w:pPr>
              <w:jc w:val="center"/>
              <w:rPr>
                <w:color w:val="000000"/>
              </w:rPr>
            </w:pPr>
            <w:r w:rsidRPr="003E4A4B">
              <w:rPr>
                <w:color w:val="000000"/>
              </w:rPr>
              <w:t>5.4.</w:t>
            </w:r>
          </w:p>
        </w:tc>
        <w:tc>
          <w:tcPr>
            <w:tcW w:w="4106" w:type="dxa"/>
            <w:tcBorders>
              <w:top w:val="nil"/>
              <w:left w:val="single" w:sz="8" w:space="0" w:color="auto"/>
              <w:bottom w:val="single" w:sz="4" w:space="0" w:color="auto"/>
              <w:right w:val="single" w:sz="8" w:space="0" w:color="auto"/>
            </w:tcBorders>
            <w:shd w:val="clear" w:color="auto" w:fill="auto"/>
            <w:vAlign w:val="center"/>
          </w:tcPr>
          <w:p w14:paraId="06B26F92" w14:textId="77777777" w:rsidR="003E4A4B" w:rsidRPr="003E4A4B" w:rsidRDefault="003E4A4B" w:rsidP="003E4A4B">
            <w:pPr>
              <w:rPr>
                <w:color w:val="000000"/>
              </w:rPr>
            </w:pPr>
            <w:r w:rsidRPr="003E4A4B">
              <w:rPr>
                <w:color w:val="000000"/>
              </w:rPr>
              <w:t>400 – 999 м³/час</w:t>
            </w:r>
          </w:p>
        </w:tc>
        <w:tc>
          <w:tcPr>
            <w:tcW w:w="1775" w:type="dxa"/>
            <w:vMerge/>
            <w:tcBorders>
              <w:left w:val="single" w:sz="4" w:space="0" w:color="auto"/>
              <w:bottom w:val="single" w:sz="4" w:space="0" w:color="auto"/>
              <w:right w:val="single" w:sz="4" w:space="0" w:color="auto"/>
            </w:tcBorders>
            <w:shd w:val="clear" w:color="auto" w:fill="auto"/>
          </w:tcPr>
          <w:p w14:paraId="066EF528" w14:textId="77777777" w:rsidR="003E4A4B" w:rsidRPr="003E4A4B" w:rsidRDefault="003E4A4B" w:rsidP="003E4A4B">
            <w:pPr>
              <w:jc w:val="center"/>
              <w:rPr>
                <w:sz w:val="20"/>
                <w:szCs w:val="20"/>
              </w:rPr>
            </w:pPr>
          </w:p>
        </w:tc>
        <w:tc>
          <w:tcPr>
            <w:tcW w:w="2466" w:type="dxa"/>
            <w:tcBorders>
              <w:top w:val="nil"/>
              <w:left w:val="nil"/>
              <w:bottom w:val="single" w:sz="8" w:space="0" w:color="auto"/>
              <w:right w:val="single" w:sz="8" w:space="0" w:color="auto"/>
            </w:tcBorders>
            <w:shd w:val="clear" w:color="auto" w:fill="auto"/>
            <w:vAlign w:val="center"/>
          </w:tcPr>
          <w:p w14:paraId="69BFAD16" w14:textId="77777777" w:rsidR="003E4A4B" w:rsidRPr="003E4A4B" w:rsidRDefault="003E4A4B" w:rsidP="003E4A4B">
            <w:pPr>
              <w:jc w:val="center"/>
              <w:rPr>
                <w:color w:val="000000"/>
              </w:rPr>
            </w:pPr>
            <w:r w:rsidRPr="003E4A4B">
              <w:rPr>
                <w:color w:val="000000"/>
              </w:rPr>
              <w:t>1 562</w:t>
            </w:r>
          </w:p>
        </w:tc>
      </w:tr>
      <w:tr w:rsidR="003E4A4B" w:rsidRPr="003E4A4B" w14:paraId="1C7E8B00" w14:textId="77777777" w:rsidTr="003E4A4B">
        <w:trPr>
          <w:trHeight w:val="3636"/>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7543E614" w14:textId="77777777" w:rsidR="003E4A4B" w:rsidRPr="003E4A4B" w:rsidRDefault="003E4A4B" w:rsidP="003E4A4B">
            <w:pPr>
              <w:jc w:val="center"/>
              <w:rPr>
                <w:color w:val="000000"/>
              </w:rPr>
            </w:pPr>
            <w:r w:rsidRPr="003E4A4B">
              <w:rPr>
                <w:color w:val="000000"/>
              </w:rPr>
              <w:t>6.</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48DE8AC5" w14:textId="77777777" w:rsidR="003E4A4B" w:rsidRPr="003E4A4B" w:rsidRDefault="003E4A4B" w:rsidP="003E4A4B">
            <w:pPr>
              <w:rPr>
                <w:color w:val="000000"/>
              </w:rPr>
            </w:pPr>
            <w:r w:rsidRPr="003E4A4B">
              <w:rPr>
                <w:color w:val="000000"/>
              </w:rPr>
              <w:t>Размер стандартизированной тарифной ставки С</w:t>
            </w:r>
            <w:r w:rsidRPr="003E4A4B">
              <w:rPr>
                <w:color w:val="000000"/>
                <w:vertAlign w:val="subscript"/>
              </w:rPr>
              <w:t>7</w:t>
            </w:r>
            <w:r w:rsidRPr="003E4A4B">
              <w:rPr>
                <w:color w:val="000000"/>
              </w:rPr>
              <w:t xml:space="preserve"> на покрытие расходов газораспределительной организации, связанных с мониторингом выполнения Заявителем технических условий и осуществлением фактического присоединения к газораспределительной сети газораспределительной организации, бесхозяйной газораспределительной сети или сети газораспределения и (или) газопотребления основного абонента, посредством осуществления комплекса технических мероприятий, обеспечивающих физическое соединение (контакт) сети газопотребления Заявителя и существующего или вновь построенного стального (полиэтиленового) газопровода газораспределительной организации, а также бесхозяйного газопровода или газопровода основного абонента, и проведением пуска газа в газоиспользующее оборудование заявителя (НДС не облагается), в том числе:</w:t>
            </w:r>
          </w:p>
        </w:tc>
      </w:tr>
      <w:tr w:rsidR="003E4A4B" w:rsidRPr="003E4A4B" w14:paraId="35539650"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3DA733E6" w14:textId="77777777" w:rsidR="003E4A4B" w:rsidRPr="003E4A4B" w:rsidRDefault="003E4A4B" w:rsidP="003E4A4B">
            <w:pPr>
              <w:jc w:val="center"/>
              <w:rPr>
                <w:color w:val="000000"/>
              </w:rPr>
            </w:pPr>
            <w:r w:rsidRPr="003E4A4B">
              <w:rPr>
                <w:color w:val="000000"/>
              </w:rPr>
              <w:t>6.1.</w:t>
            </w:r>
          </w:p>
        </w:tc>
        <w:tc>
          <w:tcPr>
            <w:tcW w:w="4106" w:type="dxa"/>
            <w:tcBorders>
              <w:top w:val="nil"/>
              <w:left w:val="nil"/>
              <w:bottom w:val="single" w:sz="4" w:space="0" w:color="auto"/>
              <w:right w:val="single" w:sz="4" w:space="0" w:color="auto"/>
            </w:tcBorders>
            <w:shd w:val="clear" w:color="auto" w:fill="auto"/>
            <w:vAlign w:val="center"/>
            <w:hideMark/>
          </w:tcPr>
          <w:p w14:paraId="527EE189" w14:textId="77777777" w:rsidR="003E4A4B" w:rsidRPr="003E4A4B" w:rsidRDefault="003E4A4B" w:rsidP="003E4A4B">
            <w:pPr>
              <w:rPr>
                <w:color w:val="000000"/>
              </w:rPr>
            </w:pPr>
            <w:r w:rsidRPr="003E4A4B">
              <w:rPr>
                <w:color w:val="000000"/>
              </w:rPr>
              <w:t>Размер стандартизированной тарифной ставки С</w:t>
            </w:r>
            <w:r w:rsidRPr="003E4A4B">
              <w:rPr>
                <w:color w:val="000000"/>
                <w:vertAlign w:val="subscript"/>
              </w:rPr>
              <w:t>7.1</w:t>
            </w:r>
            <w:r w:rsidRPr="003E4A4B">
              <w:rPr>
                <w:color w:val="000000"/>
              </w:rPr>
              <w:t>, связанной с мониторингом выполнения заявителем технических условий:</w:t>
            </w:r>
          </w:p>
        </w:tc>
        <w:tc>
          <w:tcPr>
            <w:tcW w:w="1775" w:type="dxa"/>
            <w:tcBorders>
              <w:top w:val="nil"/>
              <w:left w:val="nil"/>
              <w:bottom w:val="single" w:sz="4" w:space="0" w:color="auto"/>
              <w:right w:val="single" w:sz="4" w:space="0" w:color="auto"/>
            </w:tcBorders>
            <w:shd w:val="clear" w:color="auto" w:fill="auto"/>
            <w:vAlign w:val="center"/>
            <w:hideMark/>
          </w:tcPr>
          <w:p w14:paraId="689F1C95" w14:textId="77777777" w:rsidR="003E4A4B" w:rsidRPr="003E4A4B" w:rsidRDefault="003E4A4B" w:rsidP="003E4A4B">
            <w:pPr>
              <w:jc w:val="center"/>
              <w:rPr>
                <w:color w:val="000000"/>
              </w:rPr>
            </w:pPr>
            <w:r w:rsidRPr="003E4A4B">
              <w:rPr>
                <w:color w:val="000000"/>
              </w:rPr>
              <w:t xml:space="preserve">руб. </w:t>
            </w:r>
            <w:r w:rsidRPr="003E4A4B">
              <w:rPr>
                <w:color w:val="2D2D2D"/>
              </w:rPr>
              <w:t>за 1 присоединение</w:t>
            </w:r>
          </w:p>
        </w:tc>
        <w:tc>
          <w:tcPr>
            <w:tcW w:w="2466" w:type="dxa"/>
            <w:tcBorders>
              <w:top w:val="nil"/>
              <w:left w:val="nil"/>
              <w:bottom w:val="single" w:sz="4" w:space="0" w:color="auto"/>
              <w:right w:val="single" w:sz="4" w:space="0" w:color="auto"/>
            </w:tcBorders>
            <w:shd w:val="clear" w:color="000000" w:fill="FFFFFF"/>
            <w:vAlign w:val="center"/>
            <w:hideMark/>
          </w:tcPr>
          <w:p w14:paraId="3B187BD6" w14:textId="77777777" w:rsidR="003E4A4B" w:rsidRPr="003E4A4B" w:rsidRDefault="003E4A4B" w:rsidP="003E4A4B">
            <w:pPr>
              <w:jc w:val="center"/>
              <w:rPr>
                <w:color w:val="000000"/>
              </w:rPr>
            </w:pPr>
            <w:r w:rsidRPr="003E4A4B">
              <w:rPr>
                <w:color w:val="000000"/>
              </w:rPr>
              <w:t>4 382</w:t>
            </w:r>
          </w:p>
        </w:tc>
      </w:tr>
      <w:tr w:rsidR="003E4A4B" w:rsidRPr="003E4A4B" w14:paraId="5A64CCF4" w14:textId="77777777" w:rsidTr="003E4A4B">
        <w:trPr>
          <w:trHeight w:val="20"/>
        </w:trPr>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A3F2C" w14:textId="77777777" w:rsidR="003E4A4B" w:rsidRPr="003E4A4B" w:rsidRDefault="003E4A4B" w:rsidP="003E4A4B">
            <w:pPr>
              <w:jc w:val="center"/>
              <w:rPr>
                <w:color w:val="000000"/>
              </w:rPr>
            </w:pPr>
            <w:r w:rsidRPr="003E4A4B">
              <w:rPr>
                <w:color w:val="000000"/>
              </w:rPr>
              <w:t>6.2.</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1E165919" w14:textId="77777777" w:rsidR="003E4A4B" w:rsidRPr="003E4A4B" w:rsidRDefault="003E4A4B" w:rsidP="003E4A4B">
            <w:pPr>
              <w:rPr>
                <w:color w:val="000000"/>
              </w:rPr>
            </w:pPr>
            <w:r w:rsidRPr="003E4A4B">
              <w:rPr>
                <w:color w:val="000000"/>
              </w:rPr>
              <w:t>Размер стандартизированной тарифной ставки С</w:t>
            </w:r>
            <w:r w:rsidRPr="003E4A4B">
              <w:rPr>
                <w:color w:val="000000"/>
                <w:vertAlign w:val="subscript"/>
              </w:rPr>
              <w:t>7.2</w:t>
            </w:r>
            <w:r w:rsidRPr="003E4A4B">
              <w:rPr>
                <w:color w:val="000000"/>
              </w:rPr>
              <w:t>, связанной с осуществлением фактического присоединения к газораспределительной сети газораспределительной организации, бесхозяйной газораспределительной сети или сети газораспределения и (или) газопотребления основного абонента, посредством осуществления комплекса технических мероприятий, обеспечивающих физическое соединение (контакт) сети газопотребления заявителя и существующего или вновь построенного стального (полиэтиленового) газопровода газораспределительной организации, а также бесхозяйного газопровода или газопровода основного абонента, и проведением пуска газа в газоиспользующее оборудование заявителя:</w:t>
            </w:r>
          </w:p>
        </w:tc>
      </w:tr>
      <w:tr w:rsidR="003E4A4B" w:rsidRPr="003E4A4B" w14:paraId="726067FD" w14:textId="77777777" w:rsidTr="003E4A4B">
        <w:trPr>
          <w:trHeight w:val="327"/>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6817814F" w14:textId="77777777" w:rsidR="003E4A4B" w:rsidRPr="003E4A4B" w:rsidRDefault="003E4A4B" w:rsidP="003E4A4B">
            <w:pPr>
              <w:jc w:val="center"/>
              <w:rPr>
                <w:color w:val="000000"/>
              </w:rPr>
            </w:pPr>
            <w:r w:rsidRPr="003E4A4B">
              <w:rPr>
                <w:color w:val="000000"/>
              </w:rPr>
              <w:t>6.2.1.</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68C89747" w14:textId="77777777" w:rsidR="003E4A4B" w:rsidRPr="003E4A4B" w:rsidRDefault="003E4A4B" w:rsidP="003E4A4B">
            <w:pPr>
              <w:rPr>
                <w:color w:val="000000"/>
              </w:rPr>
            </w:pPr>
            <w:r w:rsidRPr="003E4A4B">
              <w:rPr>
                <w:color w:val="000000"/>
              </w:rPr>
              <w:t>стальных газопроводов:</w:t>
            </w:r>
          </w:p>
        </w:tc>
      </w:tr>
      <w:tr w:rsidR="003E4A4B" w:rsidRPr="003E4A4B" w14:paraId="20F2A047" w14:textId="77777777" w:rsidTr="003E4A4B">
        <w:trPr>
          <w:trHeight w:val="332"/>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77825602" w14:textId="77777777" w:rsidR="003E4A4B" w:rsidRPr="003E4A4B" w:rsidRDefault="003E4A4B" w:rsidP="003E4A4B">
            <w:pPr>
              <w:jc w:val="center"/>
              <w:rPr>
                <w:color w:val="000000"/>
              </w:rPr>
            </w:pPr>
            <w:r w:rsidRPr="003E4A4B">
              <w:rPr>
                <w:color w:val="000000"/>
              </w:rPr>
              <w:t>6.2.1.1.</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5E2A89BA" w14:textId="77777777" w:rsidR="003E4A4B" w:rsidRPr="003E4A4B" w:rsidRDefault="003E4A4B" w:rsidP="003E4A4B">
            <w:pPr>
              <w:rPr>
                <w:color w:val="000000"/>
              </w:rPr>
            </w:pPr>
            <w:r w:rsidRPr="003E4A4B">
              <w:rPr>
                <w:color w:val="000000"/>
              </w:rPr>
              <w:t>наземного (надземного) способа прокладки:</w:t>
            </w:r>
          </w:p>
        </w:tc>
      </w:tr>
      <w:tr w:rsidR="003E4A4B" w:rsidRPr="003E4A4B" w14:paraId="5CF4574D"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16FB995D" w14:textId="77777777" w:rsidR="003E4A4B" w:rsidRPr="003E4A4B" w:rsidRDefault="003E4A4B" w:rsidP="003E4A4B">
            <w:pPr>
              <w:jc w:val="center"/>
              <w:rPr>
                <w:color w:val="000000"/>
              </w:rPr>
            </w:pPr>
            <w:r w:rsidRPr="003E4A4B">
              <w:rPr>
                <w:color w:val="000000"/>
              </w:rPr>
              <w:t>6.2.1.1.1.</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4D3748E5" w14:textId="77777777" w:rsidR="003E4A4B" w:rsidRPr="003E4A4B" w:rsidRDefault="003E4A4B" w:rsidP="003E4A4B">
            <w:pPr>
              <w:rPr>
                <w:color w:val="000000"/>
              </w:rPr>
            </w:pPr>
            <w:r w:rsidRPr="003E4A4B">
              <w:rPr>
                <w:color w:val="000000"/>
              </w:rPr>
              <w:t>с давлением до 0,005 МПа (включительно) в газопроводе, в который осуществляется врезка, наружным диаметром:</w:t>
            </w:r>
          </w:p>
        </w:tc>
      </w:tr>
      <w:tr w:rsidR="003E4A4B" w:rsidRPr="003E4A4B" w14:paraId="6EBB9913"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24C60435" w14:textId="77777777" w:rsidR="003E4A4B" w:rsidRPr="003E4A4B" w:rsidRDefault="003E4A4B" w:rsidP="003E4A4B">
            <w:pPr>
              <w:jc w:val="center"/>
              <w:rPr>
                <w:color w:val="000000"/>
              </w:rPr>
            </w:pPr>
            <w:r w:rsidRPr="003E4A4B">
              <w:rPr>
                <w:color w:val="000000"/>
              </w:rPr>
              <w:lastRenderedPageBreak/>
              <w:t>6.2.1.1.1.1.</w:t>
            </w:r>
          </w:p>
        </w:tc>
        <w:tc>
          <w:tcPr>
            <w:tcW w:w="4106" w:type="dxa"/>
            <w:tcBorders>
              <w:top w:val="nil"/>
              <w:left w:val="nil"/>
              <w:bottom w:val="single" w:sz="4" w:space="0" w:color="auto"/>
              <w:right w:val="single" w:sz="4" w:space="0" w:color="auto"/>
            </w:tcBorders>
            <w:shd w:val="clear" w:color="auto" w:fill="auto"/>
            <w:vAlign w:val="center"/>
            <w:hideMark/>
          </w:tcPr>
          <w:p w14:paraId="5B9C39EC" w14:textId="77777777" w:rsidR="003E4A4B" w:rsidRPr="003E4A4B" w:rsidRDefault="003E4A4B" w:rsidP="003E4A4B">
            <w:pPr>
              <w:rPr>
                <w:color w:val="000000"/>
              </w:rPr>
            </w:pPr>
            <w:r w:rsidRPr="003E4A4B">
              <w:rPr>
                <w:color w:val="000000"/>
              </w:rPr>
              <w:t>до 100 мм</w:t>
            </w:r>
          </w:p>
        </w:tc>
        <w:tc>
          <w:tcPr>
            <w:tcW w:w="1775" w:type="dxa"/>
            <w:vMerge w:val="restart"/>
            <w:tcBorders>
              <w:top w:val="nil"/>
              <w:left w:val="single" w:sz="4" w:space="0" w:color="auto"/>
              <w:right w:val="single" w:sz="4" w:space="0" w:color="auto"/>
            </w:tcBorders>
            <w:shd w:val="clear" w:color="auto" w:fill="auto"/>
            <w:vAlign w:val="center"/>
            <w:hideMark/>
          </w:tcPr>
          <w:p w14:paraId="1366F651" w14:textId="77777777" w:rsidR="003E4A4B" w:rsidRPr="003E4A4B" w:rsidRDefault="003E4A4B" w:rsidP="003E4A4B">
            <w:pPr>
              <w:jc w:val="center"/>
              <w:rPr>
                <w:color w:val="000000"/>
              </w:rPr>
            </w:pPr>
            <w:r w:rsidRPr="003E4A4B">
              <w:rPr>
                <w:color w:val="000000"/>
              </w:rPr>
              <w:t>руб.</w:t>
            </w:r>
            <w:r w:rsidRPr="003E4A4B">
              <w:rPr>
                <w:sz w:val="20"/>
                <w:szCs w:val="20"/>
              </w:rPr>
              <w:t xml:space="preserve"> </w:t>
            </w:r>
            <w:r w:rsidRPr="003E4A4B">
              <w:rPr>
                <w:color w:val="000000"/>
              </w:rPr>
              <w:t>за 1 присоединение</w:t>
            </w:r>
          </w:p>
        </w:tc>
        <w:tc>
          <w:tcPr>
            <w:tcW w:w="2466" w:type="dxa"/>
            <w:tcBorders>
              <w:top w:val="single" w:sz="8" w:space="0" w:color="auto"/>
              <w:left w:val="nil"/>
              <w:bottom w:val="single" w:sz="8" w:space="0" w:color="auto"/>
              <w:right w:val="single" w:sz="8" w:space="0" w:color="auto"/>
            </w:tcBorders>
            <w:shd w:val="clear" w:color="auto" w:fill="auto"/>
            <w:vAlign w:val="center"/>
            <w:hideMark/>
          </w:tcPr>
          <w:p w14:paraId="70044442" w14:textId="77777777" w:rsidR="003E4A4B" w:rsidRPr="003E4A4B" w:rsidRDefault="003E4A4B" w:rsidP="003E4A4B">
            <w:pPr>
              <w:jc w:val="center"/>
              <w:rPr>
                <w:color w:val="000000"/>
              </w:rPr>
            </w:pPr>
            <w:r w:rsidRPr="003E4A4B">
              <w:rPr>
                <w:color w:val="000000"/>
              </w:rPr>
              <w:t>13 997</w:t>
            </w:r>
          </w:p>
        </w:tc>
      </w:tr>
      <w:tr w:rsidR="003E4A4B" w:rsidRPr="003E4A4B" w14:paraId="30C5EA0A"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2DEC6CE8" w14:textId="77777777" w:rsidR="003E4A4B" w:rsidRPr="003E4A4B" w:rsidRDefault="003E4A4B" w:rsidP="003E4A4B">
            <w:pPr>
              <w:jc w:val="center"/>
              <w:rPr>
                <w:color w:val="000000"/>
              </w:rPr>
            </w:pPr>
            <w:r w:rsidRPr="003E4A4B">
              <w:rPr>
                <w:color w:val="000000"/>
              </w:rPr>
              <w:t>6.2.1.1.1.2.</w:t>
            </w:r>
          </w:p>
        </w:tc>
        <w:tc>
          <w:tcPr>
            <w:tcW w:w="4106" w:type="dxa"/>
            <w:tcBorders>
              <w:top w:val="nil"/>
              <w:left w:val="nil"/>
              <w:bottom w:val="single" w:sz="4" w:space="0" w:color="auto"/>
              <w:right w:val="single" w:sz="4" w:space="0" w:color="auto"/>
            </w:tcBorders>
            <w:shd w:val="clear" w:color="auto" w:fill="auto"/>
            <w:vAlign w:val="center"/>
            <w:hideMark/>
          </w:tcPr>
          <w:p w14:paraId="621AD59F" w14:textId="77777777" w:rsidR="003E4A4B" w:rsidRPr="003E4A4B" w:rsidRDefault="003E4A4B" w:rsidP="003E4A4B">
            <w:pPr>
              <w:rPr>
                <w:color w:val="000000"/>
              </w:rPr>
            </w:pPr>
            <w:r w:rsidRPr="003E4A4B">
              <w:rPr>
                <w:color w:val="000000"/>
              </w:rPr>
              <w:t>101-158 мм</w:t>
            </w:r>
          </w:p>
        </w:tc>
        <w:tc>
          <w:tcPr>
            <w:tcW w:w="1775" w:type="dxa"/>
            <w:vMerge/>
            <w:tcBorders>
              <w:left w:val="single" w:sz="4" w:space="0" w:color="auto"/>
              <w:right w:val="single" w:sz="4" w:space="0" w:color="auto"/>
            </w:tcBorders>
            <w:vAlign w:val="center"/>
            <w:hideMark/>
          </w:tcPr>
          <w:p w14:paraId="3A8230B2"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2F92E0C6" w14:textId="77777777" w:rsidR="003E4A4B" w:rsidRPr="003E4A4B" w:rsidRDefault="003E4A4B" w:rsidP="003E4A4B">
            <w:pPr>
              <w:jc w:val="center"/>
              <w:rPr>
                <w:color w:val="000000"/>
              </w:rPr>
            </w:pPr>
            <w:r w:rsidRPr="003E4A4B">
              <w:rPr>
                <w:color w:val="000000"/>
              </w:rPr>
              <w:t>13 997</w:t>
            </w:r>
          </w:p>
        </w:tc>
      </w:tr>
      <w:tr w:rsidR="003E4A4B" w:rsidRPr="003E4A4B" w14:paraId="28F93E0D"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33B060DE" w14:textId="77777777" w:rsidR="003E4A4B" w:rsidRPr="003E4A4B" w:rsidRDefault="003E4A4B" w:rsidP="003E4A4B">
            <w:pPr>
              <w:jc w:val="center"/>
              <w:rPr>
                <w:color w:val="000000"/>
              </w:rPr>
            </w:pPr>
            <w:r w:rsidRPr="003E4A4B">
              <w:rPr>
                <w:color w:val="000000"/>
              </w:rPr>
              <w:t>6.2.1.1.1.3.</w:t>
            </w:r>
          </w:p>
        </w:tc>
        <w:tc>
          <w:tcPr>
            <w:tcW w:w="4106" w:type="dxa"/>
            <w:tcBorders>
              <w:top w:val="nil"/>
              <w:left w:val="nil"/>
              <w:bottom w:val="single" w:sz="4" w:space="0" w:color="auto"/>
              <w:right w:val="single" w:sz="4" w:space="0" w:color="auto"/>
            </w:tcBorders>
            <w:shd w:val="clear" w:color="auto" w:fill="auto"/>
            <w:vAlign w:val="center"/>
            <w:hideMark/>
          </w:tcPr>
          <w:p w14:paraId="1080F952" w14:textId="77777777" w:rsidR="003E4A4B" w:rsidRPr="003E4A4B" w:rsidRDefault="003E4A4B" w:rsidP="003E4A4B">
            <w:pPr>
              <w:rPr>
                <w:color w:val="000000"/>
              </w:rPr>
            </w:pPr>
            <w:r w:rsidRPr="003E4A4B">
              <w:rPr>
                <w:color w:val="000000"/>
              </w:rPr>
              <w:t>159-218 мм</w:t>
            </w:r>
          </w:p>
        </w:tc>
        <w:tc>
          <w:tcPr>
            <w:tcW w:w="1775" w:type="dxa"/>
            <w:vMerge/>
            <w:tcBorders>
              <w:left w:val="single" w:sz="4" w:space="0" w:color="auto"/>
              <w:right w:val="single" w:sz="4" w:space="0" w:color="auto"/>
            </w:tcBorders>
            <w:vAlign w:val="center"/>
            <w:hideMark/>
          </w:tcPr>
          <w:p w14:paraId="3EE97C02"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1E471B91" w14:textId="77777777" w:rsidR="003E4A4B" w:rsidRPr="003E4A4B" w:rsidRDefault="003E4A4B" w:rsidP="003E4A4B">
            <w:pPr>
              <w:jc w:val="center"/>
              <w:rPr>
                <w:color w:val="000000"/>
              </w:rPr>
            </w:pPr>
            <w:r w:rsidRPr="003E4A4B">
              <w:rPr>
                <w:color w:val="000000"/>
              </w:rPr>
              <w:t>41 489</w:t>
            </w:r>
          </w:p>
        </w:tc>
      </w:tr>
      <w:tr w:rsidR="003E4A4B" w:rsidRPr="003E4A4B" w14:paraId="1F95C2E1"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tcPr>
          <w:p w14:paraId="7CCE5149" w14:textId="77777777" w:rsidR="003E4A4B" w:rsidRPr="003E4A4B" w:rsidRDefault="003E4A4B" w:rsidP="003E4A4B">
            <w:pPr>
              <w:jc w:val="center"/>
              <w:rPr>
                <w:color w:val="000000"/>
              </w:rPr>
            </w:pPr>
            <w:r w:rsidRPr="003E4A4B">
              <w:rPr>
                <w:color w:val="000000"/>
              </w:rPr>
              <w:t>6.2.1.1.1.4.</w:t>
            </w:r>
          </w:p>
        </w:tc>
        <w:tc>
          <w:tcPr>
            <w:tcW w:w="4106" w:type="dxa"/>
            <w:tcBorders>
              <w:top w:val="nil"/>
              <w:left w:val="nil"/>
              <w:bottom w:val="single" w:sz="4" w:space="0" w:color="auto"/>
              <w:right w:val="single" w:sz="4" w:space="0" w:color="auto"/>
            </w:tcBorders>
            <w:shd w:val="clear" w:color="auto" w:fill="auto"/>
            <w:vAlign w:val="center"/>
          </w:tcPr>
          <w:p w14:paraId="12115230" w14:textId="77777777" w:rsidR="003E4A4B" w:rsidRPr="003E4A4B" w:rsidRDefault="003E4A4B" w:rsidP="003E4A4B">
            <w:pPr>
              <w:rPr>
                <w:color w:val="000000"/>
              </w:rPr>
            </w:pPr>
            <w:r w:rsidRPr="003E4A4B">
              <w:rPr>
                <w:color w:val="000000"/>
              </w:rPr>
              <w:t>219-272 мм</w:t>
            </w:r>
          </w:p>
        </w:tc>
        <w:tc>
          <w:tcPr>
            <w:tcW w:w="1775" w:type="dxa"/>
            <w:vMerge/>
            <w:tcBorders>
              <w:left w:val="single" w:sz="4" w:space="0" w:color="auto"/>
              <w:bottom w:val="single" w:sz="4" w:space="0" w:color="auto"/>
              <w:right w:val="single" w:sz="4" w:space="0" w:color="auto"/>
            </w:tcBorders>
            <w:vAlign w:val="center"/>
          </w:tcPr>
          <w:p w14:paraId="3D8AA7DF"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tcPr>
          <w:p w14:paraId="0B56E4D7" w14:textId="77777777" w:rsidR="003E4A4B" w:rsidRPr="003E4A4B" w:rsidRDefault="003E4A4B" w:rsidP="003E4A4B">
            <w:pPr>
              <w:jc w:val="center"/>
              <w:rPr>
                <w:color w:val="000000"/>
              </w:rPr>
            </w:pPr>
            <w:r w:rsidRPr="003E4A4B">
              <w:rPr>
                <w:color w:val="000000"/>
              </w:rPr>
              <w:t>59 965</w:t>
            </w:r>
          </w:p>
        </w:tc>
      </w:tr>
      <w:tr w:rsidR="003E4A4B" w:rsidRPr="003E4A4B" w14:paraId="11893DD5" w14:textId="77777777" w:rsidTr="003E4A4B">
        <w:trPr>
          <w:trHeight w:val="20"/>
        </w:trPr>
        <w:tc>
          <w:tcPr>
            <w:tcW w:w="1297" w:type="dxa"/>
            <w:tcBorders>
              <w:top w:val="single" w:sz="4" w:space="0" w:color="auto"/>
              <w:left w:val="single" w:sz="4" w:space="0" w:color="auto"/>
              <w:bottom w:val="single" w:sz="4" w:space="0" w:color="auto"/>
              <w:right w:val="single" w:sz="4" w:space="0" w:color="auto"/>
            </w:tcBorders>
            <w:shd w:val="clear" w:color="auto" w:fill="auto"/>
            <w:vAlign w:val="center"/>
          </w:tcPr>
          <w:p w14:paraId="4F62031C" w14:textId="77777777" w:rsidR="003E4A4B" w:rsidRPr="003E4A4B" w:rsidRDefault="003E4A4B" w:rsidP="003E4A4B">
            <w:pPr>
              <w:jc w:val="center"/>
              <w:rPr>
                <w:color w:val="000000"/>
              </w:rPr>
            </w:pPr>
            <w:r w:rsidRPr="003E4A4B">
              <w:rPr>
                <w:color w:val="000000"/>
              </w:rPr>
              <w:t>1</w:t>
            </w:r>
          </w:p>
        </w:tc>
        <w:tc>
          <w:tcPr>
            <w:tcW w:w="4106" w:type="dxa"/>
            <w:tcBorders>
              <w:top w:val="single" w:sz="4" w:space="0" w:color="auto"/>
              <w:left w:val="nil"/>
              <w:bottom w:val="single" w:sz="4" w:space="0" w:color="auto"/>
              <w:right w:val="single" w:sz="4" w:space="0" w:color="auto"/>
            </w:tcBorders>
            <w:shd w:val="clear" w:color="auto" w:fill="auto"/>
            <w:vAlign w:val="center"/>
          </w:tcPr>
          <w:p w14:paraId="7E1E2D0C" w14:textId="77777777" w:rsidR="003E4A4B" w:rsidRPr="003E4A4B" w:rsidRDefault="003E4A4B" w:rsidP="003E4A4B">
            <w:pPr>
              <w:jc w:val="center"/>
              <w:rPr>
                <w:color w:val="000000"/>
              </w:rPr>
            </w:pPr>
            <w:r w:rsidRPr="003E4A4B">
              <w:rPr>
                <w:color w:val="000000"/>
              </w:rPr>
              <w:t>2</w:t>
            </w:r>
          </w:p>
        </w:tc>
        <w:tc>
          <w:tcPr>
            <w:tcW w:w="1775" w:type="dxa"/>
            <w:tcBorders>
              <w:top w:val="single" w:sz="4" w:space="0" w:color="auto"/>
              <w:left w:val="nil"/>
              <w:bottom w:val="single" w:sz="4" w:space="0" w:color="auto"/>
              <w:right w:val="single" w:sz="4" w:space="0" w:color="auto"/>
            </w:tcBorders>
            <w:shd w:val="clear" w:color="auto" w:fill="auto"/>
            <w:vAlign w:val="center"/>
          </w:tcPr>
          <w:p w14:paraId="66B32A6E" w14:textId="77777777" w:rsidR="003E4A4B" w:rsidRPr="003E4A4B" w:rsidRDefault="003E4A4B" w:rsidP="003E4A4B">
            <w:pPr>
              <w:jc w:val="center"/>
              <w:rPr>
                <w:color w:val="000000"/>
              </w:rPr>
            </w:pPr>
            <w:r w:rsidRPr="003E4A4B">
              <w:rPr>
                <w:color w:val="000000"/>
              </w:rPr>
              <w:t>3</w:t>
            </w:r>
          </w:p>
        </w:tc>
        <w:tc>
          <w:tcPr>
            <w:tcW w:w="2466" w:type="dxa"/>
            <w:tcBorders>
              <w:top w:val="single" w:sz="4" w:space="0" w:color="auto"/>
              <w:left w:val="nil"/>
              <w:bottom w:val="single" w:sz="4" w:space="0" w:color="auto"/>
              <w:right w:val="single" w:sz="4" w:space="0" w:color="auto"/>
            </w:tcBorders>
            <w:shd w:val="clear" w:color="000000" w:fill="FFFFFF"/>
            <w:vAlign w:val="center"/>
          </w:tcPr>
          <w:p w14:paraId="026FAE95" w14:textId="77777777" w:rsidR="003E4A4B" w:rsidRPr="003E4A4B" w:rsidRDefault="003E4A4B" w:rsidP="003E4A4B">
            <w:pPr>
              <w:jc w:val="center"/>
              <w:rPr>
                <w:color w:val="000000"/>
              </w:rPr>
            </w:pPr>
            <w:r w:rsidRPr="003E4A4B">
              <w:rPr>
                <w:color w:val="000000"/>
              </w:rPr>
              <w:t>4</w:t>
            </w:r>
          </w:p>
        </w:tc>
      </w:tr>
      <w:tr w:rsidR="003E4A4B" w:rsidRPr="003E4A4B" w14:paraId="7E14F087"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5915D498" w14:textId="77777777" w:rsidR="003E4A4B" w:rsidRPr="003E4A4B" w:rsidRDefault="003E4A4B" w:rsidP="003E4A4B">
            <w:pPr>
              <w:jc w:val="center"/>
              <w:rPr>
                <w:color w:val="000000"/>
              </w:rPr>
            </w:pPr>
            <w:r w:rsidRPr="003E4A4B">
              <w:rPr>
                <w:color w:val="000000"/>
              </w:rPr>
              <w:t>6.2.1.1.2.</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3589AF40" w14:textId="77777777" w:rsidR="003E4A4B" w:rsidRPr="003E4A4B" w:rsidRDefault="003E4A4B" w:rsidP="003E4A4B">
            <w:pPr>
              <w:rPr>
                <w:color w:val="000000"/>
              </w:rPr>
            </w:pPr>
            <w:r w:rsidRPr="003E4A4B">
              <w:rPr>
                <w:color w:val="000000"/>
              </w:rPr>
              <w:t>с давлением от 0,005 МПа до 1,2 МПа (включительно) в газопроводе, в который осуществляется врезка, наружным диаметром:</w:t>
            </w:r>
          </w:p>
        </w:tc>
      </w:tr>
      <w:tr w:rsidR="003E4A4B" w:rsidRPr="003E4A4B" w14:paraId="577DBBEB"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045C79C9" w14:textId="77777777" w:rsidR="003E4A4B" w:rsidRPr="003E4A4B" w:rsidRDefault="003E4A4B" w:rsidP="003E4A4B">
            <w:pPr>
              <w:jc w:val="center"/>
              <w:rPr>
                <w:color w:val="000000"/>
              </w:rPr>
            </w:pPr>
            <w:r w:rsidRPr="003E4A4B">
              <w:rPr>
                <w:color w:val="000000"/>
              </w:rPr>
              <w:t>6.2.1.1.2.1.</w:t>
            </w:r>
          </w:p>
        </w:tc>
        <w:tc>
          <w:tcPr>
            <w:tcW w:w="4106" w:type="dxa"/>
            <w:tcBorders>
              <w:top w:val="nil"/>
              <w:left w:val="nil"/>
              <w:bottom w:val="single" w:sz="4" w:space="0" w:color="auto"/>
              <w:right w:val="single" w:sz="4" w:space="0" w:color="auto"/>
            </w:tcBorders>
            <w:shd w:val="clear" w:color="auto" w:fill="auto"/>
            <w:vAlign w:val="center"/>
            <w:hideMark/>
          </w:tcPr>
          <w:p w14:paraId="6AB8C88B" w14:textId="77777777" w:rsidR="003E4A4B" w:rsidRPr="003E4A4B" w:rsidRDefault="003E4A4B" w:rsidP="003E4A4B">
            <w:r w:rsidRPr="003E4A4B">
              <w:t>до 100 мм</w:t>
            </w:r>
          </w:p>
        </w:tc>
        <w:tc>
          <w:tcPr>
            <w:tcW w:w="1775" w:type="dxa"/>
            <w:vMerge w:val="restart"/>
            <w:tcBorders>
              <w:top w:val="nil"/>
              <w:left w:val="single" w:sz="4" w:space="0" w:color="auto"/>
              <w:bottom w:val="single" w:sz="4" w:space="0" w:color="auto"/>
              <w:right w:val="single" w:sz="4" w:space="0" w:color="auto"/>
            </w:tcBorders>
            <w:shd w:val="clear" w:color="auto" w:fill="auto"/>
            <w:vAlign w:val="center"/>
            <w:hideMark/>
          </w:tcPr>
          <w:p w14:paraId="4DF262FF" w14:textId="77777777" w:rsidR="003E4A4B" w:rsidRPr="003E4A4B" w:rsidRDefault="003E4A4B" w:rsidP="003E4A4B">
            <w:pPr>
              <w:jc w:val="center"/>
            </w:pPr>
            <w:r w:rsidRPr="003E4A4B">
              <w:rPr>
                <w:color w:val="000000"/>
              </w:rPr>
              <w:t>руб.</w:t>
            </w:r>
            <w:r w:rsidRPr="003E4A4B">
              <w:rPr>
                <w:sz w:val="20"/>
                <w:szCs w:val="20"/>
              </w:rPr>
              <w:t xml:space="preserve"> </w:t>
            </w:r>
            <w:r w:rsidRPr="003E4A4B">
              <w:rPr>
                <w:color w:val="000000"/>
              </w:rPr>
              <w:t>за 1 присоединение</w:t>
            </w:r>
          </w:p>
        </w:tc>
        <w:tc>
          <w:tcPr>
            <w:tcW w:w="2466" w:type="dxa"/>
            <w:tcBorders>
              <w:top w:val="single" w:sz="8" w:space="0" w:color="auto"/>
              <w:left w:val="nil"/>
              <w:bottom w:val="single" w:sz="8" w:space="0" w:color="auto"/>
              <w:right w:val="single" w:sz="8" w:space="0" w:color="auto"/>
            </w:tcBorders>
            <w:shd w:val="clear" w:color="auto" w:fill="auto"/>
            <w:vAlign w:val="center"/>
            <w:hideMark/>
          </w:tcPr>
          <w:p w14:paraId="66CCBD0E" w14:textId="77777777" w:rsidR="003E4A4B" w:rsidRPr="003E4A4B" w:rsidRDefault="003E4A4B" w:rsidP="003E4A4B">
            <w:pPr>
              <w:jc w:val="center"/>
              <w:rPr>
                <w:color w:val="000000"/>
              </w:rPr>
            </w:pPr>
            <w:r w:rsidRPr="003E4A4B">
              <w:rPr>
                <w:color w:val="000000"/>
              </w:rPr>
              <w:t>17 605</w:t>
            </w:r>
          </w:p>
        </w:tc>
      </w:tr>
      <w:tr w:rsidR="003E4A4B" w:rsidRPr="003E4A4B" w14:paraId="05CEF478"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0D9F0D8D" w14:textId="77777777" w:rsidR="003E4A4B" w:rsidRPr="003E4A4B" w:rsidRDefault="003E4A4B" w:rsidP="003E4A4B">
            <w:pPr>
              <w:jc w:val="center"/>
              <w:rPr>
                <w:color w:val="000000"/>
              </w:rPr>
            </w:pPr>
            <w:r w:rsidRPr="003E4A4B">
              <w:rPr>
                <w:color w:val="000000"/>
              </w:rPr>
              <w:t>6.2.1.1.2.2.</w:t>
            </w:r>
          </w:p>
        </w:tc>
        <w:tc>
          <w:tcPr>
            <w:tcW w:w="4106" w:type="dxa"/>
            <w:tcBorders>
              <w:top w:val="nil"/>
              <w:left w:val="nil"/>
              <w:bottom w:val="single" w:sz="4" w:space="0" w:color="auto"/>
              <w:right w:val="single" w:sz="4" w:space="0" w:color="auto"/>
            </w:tcBorders>
            <w:shd w:val="clear" w:color="auto" w:fill="auto"/>
            <w:vAlign w:val="center"/>
            <w:hideMark/>
          </w:tcPr>
          <w:p w14:paraId="29D79245" w14:textId="77777777" w:rsidR="003E4A4B" w:rsidRPr="003E4A4B" w:rsidRDefault="003E4A4B" w:rsidP="003E4A4B">
            <w:r w:rsidRPr="003E4A4B">
              <w:t>101-158 мм</w:t>
            </w:r>
          </w:p>
        </w:tc>
        <w:tc>
          <w:tcPr>
            <w:tcW w:w="1775" w:type="dxa"/>
            <w:vMerge/>
            <w:tcBorders>
              <w:top w:val="nil"/>
              <w:left w:val="single" w:sz="4" w:space="0" w:color="auto"/>
              <w:bottom w:val="single" w:sz="4" w:space="0" w:color="auto"/>
              <w:right w:val="single" w:sz="4" w:space="0" w:color="auto"/>
            </w:tcBorders>
            <w:vAlign w:val="center"/>
            <w:hideMark/>
          </w:tcPr>
          <w:p w14:paraId="4E1335CF" w14:textId="77777777" w:rsidR="003E4A4B" w:rsidRPr="003E4A4B" w:rsidRDefault="003E4A4B" w:rsidP="003E4A4B"/>
        </w:tc>
        <w:tc>
          <w:tcPr>
            <w:tcW w:w="2466" w:type="dxa"/>
            <w:tcBorders>
              <w:top w:val="nil"/>
              <w:left w:val="nil"/>
              <w:bottom w:val="single" w:sz="8" w:space="0" w:color="auto"/>
              <w:right w:val="single" w:sz="8" w:space="0" w:color="auto"/>
            </w:tcBorders>
            <w:shd w:val="clear" w:color="auto" w:fill="auto"/>
            <w:vAlign w:val="center"/>
            <w:hideMark/>
          </w:tcPr>
          <w:p w14:paraId="520430BF" w14:textId="77777777" w:rsidR="003E4A4B" w:rsidRPr="003E4A4B" w:rsidRDefault="003E4A4B" w:rsidP="003E4A4B">
            <w:pPr>
              <w:jc w:val="center"/>
              <w:rPr>
                <w:color w:val="000000"/>
              </w:rPr>
            </w:pPr>
            <w:r w:rsidRPr="003E4A4B">
              <w:rPr>
                <w:color w:val="000000"/>
              </w:rPr>
              <w:t>34 312</w:t>
            </w:r>
          </w:p>
        </w:tc>
      </w:tr>
      <w:tr w:rsidR="003E4A4B" w:rsidRPr="003E4A4B" w14:paraId="4ACE15B5"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6F855457" w14:textId="77777777" w:rsidR="003E4A4B" w:rsidRPr="003E4A4B" w:rsidRDefault="003E4A4B" w:rsidP="003E4A4B">
            <w:pPr>
              <w:jc w:val="center"/>
              <w:rPr>
                <w:color w:val="000000"/>
              </w:rPr>
            </w:pPr>
            <w:r w:rsidRPr="003E4A4B">
              <w:rPr>
                <w:color w:val="000000"/>
              </w:rPr>
              <w:t>6.2.1.1.2.3.</w:t>
            </w:r>
          </w:p>
        </w:tc>
        <w:tc>
          <w:tcPr>
            <w:tcW w:w="4106" w:type="dxa"/>
            <w:tcBorders>
              <w:top w:val="nil"/>
              <w:left w:val="nil"/>
              <w:bottom w:val="single" w:sz="4" w:space="0" w:color="auto"/>
              <w:right w:val="single" w:sz="4" w:space="0" w:color="auto"/>
            </w:tcBorders>
            <w:shd w:val="clear" w:color="auto" w:fill="auto"/>
            <w:vAlign w:val="center"/>
            <w:hideMark/>
          </w:tcPr>
          <w:p w14:paraId="69018903" w14:textId="77777777" w:rsidR="003E4A4B" w:rsidRPr="003E4A4B" w:rsidRDefault="003E4A4B" w:rsidP="003E4A4B">
            <w:r w:rsidRPr="003E4A4B">
              <w:t>159-218 мм</w:t>
            </w:r>
          </w:p>
        </w:tc>
        <w:tc>
          <w:tcPr>
            <w:tcW w:w="1775" w:type="dxa"/>
            <w:vMerge/>
            <w:tcBorders>
              <w:top w:val="nil"/>
              <w:left w:val="single" w:sz="4" w:space="0" w:color="auto"/>
              <w:bottom w:val="single" w:sz="4" w:space="0" w:color="auto"/>
              <w:right w:val="single" w:sz="4" w:space="0" w:color="auto"/>
            </w:tcBorders>
            <w:vAlign w:val="center"/>
            <w:hideMark/>
          </w:tcPr>
          <w:p w14:paraId="7AF21838" w14:textId="77777777" w:rsidR="003E4A4B" w:rsidRPr="003E4A4B" w:rsidRDefault="003E4A4B" w:rsidP="003E4A4B"/>
        </w:tc>
        <w:tc>
          <w:tcPr>
            <w:tcW w:w="2466" w:type="dxa"/>
            <w:tcBorders>
              <w:top w:val="nil"/>
              <w:left w:val="nil"/>
              <w:bottom w:val="single" w:sz="8" w:space="0" w:color="auto"/>
              <w:right w:val="single" w:sz="8" w:space="0" w:color="auto"/>
            </w:tcBorders>
            <w:shd w:val="clear" w:color="auto" w:fill="auto"/>
            <w:vAlign w:val="center"/>
            <w:hideMark/>
          </w:tcPr>
          <w:p w14:paraId="34981E45" w14:textId="77777777" w:rsidR="003E4A4B" w:rsidRPr="003E4A4B" w:rsidRDefault="003E4A4B" w:rsidP="003E4A4B">
            <w:pPr>
              <w:jc w:val="center"/>
              <w:rPr>
                <w:color w:val="000000"/>
              </w:rPr>
            </w:pPr>
            <w:r w:rsidRPr="003E4A4B">
              <w:rPr>
                <w:color w:val="000000"/>
              </w:rPr>
              <w:t>53 672</w:t>
            </w:r>
          </w:p>
        </w:tc>
      </w:tr>
      <w:tr w:rsidR="003E4A4B" w:rsidRPr="003E4A4B" w14:paraId="6A455B48"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5F239605" w14:textId="77777777" w:rsidR="003E4A4B" w:rsidRPr="003E4A4B" w:rsidRDefault="003E4A4B" w:rsidP="003E4A4B">
            <w:pPr>
              <w:jc w:val="center"/>
              <w:rPr>
                <w:color w:val="000000"/>
              </w:rPr>
            </w:pPr>
            <w:r w:rsidRPr="003E4A4B">
              <w:rPr>
                <w:color w:val="000000"/>
              </w:rPr>
              <w:t>6.2.1.1.2.4.</w:t>
            </w:r>
          </w:p>
        </w:tc>
        <w:tc>
          <w:tcPr>
            <w:tcW w:w="4106" w:type="dxa"/>
            <w:tcBorders>
              <w:top w:val="nil"/>
              <w:left w:val="nil"/>
              <w:bottom w:val="single" w:sz="4" w:space="0" w:color="auto"/>
              <w:right w:val="single" w:sz="4" w:space="0" w:color="auto"/>
            </w:tcBorders>
            <w:shd w:val="clear" w:color="auto" w:fill="auto"/>
            <w:vAlign w:val="center"/>
            <w:hideMark/>
          </w:tcPr>
          <w:p w14:paraId="733F32C7" w14:textId="77777777" w:rsidR="003E4A4B" w:rsidRPr="003E4A4B" w:rsidRDefault="003E4A4B" w:rsidP="003E4A4B">
            <w:r w:rsidRPr="003E4A4B">
              <w:t>219-272 мм</w:t>
            </w:r>
          </w:p>
        </w:tc>
        <w:tc>
          <w:tcPr>
            <w:tcW w:w="1775" w:type="dxa"/>
            <w:vMerge/>
            <w:tcBorders>
              <w:top w:val="nil"/>
              <w:left w:val="single" w:sz="4" w:space="0" w:color="auto"/>
              <w:bottom w:val="single" w:sz="4" w:space="0" w:color="auto"/>
              <w:right w:val="single" w:sz="4" w:space="0" w:color="auto"/>
            </w:tcBorders>
            <w:vAlign w:val="center"/>
            <w:hideMark/>
          </w:tcPr>
          <w:p w14:paraId="5A8BEAE3" w14:textId="77777777" w:rsidR="003E4A4B" w:rsidRPr="003E4A4B" w:rsidRDefault="003E4A4B" w:rsidP="003E4A4B"/>
        </w:tc>
        <w:tc>
          <w:tcPr>
            <w:tcW w:w="2466" w:type="dxa"/>
            <w:tcBorders>
              <w:top w:val="nil"/>
              <w:left w:val="nil"/>
              <w:bottom w:val="single" w:sz="8" w:space="0" w:color="auto"/>
              <w:right w:val="single" w:sz="8" w:space="0" w:color="auto"/>
            </w:tcBorders>
            <w:shd w:val="clear" w:color="auto" w:fill="auto"/>
            <w:vAlign w:val="center"/>
            <w:hideMark/>
          </w:tcPr>
          <w:p w14:paraId="44BEE433" w14:textId="77777777" w:rsidR="003E4A4B" w:rsidRPr="003E4A4B" w:rsidRDefault="003E4A4B" w:rsidP="003E4A4B">
            <w:pPr>
              <w:jc w:val="center"/>
              <w:rPr>
                <w:color w:val="000000"/>
              </w:rPr>
            </w:pPr>
            <w:r w:rsidRPr="003E4A4B">
              <w:rPr>
                <w:color w:val="000000"/>
              </w:rPr>
              <w:t>60 527</w:t>
            </w:r>
          </w:p>
        </w:tc>
      </w:tr>
      <w:tr w:rsidR="003E4A4B" w:rsidRPr="003E4A4B" w14:paraId="2CE596B9"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01CBC26F" w14:textId="77777777" w:rsidR="003E4A4B" w:rsidRPr="003E4A4B" w:rsidRDefault="003E4A4B" w:rsidP="003E4A4B">
            <w:pPr>
              <w:jc w:val="center"/>
              <w:rPr>
                <w:color w:val="000000"/>
              </w:rPr>
            </w:pPr>
            <w:r w:rsidRPr="003E4A4B">
              <w:rPr>
                <w:color w:val="000000"/>
              </w:rPr>
              <w:t>6.2.1.1.2.5.</w:t>
            </w:r>
          </w:p>
        </w:tc>
        <w:tc>
          <w:tcPr>
            <w:tcW w:w="4106" w:type="dxa"/>
            <w:tcBorders>
              <w:top w:val="nil"/>
              <w:left w:val="nil"/>
              <w:bottom w:val="single" w:sz="4" w:space="0" w:color="auto"/>
              <w:right w:val="single" w:sz="4" w:space="0" w:color="auto"/>
            </w:tcBorders>
            <w:shd w:val="clear" w:color="auto" w:fill="auto"/>
            <w:vAlign w:val="center"/>
            <w:hideMark/>
          </w:tcPr>
          <w:p w14:paraId="00EED7AC" w14:textId="77777777" w:rsidR="003E4A4B" w:rsidRPr="003E4A4B" w:rsidRDefault="003E4A4B" w:rsidP="003E4A4B">
            <w:r w:rsidRPr="003E4A4B">
              <w:t>273-324 мм</w:t>
            </w:r>
          </w:p>
        </w:tc>
        <w:tc>
          <w:tcPr>
            <w:tcW w:w="1775" w:type="dxa"/>
            <w:vMerge/>
            <w:tcBorders>
              <w:top w:val="nil"/>
              <w:left w:val="single" w:sz="4" w:space="0" w:color="auto"/>
              <w:bottom w:val="single" w:sz="4" w:space="0" w:color="auto"/>
              <w:right w:val="single" w:sz="4" w:space="0" w:color="auto"/>
            </w:tcBorders>
            <w:vAlign w:val="center"/>
            <w:hideMark/>
          </w:tcPr>
          <w:p w14:paraId="65D48F91" w14:textId="77777777" w:rsidR="003E4A4B" w:rsidRPr="003E4A4B" w:rsidRDefault="003E4A4B" w:rsidP="003E4A4B"/>
        </w:tc>
        <w:tc>
          <w:tcPr>
            <w:tcW w:w="2466" w:type="dxa"/>
            <w:tcBorders>
              <w:top w:val="nil"/>
              <w:left w:val="nil"/>
              <w:bottom w:val="single" w:sz="8" w:space="0" w:color="auto"/>
              <w:right w:val="single" w:sz="8" w:space="0" w:color="auto"/>
            </w:tcBorders>
            <w:shd w:val="clear" w:color="auto" w:fill="auto"/>
            <w:vAlign w:val="center"/>
            <w:hideMark/>
          </w:tcPr>
          <w:p w14:paraId="26949359" w14:textId="77777777" w:rsidR="003E4A4B" w:rsidRPr="003E4A4B" w:rsidRDefault="003E4A4B" w:rsidP="003E4A4B">
            <w:pPr>
              <w:jc w:val="center"/>
              <w:rPr>
                <w:color w:val="000000"/>
              </w:rPr>
            </w:pPr>
            <w:r w:rsidRPr="003E4A4B">
              <w:rPr>
                <w:color w:val="000000"/>
              </w:rPr>
              <w:t>60 527</w:t>
            </w:r>
          </w:p>
        </w:tc>
      </w:tr>
      <w:tr w:rsidR="003E4A4B" w:rsidRPr="003E4A4B" w14:paraId="30B61131"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7ED4056E" w14:textId="77777777" w:rsidR="003E4A4B" w:rsidRPr="003E4A4B" w:rsidRDefault="003E4A4B" w:rsidP="003E4A4B">
            <w:pPr>
              <w:jc w:val="center"/>
              <w:rPr>
                <w:color w:val="000000"/>
              </w:rPr>
            </w:pPr>
            <w:r w:rsidRPr="003E4A4B">
              <w:rPr>
                <w:color w:val="000000"/>
              </w:rPr>
              <w:t>6.2.1.1.2.6.</w:t>
            </w:r>
          </w:p>
        </w:tc>
        <w:tc>
          <w:tcPr>
            <w:tcW w:w="4106" w:type="dxa"/>
            <w:tcBorders>
              <w:top w:val="nil"/>
              <w:left w:val="nil"/>
              <w:bottom w:val="single" w:sz="4" w:space="0" w:color="auto"/>
              <w:right w:val="single" w:sz="4" w:space="0" w:color="auto"/>
            </w:tcBorders>
            <w:shd w:val="clear" w:color="auto" w:fill="auto"/>
            <w:vAlign w:val="center"/>
            <w:hideMark/>
          </w:tcPr>
          <w:p w14:paraId="26E13F14" w14:textId="77777777" w:rsidR="003E4A4B" w:rsidRPr="003E4A4B" w:rsidRDefault="003E4A4B" w:rsidP="003E4A4B">
            <w:r w:rsidRPr="003E4A4B">
              <w:t>325-425 мм</w:t>
            </w:r>
          </w:p>
        </w:tc>
        <w:tc>
          <w:tcPr>
            <w:tcW w:w="1775" w:type="dxa"/>
            <w:vMerge/>
            <w:tcBorders>
              <w:top w:val="nil"/>
              <w:left w:val="single" w:sz="4" w:space="0" w:color="auto"/>
              <w:bottom w:val="single" w:sz="4" w:space="0" w:color="auto"/>
              <w:right w:val="single" w:sz="4" w:space="0" w:color="auto"/>
            </w:tcBorders>
            <w:vAlign w:val="center"/>
            <w:hideMark/>
          </w:tcPr>
          <w:p w14:paraId="2A3DAE52" w14:textId="77777777" w:rsidR="003E4A4B" w:rsidRPr="003E4A4B" w:rsidRDefault="003E4A4B" w:rsidP="003E4A4B"/>
        </w:tc>
        <w:tc>
          <w:tcPr>
            <w:tcW w:w="2466" w:type="dxa"/>
            <w:tcBorders>
              <w:top w:val="nil"/>
              <w:left w:val="nil"/>
              <w:bottom w:val="single" w:sz="8" w:space="0" w:color="auto"/>
              <w:right w:val="single" w:sz="8" w:space="0" w:color="auto"/>
            </w:tcBorders>
            <w:shd w:val="clear" w:color="auto" w:fill="auto"/>
            <w:vAlign w:val="center"/>
            <w:hideMark/>
          </w:tcPr>
          <w:p w14:paraId="1B554147" w14:textId="77777777" w:rsidR="003E4A4B" w:rsidRPr="003E4A4B" w:rsidRDefault="003E4A4B" w:rsidP="003E4A4B">
            <w:pPr>
              <w:jc w:val="center"/>
              <w:rPr>
                <w:color w:val="000000"/>
              </w:rPr>
            </w:pPr>
            <w:r w:rsidRPr="003E4A4B">
              <w:rPr>
                <w:color w:val="000000"/>
              </w:rPr>
              <w:t>60 527</w:t>
            </w:r>
          </w:p>
        </w:tc>
      </w:tr>
      <w:tr w:rsidR="003E4A4B" w:rsidRPr="003E4A4B" w14:paraId="4B48A6D8"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53BE5AD1" w14:textId="77777777" w:rsidR="003E4A4B" w:rsidRPr="003E4A4B" w:rsidRDefault="003E4A4B" w:rsidP="003E4A4B">
            <w:pPr>
              <w:jc w:val="center"/>
              <w:rPr>
                <w:color w:val="000000"/>
              </w:rPr>
            </w:pPr>
            <w:r w:rsidRPr="003E4A4B">
              <w:rPr>
                <w:color w:val="000000"/>
              </w:rPr>
              <w:t>6.2.1.1.2.7.</w:t>
            </w:r>
          </w:p>
        </w:tc>
        <w:tc>
          <w:tcPr>
            <w:tcW w:w="4106" w:type="dxa"/>
            <w:tcBorders>
              <w:top w:val="nil"/>
              <w:left w:val="nil"/>
              <w:bottom w:val="single" w:sz="4" w:space="0" w:color="auto"/>
              <w:right w:val="single" w:sz="4" w:space="0" w:color="auto"/>
            </w:tcBorders>
            <w:shd w:val="clear" w:color="auto" w:fill="auto"/>
            <w:vAlign w:val="center"/>
            <w:hideMark/>
          </w:tcPr>
          <w:p w14:paraId="48AEF1D8" w14:textId="77777777" w:rsidR="003E4A4B" w:rsidRPr="003E4A4B" w:rsidRDefault="003E4A4B" w:rsidP="003E4A4B">
            <w:r w:rsidRPr="003E4A4B">
              <w:t>426-529 мм</w:t>
            </w:r>
          </w:p>
        </w:tc>
        <w:tc>
          <w:tcPr>
            <w:tcW w:w="1775" w:type="dxa"/>
            <w:vMerge/>
            <w:tcBorders>
              <w:top w:val="nil"/>
              <w:left w:val="single" w:sz="4" w:space="0" w:color="auto"/>
              <w:bottom w:val="single" w:sz="4" w:space="0" w:color="auto"/>
              <w:right w:val="single" w:sz="4" w:space="0" w:color="auto"/>
            </w:tcBorders>
            <w:vAlign w:val="center"/>
            <w:hideMark/>
          </w:tcPr>
          <w:p w14:paraId="7A80D736" w14:textId="77777777" w:rsidR="003E4A4B" w:rsidRPr="003E4A4B" w:rsidRDefault="003E4A4B" w:rsidP="003E4A4B"/>
        </w:tc>
        <w:tc>
          <w:tcPr>
            <w:tcW w:w="2466" w:type="dxa"/>
            <w:tcBorders>
              <w:top w:val="nil"/>
              <w:left w:val="nil"/>
              <w:bottom w:val="single" w:sz="8" w:space="0" w:color="auto"/>
              <w:right w:val="single" w:sz="8" w:space="0" w:color="auto"/>
            </w:tcBorders>
            <w:shd w:val="clear" w:color="auto" w:fill="auto"/>
            <w:vAlign w:val="center"/>
            <w:hideMark/>
          </w:tcPr>
          <w:p w14:paraId="3BCD3A76" w14:textId="77777777" w:rsidR="003E4A4B" w:rsidRPr="003E4A4B" w:rsidRDefault="003E4A4B" w:rsidP="003E4A4B">
            <w:pPr>
              <w:jc w:val="center"/>
              <w:rPr>
                <w:color w:val="000000"/>
              </w:rPr>
            </w:pPr>
            <w:r w:rsidRPr="003E4A4B">
              <w:rPr>
                <w:color w:val="000000"/>
              </w:rPr>
              <w:t>60 527</w:t>
            </w:r>
          </w:p>
        </w:tc>
      </w:tr>
      <w:tr w:rsidR="003E4A4B" w:rsidRPr="003E4A4B" w14:paraId="4DEC716A"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3D358E7A" w14:textId="77777777" w:rsidR="003E4A4B" w:rsidRPr="003E4A4B" w:rsidRDefault="003E4A4B" w:rsidP="003E4A4B">
            <w:pPr>
              <w:jc w:val="center"/>
              <w:rPr>
                <w:color w:val="000000"/>
              </w:rPr>
            </w:pPr>
            <w:r w:rsidRPr="003E4A4B">
              <w:rPr>
                <w:color w:val="000000"/>
              </w:rPr>
              <w:t>6.2.1.1.2.8.</w:t>
            </w:r>
          </w:p>
        </w:tc>
        <w:tc>
          <w:tcPr>
            <w:tcW w:w="4106" w:type="dxa"/>
            <w:tcBorders>
              <w:top w:val="nil"/>
              <w:left w:val="nil"/>
              <w:bottom w:val="single" w:sz="4" w:space="0" w:color="auto"/>
              <w:right w:val="single" w:sz="4" w:space="0" w:color="auto"/>
            </w:tcBorders>
            <w:shd w:val="clear" w:color="auto" w:fill="auto"/>
            <w:vAlign w:val="center"/>
            <w:hideMark/>
          </w:tcPr>
          <w:p w14:paraId="4AA7A846" w14:textId="77777777" w:rsidR="003E4A4B" w:rsidRPr="003E4A4B" w:rsidRDefault="003E4A4B" w:rsidP="003E4A4B">
            <w:r w:rsidRPr="003E4A4B">
              <w:t>530 мм и выше</w:t>
            </w:r>
          </w:p>
        </w:tc>
        <w:tc>
          <w:tcPr>
            <w:tcW w:w="1775" w:type="dxa"/>
            <w:vMerge/>
            <w:tcBorders>
              <w:top w:val="nil"/>
              <w:left w:val="single" w:sz="4" w:space="0" w:color="auto"/>
              <w:bottom w:val="single" w:sz="4" w:space="0" w:color="auto"/>
              <w:right w:val="single" w:sz="4" w:space="0" w:color="auto"/>
            </w:tcBorders>
            <w:vAlign w:val="center"/>
            <w:hideMark/>
          </w:tcPr>
          <w:p w14:paraId="1CEF69FC" w14:textId="77777777" w:rsidR="003E4A4B" w:rsidRPr="003E4A4B" w:rsidRDefault="003E4A4B" w:rsidP="003E4A4B"/>
        </w:tc>
        <w:tc>
          <w:tcPr>
            <w:tcW w:w="2466" w:type="dxa"/>
            <w:tcBorders>
              <w:top w:val="nil"/>
              <w:left w:val="nil"/>
              <w:bottom w:val="single" w:sz="8" w:space="0" w:color="auto"/>
              <w:right w:val="single" w:sz="8" w:space="0" w:color="auto"/>
            </w:tcBorders>
            <w:shd w:val="clear" w:color="auto" w:fill="auto"/>
            <w:vAlign w:val="center"/>
            <w:hideMark/>
          </w:tcPr>
          <w:p w14:paraId="27C1B93F" w14:textId="77777777" w:rsidR="003E4A4B" w:rsidRPr="003E4A4B" w:rsidRDefault="003E4A4B" w:rsidP="003E4A4B">
            <w:pPr>
              <w:jc w:val="center"/>
              <w:rPr>
                <w:color w:val="000000"/>
              </w:rPr>
            </w:pPr>
            <w:r w:rsidRPr="003E4A4B">
              <w:rPr>
                <w:color w:val="000000"/>
              </w:rPr>
              <w:t>60 527</w:t>
            </w:r>
          </w:p>
        </w:tc>
      </w:tr>
      <w:tr w:rsidR="003E4A4B" w:rsidRPr="003E4A4B" w14:paraId="27F33382"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02C7CCF3" w14:textId="77777777" w:rsidR="003E4A4B" w:rsidRPr="003E4A4B" w:rsidRDefault="003E4A4B" w:rsidP="003E4A4B">
            <w:pPr>
              <w:jc w:val="center"/>
              <w:rPr>
                <w:color w:val="000000"/>
              </w:rPr>
            </w:pPr>
            <w:r w:rsidRPr="003E4A4B">
              <w:rPr>
                <w:color w:val="000000"/>
              </w:rPr>
              <w:t>6.2.1.2.</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460E26CC" w14:textId="77777777" w:rsidR="003E4A4B" w:rsidRPr="003E4A4B" w:rsidRDefault="003E4A4B" w:rsidP="003E4A4B">
            <w:r w:rsidRPr="003E4A4B">
              <w:t>подземного типа прокладки:</w:t>
            </w:r>
          </w:p>
        </w:tc>
      </w:tr>
      <w:tr w:rsidR="003E4A4B" w:rsidRPr="003E4A4B" w14:paraId="6D4A4057"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tcPr>
          <w:p w14:paraId="380BD313" w14:textId="77777777" w:rsidR="003E4A4B" w:rsidRPr="003E4A4B" w:rsidRDefault="003E4A4B" w:rsidP="003E4A4B">
            <w:pPr>
              <w:jc w:val="center"/>
              <w:rPr>
                <w:color w:val="000000"/>
              </w:rPr>
            </w:pPr>
            <w:r w:rsidRPr="003E4A4B">
              <w:rPr>
                <w:color w:val="000000"/>
              </w:rPr>
              <w:t>6.2.1.2.1.</w:t>
            </w:r>
          </w:p>
        </w:tc>
        <w:tc>
          <w:tcPr>
            <w:tcW w:w="8347" w:type="dxa"/>
            <w:gridSpan w:val="3"/>
            <w:tcBorders>
              <w:top w:val="single" w:sz="4" w:space="0" w:color="auto"/>
              <w:left w:val="nil"/>
              <w:bottom w:val="single" w:sz="4" w:space="0" w:color="auto"/>
              <w:right w:val="single" w:sz="4" w:space="0" w:color="auto"/>
            </w:tcBorders>
            <w:shd w:val="clear" w:color="auto" w:fill="auto"/>
            <w:vAlign w:val="center"/>
          </w:tcPr>
          <w:p w14:paraId="38AD595E" w14:textId="77777777" w:rsidR="003E4A4B" w:rsidRPr="003E4A4B" w:rsidRDefault="003E4A4B" w:rsidP="003E4A4B">
            <w:pPr>
              <w:rPr>
                <w:color w:val="000000"/>
              </w:rPr>
            </w:pPr>
            <w:r w:rsidRPr="003E4A4B">
              <w:rPr>
                <w:color w:val="000000"/>
              </w:rPr>
              <w:t>с давлением до 0,005 МПа (включительно) в газопроводе, в который осуществляется врезка, наружным диаметром:</w:t>
            </w:r>
          </w:p>
        </w:tc>
      </w:tr>
      <w:tr w:rsidR="003E4A4B" w:rsidRPr="003E4A4B" w14:paraId="2DF96B08"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tcPr>
          <w:p w14:paraId="54933799" w14:textId="77777777" w:rsidR="003E4A4B" w:rsidRPr="003E4A4B" w:rsidRDefault="003E4A4B" w:rsidP="003E4A4B">
            <w:pPr>
              <w:jc w:val="center"/>
              <w:rPr>
                <w:color w:val="000000"/>
              </w:rPr>
            </w:pPr>
            <w:r w:rsidRPr="003E4A4B">
              <w:rPr>
                <w:color w:val="000000"/>
              </w:rPr>
              <w:t>6.2.1.2.1.1.</w:t>
            </w:r>
          </w:p>
        </w:tc>
        <w:tc>
          <w:tcPr>
            <w:tcW w:w="4106" w:type="dxa"/>
            <w:tcBorders>
              <w:top w:val="nil"/>
              <w:left w:val="nil"/>
              <w:bottom w:val="single" w:sz="4" w:space="0" w:color="auto"/>
              <w:right w:val="single" w:sz="4" w:space="0" w:color="auto"/>
            </w:tcBorders>
            <w:shd w:val="clear" w:color="auto" w:fill="auto"/>
            <w:vAlign w:val="center"/>
          </w:tcPr>
          <w:p w14:paraId="2EC8DB4C" w14:textId="77777777" w:rsidR="003E4A4B" w:rsidRPr="003E4A4B" w:rsidRDefault="003E4A4B" w:rsidP="003E4A4B">
            <w:pPr>
              <w:rPr>
                <w:color w:val="000000"/>
              </w:rPr>
            </w:pPr>
            <w:r w:rsidRPr="003E4A4B">
              <w:rPr>
                <w:color w:val="000000"/>
              </w:rPr>
              <w:t>до 100 мм</w:t>
            </w:r>
          </w:p>
        </w:tc>
        <w:tc>
          <w:tcPr>
            <w:tcW w:w="1775" w:type="dxa"/>
            <w:vMerge w:val="restart"/>
            <w:tcBorders>
              <w:top w:val="single" w:sz="4" w:space="0" w:color="auto"/>
              <w:left w:val="nil"/>
              <w:right w:val="single" w:sz="4" w:space="0" w:color="auto"/>
            </w:tcBorders>
            <w:shd w:val="clear" w:color="auto" w:fill="auto"/>
            <w:vAlign w:val="center"/>
          </w:tcPr>
          <w:p w14:paraId="6A91CFF8" w14:textId="77777777" w:rsidR="003E4A4B" w:rsidRPr="003E4A4B" w:rsidRDefault="003E4A4B" w:rsidP="003E4A4B">
            <w:pPr>
              <w:jc w:val="center"/>
            </w:pPr>
            <w:r w:rsidRPr="003E4A4B">
              <w:rPr>
                <w:color w:val="000000"/>
              </w:rPr>
              <w:t>руб.</w:t>
            </w:r>
            <w:r w:rsidRPr="003E4A4B">
              <w:rPr>
                <w:sz w:val="20"/>
                <w:szCs w:val="20"/>
              </w:rPr>
              <w:t xml:space="preserve"> </w:t>
            </w:r>
            <w:r w:rsidRPr="003E4A4B">
              <w:rPr>
                <w:color w:val="000000"/>
              </w:rPr>
              <w:t>за 1 присоединение</w:t>
            </w:r>
          </w:p>
        </w:tc>
        <w:tc>
          <w:tcPr>
            <w:tcW w:w="2466" w:type="dxa"/>
            <w:tcBorders>
              <w:top w:val="single" w:sz="8" w:space="0" w:color="auto"/>
              <w:left w:val="nil"/>
              <w:bottom w:val="single" w:sz="8" w:space="0" w:color="auto"/>
              <w:right w:val="single" w:sz="8" w:space="0" w:color="auto"/>
            </w:tcBorders>
            <w:shd w:val="clear" w:color="auto" w:fill="auto"/>
            <w:vAlign w:val="center"/>
          </w:tcPr>
          <w:p w14:paraId="76E4435E" w14:textId="77777777" w:rsidR="003E4A4B" w:rsidRPr="003E4A4B" w:rsidRDefault="003E4A4B" w:rsidP="003E4A4B">
            <w:pPr>
              <w:jc w:val="center"/>
              <w:rPr>
                <w:color w:val="000000"/>
              </w:rPr>
            </w:pPr>
            <w:r w:rsidRPr="003E4A4B">
              <w:rPr>
                <w:color w:val="000000"/>
              </w:rPr>
              <w:t>13 997</w:t>
            </w:r>
          </w:p>
        </w:tc>
      </w:tr>
      <w:tr w:rsidR="003E4A4B" w:rsidRPr="003E4A4B" w14:paraId="025E2F3B"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tcPr>
          <w:p w14:paraId="548BCB60" w14:textId="77777777" w:rsidR="003E4A4B" w:rsidRPr="003E4A4B" w:rsidRDefault="003E4A4B" w:rsidP="003E4A4B">
            <w:pPr>
              <w:jc w:val="center"/>
              <w:rPr>
                <w:color w:val="000000"/>
              </w:rPr>
            </w:pPr>
            <w:r w:rsidRPr="003E4A4B">
              <w:rPr>
                <w:color w:val="000000"/>
              </w:rPr>
              <w:t>6.2.1.2.1.2.</w:t>
            </w:r>
          </w:p>
        </w:tc>
        <w:tc>
          <w:tcPr>
            <w:tcW w:w="4106" w:type="dxa"/>
            <w:tcBorders>
              <w:top w:val="nil"/>
              <w:left w:val="nil"/>
              <w:bottom w:val="single" w:sz="4" w:space="0" w:color="auto"/>
              <w:right w:val="single" w:sz="4" w:space="0" w:color="auto"/>
            </w:tcBorders>
            <w:shd w:val="clear" w:color="auto" w:fill="auto"/>
            <w:vAlign w:val="center"/>
          </w:tcPr>
          <w:p w14:paraId="120607EE" w14:textId="77777777" w:rsidR="003E4A4B" w:rsidRPr="003E4A4B" w:rsidRDefault="003E4A4B" w:rsidP="003E4A4B">
            <w:pPr>
              <w:rPr>
                <w:color w:val="000000"/>
              </w:rPr>
            </w:pPr>
            <w:r w:rsidRPr="003E4A4B">
              <w:rPr>
                <w:color w:val="000000"/>
              </w:rPr>
              <w:t>108-158 мм</w:t>
            </w:r>
          </w:p>
        </w:tc>
        <w:tc>
          <w:tcPr>
            <w:tcW w:w="1775" w:type="dxa"/>
            <w:vMerge/>
            <w:tcBorders>
              <w:left w:val="nil"/>
              <w:bottom w:val="single" w:sz="4" w:space="0" w:color="auto"/>
              <w:right w:val="single" w:sz="4" w:space="0" w:color="auto"/>
            </w:tcBorders>
            <w:shd w:val="clear" w:color="auto" w:fill="auto"/>
            <w:vAlign w:val="center"/>
          </w:tcPr>
          <w:p w14:paraId="0C6AF813" w14:textId="77777777" w:rsidR="003E4A4B" w:rsidRPr="003E4A4B" w:rsidRDefault="003E4A4B" w:rsidP="003E4A4B"/>
        </w:tc>
        <w:tc>
          <w:tcPr>
            <w:tcW w:w="2466" w:type="dxa"/>
            <w:tcBorders>
              <w:top w:val="nil"/>
              <w:left w:val="nil"/>
              <w:bottom w:val="single" w:sz="8" w:space="0" w:color="auto"/>
              <w:right w:val="single" w:sz="8" w:space="0" w:color="auto"/>
            </w:tcBorders>
            <w:shd w:val="clear" w:color="auto" w:fill="auto"/>
            <w:vAlign w:val="center"/>
          </w:tcPr>
          <w:p w14:paraId="7EBBB6BB" w14:textId="77777777" w:rsidR="003E4A4B" w:rsidRPr="003E4A4B" w:rsidRDefault="003E4A4B" w:rsidP="003E4A4B">
            <w:pPr>
              <w:jc w:val="center"/>
              <w:rPr>
                <w:color w:val="000000"/>
              </w:rPr>
            </w:pPr>
            <w:r w:rsidRPr="003E4A4B">
              <w:rPr>
                <w:color w:val="000000"/>
              </w:rPr>
              <w:t>13 997</w:t>
            </w:r>
          </w:p>
        </w:tc>
      </w:tr>
      <w:tr w:rsidR="003E4A4B" w:rsidRPr="003E4A4B" w14:paraId="317D2743"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72469152" w14:textId="77777777" w:rsidR="003E4A4B" w:rsidRPr="003E4A4B" w:rsidRDefault="003E4A4B" w:rsidP="003E4A4B">
            <w:pPr>
              <w:jc w:val="center"/>
              <w:rPr>
                <w:color w:val="000000"/>
              </w:rPr>
            </w:pPr>
            <w:r w:rsidRPr="003E4A4B">
              <w:rPr>
                <w:color w:val="000000"/>
              </w:rPr>
              <w:t>6.2.1.2.2.</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1841DB0C" w14:textId="77777777" w:rsidR="003E4A4B" w:rsidRPr="003E4A4B" w:rsidRDefault="003E4A4B" w:rsidP="003E4A4B">
            <w:pPr>
              <w:rPr>
                <w:color w:val="000000"/>
              </w:rPr>
            </w:pPr>
            <w:r w:rsidRPr="003E4A4B">
              <w:rPr>
                <w:color w:val="000000"/>
              </w:rPr>
              <w:t>с давлением от 0,005 МПа до 1,2 МПа (включительно) в газопроводе, в который осуществляется врезка, наружным диаметром:</w:t>
            </w:r>
          </w:p>
        </w:tc>
      </w:tr>
      <w:tr w:rsidR="003E4A4B" w:rsidRPr="003E4A4B" w14:paraId="22B50CB3"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29580F41" w14:textId="77777777" w:rsidR="003E4A4B" w:rsidRPr="003E4A4B" w:rsidRDefault="003E4A4B" w:rsidP="003E4A4B">
            <w:pPr>
              <w:jc w:val="center"/>
              <w:rPr>
                <w:color w:val="000000"/>
              </w:rPr>
            </w:pPr>
            <w:r w:rsidRPr="003E4A4B">
              <w:rPr>
                <w:color w:val="000000"/>
              </w:rPr>
              <w:t>6.2.1.2.2.1.</w:t>
            </w:r>
          </w:p>
        </w:tc>
        <w:tc>
          <w:tcPr>
            <w:tcW w:w="4106" w:type="dxa"/>
            <w:tcBorders>
              <w:top w:val="nil"/>
              <w:left w:val="nil"/>
              <w:bottom w:val="single" w:sz="4" w:space="0" w:color="auto"/>
              <w:right w:val="single" w:sz="4" w:space="0" w:color="auto"/>
            </w:tcBorders>
            <w:shd w:val="clear" w:color="auto" w:fill="auto"/>
            <w:vAlign w:val="center"/>
            <w:hideMark/>
          </w:tcPr>
          <w:p w14:paraId="324E0941" w14:textId="77777777" w:rsidR="003E4A4B" w:rsidRPr="003E4A4B" w:rsidRDefault="003E4A4B" w:rsidP="003E4A4B">
            <w:pPr>
              <w:rPr>
                <w:color w:val="000000"/>
              </w:rPr>
            </w:pPr>
            <w:r w:rsidRPr="003E4A4B">
              <w:rPr>
                <w:color w:val="000000"/>
              </w:rPr>
              <w:t>до 100 мм</w:t>
            </w:r>
          </w:p>
        </w:tc>
        <w:tc>
          <w:tcPr>
            <w:tcW w:w="1775" w:type="dxa"/>
            <w:vMerge w:val="restart"/>
            <w:tcBorders>
              <w:top w:val="nil"/>
              <w:left w:val="single" w:sz="4" w:space="0" w:color="auto"/>
              <w:bottom w:val="single" w:sz="4" w:space="0" w:color="auto"/>
              <w:right w:val="single" w:sz="4" w:space="0" w:color="auto"/>
            </w:tcBorders>
            <w:shd w:val="clear" w:color="auto" w:fill="auto"/>
            <w:vAlign w:val="center"/>
            <w:hideMark/>
          </w:tcPr>
          <w:p w14:paraId="76C5D7E1" w14:textId="77777777" w:rsidR="003E4A4B" w:rsidRPr="003E4A4B" w:rsidRDefault="003E4A4B" w:rsidP="003E4A4B">
            <w:pPr>
              <w:jc w:val="center"/>
              <w:rPr>
                <w:color w:val="000000"/>
              </w:rPr>
            </w:pPr>
            <w:r w:rsidRPr="003E4A4B">
              <w:rPr>
                <w:color w:val="000000"/>
              </w:rPr>
              <w:t>руб. за 1 присоединение</w:t>
            </w:r>
          </w:p>
        </w:tc>
        <w:tc>
          <w:tcPr>
            <w:tcW w:w="2466" w:type="dxa"/>
            <w:tcBorders>
              <w:top w:val="single" w:sz="8" w:space="0" w:color="auto"/>
              <w:left w:val="nil"/>
              <w:bottom w:val="single" w:sz="8" w:space="0" w:color="auto"/>
              <w:right w:val="single" w:sz="8" w:space="0" w:color="auto"/>
            </w:tcBorders>
            <w:shd w:val="clear" w:color="auto" w:fill="auto"/>
            <w:vAlign w:val="center"/>
            <w:hideMark/>
          </w:tcPr>
          <w:p w14:paraId="1EF7C7B4" w14:textId="77777777" w:rsidR="003E4A4B" w:rsidRPr="003E4A4B" w:rsidRDefault="003E4A4B" w:rsidP="003E4A4B">
            <w:pPr>
              <w:jc w:val="center"/>
              <w:rPr>
                <w:color w:val="000000"/>
              </w:rPr>
            </w:pPr>
            <w:r w:rsidRPr="003E4A4B">
              <w:rPr>
                <w:color w:val="000000"/>
              </w:rPr>
              <w:t>17 605</w:t>
            </w:r>
          </w:p>
        </w:tc>
      </w:tr>
      <w:tr w:rsidR="003E4A4B" w:rsidRPr="003E4A4B" w14:paraId="5ADD1D84"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16B4ED5F" w14:textId="77777777" w:rsidR="003E4A4B" w:rsidRPr="003E4A4B" w:rsidRDefault="003E4A4B" w:rsidP="003E4A4B">
            <w:pPr>
              <w:jc w:val="center"/>
              <w:rPr>
                <w:color w:val="000000"/>
              </w:rPr>
            </w:pPr>
            <w:r w:rsidRPr="003E4A4B">
              <w:rPr>
                <w:color w:val="000000"/>
              </w:rPr>
              <w:t>6.2.1.2.2.2.</w:t>
            </w:r>
          </w:p>
        </w:tc>
        <w:tc>
          <w:tcPr>
            <w:tcW w:w="4106" w:type="dxa"/>
            <w:tcBorders>
              <w:top w:val="nil"/>
              <w:left w:val="nil"/>
              <w:bottom w:val="single" w:sz="4" w:space="0" w:color="auto"/>
              <w:right w:val="single" w:sz="4" w:space="0" w:color="auto"/>
            </w:tcBorders>
            <w:shd w:val="clear" w:color="auto" w:fill="auto"/>
            <w:vAlign w:val="center"/>
            <w:hideMark/>
          </w:tcPr>
          <w:p w14:paraId="36030DC9" w14:textId="77777777" w:rsidR="003E4A4B" w:rsidRPr="003E4A4B" w:rsidRDefault="003E4A4B" w:rsidP="003E4A4B">
            <w:pPr>
              <w:rPr>
                <w:color w:val="000000"/>
              </w:rPr>
            </w:pPr>
            <w:r w:rsidRPr="003E4A4B">
              <w:rPr>
                <w:color w:val="000000"/>
              </w:rPr>
              <w:t>108-158 мм</w:t>
            </w:r>
          </w:p>
        </w:tc>
        <w:tc>
          <w:tcPr>
            <w:tcW w:w="1775" w:type="dxa"/>
            <w:vMerge/>
            <w:tcBorders>
              <w:top w:val="nil"/>
              <w:left w:val="single" w:sz="4" w:space="0" w:color="auto"/>
              <w:bottom w:val="single" w:sz="4" w:space="0" w:color="auto"/>
              <w:right w:val="single" w:sz="4" w:space="0" w:color="auto"/>
            </w:tcBorders>
            <w:vAlign w:val="center"/>
            <w:hideMark/>
          </w:tcPr>
          <w:p w14:paraId="2E349B4E"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3336DD86" w14:textId="77777777" w:rsidR="003E4A4B" w:rsidRPr="003E4A4B" w:rsidRDefault="003E4A4B" w:rsidP="003E4A4B">
            <w:pPr>
              <w:jc w:val="center"/>
              <w:rPr>
                <w:color w:val="000000"/>
              </w:rPr>
            </w:pPr>
            <w:r w:rsidRPr="003E4A4B">
              <w:rPr>
                <w:color w:val="000000"/>
              </w:rPr>
              <w:t>34 312</w:t>
            </w:r>
          </w:p>
        </w:tc>
      </w:tr>
      <w:tr w:rsidR="003E4A4B" w:rsidRPr="003E4A4B" w14:paraId="2C442A88"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6FC247DD" w14:textId="77777777" w:rsidR="003E4A4B" w:rsidRPr="003E4A4B" w:rsidRDefault="003E4A4B" w:rsidP="003E4A4B">
            <w:pPr>
              <w:jc w:val="center"/>
              <w:rPr>
                <w:color w:val="000000"/>
              </w:rPr>
            </w:pPr>
            <w:r w:rsidRPr="003E4A4B">
              <w:rPr>
                <w:color w:val="000000"/>
              </w:rPr>
              <w:t>6.2.1.2.2.3.</w:t>
            </w:r>
          </w:p>
        </w:tc>
        <w:tc>
          <w:tcPr>
            <w:tcW w:w="4106" w:type="dxa"/>
            <w:tcBorders>
              <w:top w:val="nil"/>
              <w:left w:val="nil"/>
              <w:bottom w:val="single" w:sz="4" w:space="0" w:color="auto"/>
              <w:right w:val="single" w:sz="4" w:space="0" w:color="auto"/>
            </w:tcBorders>
            <w:shd w:val="clear" w:color="auto" w:fill="auto"/>
            <w:vAlign w:val="center"/>
            <w:hideMark/>
          </w:tcPr>
          <w:p w14:paraId="0B4BCD3E" w14:textId="77777777" w:rsidR="003E4A4B" w:rsidRPr="003E4A4B" w:rsidRDefault="003E4A4B" w:rsidP="003E4A4B">
            <w:pPr>
              <w:rPr>
                <w:color w:val="000000"/>
              </w:rPr>
            </w:pPr>
            <w:r w:rsidRPr="003E4A4B">
              <w:rPr>
                <w:color w:val="000000"/>
              </w:rPr>
              <w:t>159-218 мм</w:t>
            </w:r>
          </w:p>
        </w:tc>
        <w:tc>
          <w:tcPr>
            <w:tcW w:w="1775" w:type="dxa"/>
            <w:vMerge/>
            <w:tcBorders>
              <w:top w:val="nil"/>
              <w:left w:val="single" w:sz="4" w:space="0" w:color="auto"/>
              <w:bottom w:val="single" w:sz="4" w:space="0" w:color="auto"/>
              <w:right w:val="single" w:sz="4" w:space="0" w:color="auto"/>
            </w:tcBorders>
            <w:vAlign w:val="center"/>
            <w:hideMark/>
          </w:tcPr>
          <w:p w14:paraId="760D82FC"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7F66F7FA" w14:textId="77777777" w:rsidR="003E4A4B" w:rsidRPr="003E4A4B" w:rsidRDefault="003E4A4B" w:rsidP="003E4A4B">
            <w:pPr>
              <w:jc w:val="center"/>
              <w:rPr>
                <w:color w:val="000000"/>
              </w:rPr>
            </w:pPr>
            <w:r w:rsidRPr="003E4A4B">
              <w:rPr>
                <w:color w:val="000000"/>
              </w:rPr>
              <w:t>53 672</w:t>
            </w:r>
          </w:p>
        </w:tc>
      </w:tr>
      <w:tr w:rsidR="003E4A4B" w:rsidRPr="003E4A4B" w14:paraId="31FD6149"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4E206EDC" w14:textId="77777777" w:rsidR="003E4A4B" w:rsidRPr="003E4A4B" w:rsidRDefault="003E4A4B" w:rsidP="003E4A4B">
            <w:pPr>
              <w:jc w:val="center"/>
              <w:rPr>
                <w:color w:val="000000"/>
              </w:rPr>
            </w:pPr>
            <w:r w:rsidRPr="003E4A4B">
              <w:rPr>
                <w:color w:val="000000"/>
              </w:rPr>
              <w:t>6.2.1.2.2.4.</w:t>
            </w:r>
          </w:p>
        </w:tc>
        <w:tc>
          <w:tcPr>
            <w:tcW w:w="4106" w:type="dxa"/>
            <w:tcBorders>
              <w:top w:val="nil"/>
              <w:left w:val="nil"/>
              <w:bottom w:val="single" w:sz="4" w:space="0" w:color="auto"/>
              <w:right w:val="single" w:sz="4" w:space="0" w:color="auto"/>
            </w:tcBorders>
            <w:shd w:val="clear" w:color="auto" w:fill="auto"/>
            <w:vAlign w:val="center"/>
            <w:hideMark/>
          </w:tcPr>
          <w:p w14:paraId="4D49C463" w14:textId="77777777" w:rsidR="003E4A4B" w:rsidRPr="003E4A4B" w:rsidRDefault="003E4A4B" w:rsidP="003E4A4B">
            <w:pPr>
              <w:rPr>
                <w:color w:val="000000"/>
              </w:rPr>
            </w:pPr>
            <w:r w:rsidRPr="003E4A4B">
              <w:rPr>
                <w:color w:val="000000"/>
              </w:rPr>
              <w:t>219-272 мм</w:t>
            </w:r>
          </w:p>
        </w:tc>
        <w:tc>
          <w:tcPr>
            <w:tcW w:w="1775" w:type="dxa"/>
            <w:vMerge/>
            <w:tcBorders>
              <w:top w:val="nil"/>
              <w:left w:val="single" w:sz="4" w:space="0" w:color="auto"/>
              <w:bottom w:val="single" w:sz="4" w:space="0" w:color="auto"/>
              <w:right w:val="single" w:sz="4" w:space="0" w:color="auto"/>
            </w:tcBorders>
            <w:vAlign w:val="center"/>
            <w:hideMark/>
          </w:tcPr>
          <w:p w14:paraId="21FFFB55"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7459BEE6" w14:textId="77777777" w:rsidR="003E4A4B" w:rsidRPr="003E4A4B" w:rsidRDefault="003E4A4B" w:rsidP="003E4A4B">
            <w:pPr>
              <w:jc w:val="center"/>
              <w:rPr>
                <w:color w:val="000000"/>
              </w:rPr>
            </w:pPr>
            <w:r w:rsidRPr="003E4A4B">
              <w:rPr>
                <w:color w:val="000000"/>
              </w:rPr>
              <w:t>60 527</w:t>
            </w:r>
          </w:p>
        </w:tc>
      </w:tr>
      <w:tr w:rsidR="003E4A4B" w:rsidRPr="003E4A4B" w14:paraId="18156088"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6089FE5E" w14:textId="77777777" w:rsidR="003E4A4B" w:rsidRPr="003E4A4B" w:rsidRDefault="003E4A4B" w:rsidP="003E4A4B">
            <w:pPr>
              <w:jc w:val="center"/>
              <w:rPr>
                <w:color w:val="000000"/>
              </w:rPr>
            </w:pPr>
            <w:r w:rsidRPr="003E4A4B">
              <w:rPr>
                <w:color w:val="000000"/>
              </w:rPr>
              <w:t>6.2.1.2.2.5.</w:t>
            </w:r>
          </w:p>
        </w:tc>
        <w:tc>
          <w:tcPr>
            <w:tcW w:w="4106" w:type="dxa"/>
            <w:tcBorders>
              <w:top w:val="nil"/>
              <w:left w:val="nil"/>
              <w:bottom w:val="single" w:sz="4" w:space="0" w:color="auto"/>
              <w:right w:val="single" w:sz="4" w:space="0" w:color="auto"/>
            </w:tcBorders>
            <w:shd w:val="clear" w:color="auto" w:fill="auto"/>
            <w:vAlign w:val="center"/>
            <w:hideMark/>
          </w:tcPr>
          <w:p w14:paraId="28F0359D" w14:textId="77777777" w:rsidR="003E4A4B" w:rsidRPr="003E4A4B" w:rsidRDefault="003E4A4B" w:rsidP="003E4A4B">
            <w:pPr>
              <w:rPr>
                <w:color w:val="000000"/>
              </w:rPr>
            </w:pPr>
            <w:r w:rsidRPr="003E4A4B">
              <w:rPr>
                <w:color w:val="000000"/>
              </w:rPr>
              <w:t>273-324 мм</w:t>
            </w:r>
          </w:p>
        </w:tc>
        <w:tc>
          <w:tcPr>
            <w:tcW w:w="1775" w:type="dxa"/>
            <w:vMerge/>
            <w:tcBorders>
              <w:top w:val="nil"/>
              <w:left w:val="single" w:sz="4" w:space="0" w:color="auto"/>
              <w:bottom w:val="single" w:sz="4" w:space="0" w:color="auto"/>
              <w:right w:val="single" w:sz="4" w:space="0" w:color="auto"/>
            </w:tcBorders>
            <w:vAlign w:val="center"/>
            <w:hideMark/>
          </w:tcPr>
          <w:p w14:paraId="22459D3B"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63ADA810" w14:textId="77777777" w:rsidR="003E4A4B" w:rsidRPr="003E4A4B" w:rsidRDefault="003E4A4B" w:rsidP="003E4A4B">
            <w:pPr>
              <w:jc w:val="center"/>
              <w:rPr>
                <w:color w:val="000000"/>
              </w:rPr>
            </w:pPr>
            <w:r w:rsidRPr="003E4A4B">
              <w:rPr>
                <w:color w:val="000000"/>
              </w:rPr>
              <w:t>60 527</w:t>
            </w:r>
          </w:p>
        </w:tc>
      </w:tr>
      <w:tr w:rsidR="003E4A4B" w:rsidRPr="003E4A4B" w14:paraId="48CEB38C"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0724F868" w14:textId="77777777" w:rsidR="003E4A4B" w:rsidRPr="003E4A4B" w:rsidRDefault="003E4A4B" w:rsidP="003E4A4B">
            <w:pPr>
              <w:jc w:val="center"/>
              <w:rPr>
                <w:color w:val="000000"/>
              </w:rPr>
            </w:pPr>
            <w:r w:rsidRPr="003E4A4B">
              <w:rPr>
                <w:color w:val="000000"/>
              </w:rPr>
              <w:t>6.2.1.2.2.6.</w:t>
            </w:r>
          </w:p>
        </w:tc>
        <w:tc>
          <w:tcPr>
            <w:tcW w:w="4106" w:type="dxa"/>
            <w:tcBorders>
              <w:top w:val="nil"/>
              <w:left w:val="nil"/>
              <w:bottom w:val="single" w:sz="4" w:space="0" w:color="auto"/>
              <w:right w:val="single" w:sz="4" w:space="0" w:color="auto"/>
            </w:tcBorders>
            <w:shd w:val="clear" w:color="auto" w:fill="auto"/>
            <w:vAlign w:val="center"/>
            <w:hideMark/>
          </w:tcPr>
          <w:p w14:paraId="305A6DB2" w14:textId="77777777" w:rsidR="003E4A4B" w:rsidRPr="003E4A4B" w:rsidRDefault="003E4A4B" w:rsidP="003E4A4B">
            <w:pPr>
              <w:rPr>
                <w:color w:val="000000"/>
              </w:rPr>
            </w:pPr>
            <w:r w:rsidRPr="003E4A4B">
              <w:rPr>
                <w:color w:val="000000"/>
              </w:rPr>
              <w:t>325-425 мм</w:t>
            </w:r>
          </w:p>
        </w:tc>
        <w:tc>
          <w:tcPr>
            <w:tcW w:w="1775" w:type="dxa"/>
            <w:vMerge/>
            <w:tcBorders>
              <w:top w:val="nil"/>
              <w:left w:val="single" w:sz="4" w:space="0" w:color="auto"/>
              <w:bottom w:val="single" w:sz="4" w:space="0" w:color="auto"/>
              <w:right w:val="single" w:sz="4" w:space="0" w:color="auto"/>
            </w:tcBorders>
            <w:vAlign w:val="center"/>
            <w:hideMark/>
          </w:tcPr>
          <w:p w14:paraId="182F1D2F"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627F4D8B" w14:textId="77777777" w:rsidR="003E4A4B" w:rsidRPr="003E4A4B" w:rsidRDefault="003E4A4B" w:rsidP="003E4A4B">
            <w:pPr>
              <w:jc w:val="center"/>
              <w:rPr>
                <w:color w:val="000000"/>
              </w:rPr>
            </w:pPr>
            <w:r w:rsidRPr="003E4A4B">
              <w:rPr>
                <w:color w:val="000000"/>
              </w:rPr>
              <w:t>60 527</w:t>
            </w:r>
          </w:p>
        </w:tc>
      </w:tr>
      <w:tr w:rsidR="003E4A4B" w:rsidRPr="003E4A4B" w14:paraId="3320A15F"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3CCAEAD6" w14:textId="77777777" w:rsidR="003E4A4B" w:rsidRPr="003E4A4B" w:rsidRDefault="003E4A4B" w:rsidP="003E4A4B">
            <w:pPr>
              <w:jc w:val="center"/>
              <w:rPr>
                <w:color w:val="000000"/>
              </w:rPr>
            </w:pPr>
            <w:r w:rsidRPr="003E4A4B">
              <w:rPr>
                <w:color w:val="000000"/>
              </w:rPr>
              <w:t>6.2.1.2.2.7.</w:t>
            </w:r>
          </w:p>
        </w:tc>
        <w:tc>
          <w:tcPr>
            <w:tcW w:w="4106" w:type="dxa"/>
            <w:tcBorders>
              <w:top w:val="nil"/>
              <w:left w:val="nil"/>
              <w:bottom w:val="single" w:sz="4" w:space="0" w:color="auto"/>
              <w:right w:val="single" w:sz="4" w:space="0" w:color="auto"/>
            </w:tcBorders>
            <w:shd w:val="clear" w:color="auto" w:fill="auto"/>
            <w:vAlign w:val="center"/>
            <w:hideMark/>
          </w:tcPr>
          <w:p w14:paraId="4F9FD993" w14:textId="77777777" w:rsidR="003E4A4B" w:rsidRPr="003E4A4B" w:rsidRDefault="003E4A4B" w:rsidP="003E4A4B">
            <w:pPr>
              <w:rPr>
                <w:color w:val="000000"/>
              </w:rPr>
            </w:pPr>
            <w:r w:rsidRPr="003E4A4B">
              <w:rPr>
                <w:color w:val="000000"/>
              </w:rPr>
              <w:t>426-529 мм</w:t>
            </w:r>
          </w:p>
        </w:tc>
        <w:tc>
          <w:tcPr>
            <w:tcW w:w="1775" w:type="dxa"/>
            <w:vMerge/>
            <w:tcBorders>
              <w:top w:val="nil"/>
              <w:left w:val="single" w:sz="4" w:space="0" w:color="auto"/>
              <w:bottom w:val="single" w:sz="4" w:space="0" w:color="auto"/>
              <w:right w:val="single" w:sz="4" w:space="0" w:color="auto"/>
            </w:tcBorders>
            <w:vAlign w:val="center"/>
            <w:hideMark/>
          </w:tcPr>
          <w:p w14:paraId="426AC155"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1487A70F" w14:textId="77777777" w:rsidR="003E4A4B" w:rsidRPr="003E4A4B" w:rsidRDefault="003E4A4B" w:rsidP="003E4A4B">
            <w:pPr>
              <w:jc w:val="center"/>
              <w:rPr>
                <w:color w:val="000000"/>
              </w:rPr>
            </w:pPr>
            <w:r w:rsidRPr="003E4A4B">
              <w:rPr>
                <w:color w:val="000000"/>
              </w:rPr>
              <w:t>60 527</w:t>
            </w:r>
          </w:p>
        </w:tc>
      </w:tr>
      <w:tr w:rsidR="003E4A4B" w:rsidRPr="003E4A4B" w14:paraId="2CFE3B1D"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05DB98D3" w14:textId="77777777" w:rsidR="003E4A4B" w:rsidRPr="003E4A4B" w:rsidRDefault="003E4A4B" w:rsidP="003E4A4B">
            <w:pPr>
              <w:jc w:val="center"/>
              <w:rPr>
                <w:color w:val="000000"/>
              </w:rPr>
            </w:pPr>
            <w:r w:rsidRPr="003E4A4B">
              <w:rPr>
                <w:color w:val="000000"/>
              </w:rPr>
              <w:t>6.2.1.2.2.8.</w:t>
            </w:r>
          </w:p>
        </w:tc>
        <w:tc>
          <w:tcPr>
            <w:tcW w:w="4106" w:type="dxa"/>
            <w:tcBorders>
              <w:top w:val="nil"/>
              <w:left w:val="nil"/>
              <w:bottom w:val="single" w:sz="4" w:space="0" w:color="auto"/>
              <w:right w:val="single" w:sz="4" w:space="0" w:color="auto"/>
            </w:tcBorders>
            <w:shd w:val="clear" w:color="auto" w:fill="auto"/>
            <w:vAlign w:val="center"/>
            <w:hideMark/>
          </w:tcPr>
          <w:p w14:paraId="54828BED" w14:textId="77777777" w:rsidR="003E4A4B" w:rsidRPr="003E4A4B" w:rsidRDefault="003E4A4B" w:rsidP="003E4A4B">
            <w:pPr>
              <w:rPr>
                <w:color w:val="000000"/>
              </w:rPr>
            </w:pPr>
            <w:r w:rsidRPr="003E4A4B">
              <w:rPr>
                <w:color w:val="000000"/>
              </w:rPr>
              <w:t>530 мм и выше</w:t>
            </w:r>
          </w:p>
        </w:tc>
        <w:tc>
          <w:tcPr>
            <w:tcW w:w="1775" w:type="dxa"/>
            <w:vMerge/>
            <w:tcBorders>
              <w:top w:val="nil"/>
              <w:left w:val="single" w:sz="4" w:space="0" w:color="auto"/>
              <w:bottom w:val="single" w:sz="4" w:space="0" w:color="auto"/>
              <w:right w:val="single" w:sz="4" w:space="0" w:color="auto"/>
            </w:tcBorders>
            <w:vAlign w:val="center"/>
            <w:hideMark/>
          </w:tcPr>
          <w:p w14:paraId="2F3EE28F"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1A864B2A" w14:textId="77777777" w:rsidR="003E4A4B" w:rsidRPr="003E4A4B" w:rsidRDefault="003E4A4B" w:rsidP="003E4A4B">
            <w:pPr>
              <w:jc w:val="center"/>
              <w:rPr>
                <w:color w:val="000000"/>
              </w:rPr>
            </w:pPr>
            <w:r w:rsidRPr="003E4A4B">
              <w:rPr>
                <w:color w:val="000000"/>
              </w:rPr>
              <w:t>60 527</w:t>
            </w:r>
          </w:p>
        </w:tc>
      </w:tr>
      <w:tr w:rsidR="003E4A4B" w:rsidRPr="003E4A4B" w14:paraId="15E4592E" w14:textId="77777777" w:rsidTr="003E4A4B">
        <w:trPr>
          <w:trHeight w:val="20"/>
        </w:trPr>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E8B7F" w14:textId="77777777" w:rsidR="003E4A4B" w:rsidRPr="003E4A4B" w:rsidRDefault="003E4A4B" w:rsidP="003E4A4B">
            <w:pPr>
              <w:jc w:val="center"/>
              <w:rPr>
                <w:color w:val="000000"/>
              </w:rPr>
            </w:pPr>
            <w:r w:rsidRPr="003E4A4B">
              <w:rPr>
                <w:color w:val="000000"/>
              </w:rPr>
              <w:t>6.2.2.</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04AA5750" w14:textId="77777777" w:rsidR="003E4A4B" w:rsidRPr="003E4A4B" w:rsidRDefault="003E4A4B" w:rsidP="003E4A4B">
            <w:pPr>
              <w:rPr>
                <w:color w:val="000000"/>
              </w:rPr>
            </w:pPr>
            <w:r w:rsidRPr="003E4A4B">
              <w:rPr>
                <w:color w:val="000000"/>
              </w:rPr>
              <w:t>полиэтиленовых газопроводов:</w:t>
            </w:r>
          </w:p>
        </w:tc>
      </w:tr>
      <w:tr w:rsidR="003E4A4B" w:rsidRPr="003E4A4B" w14:paraId="31A58A46"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743DE744" w14:textId="77777777" w:rsidR="003E4A4B" w:rsidRPr="003E4A4B" w:rsidRDefault="003E4A4B" w:rsidP="003E4A4B">
            <w:pPr>
              <w:jc w:val="center"/>
              <w:rPr>
                <w:color w:val="000000"/>
              </w:rPr>
            </w:pPr>
            <w:r w:rsidRPr="003E4A4B">
              <w:rPr>
                <w:color w:val="000000"/>
              </w:rPr>
              <w:t>6.2.2.1.</w:t>
            </w:r>
          </w:p>
        </w:tc>
        <w:tc>
          <w:tcPr>
            <w:tcW w:w="8347" w:type="dxa"/>
            <w:gridSpan w:val="3"/>
            <w:tcBorders>
              <w:top w:val="single" w:sz="4" w:space="0" w:color="auto"/>
              <w:left w:val="nil"/>
              <w:bottom w:val="single" w:sz="4" w:space="0" w:color="auto"/>
              <w:right w:val="single" w:sz="4" w:space="0" w:color="auto"/>
            </w:tcBorders>
            <w:shd w:val="clear" w:color="auto" w:fill="auto"/>
            <w:vAlign w:val="center"/>
            <w:hideMark/>
          </w:tcPr>
          <w:p w14:paraId="05DE0654" w14:textId="77777777" w:rsidR="003E4A4B" w:rsidRPr="003E4A4B" w:rsidRDefault="003E4A4B" w:rsidP="003E4A4B">
            <w:pPr>
              <w:rPr>
                <w:color w:val="000000"/>
              </w:rPr>
            </w:pPr>
            <w:r w:rsidRPr="003E4A4B">
              <w:rPr>
                <w:color w:val="000000"/>
              </w:rPr>
              <w:t>с давлением до 0,6 МПа (включительно) в газопроводе, в который осуществляется врезка, наружным диаметром:</w:t>
            </w:r>
          </w:p>
        </w:tc>
      </w:tr>
      <w:tr w:rsidR="003E4A4B" w:rsidRPr="003E4A4B" w14:paraId="65C65853"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36B67D64" w14:textId="77777777" w:rsidR="003E4A4B" w:rsidRPr="003E4A4B" w:rsidRDefault="003E4A4B" w:rsidP="003E4A4B">
            <w:pPr>
              <w:jc w:val="center"/>
              <w:rPr>
                <w:color w:val="000000"/>
              </w:rPr>
            </w:pPr>
            <w:r w:rsidRPr="003E4A4B">
              <w:rPr>
                <w:color w:val="000000"/>
              </w:rPr>
              <w:t>6.2.2.1.1.</w:t>
            </w:r>
          </w:p>
        </w:tc>
        <w:tc>
          <w:tcPr>
            <w:tcW w:w="4106" w:type="dxa"/>
            <w:tcBorders>
              <w:top w:val="nil"/>
              <w:left w:val="nil"/>
              <w:bottom w:val="single" w:sz="4" w:space="0" w:color="auto"/>
              <w:right w:val="single" w:sz="4" w:space="0" w:color="auto"/>
            </w:tcBorders>
            <w:shd w:val="clear" w:color="auto" w:fill="auto"/>
            <w:vAlign w:val="center"/>
            <w:hideMark/>
          </w:tcPr>
          <w:p w14:paraId="11F536A1" w14:textId="77777777" w:rsidR="003E4A4B" w:rsidRPr="003E4A4B" w:rsidRDefault="003E4A4B" w:rsidP="003E4A4B">
            <w:pPr>
              <w:rPr>
                <w:color w:val="000000"/>
              </w:rPr>
            </w:pPr>
            <w:r w:rsidRPr="003E4A4B">
              <w:rPr>
                <w:color w:val="000000"/>
              </w:rPr>
              <w:t>109 мм и менее</w:t>
            </w:r>
          </w:p>
        </w:tc>
        <w:tc>
          <w:tcPr>
            <w:tcW w:w="1775" w:type="dxa"/>
            <w:vMerge w:val="restart"/>
            <w:tcBorders>
              <w:top w:val="nil"/>
              <w:left w:val="single" w:sz="4" w:space="0" w:color="auto"/>
              <w:bottom w:val="single" w:sz="4" w:space="0" w:color="auto"/>
              <w:right w:val="single" w:sz="4" w:space="0" w:color="auto"/>
            </w:tcBorders>
            <w:shd w:val="clear" w:color="auto" w:fill="auto"/>
            <w:vAlign w:val="center"/>
            <w:hideMark/>
          </w:tcPr>
          <w:p w14:paraId="073D750A" w14:textId="77777777" w:rsidR="003E4A4B" w:rsidRPr="003E4A4B" w:rsidRDefault="003E4A4B" w:rsidP="003E4A4B">
            <w:pPr>
              <w:jc w:val="center"/>
              <w:rPr>
                <w:color w:val="000000"/>
              </w:rPr>
            </w:pPr>
            <w:r w:rsidRPr="003E4A4B">
              <w:rPr>
                <w:color w:val="000000"/>
              </w:rPr>
              <w:t>руб. за 1 присоединение</w:t>
            </w:r>
          </w:p>
        </w:tc>
        <w:tc>
          <w:tcPr>
            <w:tcW w:w="2466" w:type="dxa"/>
            <w:tcBorders>
              <w:top w:val="single" w:sz="8" w:space="0" w:color="auto"/>
              <w:left w:val="nil"/>
              <w:bottom w:val="single" w:sz="8" w:space="0" w:color="auto"/>
              <w:right w:val="single" w:sz="8" w:space="0" w:color="auto"/>
            </w:tcBorders>
            <w:shd w:val="clear" w:color="auto" w:fill="auto"/>
            <w:vAlign w:val="center"/>
            <w:hideMark/>
          </w:tcPr>
          <w:p w14:paraId="5BBFBD19" w14:textId="77777777" w:rsidR="003E4A4B" w:rsidRPr="003E4A4B" w:rsidRDefault="003E4A4B" w:rsidP="003E4A4B">
            <w:pPr>
              <w:jc w:val="center"/>
              <w:rPr>
                <w:color w:val="000000"/>
              </w:rPr>
            </w:pPr>
            <w:r w:rsidRPr="003E4A4B">
              <w:rPr>
                <w:color w:val="000000"/>
              </w:rPr>
              <w:t>16 976</w:t>
            </w:r>
          </w:p>
        </w:tc>
      </w:tr>
      <w:tr w:rsidR="003E4A4B" w:rsidRPr="003E4A4B" w14:paraId="782871A9"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053745BE" w14:textId="77777777" w:rsidR="003E4A4B" w:rsidRPr="003E4A4B" w:rsidRDefault="003E4A4B" w:rsidP="003E4A4B">
            <w:pPr>
              <w:jc w:val="center"/>
              <w:rPr>
                <w:color w:val="000000"/>
              </w:rPr>
            </w:pPr>
            <w:r w:rsidRPr="003E4A4B">
              <w:rPr>
                <w:color w:val="000000"/>
              </w:rPr>
              <w:t>6.2.2.1.2.</w:t>
            </w:r>
          </w:p>
        </w:tc>
        <w:tc>
          <w:tcPr>
            <w:tcW w:w="4106" w:type="dxa"/>
            <w:tcBorders>
              <w:top w:val="nil"/>
              <w:left w:val="nil"/>
              <w:bottom w:val="single" w:sz="4" w:space="0" w:color="auto"/>
              <w:right w:val="single" w:sz="4" w:space="0" w:color="auto"/>
            </w:tcBorders>
            <w:shd w:val="clear" w:color="auto" w:fill="auto"/>
            <w:vAlign w:val="center"/>
            <w:hideMark/>
          </w:tcPr>
          <w:p w14:paraId="347B387B" w14:textId="77777777" w:rsidR="003E4A4B" w:rsidRPr="003E4A4B" w:rsidRDefault="003E4A4B" w:rsidP="003E4A4B">
            <w:pPr>
              <w:rPr>
                <w:color w:val="000000"/>
              </w:rPr>
            </w:pPr>
            <w:r w:rsidRPr="003E4A4B">
              <w:rPr>
                <w:color w:val="000000"/>
              </w:rPr>
              <w:t>110-159 мм</w:t>
            </w:r>
          </w:p>
        </w:tc>
        <w:tc>
          <w:tcPr>
            <w:tcW w:w="1775" w:type="dxa"/>
            <w:vMerge/>
            <w:tcBorders>
              <w:top w:val="nil"/>
              <w:left w:val="single" w:sz="4" w:space="0" w:color="auto"/>
              <w:bottom w:val="single" w:sz="4" w:space="0" w:color="auto"/>
              <w:right w:val="single" w:sz="4" w:space="0" w:color="auto"/>
            </w:tcBorders>
            <w:vAlign w:val="center"/>
            <w:hideMark/>
          </w:tcPr>
          <w:p w14:paraId="763291D5"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0D119FB4" w14:textId="77777777" w:rsidR="003E4A4B" w:rsidRPr="003E4A4B" w:rsidRDefault="003E4A4B" w:rsidP="003E4A4B">
            <w:pPr>
              <w:jc w:val="center"/>
              <w:rPr>
                <w:color w:val="000000"/>
              </w:rPr>
            </w:pPr>
            <w:r w:rsidRPr="003E4A4B">
              <w:rPr>
                <w:color w:val="000000"/>
              </w:rPr>
              <w:t>30 956</w:t>
            </w:r>
          </w:p>
        </w:tc>
      </w:tr>
      <w:tr w:rsidR="003E4A4B" w:rsidRPr="003E4A4B" w14:paraId="040573B1"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429D6637" w14:textId="77777777" w:rsidR="003E4A4B" w:rsidRPr="003E4A4B" w:rsidRDefault="003E4A4B" w:rsidP="003E4A4B">
            <w:pPr>
              <w:jc w:val="center"/>
              <w:rPr>
                <w:color w:val="000000"/>
              </w:rPr>
            </w:pPr>
            <w:r w:rsidRPr="003E4A4B">
              <w:rPr>
                <w:color w:val="000000"/>
              </w:rPr>
              <w:t>6.2.2.1.3.</w:t>
            </w:r>
          </w:p>
        </w:tc>
        <w:tc>
          <w:tcPr>
            <w:tcW w:w="4106" w:type="dxa"/>
            <w:tcBorders>
              <w:top w:val="nil"/>
              <w:left w:val="nil"/>
              <w:bottom w:val="single" w:sz="4" w:space="0" w:color="auto"/>
              <w:right w:val="single" w:sz="4" w:space="0" w:color="auto"/>
            </w:tcBorders>
            <w:shd w:val="clear" w:color="auto" w:fill="auto"/>
            <w:vAlign w:val="center"/>
            <w:hideMark/>
          </w:tcPr>
          <w:p w14:paraId="2B6735B5" w14:textId="77777777" w:rsidR="003E4A4B" w:rsidRPr="003E4A4B" w:rsidRDefault="003E4A4B" w:rsidP="003E4A4B">
            <w:pPr>
              <w:rPr>
                <w:color w:val="000000"/>
              </w:rPr>
            </w:pPr>
            <w:r w:rsidRPr="003E4A4B">
              <w:rPr>
                <w:color w:val="000000"/>
              </w:rPr>
              <w:t>160-224 мм</w:t>
            </w:r>
          </w:p>
        </w:tc>
        <w:tc>
          <w:tcPr>
            <w:tcW w:w="1775" w:type="dxa"/>
            <w:vMerge/>
            <w:tcBorders>
              <w:top w:val="nil"/>
              <w:left w:val="single" w:sz="4" w:space="0" w:color="auto"/>
              <w:bottom w:val="single" w:sz="4" w:space="0" w:color="auto"/>
              <w:right w:val="single" w:sz="4" w:space="0" w:color="auto"/>
            </w:tcBorders>
            <w:vAlign w:val="center"/>
            <w:hideMark/>
          </w:tcPr>
          <w:p w14:paraId="31841F8C"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34BAF994" w14:textId="77777777" w:rsidR="003E4A4B" w:rsidRPr="003E4A4B" w:rsidRDefault="003E4A4B" w:rsidP="003E4A4B">
            <w:pPr>
              <w:jc w:val="center"/>
              <w:rPr>
                <w:color w:val="000000"/>
              </w:rPr>
            </w:pPr>
            <w:r w:rsidRPr="003E4A4B">
              <w:rPr>
                <w:color w:val="000000"/>
              </w:rPr>
              <w:t>30 956</w:t>
            </w:r>
          </w:p>
        </w:tc>
      </w:tr>
      <w:tr w:rsidR="003E4A4B" w:rsidRPr="003E4A4B" w14:paraId="02C30AA3"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6034075E" w14:textId="77777777" w:rsidR="003E4A4B" w:rsidRPr="003E4A4B" w:rsidRDefault="003E4A4B" w:rsidP="003E4A4B">
            <w:pPr>
              <w:jc w:val="center"/>
              <w:rPr>
                <w:color w:val="000000"/>
              </w:rPr>
            </w:pPr>
            <w:r w:rsidRPr="003E4A4B">
              <w:rPr>
                <w:color w:val="000000"/>
              </w:rPr>
              <w:t>6.2.2.1.4.</w:t>
            </w:r>
          </w:p>
        </w:tc>
        <w:tc>
          <w:tcPr>
            <w:tcW w:w="4106" w:type="dxa"/>
            <w:tcBorders>
              <w:top w:val="nil"/>
              <w:left w:val="nil"/>
              <w:bottom w:val="single" w:sz="4" w:space="0" w:color="auto"/>
              <w:right w:val="single" w:sz="4" w:space="0" w:color="auto"/>
            </w:tcBorders>
            <w:shd w:val="clear" w:color="auto" w:fill="auto"/>
            <w:vAlign w:val="center"/>
            <w:hideMark/>
          </w:tcPr>
          <w:p w14:paraId="470B9896" w14:textId="77777777" w:rsidR="003E4A4B" w:rsidRPr="003E4A4B" w:rsidRDefault="003E4A4B" w:rsidP="003E4A4B">
            <w:pPr>
              <w:rPr>
                <w:color w:val="000000"/>
              </w:rPr>
            </w:pPr>
            <w:r w:rsidRPr="003E4A4B">
              <w:rPr>
                <w:color w:val="000000"/>
              </w:rPr>
              <w:t>225-314 мм</w:t>
            </w:r>
          </w:p>
        </w:tc>
        <w:tc>
          <w:tcPr>
            <w:tcW w:w="1775" w:type="dxa"/>
            <w:vMerge/>
            <w:tcBorders>
              <w:top w:val="nil"/>
              <w:left w:val="single" w:sz="4" w:space="0" w:color="auto"/>
              <w:bottom w:val="single" w:sz="4" w:space="0" w:color="auto"/>
              <w:right w:val="single" w:sz="4" w:space="0" w:color="auto"/>
            </w:tcBorders>
            <w:vAlign w:val="center"/>
            <w:hideMark/>
          </w:tcPr>
          <w:p w14:paraId="22E97A80"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720D4954" w14:textId="77777777" w:rsidR="003E4A4B" w:rsidRPr="003E4A4B" w:rsidRDefault="003E4A4B" w:rsidP="003E4A4B">
            <w:pPr>
              <w:jc w:val="center"/>
              <w:rPr>
                <w:color w:val="000000"/>
              </w:rPr>
            </w:pPr>
            <w:r w:rsidRPr="003E4A4B">
              <w:rPr>
                <w:color w:val="000000"/>
              </w:rPr>
              <w:t>30 956</w:t>
            </w:r>
          </w:p>
        </w:tc>
      </w:tr>
      <w:tr w:rsidR="003E4A4B" w:rsidRPr="003E4A4B" w14:paraId="0D65FB7C"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0F7BD115" w14:textId="77777777" w:rsidR="003E4A4B" w:rsidRPr="003E4A4B" w:rsidRDefault="003E4A4B" w:rsidP="003E4A4B">
            <w:pPr>
              <w:jc w:val="center"/>
              <w:rPr>
                <w:color w:val="000000"/>
              </w:rPr>
            </w:pPr>
            <w:r w:rsidRPr="003E4A4B">
              <w:rPr>
                <w:color w:val="000000"/>
              </w:rPr>
              <w:t>6.2.2.1.5.</w:t>
            </w:r>
          </w:p>
        </w:tc>
        <w:tc>
          <w:tcPr>
            <w:tcW w:w="4106" w:type="dxa"/>
            <w:tcBorders>
              <w:top w:val="nil"/>
              <w:left w:val="nil"/>
              <w:bottom w:val="single" w:sz="4" w:space="0" w:color="auto"/>
              <w:right w:val="single" w:sz="4" w:space="0" w:color="auto"/>
            </w:tcBorders>
            <w:shd w:val="clear" w:color="auto" w:fill="auto"/>
            <w:vAlign w:val="center"/>
            <w:hideMark/>
          </w:tcPr>
          <w:p w14:paraId="1C10B926" w14:textId="77777777" w:rsidR="003E4A4B" w:rsidRPr="003E4A4B" w:rsidRDefault="003E4A4B" w:rsidP="003E4A4B">
            <w:pPr>
              <w:rPr>
                <w:color w:val="000000"/>
              </w:rPr>
            </w:pPr>
            <w:r w:rsidRPr="003E4A4B">
              <w:rPr>
                <w:color w:val="000000"/>
              </w:rPr>
              <w:t>315-399 мм</w:t>
            </w:r>
          </w:p>
        </w:tc>
        <w:tc>
          <w:tcPr>
            <w:tcW w:w="1775" w:type="dxa"/>
            <w:vMerge/>
            <w:tcBorders>
              <w:top w:val="nil"/>
              <w:left w:val="single" w:sz="4" w:space="0" w:color="auto"/>
              <w:bottom w:val="single" w:sz="4" w:space="0" w:color="auto"/>
              <w:right w:val="single" w:sz="4" w:space="0" w:color="auto"/>
            </w:tcBorders>
            <w:vAlign w:val="center"/>
            <w:hideMark/>
          </w:tcPr>
          <w:p w14:paraId="489B98DB"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1443F04A" w14:textId="77777777" w:rsidR="003E4A4B" w:rsidRPr="003E4A4B" w:rsidRDefault="003E4A4B" w:rsidP="003E4A4B">
            <w:pPr>
              <w:jc w:val="center"/>
              <w:rPr>
                <w:color w:val="000000"/>
              </w:rPr>
            </w:pPr>
            <w:r w:rsidRPr="003E4A4B">
              <w:rPr>
                <w:color w:val="000000"/>
              </w:rPr>
              <w:t>30 956</w:t>
            </w:r>
          </w:p>
        </w:tc>
      </w:tr>
      <w:tr w:rsidR="003E4A4B" w:rsidRPr="003E4A4B" w14:paraId="6D2637C5" w14:textId="77777777" w:rsidTr="003E4A4B">
        <w:trPr>
          <w:trHeight w:val="20"/>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1C6D8B28" w14:textId="77777777" w:rsidR="003E4A4B" w:rsidRPr="003E4A4B" w:rsidRDefault="003E4A4B" w:rsidP="003E4A4B">
            <w:pPr>
              <w:jc w:val="center"/>
              <w:rPr>
                <w:color w:val="000000"/>
              </w:rPr>
            </w:pPr>
            <w:r w:rsidRPr="003E4A4B">
              <w:rPr>
                <w:color w:val="000000"/>
              </w:rPr>
              <w:t>6.2.2.1.6.</w:t>
            </w:r>
          </w:p>
        </w:tc>
        <w:tc>
          <w:tcPr>
            <w:tcW w:w="4106" w:type="dxa"/>
            <w:tcBorders>
              <w:top w:val="nil"/>
              <w:left w:val="nil"/>
              <w:bottom w:val="single" w:sz="4" w:space="0" w:color="auto"/>
              <w:right w:val="single" w:sz="4" w:space="0" w:color="auto"/>
            </w:tcBorders>
            <w:shd w:val="clear" w:color="auto" w:fill="auto"/>
            <w:vAlign w:val="center"/>
            <w:hideMark/>
          </w:tcPr>
          <w:p w14:paraId="31803F78" w14:textId="77777777" w:rsidR="003E4A4B" w:rsidRPr="003E4A4B" w:rsidRDefault="003E4A4B" w:rsidP="003E4A4B">
            <w:pPr>
              <w:rPr>
                <w:color w:val="000000"/>
              </w:rPr>
            </w:pPr>
            <w:r w:rsidRPr="003E4A4B">
              <w:rPr>
                <w:color w:val="000000"/>
              </w:rPr>
              <w:t>400 мм и выше</w:t>
            </w:r>
          </w:p>
        </w:tc>
        <w:tc>
          <w:tcPr>
            <w:tcW w:w="1775" w:type="dxa"/>
            <w:vMerge/>
            <w:tcBorders>
              <w:top w:val="nil"/>
              <w:left w:val="single" w:sz="4" w:space="0" w:color="auto"/>
              <w:bottom w:val="single" w:sz="4" w:space="0" w:color="auto"/>
              <w:right w:val="single" w:sz="4" w:space="0" w:color="auto"/>
            </w:tcBorders>
            <w:vAlign w:val="center"/>
            <w:hideMark/>
          </w:tcPr>
          <w:p w14:paraId="200FB271" w14:textId="77777777" w:rsidR="003E4A4B" w:rsidRPr="003E4A4B" w:rsidRDefault="003E4A4B" w:rsidP="003E4A4B">
            <w:pPr>
              <w:rPr>
                <w:color w:val="000000"/>
              </w:rPr>
            </w:pPr>
          </w:p>
        </w:tc>
        <w:tc>
          <w:tcPr>
            <w:tcW w:w="2466" w:type="dxa"/>
            <w:tcBorders>
              <w:top w:val="nil"/>
              <w:left w:val="nil"/>
              <w:bottom w:val="single" w:sz="8" w:space="0" w:color="auto"/>
              <w:right w:val="single" w:sz="8" w:space="0" w:color="auto"/>
            </w:tcBorders>
            <w:shd w:val="clear" w:color="auto" w:fill="auto"/>
            <w:vAlign w:val="center"/>
            <w:hideMark/>
          </w:tcPr>
          <w:p w14:paraId="153D5658" w14:textId="77777777" w:rsidR="003E4A4B" w:rsidRPr="003E4A4B" w:rsidRDefault="003E4A4B" w:rsidP="003E4A4B">
            <w:pPr>
              <w:jc w:val="center"/>
              <w:rPr>
                <w:color w:val="000000"/>
              </w:rPr>
            </w:pPr>
            <w:r w:rsidRPr="003E4A4B">
              <w:rPr>
                <w:color w:val="000000"/>
              </w:rPr>
              <w:t>55 126</w:t>
            </w:r>
          </w:p>
        </w:tc>
      </w:tr>
      <w:bookmarkEnd w:id="46"/>
    </w:tbl>
    <w:p w14:paraId="6E367D8B" w14:textId="77777777" w:rsidR="003E4A4B" w:rsidRPr="003E4A4B" w:rsidRDefault="003E4A4B" w:rsidP="003E4A4B">
      <w:pPr>
        <w:tabs>
          <w:tab w:val="left" w:pos="3945"/>
        </w:tabs>
        <w:ind w:left="426" w:right="567"/>
        <w:jc w:val="center"/>
        <w:rPr>
          <w:b/>
          <w:sz w:val="28"/>
          <w:szCs w:val="28"/>
        </w:rPr>
      </w:pPr>
    </w:p>
    <w:p w14:paraId="19B7972F" w14:textId="77777777" w:rsidR="003E4A4B" w:rsidRDefault="003E4A4B" w:rsidP="00D36D78">
      <w:pPr>
        <w:tabs>
          <w:tab w:val="left" w:pos="5580"/>
          <w:tab w:val="left" w:pos="9498"/>
        </w:tabs>
        <w:ind w:right="-569"/>
        <w:sectPr w:rsidR="003E4A4B" w:rsidSect="00D36D78">
          <w:pgSz w:w="11906" w:h="16838" w:code="9"/>
          <w:pgMar w:top="1134" w:right="851" w:bottom="992" w:left="1701" w:header="720" w:footer="720" w:gutter="0"/>
          <w:cols w:space="720"/>
          <w:titlePg/>
          <w:docGrid w:linePitch="326"/>
        </w:sectPr>
      </w:pPr>
    </w:p>
    <w:p w14:paraId="332FB44D" w14:textId="56A1F623" w:rsidR="003E4A4B" w:rsidRDefault="003E4A4B" w:rsidP="003E4A4B">
      <w:pPr>
        <w:tabs>
          <w:tab w:val="left" w:pos="5580"/>
          <w:tab w:val="left" w:pos="9498"/>
        </w:tabs>
        <w:ind w:right="-569" w:firstLine="5529"/>
      </w:pPr>
      <w:r>
        <w:lastRenderedPageBreak/>
        <w:t>Приложение № 7 к протоколу № 47</w:t>
      </w:r>
    </w:p>
    <w:p w14:paraId="4824B9BA" w14:textId="77777777" w:rsidR="003E4A4B" w:rsidRDefault="003E4A4B" w:rsidP="003E4A4B">
      <w:pPr>
        <w:tabs>
          <w:tab w:val="left" w:pos="5580"/>
          <w:tab w:val="left" w:pos="9498"/>
        </w:tabs>
        <w:ind w:right="-569" w:firstLine="5529"/>
      </w:pPr>
      <w:r>
        <w:t>заседания Правления Региональной</w:t>
      </w:r>
    </w:p>
    <w:p w14:paraId="43F5E08C" w14:textId="77777777" w:rsidR="003E4A4B" w:rsidRDefault="003E4A4B" w:rsidP="003E4A4B">
      <w:pPr>
        <w:tabs>
          <w:tab w:val="left" w:pos="5580"/>
          <w:tab w:val="left" w:pos="9498"/>
        </w:tabs>
        <w:ind w:right="-569" w:firstLine="5529"/>
      </w:pPr>
      <w:r>
        <w:t>энергетической комиссии</w:t>
      </w:r>
    </w:p>
    <w:p w14:paraId="4AB43BBE" w14:textId="319BA19C" w:rsidR="003E4A4B" w:rsidRDefault="003E4A4B" w:rsidP="003E4A4B">
      <w:pPr>
        <w:tabs>
          <w:tab w:val="left" w:pos="5580"/>
          <w:tab w:val="left" w:pos="9498"/>
        </w:tabs>
        <w:ind w:right="-569" w:firstLine="5529"/>
      </w:pPr>
      <w:r>
        <w:t>Кузбасса от 11.08.2020</w:t>
      </w:r>
    </w:p>
    <w:p w14:paraId="3A93A72D" w14:textId="77777777" w:rsidR="003E4A4B" w:rsidRDefault="003E4A4B" w:rsidP="003E4A4B">
      <w:pPr>
        <w:tabs>
          <w:tab w:val="left" w:pos="5580"/>
          <w:tab w:val="left" w:pos="9498"/>
        </w:tabs>
        <w:ind w:right="-569" w:firstLine="5954"/>
      </w:pPr>
    </w:p>
    <w:p w14:paraId="2F41FD9A" w14:textId="77777777" w:rsidR="003E4A4B" w:rsidRPr="003E4A4B" w:rsidRDefault="003E4A4B" w:rsidP="003E4A4B">
      <w:pPr>
        <w:keepNext/>
        <w:ind w:firstLine="709"/>
        <w:jc w:val="center"/>
        <w:outlineLvl w:val="0"/>
        <w:rPr>
          <w:b/>
          <w:iCs/>
          <w:color w:val="000000"/>
          <w:sz w:val="28"/>
          <w:szCs w:val="28"/>
        </w:rPr>
      </w:pPr>
      <w:r w:rsidRPr="003E4A4B">
        <w:rPr>
          <w:b/>
          <w:iCs/>
          <w:color w:val="000000"/>
          <w:sz w:val="28"/>
          <w:szCs w:val="28"/>
        </w:rPr>
        <w:t>Экспертное заключение</w:t>
      </w:r>
    </w:p>
    <w:p w14:paraId="11AACB53" w14:textId="77777777" w:rsidR="003E4A4B" w:rsidRPr="003E4A4B" w:rsidRDefault="003E4A4B" w:rsidP="003E4A4B">
      <w:pPr>
        <w:keepNext/>
        <w:ind w:firstLine="709"/>
        <w:jc w:val="center"/>
        <w:outlineLvl w:val="0"/>
        <w:rPr>
          <w:b/>
          <w:iCs/>
          <w:color w:val="000000"/>
          <w:sz w:val="28"/>
          <w:szCs w:val="28"/>
        </w:rPr>
      </w:pPr>
      <w:r w:rsidRPr="003E4A4B">
        <w:rPr>
          <w:b/>
          <w:iCs/>
          <w:color w:val="000000"/>
          <w:sz w:val="28"/>
          <w:szCs w:val="28"/>
        </w:rPr>
        <w:t>Региональной энергетической комиссии Кузбасса</w:t>
      </w:r>
    </w:p>
    <w:p w14:paraId="6046E27A" w14:textId="77777777" w:rsidR="003E4A4B" w:rsidRPr="003E4A4B" w:rsidRDefault="003E4A4B" w:rsidP="003E4A4B">
      <w:pPr>
        <w:jc w:val="center"/>
        <w:rPr>
          <w:color w:val="000000"/>
          <w:sz w:val="28"/>
          <w:szCs w:val="28"/>
        </w:rPr>
      </w:pPr>
      <w:r w:rsidRPr="003E4A4B">
        <w:rPr>
          <w:color w:val="000000"/>
          <w:sz w:val="28"/>
          <w:szCs w:val="28"/>
        </w:rPr>
        <w:t xml:space="preserve">по материалам, представленным </w:t>
      </w:r>
      <w:r w:rsidRPr="003E4A4B">
        <w:rPr>
          <w:b/>
          <w:color w:val="000000"/>
          <w:sz w:val="28"/>
          <w:szCs w:val="28"/>
        </w:rPr>
        <w:t>ООО «</w:t>
      </w:r>
      <w:proofErr w:type="spellStart"/>
      <w:r w:rsidRPr="003E4A4B">
        <w:rPr>
          <w:b/>
          <w:color w:val="000000"/>
          <w:sz w:val="28"/>
          <w:szCs w:val="28"/>
        </w:rPr>
        <w:t>Юргинская</w:t>
      </w:r>
      <w:proofErr w:type="spellEnd"/>
      <w:r w:rsidRPr="003E4A4B">
        <w:rPr>
          <w:b/>
          <w:color w:val="000000"/>
          <w:sz w:val="28"/>
          <w:szCs w:val="28"/>
        </w:rPr>
        <w:t xml:space="preserve"> зерновая компания» (</w:t>
      </w:r>
      <w:proofErr w:type="spellStart"/>
      <w:r w:rsidRPr="003E4A4B">
        <w:rPr>
          <w:b/>
          <w:color w:val="000000"/>
          <w:sz w:val="28"/>
          <w:szCs w:val="28"/>
        </w:rPr>
        <w:t>Юргинский</w:t>
      </w:r>
      <w:proofErr w:type="spellEnd"/>
      <w:r w:rsidRPr="003E4A4B">
        <w:rPr>
          <w:b/>
          <w:color w:val="000000"/>
          <w:sz w:val="28"/>
          <w:szCs w:val="28"/>
        </w:rPr>
        <w:t xml:space="preserve"> муниципальный округ) </w:t>
      </w:r>
      <w:r w:rsidRPr="003E4A4B">
        <w:rPr>
          <w:color w:val="000000"/>
          <w:sz w:val="28"/>
          <w:szCs w:val="28"/>
        </w:rPr>
        <w:t xml:space="preserve">для установления тарифов на питьевую воду, реализуемую на потребительском рынке </w:t>
      </w:r>
    </w:p>
    <w:p w14:paraId="1A6B4C6C" w14:textId="77777777" w:rsidR="003E4A4B" w:rsidRPr="003E4A4B" w:rsidRDefault="003E4A4B" w:rsidP="003E4A4B">
      <w:pPr>
        <w:jc w:val="center"/>
        <w:rPr>
          <w:color w:val="000000"/>
          <w:sz w:val="28"/>
          <w:szCs w:val="28"/>
        </w:rPr>
      </w:pPr>
      <w:r w:rsidRPr="003E4A4B">
        <w:rPr>
          <w:color w:val="000000"/>
          <w:sz w:val="28"/>
          <w:szCs w:val="28"/>
        </w:rPr>
        <w:t>на период с 12.08.2020 по 31.12.2021</w:t>
      </w:r>
    </w:p>
    <w:p w14:paraId="670B7A3E" w14:textId="77777777" w:rsidR="003E4A4B" w:rsidRPr="003E4A4B" w:rsidRDefault="003E4A4B" w:rsidP="003E4A4B">
      <w:pPr>
        <w:ind w:firstLine="709"/>
        <w:jc w:val="both"/>
        <w:rPr>
          <w:color w:val="000000"/>
          <w:sz w:val="28"/>
          <w:szCs w:val="28"/>
        </w:rPr>
      </w:pPr>
    </w:p>
    <w:p w14:paraId="3E5D79A9" w14:textId="77777777" w:rsidR="003E4A4B" w:rsidRPr="003E4A4B" w:rsidRDefault="003E4A4B" w:rsidP="003E4A4B">
      <w:pPr>
        <w:ind w:firstLine="709"/>
        <w:jc w:val="both"/>
        <w:rPr>
          <w:color w:val="000000"/>
          <w:sz w:val="28"/>
          <w:szCs w:val="28"/>
        </w:rPr>
      </w:pPr>
      <w:r w:rsidRPr="003E4A4B">
        <w:rPr>
          <w:sz w:val="28"/>
          <w:szCs w:val="28"/>
        </w:rPr>
        <w:t>Консультант (далее – «специалист») Региональной энергетической комиссии Кузбасса (далее – «РЭК Кузбасса»), рассмотрев представленные</w:t>
      </w:r>
      <w:r w:rsidRPr="003E4A4B">
        <w:rPr>
          <w:color w:val="000000"/>
          <w:sz w:val="28"/>
          <w:szCs w:val="28"/>
        </w:rPr>
        <w:t xml:space="preserve"> организацией предложения по установлению тарифов на питьевую воду, реализуемую на потребительском рынке, отмечает, что они отражают экономическую ситуацию в организации в сложившихся условиях хозяйствования.</w:t>
      </w:r>
    </w:p>
    <w:p w14:paraId="231119C5" w14:textId="77777777" w:rsidR="003E4A4B" w:rsidRPr="003E4A4B" w:rsidRDefault="003E4A4B" w:rsidP="003E4A4B">
      <w:pPr>
        <w:ind w:firstLine="709"/>
        <w:jc w:val="both"/>
        <w:rPr>
          <w:color w:val="000000"/>
          <w:sz w:val="16"/>
          <w:szCs w:val="16"/>
        </w:rPr>
      </w:pPr>
    </w:p>
    <w:p w14:paraId="62165815" w14:textId="77777777" w:rsidR="003E4A4B" w:rsidRPr="003E4A4B" w:rsidRDefault="003E4A4B" w:rsidP="003E4A4B">
      <w:pPr>
        <w:ind w:firstLine="709"/>
        <w:jc w:val="center"/>
        <w:rPr>
          <w:b/>
          <w:color w:val="000000"/>
          <w:sz w:val="32"/>
          <w:szCs w:val="32"/>
          <w:u w:val="single"/>
        </w:rPr>
      </w:pPr>
      <w:r w:rsidRPr="003E4A4B">
        <w:rPr>
          <w:b/>
          <w:color w:val="000000"/>
          <w:sz w:val="32"/>
          <w:szCs w:val="32"/>
          <w:u w:val="single"/>
        </w:rPr>
        <w:t>Общая характеристика организации</w:t>
      </w:r>
    </w:p>
    <w:p w14:paraId="0E3DFC57" w14:textId="77777777" w:rsidR="003E4A4B" w:rsidRPr="003E4A4B" w:rsidRDefault="003E4A4B" w:rsidP="003E4A4B">
      <w:pPr>
        <w:ind w:firstLine="709"/>
        <w:jc w:val="both"/>
        <w:rPr>
          <w:sz w:val="28"/>
          <w:szCs w:val="28"/>
        </w:rPr>
      </w:pPr>
      <w:r w:rsidRPr="003E4A4B">
        <w:rPr>
          <w:sz w:val="28"/>
          <w:szCs w:val="28"/>
        </w:rPr>
        <w:t>ООО «</w:t>
      </w:r>
      <w:proofErr w:type="spellStart"/>
      <w:r w:rsidRPr="003E4A4B">
        <w:rPr>
          <w:sz w:val="28"/>
          <w:szCs w:val="28"/>
        </w:rPr>
        <w:t>Юргинская</w:t>
      </w:r>
      <w:proofErr w:type="spellEnd"/>
      <w:r w:rsidRPr="003E4A4B">
        <w:rPr>
          <w:sz w:val="28"/>
          <w:szCs w:val="28"/>
        </w:rPr>
        <w:t xml:space="preserve"> зерновая компания» (ООО «ЮЗК»), именуемое в дальнейшем «организация», зарегистрировано 03.09.2010 года. </w:t>
      </w:r>
    </w:p>
    <w:p w14:paraId="7B065FDB" w14:textId="77777777" w:rsidR="003E4A4B" w:rsidRPr="003E4A4B" w:rsidRDefault="003E4A4B" w:rsidP="003E4A4B">
      <w:pPr>
        <w:ind w:firstLine="709"/>
        <w:jc w:val="both"/>
        <w:rPr>
          <w:sz w:val="28"/>
          <w:szCs w:val="28"/>
        </w:rPr>
      </w:pPr>
      <w:r w:rsidRPr="003E4A4B">
        <w:rPr>
          <w:sz w:val="28"/>
          <w:szCs w:val="28"/>
        </w:rPr>
        <w:t>Организация осуществляет деятельность на территории Юргинского муниципального округа.</w:t>
      </w:r>
    </w:p>
    <w:p w14:paraId="3E9854FC" w14:textId="77777777" w:rsidR="003E4A4B" w:rsidRPr="003E4A4B" w:rsidRDefault="003E4A4B" w:rsidP="003E4A4B">
      <w:pPr>
        <w:ind w:firstLine="709"/>
        <w:jc w:val="both"/>
        <w:rPr>
          <w:sz w:val="28"/>
          <w:szCs w:val="28"/>
        </w:rPr>
      </w:pPr>
      <w:r w:rsidRPr="003E4A4B">
        <w:rPr>
          <w:sz w:val="28"/>
          <w:szCs w:val="28"/>
        </w:rPr>
        <w:t xml:space="preserve">Основными видами деятельности организации является сдача в наем собственного недвижимого имущества, растениеводство, животноводство, производство продуктов мукомольной-крупяной промышленности, производство готовых кормов для животных, хранение и складирование зерна, осуществление иных видов хозяйственной деятельности, не запрещенных законодательством РФ. </w:t>
      </w:r>
    </w:p>
    <w:p w14:paraId="75012E45" w14:textId="77777777" w:rsidR="003E4A4B" w:rsidRPr="003E4A4B" w:rsidRDefault="003E4A4B" w:rsidP="003E4A4B">
      <w:pPr>
        <w:ind w:firstLine="709"/>
        <w:jc w:val="both"/>
        <w:rPr>
          <w:sz w:val="28"/>
          <w:szCs w:val="28"/>
        </w:rPr>
      </w:pPr>
      <w:r w:rsidRPr="003E4A4B">
        <w:rPr>
          <w:sz w:val="28"/>
          <w:szCs w:val="28"/>
        </w:rPr>
        <w:t>ООО «ЮЗК» получена лицензия на пользование недрами                       № КЕМ 42366 ВЭ, срок действия лицензии до 07.05.2045.</w:t>
      </w:r>
    </w:p>
    <w:p w14:paraId="49590E64" w14:textId="77777777" w:rsidR="003E4A4B" w:rsidRPr="003E4A4B" w:rsidRDefault="003E4A4B" w:rsidP="003E4A4B">
      <w:pPr>
        <w:ind w:firstLine="709"/>
        <w:jc w:val="both"/>
        <w:rPr>
          <w:color w:val="000000"/>
          <w:sz w:val="28"/>
          <w:szCs w:val="28"/>
        </w:rPr>
      </w:pPr>
      <w:r w:rsidRPr="003E4A4B">
        <w:rPr>
          <w:color w:val="000000"/>
          <w:sz w:val="28"/>
          <w:szCs w:val="28"/>
        </w:rPr>
        <w:t>Объекты коммунальной инфраструктуры (насосная станция), используемые в сфере холодного водоснабжения, находятся в собственности ООО «</w:t>
      </w:r>
      <w:proofErr w:type="spellStart"/>
      <w:r w:rsidRPr="003E4A4B">
        <w:rPr>
          <w:color w:val="000000"/>
          <w:sz w:val="28"/>
          <w:szCs w:val="28"/>
        </w:rPr>
        <w:t>Юргинская</w:t>
      </w:r>
      <w:proofErr w:type="spellEnd"/>
      <w:r w:rsidRPr="003E4A4B">
        <w:rPr>
          <w:color w:val="000000"/>
          <w:sz w:val="28"/>
          <w:szCs w:val="28"/>
        </w:rPr>
        <w:t xml:space="preserve"> зерновая компания».</w:t>
      </w:r>
    </w:p>
    <w:p w14:paraId="7889FFF2" w14:textId="77777777" w:rsidR="003E4A4B" w:rsidRPr="003E4A4B" w:rsidRDefault="003E4A4B" w:rsidP="003E4A4B">
      <w:pPr>
        <w:ind w:firstLine="709"/>
        <w:jc w:val="both"/>
        <w:rPr>
          <w:color w:val="000000"/>
          <w:sz w:val="28"/>
          <w:szCs w:val="28"/>
        </w:rPr>
      </w:pPr>
      <w:r w:rsidRPr="003E4A4B">
        <w:rPr>
          <w:color w:val="000000"/>
          <w:sz w:val="28"/>
          <w:szCs w:val="28"/>
        </w:rPr>
        <w:t>Также организацией по договору аренды от 01.10.2018 года б/н с ООО «</w:t>
      </w:r>
      <w:proofErr w:type="spellStart"/>
      <w:r w:rsidRPr="003E4A4B">
        <w:rPr>
          <w:color w:val="000000"/>
          <w:sz w:val="28"/>
          <w:szCs w:val="28"/>
        </w:rPr>
        <w:t>ПластПром</w:t>
      </w:r>
      <w:proofErr w:type="spellEnd"/>
      <w:r w:rsidRPr="003E4A4B">
        <w:rPr>
          <w:color w:val="000000"/>
          <w:sz w:val="28"/>
          <w:szCs w:val="28"/>
        </w:rPr>
        <w:t xml:space="preserve"> НСК» эксплуатируется башня </w:t>
      </w:r>
      <w:proofErr w:type="spellStart"/>
      <w:r w:rsidRPr="003E4A4B">
        <w:rPr>
          <w:color w:val="000000"/>
          <w:sz w:val="28"/>
          <w:szCs w:val="28"/>
        </w:rPr>
        <w:t>Рожнева</w:t>
      </w:r>
      <w:proofErr w:type="spellEnd"/>
      <w:r w:rsidRPr="003E4A4B">
        <w:rPr>
          <w:color w:val="000000"/>
          <w:sz w:val="28"/>
          <w:szCs w:val="28"/>
        </w:rPr>
        <w:t>, насос                   ЭЦВ 8-25-110, трансформаторная подстанция ТП-112.</w:t>
      </w:r>
    </w:p>
    <w:p w14:paraId="612CDD26" w14:textId="77777777" w:rsidR="003E4A4B" w:rsidRPr="003E4A4B" w:rsidRDefault="003E4A4B" w:rsidP="003E4A4B">
      <w:pPr>
        <w:ind w:firstLine="709"/>
        <w:jc w:val="both"/>
        <w:rPr>
          <w:color w:val="000000"/>
          <w:sz w:val="28"/>
          <w:szCs w:val="28"/>
        </w:rPr>
      </w:pPr>
      <w:r w:rsidRPr="003E4A4B">
        <w:rPr>
          <w:color w:val="000000"/>
          <w:sz w:val="28"/>
          <w:szCs w:val="28"/>
        </w:rPr>
        <w:t>Ранее тарифы для организации не утверждались.</w:t>
      </w:r>
    </w:p>
    <w:p w14:paraId="112CECEC" w14:textId="77777777" w:rsidR="003E4A4B" w:rsidRPr="003E4A4B" w:rsidRDefault="003E4A4B" w:rsidP="003E4A4B">
      <w:pPr>
        <w:ind w:firstLine="709"/>
        <w:jc w:val="both"/>
        <w:rPr>
          <w:color w:val="000000"/>
          <w:sz w:val="22"/>
          <w:szCs w:val="28"/>
        </w:rPr>
      </w:pPr>
    </w:p>
    <w:p w14:paraId="0389E5B7" w14:textId="77777777" w:rsidR="003E4A4B" w:rsidRPr="003E4A4B" w:rsidRDefault="003E4A4B" w:rsidP="003E4A4B">
      <w:pPr>
        <w:jc w:val="center"/>
        <w:rPr>
          <w:b/>
          <w:color w:val="000000"/>
          <w:sz w:val="32"/>
          <w:szCs w:val="32"/>
          <w:u w:val="single"/>
        </w:rPr>
      </w:pPr>
      <w:r w:rsidRPr="003E4A4B">
        <w:rPr>
          <w:b/>
          <w:color w:val="000000"/>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5C3E5800" w14:textId="77777777" w:rsidR="003E4A4B" w:rsidRPr="003E4A4B" w:rsidRDefault="003E4A4B" w:rsidP="003E4A4B">
      <w:pPr>
        <w:ind w:firstLine="709"/>
        <w:jc w:val="both"/>
        <w:rPr>
          <w:color w:val="000000"/>
          <w:sz w:val="28"/>
          <w:szCs w:val="28"/>
        </w:rPr>
      </w:pPr>
    </w:p>
    <w:p w14:paraId="5EC2CC84" w14:textId="77777777" w:rsidR="003E4A4B" w:rsidRPr="003E4A4B" w:rsidRDefault="003E4A4B" w:rsidP="003E4A4B">
      <w:pPr>
        <w:ind w:firstLine="709"/>
        <w:jc w:val="both"/>
        <w:rPr>
          <w:color w:val="000000"/>
          <w:sz w:val="28"/>
          <w:szCs w:val="28"/>
        </w:rPr>
      </w:pPr>
      <w:r w:rsidRPr="003E4A4B">
        <w:rPr>
          <w:color w:val="000000"/>
          <w:sz w:val="28"/>
          <w:szCs w:val="28"/>
        </w:rPr>
        <w:t xml:space="preserve">Материалы организации по расчету тарифов на 2020-2021гг.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w:t>
      </w:r>
      <w:r w:rsidRPr="003E4A4B">
        <w:rPr>
          <w:color w:val="000000"/>
          <w:sz w:val="28"/>
          <w:szCs w:val="28"/>
        </w:rPr>
        <w:lastRenderedPageBreak/>
        <w:t xml:space="preserve">№ 406 «О государственном регулировании тарифов в сфере водоснабжения и водоотведения» (далее - Правила). </w:t>
      </w:r>
    </w:p>
    <w:p w14:paraId="722CDFF5" w14:textId="77777777" w:rsidR="003E4A4B" w:rsidRPr="003E4A4B" w:rsidRDefault="003E4A4B" w:rsidP="003E4A4B">
      <w:pPr>
        <w:ind w:firstLine="709"/>
        <w:jc w:val="both"/>
        <w:rPr>
          <w:color w:val="000000"/>
          <w:sz w:val="28"/>
          <w:szCs w:val="28"/>
        </w:rPr>
      </w:pPr>
      <w:r w:rsidRPr="003E4A4B">
        <w:rPr>
          <w:color w:val="000000"/>
          <w:sz w:val="28"/>
          <w:szCs w:val="28"/>
        </w:rPr>
        <w:t>Расчетно-обосновывающие материалы представлены организацией надлежащим образом, пронумерованы, заверены подписью руководителя и скреплены печатью предприятия.</w:t>
      </w:r>
    </w:p>
    <w:p w14:paraId="3E98AB72" w14:textId="77777777" w:rsidR="003E4A4B" w:rsidRPr="003E4A4B" w:rsidRDefault="003E4A4B" w:rsidP="003E4A4B">
      <w:pPr>
        <w:ind w:firstLine="709"/>
        <w:jc w:val="both"/>
        <w:rPr>
          <w:color w:val="000000"/>
          <w:sz w:val="28"/>
          <w:szCs w:val="28"/>
        </w:rPr>
      </w:pPr>
    </w:p>
    <w:p w14:paraId="01F60E8F" w14:textId="77777777" w:rsidR="003E4A4B" w:rsidRPr="003E4A4B" w:rsidRDefault="003E4A4B" w:rsidP="003E4A4B">
      <w:pPr>
        <w:jc w:val="center"/>
        <w:rPr>
          <w:b/>
          <w:color w:val="000000"/>
          <w:sz w:val="32"/>
          <w:szCs w:val="32"/>
          <w:u w:val="single"/>
        </w:rPr>
      </w:pPr>
      <w:r w:rsidRPr="003E4A4B">
        <w:rPr>
          <w:b/>
          <w:color w:val="000000"/>
          <w:sz w:val="32"/>
          <w:szCs w:val="32"/>
          <w:u w:val="single"/>
        </w:rPr>
        <w:t xml:space="preserve">Оценка достоверности данных, приведенных в предложениях об установлении тарифов </w:t>
      </w:r>
    </w:p>
    <w:p w14:paraId="579924C4" w14:textId="77777777" w:rsidR="003E4A4B" w:rsidRPr="003E4A4B" w:rsidRDefault="003E4A4B" w:rsidP="003E4A4B">
      <w:pPr>
        <w:ind w:firstLine="709"/>
        <w:jc w:val="both"/>
        <w:rPr>
          <w:color w:val="000000"/>
          <w:sz w:val="28"/>
          <w:szCs w:val="28"/>
        </w:rPr>
      </w:pPr>
    </w:p>
    <w:p w14:paraId="2924627A" w14:textId="77777777" w:rsidR="003E4A4B" w:rsidRPr="003E4A4B" w:rsidRDefault="003E4A4B" w:rsidP="003E4A4B">
      <w:pPr>
        <w:ind w:firstLine="709"/>
        <w:jc w:val="both"/>
        <w:rPr>
          <w:color w:val="000000"/>
          <w:sz w:val="28"/>
          <w:szCs w:val="28"/>
        </w:rPr>
      </w:pPr>
      <w:r w:rsidRPr="003E4A4B">
        <w:rPr>
          <w:color w:val="000000"/>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73E2A2AE" w14:textId="77777777" w:rsidR="003E4A4B" w:rsidRPr="003E4A4B" w:rsidRDefault="003E4A4B" w:rsidP="003E4A4B">
      <w:pPr>
        <w:ind w:firstLine="709"/>
        <w:jc w:val="both"/>
        <w:rPr>
          <w:color w:val="000000"/>
          <w:sz w:val="28"/>
          <w:szCs w:val="28"/>
        </w:rPr>
      </w:pPr>
      <w:r w:rsidRPr="003E4A4B">
        <w:rPr>
          <w:color w:val="00000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регулируемым видам деятельности на 2020-2021гг.</w:t>
      </w:r>
    </w:p>
    <w:p w14:paraId="5887EE89" w14:textId="77777777" w:rsidR="003E4A4B" w:rsidRPr="003E4A4B" w:rsidRDefault="003E4A4B" w:rsidP="003E4A4B">
      <w:pPr>
        <w:ind w:firstLine="709"/>
        <w:jc w:val="both"/>
        <w:rPr>
          <w:color w:val="000000"/>
          <w:sz w:val="28"/>
          <w:szCs w:val="28"/>
        </w:rPr>
      </w:pPr>
      <w:r w:rsidRPr="003E4A4B">
        <w:rPr>
          <w:color w:val="000000"/>
          <w:sz w:val="28"/>
          <w:szCs w:val="28"/>
        </w:rPr>
        <w:t xml:space="preserve">Экспертная оценка экономической обоснованности расходов на холодное водоснабжение, принимаемых для расчета тарифов на 2020-2021 гг., производилась на основе анализа общей сметы расходов по экономическим элементам. В процессе оценки специалист опирался на результаты постатейного анализа с учетом фактических данных о работе организации. </w:t>
      </w:r>
    </w:p>
    <w:p w14:paraId="71D6EB63" w14:textId="77777777" w:rsidR="003E4A4B" w:rsidRPr="003E4A4B" w:rsidRDefault="003E4A4B" w:rsidP="003E4A4B">
      <w:pPr>
        <w:tabs>
          <w:tab w:val="left" w:pos="1134"/>
        </w:tabs>
        <w:ind w:firstLine="709"/>
        <w:jc w:val="both"/>
        <w:rPr>
          <w:color w:val="000000"/>
          <w:sz w:val="28"/>
          <w:szCs w:val="28"/>
        </w:rPr>
      </w:pPr>
      <w:r w:rsidRPr="003E4A4B">
        <w:rPr>
          <w:color w:val="000000"/>
          <w:sz w:val="28"/>
          <w:szCs w:val="28"/>
        </w:rPr>
        <w:t>В целях экономического обоснования затрат организации, включаемых в необходимую валовую выручку, регулирующим органом запрашивались расчеты, копии документов, копии договоров о поставке материалов, сырья, выполнении работ сторонними организациями и прочую информацию в соответствии с требованиями действующего законодательства.</w:t>
      </w:r>
    </w:p>
    <w:p w14:paraId="5D112B33" w14:textId="77777777" w:rsidR="003E4A4B" w:rsidRPr="003E4A4B" w:rsidRDefault="003E4A4B" w:rsidP="003E4A4B">
      <w:pPr>
        <w:ind w:firstLine="709"/>
        <w:jc w:val="both"/>
        <w:rPr>
          <w:color w:val="000000"/>
          <w:sz w:val="14"/>
          <w:szCs w:val="28"/>
        </w:rPr>
      </w:pPr>
    </w:p>
    <w:p w14:paraId="76B335A4" w14:textId="77777777" w:rsidR="003E4A4B" w:rsidRPr="003E4A4B" w:rsidRDefault="003E4A4B" w:rsidP="003E4A4B">
      <w:pPr>
        <w:jc w:val="center"/>
        <w:rPr>
          <w:b/>
          <w:color w:val="000000"/>
          <w:sz w:val="32"/>
          <w:szCs w:val="32"/>
          <w:u w:val="single"/>
        </w:rPr>
      </w:pPr>
      <w:r w:rsidRPr="003E4A4B">
        <w:rPr>
          <w:b/>
          <w:color w:val="000000"/>
          <w:sz w:val="32"/>
          <w:szCs w:val="32"/>
          <w:u w:val="single"/>
        </w:rPr>
        <w:t>Оценка финансового состояния организации</w:t>
      </w:r>
    </w:p>
    <w:p w14:paraId="541DC6EB" w14:textId="77777777" w:rsidR="003E4A4B" w:rsidRPr="003E4A4B" w:rsidRDefault="003E4A4B" w:rsidP="003E4A4B">
      <w:pPr>
        <w:ind w:firstLine="709"/>
        <w:jc w:val="both"/>
        <w:rPr>
          <w:sz w:val="28"/>
          <w:szCs w:val="28"/>
        </w:rPr>
      </w:pPr>
    </w:p>
    <w:p w14:paraId="15650668" w14:textId="77777777" w:rsidR="003E4A4B" w:rsidRPr="003E4A4B" w:rsidRDefault="003E4A4B" w:rsidP="003E4A4B">
      <w:pPr>
        <w:ind w:firstLine="709"/>
        <w:jc w:val="both"/>
        <w:rPr>
          <w:color w:val="000000"/>
          <w:sz w:val="28"/>
          <w:szCs w:val="28"/>
        </w:rPr>
      </w:pPr>
      <w:r w:rsidRPr="003E4A4B">
        <w:rPr>
          <w:sz w:val="28"/>
          <w:szCs w:val="28"/>
        </w:rPr>
        <w:t xml:space="preserve">В связи с тем, что данная организация </w:t>
      </w:r>
      <w:r w:rsidRPr="003E4A4B">
        <w:rPr>
          <w:color w:val="000000"/>
          <w:sz w:val="28"/>
          <w:szCs w:val="28"/>
        </w:rPr>
        <w:t>впервые обратилась в регулирующий орган с предложением об установлении тарифов на услуги холодного водоснабжения, провести оценку финансового состояния по данным бухгалтерского учета не представляется возможным.</w:t>
      </w:r>
    </w:p>
    <w:p w14:paraId="5FB37FDF" w14:textId="77777777" w:rsidR="003E4A4B" w:rsidRPr="003E4A4B" w:rsidRDefault="003E4A4B" w:rsidP="003E4A4B">
      <w:pPr>
        <w:ind w:firstLine="709"/>
        <w:jc w:val="both"/>
        <w:rPr>
          <w:color w:val="000000"/>
          <w:sz w:val="28"/>
          <w:szCs w:val="28"/>
        </w:rPr>
      </w:pPr>
      <w:r w:rsidRPr="003E4A4B">
        <w:rPr>
          <w:color w:val="000000"/>
          <w:sz w:val="28"/>
          <w:szCs w:val="28"/>
        </w:rPr>
        <w:t>Организация находится на общей системе налогообложения.</w:t>
      </w:r>
    </w:p>
    <w:p w14:paraId="043D81C8" w14:textId="77777777" w:rsidR="003E4A4B" w:rsidRPr="003E4A4B" w:rsidRDefault="003E4A4B" w:rsidP="003E4A4B">
      <w:pPr>
        <w:ind w:firstLine="709"/>
        <w:jc w:val="both"/>
        <w:rPr>
          <w:color w:val="000000"/>
          <w:sz w:val="28"/>
          <w:szCs w:val="28"/>
        </w:rPr>
      </w:pPr>
    </w:p>
    <w:p w14:paraId="46A87B1F" w14:textId="77777777" w:rsidR="003E4A4B" w:rsidRPr="003E4A4B" w:rsidRDefault="003E4A4B" w:rsidP="003E4A4B">
      <w:pPr>
        <w:ind w:firstLine="709"/>
        <w:jc w:val="both"/>
        <w:rPr>
          <w:color w:val="000000"/>
          <w:sz w:val="28"/>
          <w:szCs w:val="28"/>
        </w:rPr>
      </w:pPr>
    </w:p>
    <w:p w14:paraId="48882735" w14:textId="77777777" w:rsidR="003E4A4B" w:rsidRPr="003E4A4B" w:rsidRDefault="003E4A4B" w:rsidP="003E4A4B">
      <w:pPr>
        <w:ind w:firstLine="709"/>
        <w:jc w:val="center"/>
        <w:rPr>
          <w:b/>
          <w:color w:val="000000"/>
          <w:sz w:val="16"/>
          <w:szCs w:val="16"/>
          <w:u w:val="single"/>
        </w:rPr>
      </w:pPr>
    </w:p>
    <w:p w14:paraId="2A54F904" w14:textId="77777777" w:rsidR="003E4A4B" w:rsidRPr="003E4A4B" w:rsidRDefault="003E4A4B" w:rsidP="003E4A4B">
      <w:pPr>
        <w:ind w:firstLine="426"/>
        <w:jc w:val="center"/>
        <w:rPr>
          <w:b/>
          <w:color w:val="000000"/>
          <w:sz w:val="32"/>
          <w:szCs w:val="32"/>
          <w:u w:val="single"/>
        </w:rPr>
      </w:pPr>
      <w:r w:rsidRPr="003E4A4B">
        <w:rPr>
          <w:b/>
          <w:color w:val="000000"/>
          <w:sz w:val="32"/>
          <w:szCs w:val="32"/>
          <w:u w:val="single"/>
        </w:rPr>
        <w:t>Анализ основных технико-экономических показателей</w:t>
      </w:r>
    </w:p>
    <w:p w14:paraId="18E1E359" w14:textId="77777777" w:rsidR="003E4A4B" w:rsidRPr="003E4A4B" w:rsidRDefault="003E4A4B" w:rsidP="003E4A4B">
      <w:pPr>
        <w:autoSpaceDE w:val="0"/>
        <w:autoSpaceDN w:val="0"/>
        <w:adjustRightInd w:val="0"/>
        <w:ind w:firstLine="709"/>
        <w:jc w:val="both"/>
        <w:rPr>
          <w:sz w:val="28"/>
          <w:szCs w:val="28"/>
        </w:rPr>
      </w:pPr>
    </w:p>
    <w:p w14:paraId="2CDB9F74" w14:textId="77777777" w:rsidR="003E4A4B" w:rsidRPr="003E4A4B" w:rsidRDefault="003E4A4B" w:rsidP="003E4A4B">
      <w:pPr>
        <w:autoSpaceDE w:val="0"/>
        <w:autoSpaceDN w:val="0"/>
        <w:adjustRightInd w:val="0"/>
        <w:ind w:firstLine="709"/>
        <w:jc w:val="both"/>
        <w:rPr>
          <w:color w:val="000000"/>
          <w:sz w:val="28"/>
          <w:szCs w:val="28"/>
        </w:rPr>
      </w:pPr>
      <w:r w:rsidRPr="003E4A4B">
        <w:rPr>
          <w:sz w:val="28"/>
          <w:szCs w:val="28"/>
        </w:rPr>
        <w:t>Проанализировав представленные документы и в соответствии                      с  п. 4 методических указаний,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 а также проанализировав  фактические объемы отпуска воды за 2019-2020 годы по представленной организацией информации специалист полагает экономически и технологически обоснованным принять показатели объемов обеспечения оказываемых услуг</w:t>
      </w:r>
      <w:r w:rsidRPr="003E4A4B">
        <w:rPr>
          <w:color w:val="000000"/>
          <w:sz w:val="28"/>
          <w:szCs w:val="28"/>
        </w:rPr>
        <w:t xml:space="preserve"> по расчету регулирующего органа. Расчет представлен в таблице 1.</w:t>
      </w:r>
    </w:p>
    <w:p w14:paraId="008101FB" w14:textId="77777777" w:rsidR="003E4A4B" w:rsidRPr="003E4A4B" w:rsidRDefault="003E4A4B" w:rsidP="003E4A4B">
      <w:pPr>
        <w:autoSpaceDE w:val="0"/>
        <w:autoSpaceDN w:val="0"/>
        <w:adjustRightInd w:val="0"/>
        <w:ind w:firstLine="709"/>
        <w:jc w:val="both"/>
        <w:rPr>
          <w:color w:val="000000"/>
          <w:sz w:val="28"/>
          <w:szCs w:val="28"/>
        </w:rPr>
      </w:pPr>
    </w:p>
    <w:p w14:paraId="7035AFAE" w14:textId="26217EA8" w:rsidR="003E4A4B" w:rsidRPr="003E4A4B" w:rsidRDefault="003E4A4B" w:rsidP="003E4A4B">
      <w:pPr>
        <w:autoSpaceDE w:val="0"/>
        <w:autoSpaceDN w:val="0"/>
        <w:adjustRightInd w:val="0"/>
        <w:ind w:firstLine="709"/>
        <w:jc w:val="right"/>
        <w:rPr>
          <w:color w:val="000000"/>
          <w:sz w:val="28"/>
          <w:szCs w:val="28"/>
        </w:rPr>
      </w:pPr>
      <w:r w:rsidRPr="003E4A4B">
        <w:rPr>
          <w:noProof/>
          <w:szCs w:val="20"/>
        </w:rPr>
        <w:drawing>
          <wp:anchor distT="0" distB="0" distL="114300" distR="114300" simplePos="0" relativeHeight="251659264" behindDoc="0" locked="0" layoutInCell="1" allowOverlap="1" wp14:anchorId="640B530E" wp14:editId="250AB07D">
            <wp:simplePos x="0" y="0"/>
            <wp:positionH relativeFrom="column">
              <wp:posOffset>9525</wp:posOffset>
            </wp:positionH>
            <wp:positionV relativeFrom="paragraph">
              <wp:posOffset>267970</wp:posOffset>
            </wp:positionV>
            <wp:extent cx="5669915" cy="3105785"/>
            <wp:effectExtent l="0" t="0" r="6985" b="0"/>
            <wp:wrapSquare wrapText="bothSides"/>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9915" cy="3105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A4B">
        <w:rPr>
          <w:color w:val="000000"/>
          <w:sz w:val="28"/>
          <w:szCs w:val="28"/>
        </w:rPr>
        <w:t>Таблица 1.</w:t>
      </w:r>
    </w:p>
    <w:p w14:paraId="56A19A93" w14:textId="77777777" w:rsidR="003E4A4B" w:rsidRPr="003E4A4B" w:rsidRDefault="003E4A4B" w:rsidP="003E4A4B">
      <w:pPr>
        <w:autoSpaceDE w:val="0"/>
        <w:autoSpaceDN w:val="0"/>
        <w:adjustRightInd w:val="0"/>
        <w:ind w:firstLine="709"/>
        <w:jc w:val="both"/>
        <w:rPr>
          <w:sz w:val="28"/>
          <w:szCs w:val="28"/>
        </w:rPr>
      </w:pPr>
    </w:p>
    <w:p w14:paraId="10B3E23B" w14:textId="77777777" w:rsidR="003E4A4B" w:rsidRPr="003E4A4B" w:rsidRDefault="003E4A4B" w:rsidP="003E4A4B">
      <w:pPr>
        <w:ind w:firstLine="709"/>
        <w:jc w:val="both"/>
        <w:rPr>
          <w:color w:val="000000"/>
          <w:sz w:val="28"/>
          <w:szCs w:val="28"/>
        </w:rPr>
      </w:pPr>
      <w:r w:rsidRPr="003E4A4B">
        <w:rPr>
          <w:color w:val="000000"/>
          <w:sz w:val="28"/>
          <w:szCs w:val="28"/>
        </w:rPr>
        <w:t>Планируемый   объем   отпущенной   воды по категориям потребителей составил:</w:t>
      </w:r>
    </w:p>
    <w:p w14:paraId="5FFAA954" w14:textId="77777777" w:rsidR="003E4A4B" w:rsidRPr="003E4A4B" w:rsidRDefault="003E4A4B" w:rsidP="003E4A4B">
      <w:pPr>
        <w:ind w:firstLine="709"/>
        <w:jc w:val="both"/>
        <w:rPr>
          <w:sz w:val="28"/>
          <w:szCs w:val="28"/>
        </w:rPr>
      </w:pPr>
      <w:r w:rsidRPr="003E4A4B">
        <w:rPr>
          <w:color w:val="000000"/>
          <w:sz w:val="28"/>
          <w:szCs w:val="28"/>
        </w:rPr>
        <w:t xml:space="preserve">- на период с </w:t>
      </w:r>
      <w:r w:rsidRPr="003E4A4B">
        <w:rPr>
          <w:sz w:val="28"/>
          <w:szCs w:val="28"/>
        </w:rPr>
        <w:t xml:space="preserve">12.08.2020 по 31.12.2020 </w:t>
      </w:r>
      <w:bookmarkStart w:id="47" w:name="_Hlk526261536"/>
      <w:r w:rsidRPr="003E4A4B">
        <w:rPr>
          <w:b/>
          <w:i/>
          <w:sz w:val="28"/>
          <w:szCs w:val="28"/>
        </w:rPr>
        <w:t>30178,88</w:t>
      </w:r>
      <w:r w:rsidRPr="003E4A4B">
        <w:rPr>
          <w:sz w:val="28"/>
          <w:szCs w:val="28"/>
        </w:rPr>
        <w:t xml:space="preserve"> </w:t>
      </w:r>
      <w:bookmarkEnd w:id="47"/>
      <w:r w:rsidRPr="003E4A4B">
        <w:rPr>
          <w:sz w:val="28"/>
          <w:szCs w:val="28"/>
        </w:rPr>
        <w:t>м</w:t>
      </w:r>
      <w:r w:rsidRPr="003E4A4B">
        <w:rPr>
          <w:sz w:val="28"/>
          <w:szCs w:val="28"/>
          <w:vertAlign w:val="superscript"/>
        </w:rPr>
        <w:t>3</w:t>
      </w:r>
      <w:r w:rsidRPr="003E4A4B">
        <w:rPr>
          <w:sz w:val="28"/>
          <w:szCs w:val="28"/>
        </w:rPr>
        <w:t xml:space="preserve">, в том числе на потребительский рынок – </w:t>
      </w:r>
      <w:r w:rsidRPr="003E4A4B">
        <w:rPr>
          <w:b/>
          <w:i/>
          <w:sz w:val="28"/>
          <w:szCs w:val="28"/>
        </w:rPr>
        <w:t xml:space="preserve">30178,88 </w:t>
      </w:r>
      <w:r w:rsidRPr="003E4A4B">
        <w:rPr>
          <w:sz w:val="28"/>
          <w:szCs w:val="28"/>
        </w:rPr>
        <w:t>м</w:t>
      </w:r>
      <w:r w:rsidRPr="003E4A4B">
        <w:rPr>
          <w:sz w:val="28"/>
          <w:szCs w:val="28"/>
          <w:vertAlign w:val="superscript"/>
        </w:rPr>
        <w:t>3</w:t>
      </w:r>
      <w:r w:rsidRPr="003E4A4B">
        <w:rPr>
          <w:sz w:val="28"/>
          <w:szCs w:val="28"/>
        </w:rPr>
        <w:t>;</w:t>
      </w:r>
    </w:p>
    <w:p w14:paraId="2E3EE8B0" w14:textId="77777777" w:rsidR="003E4A4B" w:rsidRPr="003E4A4B" w:rsidRDefault="003E4A4B" w:rsidP="003E4A4B">
      <w:pPr>
        <w:ind w:firstLine="709"/>
        <w:jc w:val="both"/>
        <w:rPr>
          <w:sz w:val="28"/>
          <w:szCs w:val="28"/>
        </w:rPr>
      </w:pPr>
      <w:r w:rsidRPr="003E4A4B">
        <w:rPr>
          <w:sz w:val="28"/>
          <w:szCs w:val="28"/>
        </w:rPr>
        <w:t xml:space="preserve">- на период с 01.01.2021 по 30.06.2021 </w:t>
      </w:r>
      <w:r w:rsidRPr="003E4A4B">
        <w:rPr>
          <w:b/>
          <w:i/>
          <w:sz w:val="28"/>
          <w:szCs w:val="28"/>
        </w:rPr>
        <w:t>38892,50</w:t>
      </w:r>
      <w:r w:rsidRPr="003E4A4B">
        <w:rPr>
          <w:sz w:val="28"/>
          <w:szCs w:val="28"/>
        </w:rPr>
        <w:t xml:space="preserve"> м</w:t>
      </w:r>
      <w:r w:rsidRPr="003E4A4B">
        <w:rPr>
          <w:sz w:val="28"/>
          <w:szCs w:val="28"/>
          <w:vertAlign w:val="superscript"/>
        </w:rPr>
        <w:t>3</w:t>
      </w:r>
      <w:r w:rsidRPr="003E4A4B">
        <w:rPr>
          <w:sz w:val="28"/>
          <w:szCs w:val="28"/>
        </w:rPr>
        <w:t xml:space="preserve">, в том числе на потребительский рынок – </w:t>
      </w:r>
      <w:r w:rsidRPr="003E4A4B">
        <w:rPr>
          <w:b/>
          <w:i/>
          <w:sz w:val="28"/>
          <w:szCs w:val="28"/>
        </w:rPr>
        <w:t>38892,50</w:t>
      </w:r>
      <w:r w:rsidRPr="003E4A4B">
        <w:rPr>
          <w:sz w:val="28"/>
          <w:szCs w:val="28"/>
        </w:rPr>
        <w:t xml:space="preserve"> м</w:t>
      </w:r>
      <w:r w:rsidRPr="003E4A4B">
        <w:rPr>
          <w:sz w:val="28"/>
          <w:szCs w:val="28"/>
          <w:vertAlign w:val="superscript"/>
        </w:rPr>
        <w:t>3</w:t>
      </w:r>
      <w:r w:rsidRPr="003E4A4B">
        <w:rPr>
          <w:sz w:val="28"/>
          <w:szCs w:val="28"/>
        </w:rPr>
        <w:t>;</w:t>
      </w:r>
    </w:p>
    <w:p w14:paraId="3E71745D" w14:textId="77777777" w:rsidR="003E4A4B" w:rsidRPr="003E4A4B" w:rsidRDefault="003E4A4B" w:rsidP="003E4A4B">
      <w:pPr>
        <w:ind w:firstLine="709"/>
        <w:jc w:val="both"/>
        <w:rPr>
          <w:sz w:val="28"/>
          <w:szCs w:val="28"/>
        </w:rPr>
      </w:pPr>
      <w:r w:rsidRPr="003E4A4B">
        <w:rPr>
          <w:sz w:val="28"/>
          <w:szCs w:val="28"/>
        </w:rPr>
        <w:t xml:space="preserve">- на период с 01.07.2021 по 31.12.2021 </w:t>
      </w:r>
      <w:r w:rsidRPr="003E4A4B">
        <w:rPr>
          <w:b/>
          <w:i/>
          <w:sz w:val="28"/>
          <w:szCs w:val="28"/>
        </w:rPr>
        <w:t>38892,50</w:t>
      </w:r>
      <w:r w:rsidRPr="003E4A4B">
        <w:rPr>
          <w:sz w:val="28"/>
          <w:szCs w:val="28"/>
        </w:rPr>
        <w:t xml:space="preserve"> м</w:t>
      </w:r>
      <w:r w:rsidRPr="003E4A4B">
        <w:rPr>
          <w:sz w:val="28"/>
          <w:szCs w:val="28"/>
          <w:vertAlign w:val="superscript"/>
        </w:rPr>
        <w:t>3</w:t>
      </w:r>
      <w:r w:rsidRPr="003E4A4B">
        <w:rPr>
          <w:sz w:val="28"/>
          <w:szCs w:val="28"/>
        </w:rPr>
        <w:t xml:space="preserve">, в том числе на потребительский рынок – </w:t>
      </w:r>
      <w:r w:rsidRPr="003E4A4B">
        <w:rPr>
          <w:b/>
          <w:i/>
          <w:sz w:val="28"/>
          <w:szCs w:val="28"/>
        </w:rPr>
        <w:t>38892,50</w:t>
      </w:r>
      <w:r w:rsidRPr="003E4A4B">
        <w:rPr>
          <w:sz w:val="28"/>
          <w:szCs w:val="28"/>
        </w:rPr>
        <w:t xml:space="preserve"> м</w:t>
      </w:r>
      <w:r w:rsidRPr="003E4A4B">
        <w:rPr>
          <w:sz w:val="28"/>
          <w:szCs w:val="28"/>
          <w:vertAlign w:val="superscript"/>
        </w:rPr>
        <w:t>3</w:t>
      </w:r>
      <w:r w:rsidRPr="003E4A4B">
        <w:rPr>
          <w:sz w:val="28"/>
          <w:szCs w:val="28"/>
        </w:rPr>
        <w:t>.</w:t>
      </w:r>
    </w:p>
    <w:p w14:paraId="2189F81E" w14:textId="77777777" w:rsidR="003E4A4B" w:rsidRPr="003E4A4B" w:rsidRDefault="003E4A4B" w:rsidP="003E4A4B">
      <w:pPr>
        <w:ind w:firstLine="709"/>
        <w:jc w:val="both"/>
        <w:rPr>
          <w:color w:val="FF0000"/>
          <w:sz w:val="12"/>
          <w:szCs w:val="28"/>
          <w:highlight w:val="cyan"/>
        </w:rPr>
      </w:pPr>
    </w:p>
    <w:p w14:paraId="450052B1" w14:textId="77777777" w:rsidR="003E4A4B" w:rsidRPr="003E4A4B" w:rsidRDefault="003E4A4B" w:rsidP="003E4A4B">
      <w:pPr>
        <w:ind w:firstLine="709"/>
        <w:jc w:val="both"/>
        <w:rPr>
          <w:color w:val="000000"/>
          <w:sz w:val="8"/>
          <w:szCs w:val="16"/>
          <w:highlight w:val="cyan"/>
        </w:rPr>
      </w:pPr>
    </w:p>
    <w:p w14:paraId="38712831" w14:textId="77777777" w:rsidR="003E4A4B" w:rsidRPr="003E4A4B" w:rsidRDefault="003E4A4B" w:rsidP="003E4A4B">
      <w:pPr>
        <w:ind w:firstLine="709"/>
        <w:jc w:val="both"/>
        <w:rPr>
          <w:color w:val="FF0000"/>
          <w:sz w:val="28"/>
          <w:szCs w:val="28"/>
        </w:rPr>
      </w:pPr>
      <w:r w:rsidRPr="003E4A4B">
        <w:rPr>
          <w:color w:val="000000"/>
          <w:sz w:val="28"/>
          <w:szCs w:val="28"/>
        </w:rPr>
        <w:t>Размер финансовых потребностей, необходимых для реализации производственной программы, в сфере холодного водоснабжения составляет:</w:t>
      </w:r>
    </w:p>
    <w:p w14:paraId="681FBC1C" w14:textId="77777777" w:rsidR="003E4A4B" w:rsidRPr="003E4A4B" w:rsidRDefault="003E4A4B" w:rsidP="003E4A4B">
      <w:pPr>
        <w:ind w:firstLine="709"/>
        <w:jc w:val="both"/>
        <w:rPr>
          <w:sz w:val="28"/>
          <w:szCs w:val="28"/>
        </w:rPr>
      </w:pPr>
      <w:r w:rsidRPr="003E4A4B">
        <w:rPr>
          <w:sz w:val="28"/>
          <w:szCs w:val="28"/>
        </w:rPr>
        <w:t xml:space="preserve">- на период с 12.08.2020 по 31.12.2020 – </w:t>
      </w:r>
      <w:r w:rsidRPr="003E4A4B">
        <w:rPr>
          <w:b/>
          <w:i/>
          <w:sz w:val="28"/>
          <w:szCs w:val="28"/>
        </w:rPr>
        <w:t xml:space="preserve">675,95 </w:t>
      </w:r>
      <w:r w:rsidRPr="003E4A4B">
        <w:rPr>
          <w:sz w:val="28"/>
          <w:szCs w:val="28"/>
        </w:rPr>
        <w:t>тыс. руб.;</w:t>
      </w:r>
    </w:p>
    <w:p w14:paraId="248075FC" w14:textId="77777777" w:rsidR="003E4A4B" w:rsidRPr="003E4A4B" w:rsidRDefault="003E4A4B" w:rsidP="003E4A4B">
      <w:pPr>
        <w:ind w:firstLine="709"/>
        <w:jc w:val="both"/>
        <w:rPr>
          <w:sz w:val="28"/>
          <w:szCs w:val="28"/>
        </w:rPr>
      </w:pPr>
      <w:r w:rsidRPr="003E4A4B">
        <w:rPr>
          <w:sz w:val="28"/>
          <w:szCs w:val="28"/>
        </w:rPr>
        <w:lastRenderedPageBreak/>
        <w:t xml:space="preserve">- на период с 01.01.2021 по 30.06.2021 – </w:t>
      </w:r>
      <w:r w:rsidRPr="003E4A4B">
        <w:rPr>
          <w:b/>
          <w:i/>
          <w:sz w:val="28"/>
          <w:szCs w:val="28"/>
        </w:rPr>
        <w:t>871,19</w:t>
      </w:r>
      <w:r w:rsidRPr="003E4A4B">
        <w:rPr>
          <w:sz w:val="28"/>
          <w:szCs w:val="28"/>
        </w:rPr>
        <w:t xml:space="preserve"> тыс. руб.;</w:t>
      </w:r>
    </w:p>
    <w:p w14:paraId="6F3B0907" w14:textId="77777777" w:rsidR="003E4A4B" w:rsidRPr="003E4A4B" w:rsidRDefault="003E4A4B" w:rsidP="003E4A4B">
      <w:pPr>
        <w:ind w:firstLine="709"/>
        <w:jc w:val="both"/>
        <w:rPr>
          <w:sz w:val="28"/>
          <w:szCs w:val="28"/>
        </w:rPr>
      </w:pPr>
      <w:r w:rsidRPr="003E4A4B">
        <w:rPr>
          <w:sz w:val="28"/>
          <w:szCs w:val="28"/>
        </w:rPr>
        <w:t xml:space="preserve">- на период с 01.07.2021 по 31.12.2021 – </w:t>
      </w:r>
      <w:r w:rsidRPr="003E4A4B">
        <w:rPr>
          <w:b/>
          <w:i/>
          <w:sz w:val="28"/>
          <w:szCs w:val="28"/>
        </w:rPr>
        <w:t>903,15</w:t>
      </w:r>
      <w:r w:rsidRPr="003E4A4B">
        <w:rPr>
          <w:sz w:val="28"/>
          <w:szCs w:val="28"/>
        </w:rPr>
        <w:t xml:space="preserve"> тыс. руб.</w:t>
      </w:r>
    </w:p>
    <w:p w14:paraId="46D6527F" w14:textId="77777777" w:rsidR="003E4A4B" w:rsidRPr="003E4A4B" w:rsidRDefault="003E4A4B" w:rsidP="003E4A4B">
      <w:pPr>
        <w:ind w:firstLine="709"/>
        <w:jc w:val="both"/>
        <w:rPr>
          <w:sz w:val="28"/>
          <w:szCs w:val="28"/>
        </w:rPr>
      </w:pPr>
      <w:r w:rsidRPr="003E4A4B">
        <w:rPr>
          <w:sz w:val="28"/>
          <w:szCs w:val="28"/>
        </w:rPr>
        <w:t>Расчет необходимой валовой выручки произведен методом экономически обоснованных расходов (затрат).</w:t>
      </w:r>
    </w:p>
    <w:p w14:paraId="27279CD8" w14:textId="77777777" w:rsidR="003E4A4B" w:rsidRPr="003E4A4B" w:rsidRDefault="003E4A4B" w:rsidP="003E4A4B">
      <w:pPr>
        <w:ind w:firstLine="709"/>
        <w:jc w:val="both"/>
        <w:rPr>
          <w:sz w:val="28"/>
          <w:szCs w:val="28"/>
        </w:rPr>
      </w:pPr>
    </w:p>
    <w:p w14:paraId="35B8C19E" w14:textId="77777777" w:rsidR="003E4A4B" w:rsidRPr="003E4A4B" w:rsidRDefault="003E4A4B" w:rsidP="003E4A4B">
      <w:pPr>
        <w:jc w:val="center"/>
        <w:rPr>
          <w:b/>
          <w:color w:val="000000"/>
          <w:sz w:val="32"/>
          <w:szCs w:val="32"/>
          <w:u w:val="single"/>
        </w:rPr>
      </w:pPr>
      <w:r w:rsidRPr="003E4A4B">
        <w:rPr>
          <w:b/>
          <w:color w:val="000000"/>
          <w:sz w:val="32"/>
          <w:szCs w:val="32"/>
          <w:u w:val="single"/>
        </w:rPr>
        <w:t>Питьевая вода</w:t>
      </w:r>
    </w:p>
    <w:p w14:paraId="0BE89841" w14:textId="77777777" w:rsidR="003E4A4B" w:rsidRPr="003E4A4B" w:rsidRDefault="003E4A4B" w:rsidP="003E4A4B">
      <w:pPr>
        <w:jc w:val="center"/>
        <w:rPr>
          <w:b/>
          <w:color w:val="000000"/>
          <w:sz w:val="10"/>
          <w:szCs w:val="16"/>
          <w:u w:val="single"/>
        </w:rPr>
      </w:pPr>
    </w:p>
    <w:p w14:paraId="75259E85" w14:textId="77777777" w:rsidR="003E4A4B" w:rsidRPr="003E4A4B" w:rsidRDefault="003E4A4B" w:rsidP="003E4A4B">
      <w:pPr>
        <w:jc w:val="center"/>
        <w:rPr>
          <w:b/>
          <w:color w:val="000000"/>
          <w:sz w:val="32"/>
          <w:szCs w:val="32"/>
          <w:u w:val="single"/>
        </w:rPr>
      </w:pPr>
      <w:r w:rsidRPr="003E4A4B">
        <w:rPr>
          <w:b/>
          <w:color w:val="000000"/>
          <w:sz w:val="32"/>
          <w:szCs w:val="32"/>
          <w:u w:val="single"/>
        </w:rPr>
        <w:t>Анализ расчета величины необходимой валовой выручки</w:t>
      </w:r>
    </w:p>
    <w:p w14:paraId="3F3F5B43" w14:textId="77777777" w:rsidR="003E4A4B" w:rsidRPr="003E4A4B" w:rsidRDefault="003E4A4B" w:rsidP="003E4A4B">
      <w:pPr>
        <w:ind w:firstLine="567"/>
        <w:jc w:val="both"/>
        <w:rPr>
          <w:sz w:val="28"/>
          <w:szCs w:val="28"/>
        </w:rPr>
      </w:pPr>
    </w:p>
    <w:p w14:paraId="7C9CF86C" w14:textId="77777777" w:rsidR="003E4A4B" w:rsidRPr="003E4A4B" w:rsidRDefault="003E4A4B" w:rsidP="003E4A4B">
      <w:pPr>
        <w:ind w:firstLine="567"/>
        <w:jc w:val="both"/>
        <w:rPr>
          <w:sz w:val="28"/>
          <w:szCs w:val="28"/>
        </w:rPr>
      </w:pPr>
      <w:r w:rsidRPr="003E4A4B">
        <w:rPr>
          <w:sz w:val="28"/>
          <w:szCs w:val="28"/>
        </w:rPr>
        <w:t>В адрес Региональной энергетической комиссии Кузбасса организацией было направлено заявление об установлении тарифов на услугу холодного водоснабжения питьевой водой (</w:t>
      </w:r>
      <w:proofErr w:type="spellStart"/>
      <w:r w:rsidRPr="003E4A4B">
        <w:rPr>
          <w:sz w:val="28"/>
          <w:szCs w:val="28"/>
        </w:rPr>
        <w:t>вх</w:t>
      </w:r>
      <w:proofErr w:type="spellEnd"/>
      <w:r w:rsidRPr="003E4A4B">
        <w:rPr>
          <w:sz w:val="28"/>
          <w:szCs w:val="28"/>
        </w:rPr>
        <w:t xml:space="preserve">. от 08.07.2020               № 2947) методом экономически обоснованных расходов на период с 01.08.2020 по 31.12.2021. </w:t>
      </w:r>
    </w:p>
    <w:p w14:paraId="2CF33455" w14:textId="77777777" w:rsidR="003E4A4B" w:rsidRPr="003E4A4B" w:rsidRDefault="003E4A4B" w:rsidP="003E4A4B">
      <w:pPr>
        <w:ind w:firstLine="567"/>
        <w:jc w:val="both"/>
        <w:rPr>
          <w:color w:val="000000"/>
          <w:sz w:val="28"/>
          <w:szCs w:val="28"/>
        </w:rPr>
      </w:pPr>
      <w:r w:rsidRPr="003E4A4B">
        <w:rPr>
          <w:sz w:val="28"/>
          <w:szCs w:val="28"/>
        </w:rPr>
        <w:t xml:space="preserve">В соответствии с п. 15 Методических указаний </w:t>
      </w:r>
      <w:r w:rsidRPr="003E4A4B">
        <w:rPr>
          <w:color w:val="000000"/>
          <w:sz w:val="28"/>
          <w:szCs w:val="28"/>
        </w:rPr>
        <w:t>по расчету регулируемых тарифов в сфере водоснабжения и водоотведения, 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при применении метода экономически обоснованных расходов (затрат) необходимая валовая выручка регулируемой организации определяется как сумма планируемых на очередной период регулирования:</w:t>
      </w:r>
    </w:p>
    <w:p w14:paraId="092B6657" w14:textId="77777777" w:rsidR="003E4A4B" w:rsidRPr="003E4A4B" w:rsidRDefault="003E4A4B" w:rsidP="003E4A4B">
      <w:pPr>
        <w:ind w:firstLine="567"/>
        <w:jc w:val="both"/>
        <w:rPr>
          <w:color w:val="000000"/>
          <w:sz w:val="28"/>
          <w:szCs w:val="28"/>
        </w:rPr>
      </w:pPr>
      <w:r w:rsidRPr="003E4A4B">
        <w:rPr>
          <w:color w:val="000000"/>
          <w:sz w:val="28"/>
          <w:szCs w:val="28"/>
        </w:rPr>
        <w:t>1) производственных расходов;</w:t>
      </w:r>
    </w:p>
    <w:p w14:paraId="6101D9B1" w14:textId="77777777" w:rsidR="003E4A4B" w:rsidRPr="003E4A4B" w:rsidRDefault="003E4A4B" w:rsidP="003E4A4B">
      <w:pPr>
        <w:ind w:firstLine="567"/>
        <w:jc w:val="both"/>
        <w:rPr>
          <w:color w:val="000000"/>
          <w:sz w:val="28"/>
          <w:szCs w:val="28"/>
        </w:rPr>
      </w:pPr>
      <w:r w:rsidRPr="003E4A4B">
        <w:rPr>
          <w:color w:val="000000"/>
          <w:sz w:val="28"/>
          <w:szCs w:val="28"/>
        </w:rPr>
        <w:t>2) ремонтных расходов, включая расходы на текущий и капитальный ремонт;</w:t>
      </w:r>
    </w:p>
    <w:p w14:paraId="1F093D16" w14:textId="77777777" w:rsidR="003E4A4B" w:rsidRPr="003E4A4B" w:rsidRDefault="003E4A4B" w:rsidP="003E4A4B">
      <w:pPr>
        <w:ind w:firstLine="567"/>
        <w:jc w:val="both"/>
        <w:rPr>
          <w:color w:val="000000"/>
          <w:sz w:val="28"/>
          <w:szCs w:val="28"/>
        </w:rPr>
      </w:pPr>
      <w:r w:rsidRPr="003E4A4B">
        <w:rPr>
          <w:color w:val="000000"/>
          <w:sz w:val="28"/>
          <w:szCs w:val="28"/>
        </w:rPr>
        <w:t>3) административных расходов;</w:t>
      </w:r>
    </w:p>
    <w:p w14:paraId="40792A0B" w14:textId="77777777" w:rsidR="003E4A4B" w:rsidRPr="003E4A4B" w:rsidRDefault="003E4A4B" w:rsidP="003E4A4B">
      <w:pPr>
        <w:ind w:firstLine="567"/>
        <w:jc w:val="both"/>
        <w:rPr>
          <w:color w:val="000000"/>
          <w:sz w:val="28"/>
          <w:szCs w:val="28"/>
        </w:rPr>
      </w:pPr>
      <w:r w:rsidRPr="003E4A4B">
        <w:rPr>
          <w:color w:val="000000"/>
          <w:sz w:val="28"/>
          <w:szCs w:val="28"/>
        </w:rPr>
        <w:t>4) сбытовых расходов гарантирующих организаций;</w:t>
      </w:r>
    </w:p>
    <w:p w14:paraId="034EB28E" w14:textId="77777777" w:rsidR="003E4A4B" w:rsidRPr="003E4A4B" w:rsidRDefault="003E4A4B" w:rsidP="003E4A4B">
      <w:pPr>
        <w:ind w:firstLine="567"/>
        <w:jc w:val="both"/>
        <w:rPr>
          <w:color w:val="000000"/>
          <w:sz w:val="28"/>
          <w:szCs w:val="28"/>
        </w:rPr>
      </w:pPr>
      <w:r w:rsidRPr="003E4A4B">
        <w:rPr>
          <w:color w:val="000000"/>
          <w:sz w:val="28"/>
          <w:szCs w:val="28"/>
        </w:rPr>
        <w:t>5) расходов на амортизацию основных средств и нематериальных активов;</w:t>
      </w:r>
    </w:p>
    <w:p w14:paraId="7D249ACB" w14:textId="77777777" w:rsidR="003E4A4B" w:rsidRPr="003E4A4B" w:rsidRDefault="003E4A4B" w:rsidP="003E4A4B">
      <w:pPr>
        <w:ind w:firstLine="567"/>
        <w:jc w:val="both"/>
        <w:rPr>
          <w:color w:val="000000"/>
          <w:sz w:val="28"/>
          <w:szCs w:val="28"/>
        </w:rPr>
      </w:pPr>
      <w:r w:rsidRPr="003E4A4B">
        <w:rPr>
          <w:color w:val="000000"/>
          <w:sz w:val="28"/>
          <w:szCs w:val="28"/>
        </w:rPr>
        <w:t>6) расходов на арендную плату, лизинговые платежи, концессионную плату в отношении централизованных систем водоснабжения и (или) водоотведения или их отдельных объектов, находящихся в государственной или муниципальной собственности, с учетом особенностей, предусмотренных пунктом 44 Основ ценообразования;</w:t>
      </w:r>
    </w:p>
    <w:p w14:paraId="00535A35" w14:textId="77777777" w:rsidR="003E4A4B" w:rsidRPr="003E4A4B" w:rsidRDefault="003E4A4B" w:rsidP="003E4A4B">
      <w:pPr>
        <w:ind w:firstLine="567"/>
        <w:jc w:val="both"/>
        <w:rPr>
          <w:color w:val="000000"/>
          <w:sz w:val="28"/>
          <w:szCs w:val="28"/>
        </w:rPr>
      </w:pPr>
      <w:r w:rsidRPr="003E4A4B">
        <w:rPr>
          <w:color w:val="000000"/>
          <w:sz w:val="28"/>
          <w:szCs w:val="28"/>
        </w:rPr>
        <w:t>7) расходов, связанных с оплатой налогов и сборов;</w:t>
      </w:r>
    </w:p>
    <w:p w14:paraId="18B8626C" w14:textId="77777777" w:rsidR="003E4A4B" w:rsidRPr="003E4A4B" w:rsidRDefault="003E4A4B" w:rsidP="003E4A4B">
      <w:pPr>
        <w:ind w:firstLine="567"/>
        <w:jc w:val="both"/>
        <w:rPr>
          <w:color w:val="000000"/>
          <w:sz w:val="28"/>
          <w:szCs w:val="28"/>
        </w:rPr>
      </w:pPr>
      <w:r w:rsidRPr="003E4A4B">
        <w:rPr>
          <w:color w:val="000000"/>
          <w:sz w:val="28"/>
          <w:szCs w:val="28"/>
        </w:rPr>
        <w:t>8) нормативной прибыли;</w:t>
      </w:r>
    </w:p>
    <w:p w14:paraId="74A4816E" w14:textId="77777777" w:rsidR="003E4A4B" w:rsidRPr="003E4A4B" w:rsidRDefault="003E4A4B" w:rsidP="003E4A4B">
      <w:pPr>
        <w:ind w:firstLine="567"/>
        <w:jc w:val="both"/>
        <w:rPr>
          <w:color w:val="000000"/>
          <w:sz w:val="28"/>
          <w:szCs w:val="28"/>
        </w:rPr>
      </w:pPr>
      <w:r w:rsidRPr="003E4A4B">
        <w:rPr>
          <w:color w:val="000000"/>
          <w:sz w:val="28"/>
          <w:szCs w:val="28"/>
        </w:rPr>
        <w:t>9) расчетной предпринимательской прибыли гарантирующей организации.</w:t>
      </w:r>
    </w:p>
    <w:p w14:paraId="66064A02" w14:textId="77777777" w:rsidR="003E4A4B" w:rsidRPr="003E4A4B" w:rsidRDefault="003E4A4B" w:rsidP="003E4A4B">
      <w:pPr>
        <w:ind w:firstLine="567"/>
        <w:jc w:val="both"/>
        <w:rPr>
          <w:sz w:val="28"/>
          <w:szCs w:val="28"/>
        </w:rPr>
      </w:pPr>
    </w:p>
    <w:p w14:paraId="1A52141B" w14:textId="77777777" w:rsidR="003E4A4B" w:rsidRPr="003E4A4B" w:rsidRDefault="003E4A4B" w:rsidP="003E4A4B">
      <w:pPr>
        <w:ind w:firstLine="567"/>
        <w:jc w:val="both"/>
        <w:rPr>
          <w:sz w:val="28"/>
          <w:szCs w:val="28"/>
        </w:rPr>
      </w:pPr>
      <w:r w:rsidRPr="003E4A4B">
        <w:rPr>
          <w:sz w:val="28"/>
          <w:szCs w:val="28"/>
        </w:rPr>
        <w:t>Величина необходимой валовой выручки, заявленная организацией:</w:t>
      </w:r>
    </w:p>
    <w:p w14:paraId="59DA206E" w14:textId="77777777" w:rsidR="003E4A4B" w:rsidRPr="003E4A4B" w:rsidRDefault="003E4A4B" w:rsidP="003E4A4B">
      <w:pPr>
        <w:ind w:firstLine="567"/>
        <w:jc w:val="both"/>
        <w:rPr>
          <w:sz w:val="28"/>
          <w:szCs w:val="28"/>
        </w:rPr>
      </w:pPr>
      <w:r w:rsidRPr="003E4A4B">
        <w:rPr>
          <w:sz w:val="28"/>
          <w:szCs w:val="28"/>
        </w:rPr>
        <w:t xml:space="preserve">- на период с 01.08.2020 по 31.12.2020 составляет </w:t>
      </w:r>
      <w:r w:rsidRPr="003E4A4B">
        <w:rPr>
          <w:b/>
          <w:i/>
          <w:sz w:val="28"/>
          <w:szCs w:val="28"/>
        </w:rPr>
        <w:t xml:space="preserve">2356,28 </w:t>
      </w:r>
      <w:r w:rsidRPr="003E4A4B">
        <w:rPr>
          <w:sz w:val="28"/>
          <w:szCs w:val="28"/>
        </w:rPr>
        <w:t xml:space="preserve">тыс. руб., тариф заявлен – </w:t>
      </w:r>
      <w:r w:rsidRPr="003E4A4B">
        <w:rPr>
          <w:b/>
          <w:i/>
          <w:sz w:val="28"/>
          <w:szCs w:val="28"/>
        </w:rPr>
        <w:t>74,02</w:t>
      </w:r>
      <w:r w:rsidRPr="003E4A4B">
        <w:rPr>
          <w:sz w:val="28"/>
          <w:szCs w:val="28"/>
        </w:rPr>
        <w:t xml:space="preserve"> руб./м</w:t>
      </w:r>
      <w:r w:rsidRPr="003E4A4B">
        <w:rPr>
          <w:sz w:val="28"/>
          <w:szCs w:val="28"/>
          <w:vertAlign w:val="superscript"/>
        </w:rPr>
        <w:t>3</w:t>
      </w:r>
      <w:r w:rsidRPr="003E4A4B">
        <w:rPr>
          <w:sz w:val="28"/>
          <w:szCs w:val="28"/>
        </w:rPr>
        <w:t xml:space="preserve">; </w:t>
      </w:r>
    </w:p>
    <w:p w14:paraId="201B06E3" w14:textId="77777777" w:rsidR="003E4A4B" w:rsidRPr="003E4A4B" w:rsidRDefault="003E4A4B" w:rsidP="003E4A4B">
      <w:pPr>
        <w:ind w:firstLine="567"/>
        <w:jc w:val="both"/>
        <w:rPr>
          <w:sz w:val="28"/>
          <w:szCs w:val="28"/>
        </w:rPr>
      </w:pPr>
      <w:r w:rsidRPr="003E4A4B">
        <w:rPr>
          <w:sz w:val="28"/>
          <w:szCs w:val="28"/>
        </w:rPr>
        <w:t xml:space="preserve">- на период с 01.01.2021 по 31.12.2021 составляет </w:t>
      </w:r>
      <w:r w:rsidRPr="003E4A4B">
        <w:rPr>
          <w:b/>
          <w:i/>
          <w:sz w:val="28"/>
          <w:szCs w:val="28"/>
        </w:rPr>
        <w:t xml:space="preserve">6070,38 </w:t>
      </w:r>
      <w:r w:rsidRPr="003E4A4B">
        <w:rPr>
          <w:sz w:val="28"/>
          <w:szCs w:val="28"/>
        </w:rPr>
        <w:t xml:space="preserve">тыс. руб., тариф заявлен – </w:t>
      </w:r>
      <w:r w:rsidRPr="003E4A4B">
        <w:rPr>
          <w:b/>
          <w:i/>
          <w:sz w:val="28"/>
          <w:szCs w:val="28"/>
        </w:rPr>
        <w:t>75,04</w:t>
      </w:r>
      <w:r w:rsidRPr="003E4A4B">
        <w:rPr>
          <w:sz w:val="28"/>
          <w:szCs w:val="28"/>
        </w:rPr>
        <w:t xml:space="preserve"> руб./м</w:t>
      </w:r>
      <w:r w:rsidRPr="003E4A4B">
        <w:rPr>
          <w:sz w:val="28"/>
          <w:szCs w:val="28"/>
          <w:vertAlign w:val="superscript"/>
        </w:rPr>
        <w:t>3</w:t>
      </w:r>
      <w:r w:rsidRPr="003E4A4B">
        <w:rPr>
          <w:sz w:val="28"/>
          <w:szCs w:val="28"/>
        </w:rPr>
        <w:t>.</w:t>
      </w:r>
    </w:p>
    <w:p w14:paraId="47E3EDA8" w14:textId="77777777" w:rsidR="003E4A4B" w:rsidRPr="003E4A4B" w:rsidRDefault="003E4A4B" w:rsidP="003E4A4B">
      <w:pPr>
        <w:ind w:firstLine="567"/>
        <w:jc w:val="both"/>
        <w:rPr>
          <w:sz w:val="28"/>
          <w:szCs w:val="28"/>
        </w:rPr>
      </w:pPr>
      <w:r w:rsidRPr="003E4A4B">
        <w:rPr>
          <w:sz w:val="28"/>
          <w:szCs w:val="28"/>
        </w:rPr>
        <w:lastRenderedPageBreak/>
        <w:t>Установление тарифов рассматриваемой организации осуществлялось с учетом следующей календарной разбивки:</w:t>
      </w:r>
    </w:p>
    <w:p w14:paraId="0E2132E8" w14:textId="77777777" w:rsidR="003E4A4B" w:rsidRPr="003E4A4B" w:rsidRDefault="003E4A4B" w:rsidP="003E4A4B">
      <w:pPr>
        <w:ind w:firstLine="567"/>
        <w:jc w:val="both"/>
        <w:rPr>
          <w:sz w:val="28"/>
          <w:szCs w:val="28"/>
        </w:rPr>
      </w:pPr>
      <w:r w:rsidRPr="003E4A4B">
        <w:rPr>
          <w:sz w:val="28"/>
          <w:szCs w:val="28"/>
        </w:rPr>
        <w:t xml:space="preserve">  - с 12.08.2020 по 31.12.2020;</w:t>
      </w:r>
    </w:p>
    <w:p w14:paraId="2AAA9ED6" w14:textId="77777777" w:rsidR="003E4A4B" w:rsidRPr="003E4A4B" w:rsidRDefault="003E4A4B" w:rsidP="003E4A4B">
      <w:pPr>
        <w:ind w:firstLine="567"/>
        <w:jc w:val="both"/>
        <w:rPr>
          <w:sz w:val="28"/>
          <w:szCs w:val="28"/>
        </w:rPr>
      </w:pPr>
      <w:r w:rsidRPr="003E4A4B">
        <w:rPr>
          <w:sz w:val="28"/>
          <w:szCs w:val="28"/>
        </w:rPr>
        <w:t xml:space="preserve">  - с 01.01.2021 по 30.06.2021;</w:t>
      </w:r>
    </w:p>
    <w:p w14:paraId="6E9C4631" w14:textId="77777777" w:rsidR="003E4A4B" w:rsidRPr="003E4A4B" w:rsidRDefault="003E4A4B" w:rsidP="003E4A4B">
      <w:pPr>
        <w:ind w:firstLine="567"/>
        <w:jc w:val="both"/>
        <w:rPr>
          <w:sz w:val="28"/>
          <w:szCs w:val="28"/>
        </w:rPr>
      </w:pPr>
      <w:r w:rsidRPr="003E4A4B">
        <w:rPr>
          <w:sz w:val="28"/>
          <w:szCs w:val="28"/>
        </w:rPr>
        <w:t xml:space="preserve">  - с 01.07.2021 по 31.12.2021.</w:t>
      </w:r>
    </w:p>
    <w:p w14:paraId="7C3DA674" w14:textId="77777777" w:rsidR="003E4A4B" w:rsidRPr="003E4A4B" w:rsidRDefault="003E4A4B" w:rsidP="003E4A4B">
      <w:pPr>
        <w:ind w:firstLine="567"/>
        <w:jc w:val="both"/>
        <w:rPr>
          <w:sz w:val="28"/>
          <w:szCs w:val="28"/>
        </w:rPr>
      </w:pPr>
      <w:r w:rsidRPr="003E4A4B">
        <w:rPr>
          <w:sz w:val="28"/>
          <w:szCs w:val="28"/>
        </w:rPr>
        <w:t>Необходимая валовая выручка с учетом календарной разбивки определена на следующем уровне:</w:t>
      </w:r>
    </w:p>
    <w:p w14:paraId="6427BCA1" w14:textId="77777777" w:rsidR="003E4A4B" w:rsidRPr="003E4A4B" w:rsidRDefault="003E4A4B" w:rsidP="003E4A4B">
      <w:pPr>
        <w:ind w:firstLine="709"/>
        <w:jc w:val="both"/>
        <w:rPr>
          <w:sz w:val="28"/>
          <w:szCs w:val="28"/>
        </w:rPr>
      </w:pPr>
      <w:r w:rsidRPr="003E4A4B">
        <w:rPr>
          <w:sz w:val="28"/>
          <w:szCs w:val="28"/>
        </w:rPr>
        <w:t xml:space="preserve">- на период с 12.08.2020 по 31.12.2020 – </w:t>
      </w:r>
      <w:r w:rsidRPr="003E4A4B">
        <w:rPr>
          <w:b/>
          <w:i/>
          <w:sz w:val="28"/>
          <w:szCs w:val="28"/>
        </w:rPr>
        <w:t xml:space="preserve">675,95 </w:t>
      </w:r>
      <w:r w:rsidRPr="003E4A4B">
        <w:rPr>
          <w:sz w:val="28"/>
          <w:szCs w:val="28"/>
        </w:rPr>
        <w:t>тыс. руб.;</w:t>
      </w:r>
    </w:p>
    <w:p w14:paraId="637C5C81" w14:textId="77777777" w:rsidR="003E4A4B" w:rsidRPr="003E4A4B" w:rsidRDefault="003E4A4B" w:rsidP="003E4A4B">
      <w:pPr>
        <w:ind w:firstLine="709"/>
        <w:jc w:val="both"/>
        <w:rPr>
          <w:sz w:val="28"/>
          <w:szCs w:val="28"/>
        </w:rPr>
      </w:pPr>
      <w:r w:rsidRPr="003E4A4B">
        <w:rPr>
          <w:sz w:val="28"/>
          <w:szCs w:val="28"/>
        </w:rPr>
        <w:t xml:space="preserve">- на период с 01.01.2021 по 30.06.2021 – </w:t>
      </w:r>
      <w:r w:rsidRPr="003E4A4B">
        <w:rPr>
          <w:b/>
          <w:i/>
          <w:sz w:val="28"/>
          <w:szCs w:val="28"/>
        </w:rPr>
        <w:t>871,19</w:t>
      </w:r>
      <w:r w:rsidRPr="003E4A4B">
        <w:rPr>
          <w:sz w:val="28"/>
          <w:szCs w:val="28"/>
        </w:rPr>
        <w:t xml:space="preserve"> тыс. руб.;</w:t>
      </w:r>
    </w:p>
    <w:p w14:paraId="34F5AFE8" w14:textId="77777777" w:rsidR="003E4A4B" w:rsidRPr="003E4A4B" w:rsidRDefault="003E4A4B" w:rsidP="003E4A4B">
      <w:pPr>
        <w:ind w:firstLine="709"/>
        <w:jc w:val="both"/>
        <w:rPr>
          <w:sz w:val="28"/>
          <w:szCs w:val="28"/>
        </w:rPr>
      </w:pPr>
      <w:r w:rsidRPr="003E4A4B">
        <w:rPr>
          <w:sz w:val="28"/>
          <w:szCs w:val="28"/>
        </w:rPr>
        <w:t xml:space="preserve">- на период с 01.07.2021 по 31.12.2021 – </w:t>
      </w:r>
      <w:r w:rsidRPr="003E4A4B">
        <w:rPr>
          <w:b/>
          <w:i/>
          <w:sz w:val="28"/>
          <w:szCs w:val="28"/>
        </w:rPr>
        <w:t>903,15</w:t>
      </w:r>
      <w:r w:rsidRPr="003E4A4B">
        <w:rPr>
          <w:sz w:val="28"/>
          <w:szCs w:val="28"/>
        </w:rPr>
        <w:t xml:space="preserve"> тыс. руб.</w:t>
      </w:r>
    </w:p>
    <w:p w14:paraId="506A3876" w14:textId="77777777" w:rsidR="003E4A4B" w:rsidRPr="003E4A4B" w:rsidRDefault="003E4A4B" w:rsidP="003E4A4B">
      <w:pPr>
        <w:ind w:firstLine="567"/>
        <w:jc w:val="both"/>
        <w:rPr>
          <w:color w:val="000000"/>
          <w:sz w:val="28"/>
          <w:szCs w:val="28"/>
        </w:rPr>
      </w:pPr>
      <w:r w:rsidRPr="003E4A4B">
        <w:rPr>
          <w:color w:val="000000"/>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1604F743" w14:textId="77777777" w:rsidR="003E4A4B" w:rsidRPr="003E4A4B" w:rsidRDefault="003E4A4B" w:rsidP="003E4A4B">
      <w:pPr>
        <w:ind w:firstLine="567"/>
        <w:jc w:val="both"/>
        <w:rPr>
          <w:sz w:val="28"/>
          <w:szCs w:val="28"/>
        </w:rPr>
      </w:pPr>
      <w:r w:rsidRPr="003E4A4B">
        <w:rPr>
          <w:sz w:val="28"/>
          <w:szCs w:val="28"/>
        </w:rPr>
        <w:t>При расчете статей расходов специалистом использовались:</w:t>
      </w:r>
    </w:p>
    <w:p w14:paraId="578E8A7F" w14:textId="77777777" w:rsidR="003E4A4B" w:rsidRPr="003E4A4B" w:rsidRDefault="003E4A4B" w:rsidP="003E4A4B">
      <w:pPr>
        <w:ind w:firstLine="567"/>
        <w:jc w:val="both"/>
        <w:rPr>
          <w:sz w:val="28"/>
          <w:szCs w:val="28"/>
        </w:rPr>
      </w:pPr>
      <w:r w:rsidRPr="003E4A4B">
        <w:rPr>
          <w:sz w:val="28"/>
          <w:szCs w:val="28"/>
        </w:rPr>
        <w:t xml:space="preserve">- индексы потребительских цен на 2020 год – 103,0%, на 2021 год – 103,7% (далее – ИПЦ Минэкономразвития России); </w:t>
      </w:r>
    </w:p>
    <w:p w14:paraId="12641D14" w14:textId="77777777" w:rsidR="003E4A4B" w:rsidRPr="003E4A4B" w:rsidRDefault="003E4A4B" w:rsidP="003E4A4B">
      <w:pPr>
        <w:ind w:firstLine="567"/>
        <w:jc w:val="both"/>
        <w:rPr>
          <w:sz w:val="28"/>
          <w:szCs w:val="28"/>
        </w:rPr>
      </w:pPr>
      <w:r w:rsidRPr="003E4A4B">
        <w:rPr>
          <w:sz w:val="28"/>
          <w:szCs w:val="28"/>
        </w:rPr>
        <w:t>- индексы цен производителей электрической энергии на 2020 год 104,8%, на 2021 год – 104,1% (далее – ИЦП Минэкономразвития России).</w:t>
      </w:r>
    </w:p>
    <w:p w14:paraId="25BC542B" w14:textId="77777777" w:rsidR="003E4A4B" w:rsidRPr="003E4A4B" w:rsidRDefault="003E4A4B" w:rsidP="003E4A4B">
      <w:pPr>
        <w:ind w:firstLine="567"/>
        <w:jc w:val="both"/>
        <w:rPr>
          <w:sz w:val="28"/>
          <w:szCs w:val="28"/>
        </w:rPr>
      </w:pPr>
      <w:r w:rsidRPr="003E4A4B">
        <w:rPr>
          <w:sz w:val="28"/>
          <w:szCs w:val="28"/>
        </w:rPr>
        <w:t xml:space="preserve">Вышеуказанные индексы приняты согласно </w:t>
      </w:r>
      <w:r w:rsidRPr="003E4A4B">
        <w:rPr>
          <w:rFonts w:eastAsia="Calibri"/>
          <w:sz w:val="28"/>
          <w:szCs w:val="28"/>
        </w:rPr>
        <w:t xml:space="preserve">основных параметров прогноза социально-экономического развития Российской Федерации на 2019 - 2024 годы, определенных в базовом варианте Прогноза социально-экономического развития Российской Федерации на период до 2024 года, опубликованном 30.09.2019г. на официальном сайте Министерства экономического развития Российской Федерации (далее - </w:t>
      </w:r>
      <w:r w:rsidRPr="003E4A4B">
        <w:rPr>
          <w:sz w:val="28"/>
          <w:szCs w:val="28"/>
        </w:rPr>
        <w:t>прогноз Минэкономразвития России).</w:t>
      </w:r>
    </w:p>
    <w:p w14:paraId="44F5CF89" w14:textId="77777777" w:rsidR="003E4A4B" w:rsidRPr="003E4A4B" w:rsidRDefault="003E4A4B" w:rsidP="003E4A4B">
      <w:pPr>
        <w:ind w:firstLine="567"/>
        <w:jc w:val="both"/>
        <w:rPr>
          <w:color w:val="000000"/>
          <w:sz w:val="28"/>
          <w:szCs w:val="28"/>
        </w:rPr>
      </w:pPr>
    </w:p>
    <w:p w14:paraId="25279369" w14:textId="77777777" w:rsidR="003E4A4B" w:rsidRPr="003E4A4B" w:rsidRDefault="003E4A4B" w:rsidP="003E4A4B">
      <w:pPr>
        <w:ind w:firstLine="567"/>
        <w:jc w:val="both"/>
        <w:rPr>
          <w:color w:val="000000"/>
          <w:sz w:val="10"/>
          <w:szCs w:val="28"/>
        </w:rPr>
      </w:pPr>
    </w:p>
    <w:p w14:paraId="7A4EF869" w14:textId="77777777" w:rsidR="003E4A4B" w:rsidRPr="003E4A4B" w:rsidRDefault="003E4A4B" w:rsidP="003E4A4B">
      <w:pPr>
        <w:ind w:firstLine="709"/>
        <w:jc w:val="center"/>
        <w:rPr>
          <w:b/>
          <w:color w:val="000000"/>
          <w:sz w:val="4"/>
          <w:szCs w:val="16"/>
          <w:highlight w:val="cyan"/>
          <w:u w:val="single"/>
        </w:rPr>
      </w:pPr>
    </w:p>
    <w:p w14:paraId="429CC91C" w14:textId="77777777" w:rsidR="003E4A4B" w:rsidRPr="003E4A4B" w:rsidRDefault="003E4A4B" w:rsidP="00113DE9">
      <w:pPr>
        <w:numPr>
          <w:ilvl w:val="0"/>
          <w:numId w:val="14"/>
        </w:numPr>
        <w:jc w:val="center"/>
        <w:rPr>
          <w:b/>
          <w:color w:val="000000"/>
          <w:sz w:val="32"/>
          <w:szCs w:val="32"/>
          <w:u w:val="single"/>
        </w:rPr>
      </w:pPr>
      <w:r w:rsidRPr="003E4A4B">
        <w:rPr>
          <w:b/>
          <w:color w:val="000000"/>
          <w:sz w:val="32"/>
          <w:szCs w:val="32"/>
          <w:u w:val="single"/>
        </w:rPr>
        <w:t>Производственные расходы</w:t>
      </w:r>
    </w:p>
    <w:p w14:paraId="13DBFF7B" w14:textId="77777777" w:rsidR="003E4A4B" w:rsidRPr="003E4A4B" w:rsidRDefault="003E4A4B" w:rsidP="003E4A4B">
      <w:pPr>
        <w:ind w:left="360"/>
        <w:rPr>
          <w:b/>
          <w:color w:val="000000"/>
          <w:sz w:val="16"/>
          <w:szCs w:val="16"/>
          <w:u w:val="single"/>
        </w:rPr>
      </w:pPr>
    </w:p>
    <w:p w14:paraId="79E4D005" w14:textId="77777777" w:rsidR="003E4A4B" w:rsidRPr="003E4A4B" w:rsidRDefault="003E4A4B" w:rsidP="003E4A4B">
      <w:pPr>
        <w:tabs>
          <w:tab w:val="left" w:pos="1134"/>
        </w:tabs>
        <w:ind w:firstLine="709"/>
        <w:jc w:val="both"/>
        <w:rPr>
          <w:sz w:val="28"/>
          <w:szCs w:val="28"/>
        </w:rPr>
      </w:pPr>
      <w:r w:rsidRPr="003E4A4B">
        <w:rPr>
          <w:sz w:val="28"/>
          <w:szCs w:val="28"/>
        </w:rPr>
        <w:t>В соответствии с п. 18 Методических указаний в составе производственных расходов учитываются:</w:t>
      </w:r>
    </w:p>
    <w:p w14:paraId="5A0D54D0" w14:textId="77777777" w:rsidR="003E4A4B" w:rsidRPr="003E4A4B" w:rsidRDefault="003E4A4B" w:rsidP="003E4A4B">
      <w:pPr>
        <w:tabs>
          <w:tab w:val="left" w:pos="1134"/>
        </w:tabs>
        <w:ind w:firstLine="709"/>
        <w:jc w:val="both"/>
        <w:rPr>
          <w:sz w:val="28"/>
          <w:szCs w:val="28"/>
        </w:rPr>
      </w:pPr>
      <w:r w:rsidRPr="003E4A4B">
        <w:rPr>
          <w:sz w:val="28"/>
          <w:szCs w:val="28"/>
        </w:rPr>
        <w:t>1) расходы на приобретение сырья и материалов и их хранение;</w:t>
      </w:r>
    </w:p>
    <w:p w14:paraId="4C7B9949" w14:textId="77777777" w:rsidR="003E4A4B" w:rsidRPr="003E4A4B" w:rsidRDefault="003E4A4B" w:rsidP="003E4A4B">
      <w:pPr>
        <w:tabs>
          <w:tab w:val="left" w:pos="1134"/>
        </w:tabs>
        <w:ind w:firstLine="709"/>
        <w:jc w:val="both"/>
        <w:rPr>
          <w:sz w:val="28"/>
          <w:szCs w:val="28"/>
        </w:rPr>
      </w:pPr>
      <w:r w:rsidRPr="003E4A4B">
        <w:rPr>
          <w:sz w:val="28"/>
          <w:szCs w:val="28"/>
        </w:rPr>
        <w:t>2) расходы на приобретаемые электрическую энергию (мощность), тепловую энергию, другие виды энергетических ресурсов и холодную воду;</w:t>
      </w:r>
    </w:p>
    <w:p w14:paraId="3CB46AAC" w14:textId="77777777" w:rsidR="003E4A4B" w:rsidRPr="003E4A4B" w:rsidRDefault="003E4A4B" w:rsidP="003E4A4B">
      <w:pPr>
        <w:tabs>
          <w:tab w:val="left" w:pos="1134"/>
        </w:tabs>
        <w:ind w:firstLine="709"/>
        <w:jc w:val="both"/>
        <w:rPr>
          <w:sz w:val="28"/>
          <w:szCs w:val="28"/>
        </w:rPr>
      </w:pPr>
      <w:r w:rsidRPr="003E4A4B">
        <w:rPr>
          <w:sz w:val="28"/>
          <w:szCs w:val="28"/>
        </w:rPr>
        <w:t>3) расходы на оплату регулируемыми организациями выполняемых сторонними организациями работ и (или) услуг, связанных с эксплуатацией централизованных систем водоснабжения и (или) водоотведения либо объектов, входящих в состав таких систем;</w:t>
      </w:r>
    </w:p>
    <w:p w14:paraId="706D2A90" w14:textId="77777777" w:rsidR="003E4A4B" w:rsidRPr="003E4A4B" w:rsidRDefault="003E4A4B" w:rsidP="003E4A4B">
      <w:pPr>
        <w:tabs>
          <w:tab w:val="left" w:pos="1134"/>
        </w:tabs>
        <w:ind w:firstLine="709"/>
        <w:jc w:val="both"/>
        <w:rPr>
          <w:sz w:val="28"/>
          <w:szCs w:val="28"/>
        </w:rPr>
      </w:pPr>
      <w:r w:rsidRPr="003E4A4B">
        <w:rPr>
          <w:sz w:val="28"/>
          <w:szCs w:val="28"/>
        </w:rPr>
        <w:t>4) расходы на оплату труда и отчисления на социальные нужды основного производственного персонала, в том числе налоги и сборы с фонда оплаты труда;</w:t>
      </w:r>
    </w:p>
    <w:p w14:paraId="2706CD9A" w14:textId="77777777" w:rsidR="003E4A4B" w:rsidRPr="003E4A4B" w:rsidRDefault="003E4A4B" w:rsidP="003E4A4B">
      <w:pPr>
        <w:tabs>
          <w:tab w:val="left" w:pos="1134"/>
        </w:tabs>
        <w:ind w:firstLine="709"/>
        <w:jc w:val="both"/>
        <w:rPr>
          <w:sz w:val="28"/>
          <w:szCs w:val="28"/>
        </w:rPr>
      </w:pPr>
      <w:r w:rsidRPr="003E4A4B">
        <w:rPr>
          <w:sz w:val="28"/>
          <w:szCs w:val="28"/>
        </w:rPr>
        <w:t>5) расходы на уплату процентов по займам и кредитам, не учитываемые при определении налогооблагаемой базы налога на прибыль;</w:t>
      </w:r>
    </w:p>
    <w:p w14:paraId="4B0A4704" w14:textId="77777777" w:rsidR="003E4A4B" w:rsidRPr="003E4A4B" w:rsidRDefault="003E4A4B" w:rsidP="003E4A4B">
      <w:pPr>
        <w:tabs>
          <w:tab w:val="left" w:pos="1134"/>
        </w:tabs>
        <w:ind w:firstLine="709"/>
        <w:jc w:val="both"/>
        <w:rPr>
          <w:sz w:val="28"/>
          <w:szCs w:val="28"/>
        </w:rPr>
      </w:pPr>
      <w:r w:rsidRPr="003E4A4B">
        <w:rPr>
          <w:sz w:val="28"/>
          <w:szCs w:val="28"/>
        </w:rPr>
        <w:t>6) общехозяйственные расходы;</w:t>
      </w:r>
    </w:p>
    <w:p w14:paraId="64533586" w14:textId="77777777" w:rsidR="003E4A4B" w:rsidRPr="003E4A4B" w:rsidRDefault="003E4A4B" w:rsidP="003E4A4B">
      <w:pPr>
        <w:tabs>
          <w:tab w:val="left" w:pos="1134"/>
        </w:tabs>
        <w:ind w:firstLine="709"/>
        <w:jc w:val="both"/>
        <w:rPr>
          <w:sz w:val="28"/>
          <w:szCs w:val="28"/>
        </w:rPr>
      </w:pPr>
      <w:r w:rsidRPr="003E4A4B">
        <w:rPr>
          <w:sz w:val="28"/>
          <w:szCs w:val="28"/>
        </w:rPr>
        <w:lastRenderedPageBreak/>
        <w:t xml:space="preserve">7) 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w:t>
      </w:r>
    </w:p>
    <w:p w14:paraId="6739440C" w14:textId="77777777" w:rsidR="003E4A4B" w:rsidRPr="003E4A4B" w:rsidRDefault="003E4A4B" w:rsidP="003E4A4B">
      <w:pPr>
        <w:tabs>
          <w:tab w:val="left" w:pos="1134"/>
        </w:tabs>
        <w:ind w:firstLine="709"/>
        <w:jc w:val="both"/>
        <w:rPr>
          <w:sz w:val="28"/>
          <w:szCs w:val="28"/>
        </w:rPr>
      </w:pPr>
    </w:p>
    <w:p w14:paraId="1AF46F8E" w14:textId="77777777" w:rsidR="003E4A4B" w:rsidRPr="003E4A4B" w:rsidRDefault="003E4A4B" w:rsidP="003E4A4B">
      <w:pPr>
        <w:jc w:val="center"/>
        <w:rPr>
          <w:b/>
          <w:color w:val="000000"/>
          <w:sz w:val="32"/>
          <w:szCs w:val="32"/>
          <w:u w:val="single"/>
        </w:rPr>
      </w:pPr>
      <w:r w:rsidRPr="003E4A4B">
        <w:rPr>
          <w:b/>
          <w:color w:val="000000"/>
          <w:sz w:val="32"/>
          <w:szCs w:val="32"/>
          <w:u w:val="single"/>
        </w:rPr>
        <w:t>1.1. «Затраты на покупную электрическую энергию»</w:t>
      </w:r>
    </w:p>
    <w:p w14:paraId="2E686358" w14:textId="77777777" w:rsidR="003E4A4B" w:rsidRPr="003E4A4B" w:rsidRDefault="003E4A4B" w:rsidP="003E4A4B">
      <w:pPr>
        <w:tabs>
          <w:tab w:val="left" w:pos="1134"/>
        </w:tabs>
        <w:ind w:firstLine="567"/>
        <w:jc w:val="both"/>
        <w:rPr>
          <w:sz w:val="28"/>
          <w:szCs w:val="28"/>
        </w:rPr>
      </w:pPr>
    </w:p>
    <w:p w14:paraId="75B7E8C1" w14:textId="77777777" w:rsidR="003E4A4B" w:rsidRPr="003E4A4B" w:rsidRDefault="003E4A4B" w:rsidP="003E4A4B">
      <w:pPr>
        <w:tabs>
          <w:tab w:val="left" w:pos="1134"/>
        </w:tabs>
        <w:ind w:firstLine="567"/>
        <w:jc w:val="both"/>
        <w:rPr>
          <w:sz w:val="28"/>
          <w:szCs w:val="28"/>
        </w:rPr>
      </w:pPr>
      <w:r w:rsidRPr="003E4A4B">
        <w:rPr>
          <w:sz w:val="28"/>
          <w:szCs w:val="28"/>
        </w:rPr>
        <w:t>Организацией заявлены для учета в необходимой валовой выручке расходы по данной статье:</w:t>
      </w:r>
    </w:p>
    <w:p w14:paraId="2B692063" w14:textId="77777777" w:rsidR="003E4A4B" w:rsidRPr="003E4A4B" w:rsidRDefault="003E4A4B" w:rsidP="003E4A4B">
      <w:pPr>
        <w:tabs>
          <w:tab w:val="left" w:pos="1134"/>
        </w:tabs>
        <w:ind w:firstLine="567"/>
        <w:jc w:val="both"/>
        <w:rPr>
          <w:sz w:val="28"/>
          <w:szCs w:val="28"/>
        </w:rPr>
      </w:pPr>
      <w:r w:rsidRPr="003E4A4B">
        <w:rPr>
          <w:sz w:val="28"/>
          <w:szCs w:val="28"/>
        </w:rPr>
        <w:t xml:space="preserve">- на период с 01.08.2020 по 31.12.2020 в сумме </w:t>
      </w:r>
      <w:r w:rsidRPr="003E4A4B">
        <w:rPr>
          <w:b/>
          <w:i/>
          <w:sz w:val="28"/>
          <w:szCs w:val="28"/>
        </w:rPr>
        <w:t>120,38</w:t>
      </w:r>
      <w:r w:rsidRPr="003E4A4B">
        <w:rPr>
          <w:sz w:val="28"/>
          <w:szCs w:val="28"/>
        </w:rPr>
        <w:t xml:space="preserve"> тыс. руб., в том числе объем энергии по уровню напряжения СН2 </w:t>
      </w:r>
      <w:r w:rsidRPr="003E4A4B">
        <w:rPr>
          <w:b/>
          <w:i/>
          <w:sz w:val="28"/>
          <w:szCs w:val="28"/>
        </w:rPr>
        <w:t xml:space="preserve">26,38 </w:t>
      </w:r>
      <w:r w:rsidRPr="003E4A4B">
        <w:rPr>
          <w:sz w:val="28"/>
          <w:szCs w:val="28"/>
        </w:rPr>
        <w:t xml:space="preserve">тыс. </w:t>
      </w:r>
      <w:proofErr w:type="spellStart"/>
      <w:r w:rsidRPr="003E4A4B">
        <w:rPr>
          <w:sz w:val="28"/>
          <w:szCs w:val="28"/>
        </w:rPr>
        <w:t>кВт.ч</w:t>
      </w:r>
      <w:proofErr w:type="spellEnd"/>
      <w:r w:rsidRPr="003E4A4B">
        <w:rPr>
          <w:sz w:val="28"/>
          <w:szCs w:val="28"/>
        </w:rPr>
        <w:t xml:space="preserve">, тариф </w:t>
      </w:r>
      <w:r w:rsidRPr="003E4A4B">
        <w:rPr>
          <w:b/>
          <w:i/>
          <w:sz w:val="28"/>
          <w:szCs w:val="28"/>
        </w:rPr>
        <w:t xml:space="preserve">4,56 </w:t>
      </w:r>
      <w:r w:rsidRPr="003E4A4B">
        <w:rPr>
          <w:sz w:val="28"/>
          <w:szCs w:val="28"/>
        </w:rPr>
        <w:t>руб./</w:t>
      </w:r>
      <w:proofErr w:type="spellStart"/>
      <w:r w:rsidRPr="003E4A4B">
        <w:rPr>
          <w:sz w:val="28"/>
          <w:szCs w:val="28"/>
        </w:rPr>
        <w:t>кВт.ч</w:t>
      </w:r>
      <w:proofErr w:type="spellEnd"/>
      <w:r w:rsidRPr="003E4A4B">
        <w:rPr>
          <w:sz w:val="28"/>
          <w:szCs w:val="28"/>
        </w:rPr>
        <w:t xml:space="preserve">.; </w:t>
      </w:r>
    </w:p>
    <w:p w14:paraId="7B0C3B92" w14:textId="77777777" w:rsidR="003E4A4B" w:rsidRPr="003E4A4B" w:rsidRDefault="003E4A4B" w:rsidP="003E4A4B">
      <w:pPr>
        <w:ind w:firstLine="567"/>
        <w:jc w:val="both"/>
        <w:rPr>
          <w:sz w:val="28"/>
          <w:szCs w:val="28"/>
        </w:rPr>
      </w:pPr>
      <w:r w:rsidRPr="003E4A4B">
        <w:rPr>
          <w:sz w:val="28"/>
          <w:szCs w:val="28"/>
        </w:rPr>
        <w:t xml:space="preserve">- на период с 01.01.2021 по 31.12.2021 в сумме </w:t>
      </w:r>
      <w:r w:rsidRPr="003E4A4B">
        <w:rPr>
          <w:b/>
          <w:i/>
          <w:sz w:val="28"/>
          <w:szCs w:val="28"/>
        </w:rPr>
        <w:t>318,47</w:t>
      </w:r>
      <w:r w:rsidRPr="003E4A4B">
        <w:rPr>
          <w:sz w:val="28"/>
          <w:szCs w:val="28"/>
        </w:rPr>
        <w:t xml:space="preserve"> тыс. руб., в том числе объем энергии по уровню напряжения СН2 </w:t>
      </w:r>
      <w:r w:rsidRPr="003E4A4B">
        <w:rPr>
          <w:b/>
          <w:i/>
          <w:sz w:val="28"/>
          <w:szCs w:val="28"/>
        </w:rPr>
        <w:t xml:space="preserve">67,05 </w:t>
      </w:r>
      <w:r w:rsidRPr="003E4A4B">
        <w:rPr>
          <w:sz w:val="28"/>
          <w:szCs w:val="28"/>
        </w:rPr>
        <w:t xml:space="preserve">тыс. </w:t>
      </w:r>
      <w:proofErr w:type="spellStart"/>
      <w:r w:rsidRPr="003E4A4B">
        <w:rPr>
          <w:sz w:val="28"/>
          <w:szCs w:val="28"/>
        </w:rPr>
        <w:t>кВт.ч</w:t>
      </w:r>
      <w:proofErr w:type="spellEnd"/>
      <w:r w:rsidRPr="003E4A4B">
        <w:rPr>
          <w:sz w:val="28"/>
          <w:szCs w:val="28"/>
        </w:rPr>
        <w:t xml:space="preserve">, тариф </w:t>
      </w:r>
      <w:r w:rsidRPr="003E4A4B">
        <w:rPr>
          <w:b/>
          <w:i/>
          <w:sz w:val="28"/>
          <w:szCs w:val="28"/>
        </w:rPr>
        <w:t xml:space="preserve">4,75 </w:t>
      </w:r>
      <w:r w:rsidRPr="003E4A4B">
        <w:rPr>
          <w:sz w:val="28"/>
          <w:szCs w:val="28"/>
        </w:rPr>
        <w:t>руб./</w:t>
      </w:r>
      <w:proofErr w:type="spellStart"/>
      <w:r w:rsidRPr="003E4A4B">
        <w:rPr>
          <w:sz w:val="28"/>
          <w:szCs w:val="28"/>
        </w:rPr>
        <w:t>кВт.ч</w:t>
      </w:r>
      <w:proofErr w:type="spellEnd"/>
      <w:r w:rsidRPr="003E4A4B">
        <w:rPr>
          <w:sz w:val="28"/>
          <w:szCs w:val="28"/>
        </w:rPr>
        <w:t>.</w:t>
      </w:r>
    </w:p>
    <w:p w14:paraId="1F56466E" w14:textId="77777777" w:rsidR="003E4A4B" w:rsidRPr="003E4A4B" w:rsidRDefault="003E4A4B" w:rsidP="003E4A4B">
      <w:pPr>
        <w:tabs>
          <w:tab w:val="left" w:pos="1134"/>
          <w:tab w:val="left" w:pos="9356"/>
          <w:tab w:val="left" w:pos="9781"/>
          <w:tab w:val="left" w:pos="9923"/>
        </w:tabs>
        <w:ind w:firstLine="709"/>
        <w:jc w:val="both"/>
        <w:rPr>
          <w:sz w:val="28"/>
          <w:szCs w:val="28"/>
        </w:rPr>
      </w:pPr>
      <w:r w:rsidRPr="003E4A4B">
        <w:rPr>
          <w:sz w:val="28"/>
          <w:szCs w:val="28"/>
        </w:rPr>
        <w:t>Оборудование организации потребляет электроэнергию по уровню напряжения СН-2. Поставщиком электрической энергии является ПАО «</w:t>
      </w:r>
      <w:proofErr w:type="spellStart"/>
      <w:r w:rsidRPr="003E4A4B">
        <w:rPr>
          <w:sz w:val="28"/>
          <w:szCs w:val="28"/>
        </w:rPr>
        <w:t>Кузбассэнергосбыт</w:t>
      </w:r>
      <w:proofErr w:type="spellEnd"/>
      <w:r w:rsidRPr="003E4A4B">
        <w:rPr>
          <w:sz w:val="28"/>
          <w:szCs w:val="28"/>
        </w:rPr>
        <w:t>».</w:t>
      </w:r>
      <w:r w:rsidRPr="003E4A4B">
        <w:rPr>
          <w:color w:val="FF0000"/>
          <w:sz w:val="28"/>
          <w:szCs w:val="28"/>
        </w:rPr>
        <w:t xml:space="preserve"> </w:t>
      </w:r>
      <w:r w:rsidRPr="003E4A4B">
        <w:rPr>
          <w:sz w:val="28"/>
          <w:szCs w:val="28"/>
        </w:rPr>
        <w:t>Договор энергоснабжения от 01.12.2019 № 585372.</w:t>
      </w:r>
    </w:p>
    <w:p w14:paraId="4BD89D23" w14:textId="77777777" w:rsidR="003E4A4B" w:rsidRPr="003E4A4B" w:rsidRDefault="003E4A4B" w:rsidP="003E4A4B">
      <w:pPr>
        <w:tabs>
          <w:tab w:val="left" w:pos="1134"/>
        </w:tabs>
        <w:ind w:firstLine="709"/>
        <w:jc w:val="both"/>
        <w:rPr>
          <w:sz w:val="28"/>
          <w:szCs w:val="28"/>
        </w:rPr>
      </w:pPr>
      <w:r w:rsidRPr="003E4A4B">
        <w:rPr>
          <w:sz w:val="28"/>
          <w:szCs w:val="28"/>
        </w:rPr>
        <w:t>Расходы по периодам календарной разбивки приняты на следующем уровне:</w:t>
      </w:r>
    </w:p>
    <w:p w14:paraId="501123E0" w14:textId="77777777" w:rsidR="003E4A4B" w:rsidRPr="003E4A4B" w:rsidRDefault="003E4A4B" w:rsidP="003E4A4B">
      <w:pPr>
        <w:ind w:firstLine="851"/>
        <w:jc w:val="both"/>
        <w:rPr>
          <w:sz w:val="28"/>
          <w:szCs w:val="28"/>
        </w:rPr>
      </w:pPr>
      <w:r w:rsidRPr="003E4A4B">
        <w:rPr>
          <w:b/>
          <w:sz w:val="28"/>
          <w:szCs w:val="28"/>
        </w:rPr>
        <w:t>-  с 12.08.2020 по 31.12.2020</w:t>
      </w:r>
      <w:r w:rsidRPr="003E4A4B">
        <w:rPr>
          <w:sz w:val="28"/>
          <w:szCs w:val="28"/>
        </w:rPr>
        <w:t xml:space="preserve"> – </w:t>
      </w:r>
      <w:r w:rsidRPr="003E4A4B">
        <w:rPr>
          <w:b/>
          <w:i/>
          <w:sz w:val="28"/>
          <w:szCs w:val="28"/>
        </w:rPr>
        <w:t>113,01</w:t>
      </w:r>
      <w:r w:rsidRPr="003E4A4B">
        <w:rPr>
          <w:sz w:val="28"/>
          <w:szCs w:val="28"/>
        </w:rPr>
        <w:t xml:space="preserve"> тыс. руб. </w:t>
      </w:r>
    </w:p>
    <w:p w14:paraId="3C9A3240" w14:textId="77777777" w:rsidR="003E4A4B" w:rsidRPr="003E4A4B" w:rsidRDefault="003E4A4B" w:rsidP="003E4A4B">
      <w:pPr>
        <w:tabs>
          <w:tab w:val="left" w:pos="1134"/>
        </w:tabs>
        <w:ind w:firstLine="709"/>
        <w:jc w:val="both"/>
        <w:rPr>
          <w:color w:val="000000"/>
          <w:sz w:val="28"/>
          <w:szCs w:val="28"/>
        </w:rPr>
      </w:pPr>
      <w:r w:rsidRPr="003E4A4B">
        <w:rPr>
          <w:sz w:val="28"/>
          <w:szCs w:val="28"/>
        </w:rPr>
        <w:t xml:space="preserve">Объем электроэнергии принят по фактическим данным представленным организацией за период с июля 2019 года по июнь 2020 года в пересчете на регулируемый период – </w:t>
      </w:r>
      <w:r w:rsidRPr="003E4A4B">
        <w:rPr>
          <w:b/>
          <w:i/>
          <w:sz w:val="28"/>
          <w:szCs w:val="28"/>
        </w:rPr>
        <w:t>25,30</w:t>
      </w:r>
      <w:r w:rsidRPr="003E4A4B">
        <w:rPr>
          <w:sz w:val="28"/>
          <w:szCs w:val="28"/>
        </w:rPr>
        <w:t xml:space="preserve"> </w:t>
      </w:r>
      <w:proofErr w:type="spellStart"/>
      <w:proofErr w:type="gramStart"/>
      <w:r w:rsidRPr="003E4A4B">
        <w:rPr>
          <w:sz w:val="28"/>
          <w:szCs w:val="28"/>
        </w:rPr>
        <w:t>тыс.кВтч</w:t>
      </w:r>
      <w:proofErr w:type="spellEnd"/>
      <w:proofErr w:type="gramEnd"/>
      <w:r w:rsidRPr="003E4A4B">
        <w:rPr>
          <w:sz w:val="28"/>
          <w:szCs w:val="28"/>
        </w:rPr>
        <w:t xml:space="preserve">. Удельный расход 0,84 </w:t>
      </w:r>
      <w:proofErr w:type="spellStart"/>
      <w:r w:rsidRPr="003E4A4B">
        <w:rPr>
          <w:sz w:val="28"/>
          <w:szCs w:val="28"/>
        </w:rPr>
        <w:t>кВт.ч</w:t>
      </w:r>
      <w:proofErr w:type="spellEnd"/>
      <w:r w:rsidRPr="003E4A4B">
        <w:rPr>
          <w:sz w:val="28"/>
          <w:szCs w:val="28"/>
        </w:rPr>
        <w:t>/м</w:t>
      </w:r>
      <w:r w:rsidRPr="003E4A4B">
        <w:rPr>
          <w:sz w:val="28"/>
          <w:szCs w:val="28"/>
          <w:vertAlign w:val="superscript"/>
        </w:rPr>
        <w:t>3</w:t>
      </w:r>
      <w:r w:rsidRPr="003E4A4B">
        <w:rPr>
          <w:sz w:val="28"/>
          <w:szCs w:val="28"/>
        </w:rPr>
        <w:t xml:space="preserve">. Средняя цена 1 </w:t>
      </w:r>
      <w:proofErr w:type="spellStart"/>
      <w:r w:rsidRPr="003E4A4B">
        <w:rPr>
          <w:sz w:val="28"/>
          <w:szCs w:val="28"/>
        </w:rPr>
        <w:t>кВтч</w:t>
      </w:r>
      <w:proofErr w:type="spellEnd"/>
      <w:r w:rsidRPr="003E4A4B">
        <w:rPr>
          <w:sz w:val="28"/>
          <w:szCs w:val="28"/>
        </w:rPr>
        <w:t xml:space="preserve"> электроэнергии принята в размере </w:t>
      </w:r>
      <w:r w:rsidRPr="003E4A4B">
        <w:rPr>
          <w:b/>
          <w:i/>
          <w:sz w:val="28"/>
          <w:szCs w:val="28"/>
        </w:rPr>
        <w:t>4,47</w:t>
      </w:r>
      <w:r w:rsidRPr="003E4A4B">
        <w:rPr>
          <w:sz w:val="28"/>
          <w:szCs w:val="28"/>
        </w:rPr>
        <w:t xml:space="preserve"> руб./</w:t>
      </w:r>
      <w:proofErr w:type="spellStart"/>
      <w:r w:rsidRPr="003E4A4B">
        <w:rPr>
          <w:sz w:val="28"/>
          <w:szCs w:val="28"/>
        </w:rPr>
        <w:t>кВтч</w:t>
      </w:r>
      <w:proofErr w:type="spellEnd"/>
      <w:r w:rsidRPr="003E4A4B">
        <w:rPr>
          <w:sz w:val="28"/>
          <w:szCs w:val="28"/>
        </w:rPr>
        <w:t xml:space="preserve"> и рассчитана по средневзвешенному тарифу за период с января по июнь 2020 года.</w:t>
      </w:r>
    </w:p>
    <w:p w14:paraId="02868DFB" w14:textId="77777777" w:rsidR="003E4A4B" w:rsidRPr="003E4A4B" w:rsidRDefault="003E4A4B" w:rsidP="003E4A4B">
      <w:pPr>
        <w:tabs>
          <w:tab w:val="left" w:pos="567"/>
        </w:tabs>
        <w:autoSpaceDE w:val="0"/>
        <w:autoSpaceDN w:val="0"/>
        <w:adjustRightInd w:val="0"/>
        <w:ind w:firstLine="709"/>
        <w:jc w:val="both"/>
        <w:rPr>
          <w:sz w:val="28"/>
          <w:szCs w:val="28"/>
        </w:rPr>
      </w:pPr>
      <w:r w:rsidRPr="003E4A4B">
        <w:rPr>
          <w:sz w:val="28"/>
          <w:szCs w:val="28"/>
        </w:rPr>
        <w:t>Расчет фактического средневзвешенного тарифа на электрическую энергию за период с января по июнь 2020, расчет объема электроэнергии представлен в Таблице 2.</w:t>
      </w:r>
    </w:p>
    <w:p w14:paraId="7F0189A8" w14:textId="27E8C28C" w:rsidR="003E4A4B" w:rsidRPr="003E4A4B" w:rsidRDefault="003E4A4B" w:rsidP="003E4A4B">
      <w:pPr>
        <w:tabs>
          <w:tab w:val="left" w:pos="709"/>
        </w:tabs>
        <w:jc w:val="right"/>
        <w:rPr>
          <w:color w:val="000000"/>
          <w:sz w:val="28"/>
          <w:szCs w:val="28"/>
        </w:rPr>
      </w:pPr>
      <w:r w:rsidRPr="003E4A4B">
        <w:rPr>
          <w:noProof/>
          <w:szCs w:val="20"/>
        </w:rPr>
        <w:lastRenderedPageBreak/>
        <w:drawing>
          <wp:anchor distT="0" distB="0" distL="114300" distR="114300" simplePos="0" relativeHeight="251660288" behindDoc="0" locked="0" layoutInCell="1" allowOverlap="1" wp14:anchorId="217E355A" wp14:editId="1D3F7E9B">
            <wp:simplePos x="0" y="0"/>
            <wp:positionH relativeFrom="column">
              <wp:posOffset>-96520</wp:posOffset>
            </wp:positionH>
            <wp:positionV relativeFrom="paragraph">
              <wp:posOffset>208915</wp:posOffset>
            </wp:positionV>
            <wp:extent cx="5669915" cy="5003165"/>
            <wp:effectExtent l="0" t="0" r="6985" b="6985"/>
            <wp:wrapSquare wrapText="bothSides"/>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9915" cy="5003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A4B">
        <w:rPr>
          <w:color w:val="000000"/>
          <w:sz w:val="28"/>
          <w:szCs w:val="28"/>
        </w:rPr>
        <w:t>Таблица 2.</w:t>
      </w:r>
    </w:p>
    <w:p w14:paraId="790AEA11" w14:textId="77777777" w:rsidR="003E4A4B" w:rsidRPr="003E4A4B" w:rsidRDefault="003E4A4B" w:rsidP="003E4A4B">
      <w:pPr>
        <w:tabs>
          <w:tab w:val="left" w:pos="567"/>
        </w:tabs>
        <w:autoSpaceDE w:val="0"/>
        <w:autoSpaceDN w:val="0"/>
        <w:adjustRightInd w:val="0"/>
        <w:ind w:firstLine="709"/>
        <w:jc w:val="both"/>
        <w:rPr>
          <w:sz w:val="28"/>
          <w:szCs w:val="28"/>
        </w:rPr>
      </w:pPr>
    </w:p>
    <w:p w14:paraId="32C27EA5" w14:textId="77777777" w:rsidR="003E4A4B" w:rsidRPr="003E4A4B" w:rsidRDefault="003E4A4B" w:rsidP="003E4A4B">
      <w:pPr>
        <w:tabs>
          <w:tab w:val="left" w:pos="1134"/>
        </w:tabs>
        <w:ind w:firstLine="709"/>
        <w:jc w:val="both"/>
        <w:rPr>
          <w:color w:val="000000"/>
          <w:sz w:val="28"/>
          <w:szCs w:val="28"/>
        </w:rPr>
      </w:pPr>
    </w:p>
    <w:p w14:paraId="6A814C24" w14:textId="77777777" w:rsidR="003E4A4B" w:rsidRPr="003E4A4B" w:rsidRDefault="003E4A4B" w:rsidP="003E4A4B">
      <w:pPr>
        <w:tabs>
          <w:tab w:val="left" w:pos="1134"/>
        </w:tabs>
        <w:ind w:firstLine="709"/>
        <w:jc w:val="both"/>
        <w:rPr>
          <w:color w:val="000000"/>
          <w:sz w:val="28"/>
          <w:szCs w:val="28"/>
        </w:rPr>
      </w:pPr>
      <w:r w:rsidRPr="003E4A4B">
        <w:rPr>
          <w:color w:val="000000"/>
          <w:sz w:val="28"/>
          <w:szCs w:val="28"/>
        </w:rPr>
        <w:t xml:space="preserve">-  </w:t>
      </w:r>
      <w:r w:rsidRPr="003E4A4B">
        <w:rPr>
          <w:b/>
          <w:color w:val="000000"/>
          <w:sz w:val="28"/>
          <w:szCs w:val="28"/>
        </w:rPr>
        <w:t>с</w:t>
      </w:r>
      <w:r w:rsidRPr="003E4A4B">
        <w:rPr>
          <w:color w:val="000000"/>
          <w:sz w:val="28"/>
          <w:szCs w:val="28"/>
        </w:rPr>
        <w:t xml:space="preserve"> </w:t>
      </w:r>
      <w:r w:rsidRPr="003E4A4B">
        <w:rPr>
          <w:b/>
          <w:color w:val="000000"/>
          <w:sz w:val="28"/>
          <w:szCs w:val="28"/>
        </w:rPr>
        <w:t>01.01.2021 по 30.06.2021</w:t>
      </w:r>
      <w:r w:rsidRPr="003E4A4B">
        <w:rPr>
          <w:color w:val="000000"/>
          <w:sz w:val="28"/>
          <w:szCs w:val="28"/>
        </w:rPr>
        <w:t xml:space="preserve"> – </w:t>
      </w:r>
      <w:r w:rsidRPr="003E4A4B">
        <w:rPr>
          <w:b/>
          <w:i/>
          <w:color w:val="000000"/>
          <w:sz w:val="28"/>
          <w:szCs w:val="28"/>
        </w:rPr>
        <w:t>151,61</w:t>
      </w:r>
      <w:r w:rsidRPr="003E4A4B">
        <w:rPr>
          <w:color w:val="000000"/>
          <w:sz w:val="28"/>
          <w:szCs w:val="28"/>
        </w:rPr>
        <w:t xml:space="preserve"> тыс. руб. </w:t>
      </w:r>
    </w:p>
    <w:p w14:paraId="7D52F6DD" w14:textId="77777777" w:rsidR="003E4A4B" w:rsidRPr="003E4A4B" w:rsidRDefault="003E4A4B" w:rsidP="003E4A4B">
      <w:pPr>
        <w:tabs>
          <w:tab w:val="left" w:pos="1134"/>
        </w:tabs>
        <w:ind w:firstLine="709"/>
        <w:jc w:val="both"/>
        <w:rPr>
          <w:sz w:val="28"/>
          <w:szCs w:val="28"/>
        </w:rPr>
      </w:pPr>
      <w:r w:rsidRPr="003E4A4B">
        <w:rPr>
          <w:sz w:val="28"/>
          <w:szCs w:val="28"/>
        </w:rPr>
        <w:t xml:space="preserve">Объем электроэнергии рассчитан по плановому удельному расходу 2020 года 0,84 </w:t>
      </w:r>
      <w:proofErr w:type="spellStart"/>
      <w:r w:rsidRPr="003E4A4B">
        <w:rPr>
          <w:sz w:val="28"/>
          <w:szCs w:val="28"/>
        </w:rPr>
        <w:t>кВт.ч</w:t>
      </w:r>
      <w:proofErr w:type="spellEnd"/>
      <w:r w:rsidRPr="003E4A4B">
        <w:rPr>
          <w:sz w:val="28"/>
          <w:szCs w:val="28"/>
        </w:rPr>
        <w:t>/м</w:t>
      </w:r>
      <w:r w:rsidRPr="003E4A4B">
        <w:rPr>
          <w:sz w:val="28"/>
          <w:szCs w:val="28"/>
          <w:vertAlign w:val="superscript"/>
        </w:rPr>
        <w:t xml:space="preserve">3 </w:t>
      </w:r>
      <w:r w:rsidRPr="003E4A4B">
        <w:rPr>
          <w:sz w:val="28"/>
          <w:szCs w:val="28"/>
        </w:rPr>
        <w:t xml:space="preserve">и объему поданной в сеть воды, принятой в расчет </w:t>
      </w:r>
      <w:r w:rsidRPr="003E4A4B">
        <w:rPr>
          <w:sz w:val="28"/>
          <w:szCs w:val="28"/>
          <w:vertAlign w:val="superscript"/>
        </w:rPr>
        <w:t xml:space="preserve"> </w:t>
      </w:r>
      <w:r w:rsidRPr="003E4A4B">
        <w:rPr>
          <w:sz w:val="28"/>
          <w:szCs w:val="28"/>
        </w:rPr>
        <w:t xml:space="preserve">– </w:t>
      </w:r>
      <w:r w:rsidRPr="003E4A4B">
        <w:rPr>
          <w:b/>
          <w:i/>
          <w:sz w:val="28"/>
          <w:szCs w:val="28"/>
        </w:rPr>
        <w:t xml:space="preserve">32,60 </w:t>
      </w:r>
      <w:r w:rsidRPr="003E4A4B">
        <w:rPr>
          <w:sz w:val="28"/>
          <w:szCs w:val="28"/>
        </w:rPr>
        <w:t xml:space="preserve">тыс. </w:t>
      </w:r>
      <w:proofErr w:type="spellStart"/>
      <w:r w:rsidRPr="003E4A4B">
        <w:rPr>
          <w:sz w:val="28"/>
          <w:szCs w:val="28"/>
        </w:rPr>
        <w:t>кВтч</w:t>
      </w:r>
      <w:proofErr w:type="spellEnd"/>
      <w:r w:rsidRPr="003E4A4B">
        <w:rPr>
          <w:sz w:val="28"/>
          <w:szCs w:val="28"/>
        </w:rPr>
        <w:t xml:space="preserve">. Средняя цена 1 </w:t>
      </w:r>
      <w:proofErr w:type="spellStart"/>
      <w:r w:rsidRPr="003E4A4B">
        <w:rPr>
          <w:sz w:val="28"/>
          <w:szCs w:val="28"/>
        </w:rPr>
        <w:t>кВтч</w:t>
      </w:r>
      <w:proofErr w:type="spellEnd"/>
      <w:r w:rsidRPr="003E4A4B">
        <w:rPr>
          <w:sz w:val="28"/>
          <w:szCs w:val="28"/>
        </w:rPr>
        <w:t xml:space="preserve"> электроэнергии принята в размере </w:t>
      </w:r>
      <w:r w:rsidRPr="003E4A4B">
        <w:rPr>
          <w:b/>
          <w:i/>
          <w:sz w:val="28"/>
          <w:szCs w:val="28"/>
        </w:rPr>
        <w:t>4,65</w:t>
      </w:r>
      <w:r w:rsidRPr="003E4A4B">
        <w:rPr>
          <w:sz w:val="28"/>
          <w:szCs w:val="28"/>
        </w:rPr>
        <w:t xml:space="preserve"> руб./</w:t>
      </w:r>
      <w:proofErr w:type="spellStart"/>
      <w:r w:rsidRPr="003E4A4B">
        <w:rPr>
          <w:sz w:val="28"/>
          <w:szCs w:val="28"/>
        </w:rPr>
        <w:t>кВтч</w:t>
      </w:r>
      <w:proofErr w:type="spellEnd"/>
      <w:r w:rsidRPr="003E4A4B">
        <w:rPr>
          <w:sz w:val="28"/>
          <w:szCs w:val="28"/>
        </w:rPr>
        <w:t>. и рассчитана исходя из плановой сметы с 12.08.2020 года, с учетом индекса ИЦП Минэкономразвития России в сфере электроэнергетики на 2021 год 104,1%.</w:t>
      </w:r>
    </w:p>
    <w:p w14:paraId="72D56ACD" w14:textId="77777777" w:rsidR="003E4A4B" w:rsidRPr="003E4A4B" w:rsidRDefault="003E4A4B" w:rsidP="003E4A4B">
      <w:pPr>
        <w:tabs>
          <w:tab w:val="left" w:pos="709"/>
        </w:tabs>
        <w:jc w:val="both"/>
        <w:rPr>
          <w:color w:val="000000"/>
          <w:sz w:val="28"/>
          <w:szCs w:val="28"/>
        </w:rPr>
      </w:pPr>
      <w:r w:rsidRPr="003E4A4B">
        <w:rPr>
          <w:color w:val="000000"/>
          <w:sz w:val="28"/>
          <w:szCs w:val="28"/>
        </w:rPr>
        <w:tab/>
        <w:t xml:space="preserve">-  </w:t>
      </w:r>
      <w:r w:rsidRPr="003E4A4B">
        <w:rPr>
          <w:b/>
          <w:color w:val="000000"/>
          <w:sz w:val="28"/>
          <w:szCs w:val="28"/>
        </w:rPr>
        <w:t>с</w:t>
      </w:r>
      <w:r w:rsidRPr="003E4A4B">
        <w:rPr>
          <w:color w:val="000000"/>
          <w:sz w:val="28"/>
          <w:szCs w:val="28"/>
        </w:rPr>
        <w:t xml:space="preserve"> </w:t>
      </w:r>
      <w:r w:rsidRPr="003E4A4B">
        <w:rPr>
          <w:b/>
          <w:color w:val="000000"/>
          <w:sz w:val="28"/>
          <w:szCs w:val="28"/>
        </w:rPr>
        <w:t>01.07.2021 по 31.12.2021</w:t>
      </w:r>
      <w:r w:rsidRPr="003E4A4B">
        <w:rPr>
          <w:color w:val="000000"/>
          <w:sz w:val="28"/>
          <w:szCs w:val="28"/>
        </w:rPr>
        <w:t xml:space="preserve"> – </w:t>
      </w:r>
      <w:r w:rsidRPr="003E4A4B">
        <w:rPr>
          <w:b/>
          <w:i/>
          <w:color w:val="000000"/>
          <w:sz w:val="28"/>
          <w:szCs w:val="28"/>
        </w:rPr>
        <w:t>151,61</w:t>
      </w:r>
      <w:r w:rsidRPr="003E4A4B">
        <w:rPr>
          <w:color w:val="000000"/>
          <w:sz w:val="28"/>
          <w:szCs w:val="28"/>
        </w:rPr>
        <w:t xml:space="preserve"> тыс. руб. Объем и цена потребленной электрической энергии приняты на уровне предыдущего периода календарной разбивки. </w:t>
      </w:r>
    </w:p>
    <w:p w14:paraId="006F37AF" w14:textId="77777777" w:rsidR="003E4A4B" w:rsidRPr="003E4A4B" w:rsidRDefault="003E4A4B" w:rsidP="003E4A4B">
      <w:pPr>
        <w:tabs>
          <w:tab w:val="left" w:pos="709"/>
        </w:tabs>
        <w:jc w:val="right"/>
        <w:rPr>
          <w:color w:val="000000"/>
          <w:sz w:val="28"/>
          <w:szCs w:val="28"/>
        </w:rPr>
      </w:pPr>
    </w:p>
    <w:p w14:paraId="45B7D5C4" w14:textId="77777777" w:rsidR="003E4A4B" w:rsidRPr="003E4A4B" w:rsidRDefault="003E4A4B" w:rsidP="003E4A4B">
      <w:pPr>
        <w:tabs>
          <w:tab w:val="left" w:pos="1134"/>
        </w:tabs>
        <w:ind w:firstLine="709"/>
        <w:jc w:val="center"/>
        <w:rPr>
          <w:b/>
          <w:color w:val="000000"/>
          <w:sz w:val="6"/>
          <w:szCs w:val="18"/>
          <w:highlight w:val="cyan"/>
          <w:u w:val="single"/>
        </w:rPr>
      </w:pPr>
    </w:p>
    <w:p w14:paraId="3890ABF4" w14:textId="77777777" w:rsidR="003E4A4B" w:rsidRPr="003E4A4B" w:rsidRDefault="003E4A4B" w:rsidP="003E4A4B">
      <w:pPr>
        <w:tabs>
          <w:tab w:val="left" w:pos="1134"/>
        </w:tabs>
        <w:jc w:val="center"/>
        <w:rPr>
          <w:b/>
          <w:color w:val="000000"/>
          <w:sz w:val="32"/>
          <w:szCs w:val="32"/>
          <w:u w:val="single"/>
        </w:rPr>
      </w:pPr>
      <w:r w:rsidRPr="003E4A4B">
        <w:rPr>
          <w:b/>
          <w:color w:val="000000"/>
          <w:sz w:val="32"/>
          <w:szCs w:val="32"/>
          <w:u w:val="single"/>
        </w:rPr>
        <w:t xml:space="preserve">1.2. «Расходы на оплату труда основного </w:t>
      </w:r>
    </w:p>
    <w:p w14:paraId="2121763A" w14:textId="77777777" w:rsidR="003E4A4B" w:rsidRPr="003E4A4B" w:rsidRDefault="003E4A4B" w:rsidP="003E4A4B">
      <w:pPr>
        <w:tabs>
          <w:tab w:val="left" w:pos="1134"/>
        </w:tabs>
        <w:jc w:val="center"/>
        <w:rPr>
          <w:b/>
          <w:color w:val="000000"/>
          <w:sz w:val="32"/>
          <w:szCs w:val="32"/>
          <w:u w:val="single"/>
        </w:rPr>
      </w:pPr>
      <w:r w:rsidRPr="003E4A4B">
        <w:rPr>
          <w:b/>
          <w:color w:val="000000"/>
          <w:sz w:val="32"/>
          <w:szCs w:val="32"/>
          <w:u w:val="single"/>
        </w:rPr>
        <w:t>производственного персонала»</w:t>
      </w:r>
    </w:p>
    <w:p w14:paraId="1BC14698" w14:textId="77777777" w:rsidR="003E4A4B" w:rsidRPr="003E4A4B" w:rsidRDefault="003E4A4B" w:rsidP="003E4A4B">
      <w:pPr>
        <w:tabs>
          <w:tab w:val="left" w:pos="1134"/>
        </w:tabs>
        <w:ind w:firstLine="709"/>
        <w:jc w:val="both"/>
        <w:rPr>
          <w:sz w:val="28"/>
          <w:szCs w:val="28"/>
        </w:rPr>
      </w:pPr>
    </w:p>
    <w:p w14:paraId="60BDFF8C" w14:textId="77777777" w:rsidR="003E4A4B" w:rsidRPr="003E4A4B" w:rsidRDefault="003E4A4B" w:rsidP="003E4A4B">
      <w:pPr>
        <w:tabs>
          <w:tab w:val="left" w:pos="1134"/>
        </w:tabs>
        <w:ind w:firstLine="567"/>
        <w:jc w:val="both"/>
        <w:rPr>
          <w:sz w:val="28"/>
          <w:szCs w:val="28"/>
        </w:rPr>
      </w:pPr>
      <w:r w:rsidRPr="003E4A4B">
        <w:rPr>
          <w:sz w:val="28"/>
          <w:szCs w:val="28"/>
        </w:rPr>
        <w:t>Организацией заявлены для учета в необходимой валовой выручке расходы по данной статье:</w:t>
      </w:r>
    </w:p>
    <w:p w14:paraId="74017EE3" w14:textId="298D0A69" w:rsidR="003E4A4B" w:rsidRPr="003E4A4B" w:rsidRDefault="003E4A4B" w:rsidP="003E4A4B">
      <w:pPr>
        <w:tabs>
          <w:tab w:val="left" w:pos="1134"/>
        </w:tabs>
        <w:ind w:firstLine="567"/>
        <w:jc w:val="both"/>
        <w:rPr>
          <w:sz w:val="28"/>
          <w:szCs w:val="28"/>
        </w:rPr>
      </w:pPr>
      <w:r w:rsidRPr="003E4A4B">
        <w:rPr>
          <w:sz w:val="28"/>
          <w:szCs w:val="28"/>
        </w:rPr>
        <w:lastRenderedPageBreak/>
        <w:t xml:space="preserve">- на период с 01.08.2020 по 31.12.2020 в сумме </w:t>
      </w:r>
      <w:r w:rsidRPr="003E4A4B">
        <w:rPr>
          <w:b/>
          <w:i/>
          <w:sz w:val="28"/>
          <w:szCs w:val="28"/>
        </w:rPr>
        <w:t>381,48</w:t>
      </w:r>
      <w:r w:rsidRPr="003E4A4B">
        <w:rPr>
          <w:sz w:val="28"/>
          <w:szCs w:val="28"/>
        </w:rPr>
        <w:t xml:space="preserve"> тыс. руб., в том </w:t>
      </w:r>
      <w:r w:rsidRPr="003E4A4B">
        <w:rPr>
          <w:color w:val="000000"/>
          <w:sz w:val="28"/>
          <w:szCs w:val="28"/>
        </w:rPr>
        <w:t xml:space="preserve">числе среднемесячная заработная плата заявлена в размере </w:t>
      </w:r>
      <w:r w:rsidRPr="003E4A4B">
        <w:rPr>
          <w:b/>
          <w:i/>
          <w:color w:val="000000"/>
          <w:sz w:val="28"/>
          <w:szCs w:val="28"/>
        </w:rPr>
        <w:t>25431,67</w:t>
      </w:r>
      <w:r w:rsidRPr="003E4A4B">
        <w:rPr>
          <w:color w:val="000000"/>
          <w:sz w:val="28"/>
          <w:szCs w:val="28"/>
        </w:rPr>
        <w:t xml:space="preserve"> руб./чел./мес., численность основного производственного персонала </w:t>
      </w:r>
      <w:r w:rsidRPr="003E4A4B">
        <w:rPr>
          <w:b/>
          <w:i/>
          <w:color w:val="000000"/>
          <w:sz w:val="28"/>
          <w:szCs w:val="28"/>
        </w:rPr>
        <w:t xml:space="preserve">3 </w:t>
      </w:r>
      <w:r w:rsidRPr="003E4A4B">
        <w:rPr>
          <w:color w:val="000000"/>
          <w:sz w:val="28"/>
          <w:szCs w:val="28"/>
        </w:rPr>
        <w:t>человека</w:t>
      </w:r>
      <w:r w:rsidRPr="003E4A4B">
        <w:rPr>
          <w:sz w:val="28"/>
          <w:szCs w:val="28"/>
        </w:rPr>
        <w:t xml:space="preserve">; </w:t>
      </w:r>
    </w:p>
    <w:p w14:paraId="786DD348" w14:textId="29487FCB" w:rsidR="003E4A4B" w:rsidRPr="003E4A4B" w:rsidRDefault="003E4A4B" w:rsidP="003E4A4B">
      <w:pPr>
        <w:ind w:firstLine="567"/>
        <w:jc w:val="both"/>
        <w:rPr>
          <w:sz w:val="28"/>
          <w:szCs w:val="28"/>
        </w:rPr>
      </w:pPr>
      <w:r w:rsidRPr="003E4A4B">
        <w:rPr>
          <w:sz w:val="28"/>
          <w:szCs w:val="28"/>
        </w:rPr>
        <w:t xml:space="preserve">- на период с 01.01.2021 по 31.12.2021 в сумме </w:t>
      </w:r>
      <w:r w:rsidRPr="003E4A4B">
        <w:rPr>
          <w:b/>
          <w:i/>
          <w:sz w:val="28"/>
          <w:szCs w:val="28"/>
        </w:rPr>
        <w:t>915,54</w:t>
      </w:r>
      <w:r w:rsidRPr="003E4A4B">
        <w:rPr>
          <w:sz w:val="28"/>
          <w:szCs w:val="28"/>
        </w:rPr>
        <w:t xml:space="preserve"> тыс. руб., в том </w:t>
      </w:r>
      <w:r w:rsidRPr="003E4A4B">
        <w:rPr>
          <w:color w:val="000000"/>
          <w:sz w:val="28"/>
          <w:szCs w:val="28"/>
        </w:rPr>
        <w:t xml:space="preserve">числе среднемесячная заработная плата заявлена в размере </w:t>
      </w:r>
      <w:r w:rsidRPr="003E4A4B">
        <w:rPr>
          <w:b/>
          <w:i/>
          <w:color w:val="000000"/>
          <w:sz w:val="28"/>
          <w:szCs w:val="28"/>
        </w:rPr>
        <w:t>25431,67</w:t>
      </w:r>
      <w:r w:rsidRPr="003E4A4B">
        <w:rPr>
          <w:color w:val="000000"/>
          <w:sz w:val="28"/>
          <w:szCs w:val="28"/>
        </w:rPr>
        <w:t xml:space="preserve"> руб./чел./мес., численность основного производственного персонала </w:t>
      </w:r>
      <w:r w:rsidRPr="003E4A4B">
        <w:rPr>
          <w:b/>
          <w:i/>
          <w:color w:val="000000"/>
          <w:sz w:val="28"/>
          <w:szCs w:val="28"/>
        </w:rPr>
        <w:t xml:space="preserve">3 </w:t>
      </w:r>
      <w:r w:rsidRPr="003E4A4B">
        <w:rPr>
          <w:color w:val="000000"/>
          <w:sz w:val="28"/>
          <w:szCs w:val="28"/>
        </w:rPr>
        <w:t>человека.</w:t>
      </w:r>
    </w:p>
    <w:p w14:paraId="284F6512" w14:textId="77777777" w:rsidR="003E4A4B" w:rsidRPr="003E4A4B" w:rsidRDefault="003E4A4B" w:rsidP="003E4A4B">
      <w:pPr>
        <w:tabs>
          <w:tab w:val="left" w:pos="1134"/>
        </w:tabs>
        <w:ind w:firstLine="709"/>
        <w:jc w:val="both"/>
        <w:rPr>
          <w:sz w:val="28"/>
          <w:szCs w:val="28"/>
        </w:rPr>
      </w:pPr>
      <w:r w:rsidRPr="003E4A4B">
        <w:rPr>
          <w:sz w:val="28"/>
          <w:szCs w:val="28"/>
        </w:rPr>
        <w:t>Расходы по статье в пересчете на регулируемый период, с учетом календарной разбивки приняты на следующем уровне:</w:t>
      </w:r>
    </w:p>
    <w:p w14:paraId="08E53D62" w14:textId="77777777" w:rsidR="003E4A4B" w:rsidRPr="003E4A4B" w:rsidRDefault="003E4A4B" w:rsidP="00113DE9">
      <w:pPr>
        <w:numPr>
          <w:ilvl w:val="0"/>
          <w:numId w:val="12"/>
        </w:numPr>
        <w:tabs>
          <w:tab w:val="clear" w:pos="927"/>
          <w:tab w:val="num" w:pos="360"/>
          <w:tab w:val="left" w:pos="1134"/>
        </w:tabs>
        <w:ind w:left="0" w:firstLine="709"/>
        <w:jc w:val="both"/>
        <w:rPr>
          <w:color w:val="000000"/>
          <w:sz w:val="28"/>
          <w:szCs w:val="28"/>
        </w:rPr>
      </w:pPr>
      <w:r w:rsidRPr="003E4A4B">
        <w:rPr>
          <w:b/>
          <w:color w:val="000000"/>
          <w:sz w:val="28"/>
          <w:szCs w:val="28"/>
        </w:rPr>
        <w:t xml:space="preserve">с 12.08.2020 по 31.12.2020 </w:t>
      </w:r>
      <w:r w:rsidRPr="003E4A4B">
        <w:rPr>
          <w:color w:val="000000"/>
          <w:sz w:val="28"/>
          <w:szCs w:val="28"/>
        </w:rPr>
        <w:t xml:space="preserve">– </w:t>
      </w:r>
      <w:r w:rsidRPr="003E4A4B">
        <w:rPr>
          <w:b/>
          <w:i/>
          <w:color w:val="000000"/>
          <w:sz w:val="28"/>
          <w:szCs w:val="28"/>
        </w:rPr>
        <w:t>114,53</w:t>
      </w:r>
      <w:r w:rsidRPr="003E4A4B">
        <w:rPr>
          <w:color w:val="000000"/>
          <w:sz w:val="28"/>
          <w:szCs w:val="28"/>
        </w:rPr>
        <w:t xml:space="preserve"> тыс. руб. </w:t>
      </w:r>
      <w:bookmarkStart w:id="48" w:name="_Hlk517965061"/>
    </w:p>
    <w:p w14:paraId="5D7083E9" w14:textId="77777777" w:rsidR="003E4A4B" w:rsidRPr="003E4A4B" w:rsidRDefault="003E4A4B" w:rsidP="003E4A4B">
      <w:pPr>
        <w:tabs>
          <w:tab w:val="left" w:pos="1134"/>
        </w:tabs>
        <w:ind w:firstLine="709"/>
        <w:jc w:val="both"/>
        <w:rPr>
          <w:color w:val="000000"/>
          <w:sz w:val="28"/>
          <w:szCs w:val="28"/>
        </w:rPr>
      </w:pPr>
      <w:r w:rsidRPr="003E4A4B">
        <w:rPr>
          <w:color w:val="000000"/>
          <w:sz w:val="28"/>
          <w:szCs w:val="28"/>
        </w:rPr>
        <w:t xml:space="preserve">Расходы на оплату труда основного производственного персонала учтены исходя из средней заработной платы и численности, принятых в расчет. Средняя заработная плата принята </w:t>
      </w:r>
      <w:bookmarkStart w:id="49" w:name="_Hlk517965504"/>
      <w:r w:rsidRPr="003E4A4B">
        <w:rPr>
          <w:color w:val="000000"/>
          <w:sz w:val="28"/>
          <w:szCs w:val="28"/>
        </w:rPr>
        <w:t xml:space="preserve">в соответствии с представленным штатным расписанием с 01.07.2020 в размере </w:t>
      </w:r>
      <w:r w:rsidRPr="003E4A4B">
        <w:rPr>
          <w:b/>
          <w:i/>
          <w:color w:val="000000"/>
          <w:sz w:val="28"/>
          <w:szCs w:val="28"/>
        </w:rPr>
        <w:t>15769,00</w:t>
      </w:r>
      <w:r w:rsidRPr="003E4A4B">
        <w:rPr>
          <w:color w:val="000000"/>
          <w:sz w:val="28"/>
          <w:szCs w:val="28"/>
        </w:rPr>
        <w:t xml:space="preserve"> руб./чел./мес. </w:t>
      </w:r>
      <w:bookmarkEnd w:id="49"/>
      <w:r w:rsidRPr="003E4A4B">
        <w:rPr>
          <w:color w:val="000000"/>
          <w:sz w:val="28"/>
          <w:szCs w:val="28"/>
        </w:rPr>
        <w:t>Численность основного производственного персонала принята по расчету регулятора в соответствии с Приказом Минстроя России от 23.03.2020 № 154/</w:t>
      </w:r>
      <w:proofErr w:type="spellStart"/>
      <w:r w:rsidRPr="003E4A4B">
        <w:rPr>
          <w:color w:val="000000"/>
          <w:sz w:val="28"/>
          <w:szCs w:val="28"/>
        </w:rPr>
        <w:t>пр</w:t>
      </w:r>
      <w:proofErr w:type="spellEnd"/>
      <w:r w:rsidRPr="003E4A4B">
        <w:rPr>
          <w:color w:val="000000"/>
          <w:sz w:val="28"/>
          <w:szCs w:val="28"/>
        </w:rPr>
        <w:t xml:space="preserve"> «Об утверждении Типовых отраслевых норм численности работников водопроводно-канализационного хозяйства» (Зарегистрировано в Минюсте России 26.05.2020 N 58476) в количестве </w:t>
      </w:r>
      <w:r w:rsidRPr="003E4A4B">
        <w:rPr>
          <w:b/>
          <w:i/>
          <w:color w:val="000000"/>
          <w:sz w:val="28"/>
          <w:szCs w:val="28"/>
        </w:rPr>
        <w:t xml:space="preserve">1,56 </w:t>
      </w:r>
      <w:r w:rsidRPr="003E4A4B">
        <w:rPr>
          <w:color w:val="000000"/>
          <w:sz w:val="28"/>
          <w:szCs w:val="28"/>
        </w:rPr>
        <w:t>человек. Расчет представлен в таблице 3.</w:t>
      </w:r>
    </w:p>
    <w:p w14:paraId="40815B09" w14:textId="77777777" w:rsidR="003E4A4B" w:rsidRPr="003E4A4B" w:rsidRDefault="003E4A4B" w:rsidP="003E4A4B">
      <w:pPr>
        <w:tabs>
          <w:tab w:val="left" w:pos="1134"/>
        </w:tabs>
        <w:ind w:firstLine="709"/>
        <w:jc w:val="both"/>
        <w:rPr>
          <w:color w:val="000000"/>
          <w:sz w:val="28"/>
          <w:szCs w:val="28"/>
        </w:rPr>
      </w:pPr>
    </w:p>
    <w:p w14:paraId="3D8E367F" w14:textId="77777777" w:rsidR="003E4A4B" w:rsidRPr="003E4A4B" w:rsidRDefault="003E4A4B" w:rsidP="003E4A4B">
      <w:pPr>
        <w:tabs>
          <w:tab w:val="left" w:pos="1134"/>
        </w:tabs>
        <w:ind w:firstLine="709"/>
        <w:jc w:val="right"/>
        <w:rPr>
          <w:color w:val="000000"/>
          <w:sz w:val="28"/>
          <w:szCs w:val="28"/>
        </w:rPr>
      </w:pPr>
      <w:r w:rsidRPr="003E4A4B">
        <w:rPr>
          <w:color w:val="000000"/>
          <w:sz w:val="28"/>
          <w:szCs w:val="28"/>
        </w:rPr>
        <w:t>Таблица 3.</w:t>
      </w:r>
    </w:p>
    <w:p w14:paraId="13CD71E4" w14:textId="2AA1C36B" w:rsidR="003E4A4B" w:rsidRPr="003E4A4B" w:rsidRDefault="00113DE9" w:rsidP="003E4A4B">
      <w:pPr>
        <w:tabs>
          <w:tab w:val="left" w:pos="1134"/>
        </w:tabs>
        <w:ind w:firstLine="709"/>
        <w:jc w:val="right"/>
        <w:rPr>
          <w:color w:val="000000"/>
          <w:sz w:val="28"/>
          <w:szCs w:val="28"/>
        </w:rPr>
      </w:pPr>
      <w:r w:rsidRPr="003E4A4B">
        <w:rPr>
          <w:noProof/>
          <w:szCs w:val="20"/>
        </w:rPr>
        <w:drawing>
          <wp:anchor distT="0" distB="0" distL="114300" distR="114300" simplePos="0" relativeHeight="251661312" behindDoc="0" locked="0" layoutInCell="1" allowOverlap="1" wp14:anchorId="01D17B71" wp14:editId="00E9E412">
            <wp:simplePos x="0" y="0"/>
            <wp:positionH relativeFrom="margin">
              <wp:align>right</wp:align>
            </wp:positionH>
            <wp:positionV relativeFrom="paragraph">
              <wp:posOffset>205105</wp:posOffset>
            </wp:positionV>
            <wp:extent cx="5648325" cy="2840355"/>
            <wp:effectExtent l="0" t="0" r="9525" b="0"/>
            <wp:wrapSquare wrapText="bothSides"/>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8325" cy="2840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703CE" w14:textId="14054E83" w:rsidR="003E4A4B" w:rsidRPr="003E4A4B" w:rsidRDefault="003E4A4B" w:rsidP="003E4A4B">
      <w:pPr>
        <w:tabs>
          <w:tab w:val="left" w:pos="1134"/>
        </w:tabs>
        <w:ind w:firstLine="709"/>
        <w:jc w:val="both"/>
        <w:rPr>
          <w:color w:val="000000"/>
          <w:sz w:val="28"/>
          <w:szCs w:val="28"/>
        </w:rPr>
      </w:pPr>
    </w:p>
    <w:bookmarkEnd w:id="48"/>
    <w:p w14:paraId="7B79D6B7" w14:textId="77777777" w:rsidR="003E4A4B" w:rsidRPr="003E4A4B" w:rsidRDefault="003E4A4B" w:rsidP="00113DE9">
      <w:pPr>
        <w:numPr>
          <w:ilvl w:val="0"/>
          <w:numId w:val="12"/>
        </w:numPr>
        <w:tabs>
          <w:tab w:val="clear" w:pos="927"/>
          <w:tab w:val="num" w:pos="360"/>
          <w:tab w:val="left" w:pos="1134"/>
        </w:tabs>
        <w:ind w:left="0" w:firstLine="709"/>
        <w:jc w:val="both"/>
        <w:rPr>
          <w:color w:val="000000"/>
          <w:sz w:val="28"/>
          <w:szCs w:val="28"/>
        </w:rPr>
      </w:pPr>
      <w:r w:rsidRPr="003E4A4B">
        <w:rPr>
          <w:b/>
          <w:color w:val="000000"/>
          <w:sz w:val="28"/>
          <w:szCs w:val="28"/>
        </w:rPr>
        <w:t>с 01.01.2021</w:t>
      </w:r>
      <w:r w:rsidRPr="003E4A4B">
        <w:rPr>
          <w:color w:val="000000"/>
          <w:sz w:val="28"/>
          <w:szCs w:val="28"/>
        </w:rPr>
        <w:t xml:space="preserve"> </w:t>
      </w:r>
      <w:r w:rsidRPr="003E4A4B">
        <w:rPr>
          <w:b/>
          <w:color w:val="000000"/>
          <w:sz w:val="28"/>
          <w:szCs w:val="28"/>
        </w:rPr>
        <w:t>по 30.06.2021</w:t>
      </w:r>
      <w:r w:rsidRPr="003E4A4B">
        <w:rPr>
          <w:color w:val="000000"/>
          <w:sz w:val="28"/>
          <w:szCs w:val="28"/>
        </w:rPr>
        <w:t xml:space="preserve"> – </w:t>
      </w:r>
      <w:r w:rsidRPr="003E4A4B">
        <w:rPr>
          <w:b/>
          <w:i/>
          <w:color w:val="000000"/>
          <w:sz w:val="28"/>
          <w:szCs w:val="28"/>
        </w:rPr>
        <w:t>153,06</w:t>
      </w:r>
      <w:r w:rsidRPr="003E4A4B">
        <w:rPr>
          <w:color w:val="000000"/>
          <w:sz w:val="28"/>
          <w:szCs w:val="28"/>
        </w:rPr>
        <w:t xml:space="preserve"> тыс. руб. </w:t>
      </w:r>
    </w:p>
    <w:p w14:paraId="0C2F255E" w14:textId="77777777" w:rsidR="003E4A4B" w:rsidRPr="003E4A4B" w:rsidRDefault="003E4A4B" w:rsidP="003E4A4B">
      <w:pPr>
        <w:tabs>
          <w:tab w:val="left" w:pos="1134"/>
        </w:tabs>
        <w:ind w:firstLine="709"/>
        <w:jc w:val="both"/>
        <w:rPr>
          <w:color w:val="000000"/>
          <w:sz w:val="28"/>
          <w:szCs w:val="28"/>
        </w:rPr>
      </w:pPr>
      <w:r w:rsidRPr="003E4A4B">
        <w:rPr>
          <w:color w:val="000000"/>
          <w:sz w:val="28"/>
          <w:szCs w:val="28"/>
        </w:rPr>
        <w:t xml:space="preserve">Расходы на оплату труда основного производственного персонала приняты в размере </w:t>
      </w:r>
      <w:r w:rsidRPr="003E4A4B">
        <w:rPr>
          <w:b/>
          <w:i/>
          <w:color w:val="000000"/>
          <w:sz w:val="28"/>
          <w:szCs w:val="28"/>
        </w:rPr>
        <w:t>153,06</w:t>
      </w:r>
      <w:r w:rsidRPr="003E4A4B">
        <w:rPr>
          <w:color w:val="000000"/>
          <w:sz w:val="28"/>
          <w:szCs w:val="28"/>
        </w:rPr>
        <w:t xml:space="preserve"> тыс. руб. и рассчитаны исходя из средней заработной платы и численности по плановой смете с 12.08.2020, принятых в расчет, в пересчете на плановый период</w:t>
      </w:r>
      <w:r w:rsidRPr="003E4A4B">
        <w:rPr>
          <w:szCs w:val="20"/>
        </w:rPr>
        <w:t xml:space="preserve"> </w:t>
      </w:r>
      <w:r w:rsidRPr="003E4A4B">
        <w:rPr>
          <w:color w:val="000000"/>
          <w:sz w:val="28"/>
          <w:szCs w:val="28"/>
        </w:rPr>
        <w:t xml:space="preserve">с учетом прогнозного ИПЦ Минэкономразвития России на 2021 год 103,7%.  Средняя заработная плата </w:t>
      </w:r>
      <w:r w:rsidRPr="003E4A4B">
        <w:rPr>
          <w:color w:val="000000"/>
          <w:sz w:val="28"/>
          <w:szCs w:val="28"/>
        </w:rPr>
        <w:lastRenderedPageBreak/>
        <w:t xml:space="preserve">составила – </w:t>
      </w:r>
      <w:r w:rsidRPr="003E4A4B">
        <w:rPr>
          <w:b/>
          <w:i/>
          <w:color w:val="000000"/>
          <w:sz w:val="28"/>
          <w:szCs w:val="28"/>
        </w:rPr>
        <w:t>16352,45</w:t>
      </w:r>
      <w:r w:rsidRPr="003E4A4B">
        <w:rPr>
          <w:color w:val="000000"/>
          <w:sz w:val="28"/>
          <w:szCs w:val="28"/>
        </w:rPr>
        <w:t xml:space="preserve"> руб./чел./мес. Численность основного производственного персонала принята на уровне предыдущего периода календарной разбивки в количестве </w:t>
      </w:r>
      <w:r w:rsidRPr="003E4A4B">
        <w:rPr>
          <w:b/>
          <w:i/>
          <w:color w:val="000000"/>
          <w:sz w:val="28"/>
          <w:szCs w:val="28"/>
        </w:rPr>
        <w:t xml:space="preserve">1,56 </w:t>
      </w:r>
      <w:r w:rsidRPr="003E4A4B">
        <w:rPr>
          <w:color w:val="000000"/>
          <w:sz w:val="28"/>
          <w:szCs w:val="28"/>
        </w:rPr>
        <w:t>человек.</w:t>
      </w:r>
    </w:p>
    <w:p w14:paraId="07B9366F" w14:textId="77777777" w:rsidR="003E4A4B" w:rsidRPr="003E4A4B" w:rsidRDefault="003E4A4B" w:rsidP="003E4A4B">
      <w:pPr>
        <w:tabs>
          <w:tab w:val="left" w:pos="1134"/>
        </w:tabs>
        <w:ind w:firstLine="709"/>
        <w:jc w:val="both"/>
        <w:rPr>
          <w:color w:val="000000"/>
          <w:sz w:val="28"/>
          <w:szCs w:val="28"/>
        </w:rPr>
      </w:pPr>
      <w:r w:rsidRPr="003E4A4B">
        <w:rPr>
          <w:color w:val="000000"/>
          <w:sz w:val="28"/>
          <w:szCs w:val="28"/>
        </w:rPr>
        <w:t>-</w:t>
      </w:r>
      <w:r w:rsidRPr="003E4A4B">
        <w:rPr>
          <w:b/>
          <w:color w:val="000000"/>
          <w:sz w:val="28"/>
          <w:szCs w:val="28"/>
        </w:rPr>
        <w:t xml:space="preserve"> с</w:t>
      </w:r>
      <w:r w:rsidRPr="003E4A4B">
        <w:rPr>
          <w:color w:val="000000"/>
          <w:sz w:val="28"/>
          <w:szCs w:val="28"/>
        </w:rPr>
        <w:t xml:space="preserve"> </w:t>
      </w:r>
      <w:r w:rsidRPr="003E4A4B">
        <w:rPr>
          <w:b/>
          <w:color w:val="000000"/>
          <w:sz w:val="28"/>
          <w:szCs w:val="28"/>
        </w:rPr>
        <w:t>01.07.2021 по 31.12.2021</w:t>
      </w:r>
      <w:r w:rsidRPr="003E4A4B">
        <w:rPr>
          <w:color w:val="000000"/>
          <w:sz w:val="28"/>
          <w:szCs w:val="28"/>
        </w:rPr>
        <w:t xml:space="preserve"> – </w:t>
      </w:r>
      <w:r w:rsidRPr="003E4A4B">
        <w:rPr>
          <w:b/>
          <w:i/>
          <w:color w:val="000000"/>
          <w:sz w:val="28"/>
          <w:szCs w:val="28"/>
        </w:rPr>
        <w:t>153,06</w:t>
      </w:r>
      <w:r w:rsidRPr="003E4A4B">
        <w:rPr>
          <w:color w:val="000000"/>
          <w:sz w:val="28"/>
          <w:szCs w:val="28"/>
        </w:rPr>
        <w:t xml:space="preserve"> тыс. руб. Фонд оплаты труда и численность персонала приняты на уровне предыдущего периода календарной разбивки.</w:t>
      </w:r>
    </w:p>
    <w:p w14:paraId="6769E509" w14:textId="77777777" w:rsidR="003E4A4B" w:rsidRPr="003E4A4B" w:rsidRDefault="003E4A4B" w:rsidP="003E4A4B">
      <w:pPr>
        <w:tabs>
          <w:tab w:val="left" w:pos="1134"/>
        </w:tabs>
        <w:ind w:firstLine="709"/>
        <w:jc w:val="both"/>
        <w:rPr>
          <w:color w:val="000000"/>
          <w:sz w:val="28"/>
          <w:szCs w:val="28"/>
        </w:rPr>
      </w:pPr>
    </w:p>
    <w:p w14:paraId="64848A9F" w14:textId="77777777" w:rsidR="003E4A4B" w:rsidRPr="003E4A4B" w:rsidRDefault="003E4A4B" w:rsidP="003E4A4B">
      <w:pPr>
        <w:tabs>
          <w:tab w:val="left" w:pos="1134"/>
        </w:tabs>
        <w:jc w:val="center"/>
        <w:rPr>
          <w:b/>
          <w:color w:val="000000"/>
          <w:sz w:val="32"/>
          <w:szCs w:val="32"/>
          <w:u w:val="single"/>
        </w:rPr>
      </w:pPr>
      <w:r w:rsidRPr="003E4A4B">
        <w:rPr>
          <w:b/>
          <w:color w:val="000000"/>
          <w:sz w:val="32"/>
          <w:szCs w:val="32"/>
          <w:u w:val="single"/>
        </w:rPr>
        <w:t>1.3. «Отчисления на социальные нужды от расходов на оплату труда основного производственного персонала»</w:t>
      </w:r>
    </w:p>
    <w:p w14:paraId="4BC6D55F" w14:textId="77777777" w:rsidR="003E4A4B" w:rsidRPr="003E4A4B" w:rsidRDefault="003E4A4B" w:rsidP="003E4A4B">
      <w:pPr>
        <w:tabs>
          <w:tab w:val="left" w:pos="1134"/>
        </w:tabs>
        <w:ind w:firstLine="567"/>
        <w:jc w:val="both"/>
        <w:rPr>
          <w:sz w:val="28"/>
          <w:szCs w:val="28"/>
        </w:rPr>
      </w:pPr>
    </w:p>
    <w:p w14:paraId="25F46EA9" w14:textId="77777777" w:rsidR="003E4A4B" w:rsidRPr="003E4A4B" w:rsidRDefault="003E4A4B" w:rsidP="003E4A4B">
      <w:pPr>
        <w:tabs>
          <w:tab w:val="left" w:pos="1134"/>
        </w:tabs>
        <w:ind w:firstLine="567"/>
        <w:jc w:val="both"/>
        <w:rPr>
          <w:sz w:val="28"/>
          <w:szCs w:val="28"/>
        </w:rPr>
      </w:pPr>
      <w:r w:rsidRPr="003E4A4B">
        <w:rPr>
          <w:sz w:val="28"/>
          <w:szCs w:val="28"/>
        </w:rPr>
        <w:t>Организацией заявлены для учета в необходимой валовой выручке расходы по данной статье:</w:t>
      </w:r>
    </w:p>
    <w:p w14:paraId="2D46185F" w14:textId="77777777" w:rsidR="003E4A4B" w:rsidRPr="003E4A4B" w:rsidRDefault="003E4A4B" w:rsidP="003E4A4B">
      <w:pPr>
        <w:tabs>
          <w:tab w:val="left" w:pos="1134"/>
        </w:tabs>
        <w:ind w:firstLine="567"/>
        <w:jc w:val="both"/>
        <w:rPr>
          <w:sz w:val="28"/>
          <w:szCs w:val="28"/>
        </w:rPr>
      </w:pPr>
      <w:r w:rsidRPr="003E4A4B">
        <w:rPr>
          <w:sz w:val="28"/>
          <w:szCs w:val="28"/>
        </w:rPr>
        <w:t xml:space="preserve">- на период с 01.08.2020 по 31.12.2020 в сумме </w:t>
      </w:r>
      <w:r w:rsidRPr="003E4A4B">
        <w:rPr>
          <w:b/>
          <w:i/>
          <w:sz w:val="28"/>
          <w:szCs w:val="28"/>
        </w:rPr>
        <w:t>114,44</w:t>
      </w:r>
      <w:r w:rsidRPr="003E4A4B">
        <w:rPr>
          <w:sz w:val="28"/>
          <w:szCs w:val="28"/>
        </w:rPr>
        <w:t xml:space="preserve"> тыс. руб.; </w:t>
      </w:r>
    </w:p>
    <w:p w14:paraId="7521B938" w14:textId="77777777" w:rsidR="003E4A4B" w:rsidRPr="003E4A4B" w:rsidRDefault="003E4A4B" w:rsidP="003E4A4B">
      <w:pPr>
        <w:ind w:firstLine="567"/>
        <w:jc w:val="both"/>
        <w:rPr>
          <w:sz w:val="28"/>
          <w:szCs w:val="28"/>
        </w:rPr>
      </w:pPr>
      <w:r w:rsidRPr="003E4A4B">
        <w:rPr>
          <w:sz w:val="28"/>
          <w:szCs w:val="28"/>
        </w:rPr>
        <w:t xml:space="preserve">- на период с 01.01.2021 по 31.12.2021 в сумме </w:t>
      </w:r>
      <w:r w:rsidRPr="003E4A4B">
        <w:rPr>
          <w:b/>
          <w:i/>
          <w:sz w:val="28"/>
          <w:szCs w:val="28"/>
        </w:rPr>
        <w:t>274,66</w:t>
      </w:r>
      <w:r w:rsidRPr="003E4A4B">
        <w:rPr>
          <w:sz w:val="28"/>
          <w:szCs w:val="28"/>
        </w:rPr>
        <w:t xml:space="preserve"> тыс. руб</w:t>
      </w:r>
      <w:r w:rsidRPr="003E4A4B">
        <w:rPr>
          <w:color w:val="000000"/>
          <w:sz w:val="28"/>
          <w:szCs w:val="28"/>
        </w:rPr>
        <w:t>.</w:t>
      </w:r>
    </w:p>
    <w:p w14:paraId="29CB88D7" w14:textId="77777777" w:rsidR="003E4A4B" w:rsidRPr="003E4A4B" w:rsidRDefault="003E4A4B" w:rsidP="003E4A4B">
      <w:pPr>
        <w:tabs>
          <w:tab w:val="left" w:pos="1134"/>
        </w:tabs>
        <w:ind w:firstLine="709"/>
        <w:jc w:val="both"/>
        <w:rPr>
          <w:sz w:val="28"/>
          <w:szCs w:val="28"/>
        </w:rPr>
      </w:pPr>
      <w:r w:rsidRPr="003E4A4B">
        <w:rPr>
          <w:sz w:val="28"/>
          <w:szCs w:val="28"/>
        </w:rPr>
        <w:t>Расходы по данной статье рассчитаны на основании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w:t>
      </w:r>
    </w:p>
    <w:p w14:paraId="004D5E60" w14:textId="77777777" w:rsidR="003E4A4B" w:rsidRPr="003E4A4B" w:rsidRDefault="003E4A4B" w:rsidP="003E4A4B">
      <w:pPr>
        <w:tabs>
          <w:tab w:val="left" w:pos="1134"/>
        </w:tabs>
        <w:ind w:firstLine="709"/>
        <w:jc w:val="both"/>
        <w:rPr>
          <w:sz w:val="28"/>
          <w:szCs w:val="28"/>
        </w:rPr>
      </w:pPr>
      <w:r w:rsidRPr="003E4A4B">
        <w:rPr>
          <w:sz w:val="28"/>
          <w:szCs w:val="28"/>
        </w:rPr>
        <w:t>Расходы по статье в пересчете на регулируемый период, с учетом календарной разбивки приняты на следующем уровне:</w:t>
      </w:r>
    </w:p>
    <w:p w14:paraId="332A3A2E" w14:textId="77777777" w:rsidR="003E4A4B" w:rsidRPr="003E4A4B" w:rsidRDefault="003E4A4B" w:rsidP="003E4A4B">
      <w:pPr>
        <w:tabs>
          <w:tab w:val="left" w:pos="1134"/>
        </w:tabs>
        <w:ind w:firstLine="709"/>
        <w:jc w:val="both"/>
        <w:rPr>
          <w:color w:val="000000"/>
          <w:sz w:val="28"/>
          <w:szCs w:val="28"/>
        </w:rPr>
      </w:pPr>
      <w:r w:rsidRPr="003E4A4B">
        <w:rPr>
          <w:color w:val="000000"/>
          <w:sz w:val="28"/>
          <w:szCs w:val="28"/>
        </w:rPr>
        <w:t xml:space="preserve">- </w:t>
      </w:r>
      <w:r w:rsidRPr="003E4A4B">
        <w:rPr>
          <w:b/>
          <w:color w:val="000000"/>
          <w:sz w:val="28"/>
          <w:szCs w:val="28"/>
        </w:rPr>
        <w:t>с</w:t>
      </w:r>
      <w:r w:rsidRPr="003E4A4B">
        <w:rPr>
          <w:color w:val="000000"/>
          <w:sz w:val="28"/>
          <w:szCs w:val="28"/>
        </w:rPr>
        <w:t xml:space="preserve"> </w:t>
      </w:r>
      <w:r w:rsidRPr="003E4A4B">
        <w:rPr>
          <w:b/>
          <w:color w:val="000000"/>
          <w:sz w:val="28"/>
          <w:szCs w:val="28"/>
        </w:rPr>
        <w:t xml:space="preserve">12.08.2020 по 31.12.2020 </w:t>
      </w:r>
      <w:r w:rsidRPr="003E4A4B">
        <w:rPr>
          <w:color w:val="000000"/>
          <w:sz w:val="28"/>
          <w:szCs w:val="28"/>
        </w:rPr>
        <w:t xml:space="preserve">– </w:t>
      </w:r>
      <w:r w:rsidRPr="003E4A4B">
        <w:rPr>
          <w:b/>
          <w:i/>
          <w:color w:val="000000"/>
          <w:sz w:val="28"/>
          <w:szCs w:val="28"/>
        </w:rPr>
        <w:t>34,36</w:t>
      </w:r>
      <w:r w:rsidRPr="003E4A4B">
        <w:rPr>
          <w:color w:val="000000"/>
          <w:sz w:val="28"/>
          <w:szCs w:val="28"/>
        </w:rPr>
        <w:t xml:space="preserve"> тыс. руб. </w:t>
      </w:r>
    </w:p>
    <w:p w14:paraId="7606BE1E" w14:textId="77777777" w:rsidR="003E4A4B" w:rsidRPr="003E4A4B" w:rsidRDefault="003E4A4B" w:rsidP="003E4A4B">
      <w:pPr>
        <w:tabs>
          <w:tab w:val="left" w:pos="1134"/>
        </w:tabs>
        <w:ind w:firstLine="709"/>
        <w:jc w:val="both"/>
        <w:rPr>
          <w:color w:val="000000"/>
          <w:sz w:val="28"/>
          <w:szCs w:val="28"/>
        </w:rPr>
      </w:pPr>
      <w:r w:rsidRPr="003E4A4B">
        <w:rPr>
          <w:color w:val="000000"/>
          <w:sz w:val="28"/>
          <w:szCs w:val="28"/>
        </w:rPr>
        <w:t xml:space="preserve">- </w:t>
      </w:r>
      <w:r w:rsidRPr="003E4A4B">
        <w:rPr>
          <w:b/>
          <w:color w:val="000000"/>
          <w:sz w:val="28"/>
          <w:szCs w:val="28"/>
        </w:rPr>
        <w:t>с</w:t>
      </w:r>
      <w:r w:rsidRPr="003E4A4B">
        <w:rPr>
          <w:color w:val="000000"/>
          <w:sz w:val="28"/>
          <w:szCs w:val="28"/>
        </w:rPr>
        <w:t xml:space="preserve"> </w:t>
      </w:r>
      <w:r w:rsidRPr="003E4A4B">
        <w:rPr>
          <w:b/>
          <w:color w:val="000000"/>
          <w:sz w:val="28"/>
          <w:szCs w:val="28"/>
        </w:rPr>
        <w:t>01.01.2021 по 30.06.2021</w:t>
      </w:r>
      <w:r w:rsidRPr="003E4A4B">
        <w:rPr>
          <w:color w:val="000000"/>
          <w:sz w:val="28"/>
          <w:szCs w:val="28"/>
        </w:rPr>
        <w:t xml:space="preserve"> – </w:t>
      </w:r>
      <w:r w:rsidRPr="003E4A4B">
        <w:rPr>
          <w:b/>
          <w:i/>
          <w:color w:val="000000"/>
          <w:sz w:val="28"/>
          <w:szCs w:val="28"/>
        </w:rPr>
        <w:t>45,92</w:t>
      </w:r>
      <w:r w:rsidRPr="003E4A4B">
        <w:rPr>
          <w:color w:val="000000"/>
          <w:sz w:val="28"/>
          <w:szCs w:val="28"/>
        </w:rPr>
        <w:t xml:space="preserve"> тыс. руб. </w:t>
      </w:r>
    </w:p>
    <w:p w14:paraId="7BB87117" w14:textId="77777777" w:rsidR="003E4A4B" w:rsidRPr="003E4A4B" w:rsidRDefault="003E4A4B" w:rsidP="003E4A4B">
      <w:pPr>
        <w:tabs>
          <w:tab w:val="left" w:pos="1134"/>
        </w:tabs>
        <w:ind w:firstLine="709"/>
        <w:jc w:val="both"/>
        <w:rPr>
          <w:color w:val="000000"/>
          <w:sz w:val="28"/>
          <w:szCs w:val="28"/>
        </w:rPr>
      </w:pPr>
      <w:r w:rsidRPr="003E4A4B">
        <w:rPr>
          <w:b/>
          <w:color w:val="000000"/>
          <w:sz w:val="28"/>
          <w:szCs w:val="28"/>
        </w:rPr>
        <w:t>- с</w:t>
      </w:r>
      <w:r w:rsidRPr="003E4A4B">
        <w:rPr>
          <w:color w:val="000000"/>
          <w:sz w:val="28"/>
          <w:szCs w:val="28"/>
        </w:rPr>
        <w:t xml:space="preserve"> </w:t>
      </w:r>
      <w:r w:rsidRPr="003E4A4B">
        <w:rPr>
          <w:b/>
          <w:color w:val="000000"/>
          <w:sz w:val="28"/>
          <w:szCs w:val="28"/>
        </w:rPr>
        <w:t>01.07.2021 по 31.12.2021</w:t>
      </w:r>
      <w:r w:rsidRPr="003E4A4B">
        <w:rPr>
          <w:color w:val="000000"/>
          <w:sz w:val="28"/>
          <w:szCs w:val="28"/>
        </w:rPr>
        <w:t xml:space="preserve"> – </w:t>
      </w:r>
      <w:r w:rsidRPr="003E4A4B">
        <w:rPr>
          <w:b/>
          <w:i/>
          <w:color w:val="000000"/>
          <w:sz w:val="28"/>
          <w:szCs w:val="28"/>
        </w:rPr>
        <w:t xml:space="preserve">45,92 </w:t>
      </w:r>
      <w:r w:rsidRPr="003E4A4B">
        <w:rPr>
          <w:color w:val="000000"/>
          <w:sz w:val="28"/>
          <w:szCs w:val="28"/>
        </w:rPr>
        <w:t xml:space="preserve">тыс. руб. </w:t>
      </w:r>
    </w:p>
    <w:p w14:paraId="6DD78AA5" w14:textId="77777777" w:rsidR="003E4A4B" w:rsidRPr="003E4A4B" w:rsidRDefault="003E4A4B" w:rsidP="003E4A4B">
      <w:pPr>
        <w:tabs>
          <w:tab w:val="left" w:pos="1134"/>
        </w:tabs>
        <w:ind w:firstLine="709"/>
        <w:jc w:val="center"/>
        <w:rPr>
          <w:b/>
          <w:color w:val="000000"/>
          <w:u w:val="single"/>
        </w:rPr>
      </w:pPr>
    </w:p>
    <w:p w14:paraId="00EECF8F" w14:textId="77777777" w:rsidR="003E4A4B" w:rsidRPr="003E4A4B" w:rsidRDefault="003E4A4B" w:rsidP="00113DE9">
      <w:pPr>
        <w:numPr>
          <w:ilvl w:val="1"/>
          <w:numId w:val="14"/>
        </w:numPr>
        <w:tabs>
          <w:tab w:val="left" w:pos="1134"/>
        </w:tabs>
        <w:jc w:val="center"/>
        <w:rPr>
          <w:b/>
          <w:color w:val="000000"/>
          <w:sz w:val="32"/>
          <w:szCs w:val="32"/>
          <w:u w:val="single"/>
        </w:rPr>
      </w:pPr>
      <w:r w:rsidRPr="003E4A4B">
        <w:rPr>
          <w:b/>
          <w:color w:val="000000"/>
          <w:sz w:val="32"/>
          <w:szCs w:val="32"/>
          <w:u w:val="single"/>
        </w:rPr>
        <w:t>«Прочие производственные расходы»</w:t>
      </w:r>
    </w:p>
    <w:p w14:paraId="649D5EEA" w14:textId="77777777" w:rsidR="003E4A4B" w:rsidRPr="003E4A4B" w:rsidRDefault="003E4A4B" w:rsidP="003E4A4B">
      <w:pPr>
        <w:tabs>
          <w:tab w:val="left" w:pos="1134"/>
        </w:tabs>
        <w:ind w:firstLine="567"/>
        <w:jc w:val="both"/>
        <w:rPr>
          <w:sz w:val="28"/>
          <w:szCs w:val="28"/>
        </w:rPr>
      </w:pPr>
    </w:p>
    <w:p w14:paraId="044F192B" w14:textId="77777777" w:rsidR="003E4A4B" w:rsidRPr="003E4A4B" w:rsidRDefault="003E4A4B" w:rsidP="003E4A4B">
      <w:pPr>
        <w:tabs>
          <w:tab w:val="left" w:pos="1134"/>
        </w:tabs>
        <w:ind w:firstLine="567"/>
        <w:jc w:val="both"/>
        <w:rPr>
          <w:sz w:val="28"/>
          <w:szCs w:val="28"/>
        </w:rPr>
      </w:pPr>
      <w:r w:rsidRPr="003E4A4B">
        <w:rPr>
          <w:sz w:val="28"/>
          <w:szCs w:val="28"/>
        </w:rPr>
        <w:t>Организацией заявлены для учета в необходимой валовой выручке расходы по данной статье:</w:t>
      </w:r>
    </w:p>
    <w:p w14:paraId="6985439C" w14:textId="77777777" w:rsidR="003E4A4B" w:rsidRPr="003E4A4B" w:rsidRDefault="003E4A4B" w:rsidP="003E4A4B">
      <w:pPr>
        <w:tabs>
          <w:tab w:val="left" w:pos="1134"/>
        </w:tabs>
        <w:ind w:firstLine="567"/>
        <w:jc w:val="both"/>
        <w:rPr>
          <w:sz w:val="28"/>
          <w:szCs w:val="28"/>
        </w:rPr>
      </w:pPr>
      <w:r w:rsidRPr="003E4A4B">
        <w:rPr>
          <w:sz w:val="28"/>
          <w:szCs w:val="28"/>
        </w:rPr>
        <w:t xml:space="preserve">- на период с 01.08.2020 по 31.12.2020 в сумме </w:t>
      </w:r>
      <w:r w:rsidRPr="003E4A4B">
        <w:rPr>
          <w:b/>
          <w:i/>
          <w:sz w:val="28"/>
          <w:szCs w:val="28"/>
        </w:rPr>
        <w:t>763,17</w:t>
      </w:r>
      <w:r w:rsidRPr="003E4A4B">
        <w:rPr>
          <w:sz w:val="28"/>
          <w:szCs w:val="28"/>
        </w:rPr>
        <w:t xml:space="preserve"> тыс. руб.,</w:t>
      </w:r>
      <w:r w:rsidRPr="003E4A4B">
        <w:rPr>
          <w:color w:val="000000"/>
          <w:sz w:val="28"/>
          <w:szCs w:val="28"/>
        </w:rPr>
        <w:t xml:space="preserve"> в том числе расходы на проведение лабораторных анализов – </w:t>
      </w:r>
      <w:r w:rsidRPr="003E4A4B">
        <w:rPr>
          <w:b/>
          <w:i/>
          <w:color w:val="000000"/>
          <w:sz w:val="28"/>
          <w:szCs w:val="28"/>
        </w:rPr>
        <w:t>8,75</w:t>
      </w:r>
      <w:r w:rsidRPr="003E4A4B">
        <w:rPr>
          <w:color w:val="000000"/>
          <w:sz w:val="28"/>
          <w:szCs w:val="28"/>
        </w:rPr>
        <w:t xml:space="preserve"> тыс. руб., расходы на спецодежду – </w:t>
      </w:r>
      <w:r w:rsidRPr="003E4A4B">
        <w:rPr>
          <w:b/>
          <w:i/>
          <w:color w:val="000000"/>
          <w:sz w:val="28"/>
          <w:szCs w:val="28"/>
        </w:rPr>
        <w:t xml:space="preserve">9,67 </w:t>
      </w:r>
      <w:r w:rsidRPr="003E4A4B">
        <w:rPr>
          <w:color w:val="000000"/>
          <w:sz w:val="28"/>
          <w:szCs w:val="28"/>
        </w:rPr>
        <w:t xml:space="preserve">тыс. руб., охрана труда (СИЗ) – </w:t>
      </w:r>
      <w:r w:rsidRPr="003E4A4B">
        <w:rPr>
          <w:b/>
          <w:i/>
          <w:color w:val="000000"/>
          <w:sz w:val="28"/>
          <w:szCs w:val="28"/>
        </w:rPr>
        <w:t>10,23</w:t>
      </w:r>
      <w:r w:rsidRPr="003E4A4B">
        <w:rPr>
          <w:color w:val="000000"/>
          <w:sz w:val="28"/>
          <w:szCs w:val="28"/>
        </w:rPr>
        <w:t xml:space="preserve">  тыс. руб., обучение – </w:t>
      </w:r>
      <w:r w:rsidRPr="003E4A4B">
        <w:rPr>
          <w:b/>
          <w:i/>
          <w:color w:val="000000"/>
          <w:sz w:val="28"/>
          <w:szCs w:val="28"/>
        </w:rPr>
        <w:t>7,82</w:t>
      </w:r>
      <w:r w:rsidRPr="003E4A4B">
        <w:rPr>
          <w:color w:val="000000"/>
          <w:sz w:val="28"/>
          <w:szCs w:val="28"/>
        </w:rPr>
        <w:t xml:space="preserve"> </w:t>
      </w:r>
      <w:r w:rsidRPr="003E4A4B">
        <w:rPr>
          <w:b/>
          <w:i/>
          <w:color w:val="000000"/>
          <w:sz w:val="28"/>
          <w:szCs w:val="28"/>
        </w:rPr>
        <w:t xml:space="preserve"> </w:t>
      </w:r>
      <w:r w:rsidRPr="003E4A4B">
        <w:rPr>
          <w:color w:val="000000"/>
          <w:sz w:val="28"/>
          <w:szCs w:val="28"/>
        </w:rPr>
        <w:t xml:space="preserve">тыс. руб., стирка спецодежды – </w:t>
      </w:r>
      <w:r w:rsidRPr="003E4A4B">
        <w:rPr>
          <w:b/>
          <w:i/>
          <w:color w:val="000000"/>
          <w:sz w:val="28"/>
          <w:szCs w:val="28"/>
        </w:rPr>
        <w:t>22,20</w:t>
      </w:r>
      <w:r w:rsidRPr="003E4A4B">
        <w:rPr>
          <w:color w:val="000000"/>
          <w:sz w:val="28"/>
          <w:szCs w:val="28"/>
        </w:rPr>
        <w:t xml:space="preserve"> тыс. руб., охрана объектов холодного водоснабжения – </w:t>
      </w:r>
      <w:r w:rsidRPr="003E4A4B">
        <w:rPr>
          <w:b/>
          <w:i/>
          <w:color w:val="000000"/>
          <w:sz w:val="28"/>
          <w:szCs w:val="28"/>
        </w:rPr>
        <w:t xml:space="preserve">474,50 </w:t>
      </w:r>
      <w:r w:rsidRPr="003E4A4B">
        <w:rPr>
          <w:color w:val="000000"/>
          <w:sz w:val="28"/>
          <w:szCs w:val="28"/>
        </w:rPr>
        <w:t xml:space="preserve">тыс. руб., получение разрешительной документации – </w:t>
      </w:r>
      <w:r w:rsidRPr="003E4A4B">
        <w:rPr>
          <w:b/>
          <w:i/>
          <w:color w:val="000000"/>
          <w:sz w:val="28"/>
          <w:szCs w:val="28"/>
        </w:rPr>
        <w:t>230,00</w:t>
      </w:r>
      <w:r w:rsidRPr="003E4A4B">
        <w:rPr>
          <w:color w:val="000000"/>
          <w:sz w:val="28"/>
          <w:szCs w:val="28"/>
        </w:rPr>
        <w:t xml:space="preserve"> тыс. руб.;</w:t>
      </w:r>
      <w:r w:rsidRPr="003E4A4B">
        <w:rPr>
          <w:sz w:val="28"/>
          <w:szCs w:val="28"/>
        </w:rPr>
        <w:t xml:space="preserve"> </w:t>
      </w:r>
    </w:p>
    <w:p w14:paraId="387FB255" w14:textId="77777777" w:rsidR="003E4A4B" w:rsidRPr="003E4A4B" w:rsidRDefault="003E4A4B" w:rsidP="003E4A4B">
      <w:pPr>
        <w:tabs>
          <w:tab w:val="left" w:pos="1134"/>
        </w:tabs>
        <w:ind w:firstLine="567"/>
        <w:jc w:val="both"/>
        <w:rPr>
          <w:sz w:val="28"/>
          <w:szCs w:val="28"/>
        </w:rPr>
      </w:pPr>
      <w:r w:rsidRPr="003E4A4B">
        <w:rPr>
          <w:sz w:val="28"/>
          <w:szCs w:val="28"/>
        </w:rPr>
        <w:t xml:space="preserve">- на период с 01.01.2021 по 31.12.2021 в сумме </w:t>
      </w:r>
      <w:r w:rsidRPr="003E4A4B">
        <w:rPr>
          <w:b/>
          <w:i/>
          <w:sz w:val="28"/>
          <w:szCs w:val="28"/>
        </w:rPr>
        <w:t>2226,28</w:t>
      </w:r>
      <w:r w:rsidRPr="003E4A4B">
        <w:rPr>
          <w:sz w:val="28"/>
          <w:szCs w:val="28"/>
        </w:rPr>
        <w:t xml:space="preserve"> тыс. руб</w:t>
      </w:r>
      <w:r w:rsidRPr="003E4A4B">
        <w:rPr>
          <w:color w:val="000000"/>
          <w:sz w:val="28"/>
          <w:szCs w:val="28"/>
        </w:rPr>
        <w:t xml:space="preserve">. в том числе расходы на проведение лабораторных анализов – </w:t>
      </w:r>
      <w:r w:rsidRPr="003E4A4B">
        <w:rPr>
          <w:b/>
          <w:i/>
          <w:color w:val="000000"/>
          <w:sz w:val="28"/>
          <w:szCs w:val="28"/>
        </w:rPr>
        <w:t>21,78</w:t>
      </w:r>
      <w:r w:rsidRPr="003E4A4B">
        <w:rPr>
          <w:color w:val="000000"/>
          <w:sz w:val="28"/>
          <w:szCs w:val="28"/>
        </w:rPr>
        <w:t xml:space="preserve"> тыс. руб., расходы на спецодежду – </w:t>
      </w:r>
      <w:r w:rsidRPr="003E4A4B">
        <w:rPr>
          <w:b/>
          <w:i/>
          <w:color w:val="000000"/>
          <w:sz w:val="28"/>
          <w:szCs w:val="28"/>
        </w:rPr>
        <w:t xml:space="preserve">24,07 </w:t>
      </w:r>
      <w:r w:rsidRPr="003E4A4B">
        <w:rPr>
          <w:color w:val="000000"/>
          <w:sz w:val="28"/>
          <w:szCs w:val="28"/>
        </w:rPr>
        <w:t xml:space="preserve">тыс. руб., охрана труда (СИЗ) – </w:t>
      </w:r>
      <w:r w:rsidRPr="003E4A4B">
        <w:rPr>
          <w:b/>
          <w:i/>
          <w:color w:val="000000"/>
          <w:sz w:val="28"/>
          <w:szCs w:val="28"/>
        </w:rPr>
        <w:t>25,46</w:t>
      </w:r>
      <w:r w:rsidRPr="003E4A4B">
        <w:rPr>
          <w:color w:val="000000"/>
          <w:sz w:val="28"/>
          <w:szCs w:val="28"/>
        </w:rPr>
        <w:t xml:space="preserve">  тыс. руб., обучение – </w:t>
      </w:r>
      <w:r w:rsidRPr="003E4A4B">
        <w:rPr>
          <w:b/>
          <w:i/>
          <w:color w:val="000000"/>
          <w:sz w:val="28"/>
          <w:szCs w:val="28"/>
        </w:rPr>
        <w:t>18,78</w:t>
      </w:r>
      <w:r w:rsidRPr="003E4A4B">
        <w:rPr>
          <w:color w:val="000000"/>
          <w:sz w:val="28"/>
          <w:szCs w:val="28"/>
        </w:rPr>
        <w:t xml:space="preserve"> </w:t>
      </w:r>
      <w:r w:rsidRPr="003E4A4B">
        <w:rPr>
          <w:b/>
          <w:i/>
          <w:color w:val="000000"/>
          <w:sz w:val="28"/>
          <w:szCs w:val="28"/>
        </w:rPr>
        <w:t xml:space="preserve"> </w:t>
      </w:r>
      <w:r w:rsidRPr="003E4A4B">
        <w:rPr>
          <w:color w:val="000000"/>
          <w:sz w:val="28"/>
          <w:szCs w:val="28"/>
        </w:rPr>
        <w:t xml:space="preserve">тыс. руб., стирка спецодежды – </w:t>
      </w:r>
      <w:r w:rsidRPr="003E4A4B">
        <w:rPr>
          <w:b/>
          <w:i/>
          <w:color w:val="000000"/>
          <w:sz w:val="28"/>
          <w:szCs w:val="28"/>
        </w:rPr>
        <w:t>55,25</w:t>
      </w:r>
      <w:r w:rsidRPr="003E4A4B">
        <w:rPr>
          <w:color w:val="000000"/>
          <w:sz w:val="28"/>
          <w:szCs w:val="28"/>
        </w:rPr>
        <w:t xml:space="preserve"> тыс. руб., охрана объектов холодного водоснабжения – </w:t>
      </w:r>
      <w:r w:rsidRPr="003E4A4B">
        <w:rPr>
          <w:b/>
          <w:i/>
          <w:color w:val="000000"/>
          <w:sz w:val="28"/>
          <w:szCs w:val="28"/>
        </w:rPr>
        <w:t xml:space="preserve">1180,94 </w:t>
      </w:r>
      <w:r w:rsidRPr="003E4A4B">
        <w:rPr>
          <w:color w:val="000000"/>
          <w:sz w:val="28"/>
          <w:szCs w:val="28"/>
        </w:rPr>
        <w:t xml:space="preserve">тыс. руб., получение разрешительной документации – </w:t>
      </w:r>
      <w:r w:rsidRPr="003E4A4B">
        <w:rPr>
          <w:b/>
          <w:i/>
          <w:color w:val="000000"/>
          <w:sz w:val="28"/>
          <w:szCs w:val="28"/>
        </w:rPr>
        <w:t>900,00</w:t>
      </w:r>
      <w:r w:rsidRPr="003E4A4B">
        <w:rPr>
          <w:color w:val="000000"/>
          <w:sz w:val="28"/>
          <w:szCs w:val="28"/>
        </w:rPr>
        <w:t xml:space="preserve"> тыс. руб.</w:t>
      </w:r>
    </w:p>
    <w:p w14:paraId="15E9279F" w14:textId="77777777" w:rsidR="003E4A4B" w:rsidRPr="003E4A4B" w:rsidRDefault="003E4A4B" w:rsidP="003E4A4B">
      <w:pPr>
        <w:tabs>
          <w:tab w:val="left" w:pos="1134"/>
        </w:tabs>
        <w:ind w:firstLine="709"/>
        <w:jc w:val="both"/>
        <w:rPr>
          <w:sz w:val="28"/>
          <w:szCs w:val="28"/>
        </w:rPr>
      </w:pPr>
      <w:r w:rsidRPr="003E4A4B">
        <w:rPr>
          <w:sz w:val="28"/>
          <w:szCs w:val="28"/>
        </w:rPr>
        <w:t>Расходы по статье в пересчете на регулируемый период, с учетом календарной разбивки приняты на следующем уровне:</w:t>
      </w:r>
    </w:p>
    <w:p w14:paraId="2CA1AFD7" w14:textId="77777777" w:rsidR="003E4A4B" w:rsidRPr="003E4A4B" w:rsidRDefault="003E4A4B" w:rsidP="003E4A4B">
      <w:pPr>
        <w:tabs>
          <w:tab w:val="left" w:pos="1134"/>
        </w:tabs>
        <w:ind w:firstLine="709"/>
        <w:jc w:val="both"/>
        <w:rPr>
          <w:color w:val="000000"/>
          <w:sz w:val="28"/>
          <w:szCs w:val="28"/>
        </w:rPr>
      </w:pPr>
      <w:r w:rsidRPr="003E4A4B">
        <w:rPr>
          <w:b/>
          <w:color w:val="000000"/>
          <w:sz w:val="28"/>
          <w:szCs w:val="28"/>
        </w:rPr>
        <w:lastRenderedPageBreak/>
        <w:t>- с</w:t>
      </w:r>
      <w:r w:rsidRPr="003E4A4B">
        <w:rPr>
          <w:color w:val="000000"/>
          <w:sz w:val="28"/>
          <w:szCs w:val="28"/>
        </w:rPr>
        <w:t xml:space="preserve"> </w:t>
      </w:r>
      <w:r w:rsidRPr="003E4A4B">
        <w:rPr>
          <w:b/>
          <w:bCs/>
          <w:color w:val="000000"/>
          <w:sz w:val="28"/>
          <w:szCs w:val="28"/>
        </w:rPr>
        <w:t>12</w:t>
      </w:r>
      <w:r w:rsidRPr="003E4A4B">
        <w:rPr>
          <w:b/>
          <w:color w:val="000000"/>
          <w:sz w:val="28"/>
          <w:szCs w:val="28"/>
        </w:rPr>
        <w:t xml:space="preserve">.08.2020 по 31.12.2020 </w:t>
      </w:r>
      <w:r w:rsidRPr="003E4A4B">
        <w:rPr>
          <w:color w:val="000000"/>
          <w:sz w:val="28"/>
          <w:szCs w:val="28"/>
        </w:rPr>
        <w:t xml:space="preserve">– </w:t>
      </w:r>
      <w:r w:rsidRPr="003E4A4B">
        <w:rPr>
          <w:b/>
          <w:i/>
          <w:color w:val="000000"/>
          <w:sz w:val="28"/>
          <w:szCs w:val="28"/>
        </w:rPr>
        <w:t>229,41</w:t>
      </w:r>
      <w:r w:rsidRPr="003E4A4B">
        <w:rPr>
          <w:color w:val="000000"/>
          <w:sz w:val="28"/>
          <w:szCs w:val="28"/>
        </w:rPr>
        <w:t xml:space="preserve"> тыс. руб., в том числе:</w:t>
      </w:r>
    </w:p>
    <w:p w14:paraId="51E3A3F8" w14:textId="77777777" w:rsidR="003E4A4B" w:rsidRPr="003E4A4B" w:rsidRDefault="003E4A4B" w:rsidP="003E4A4B">
      <w:pPr>
        <w:tabs>
          <w:tab w:val="left" w:pos="1134"/>
        </w:tabs>
        <w:ind w:firstLine="709"/>
        <w:jc w:val="both"/>
        <w:rPr>
          <w:color w:val="000000"/>
          <w:sz w:val="28"/>
          <w:szCs w:val="28"/>
        </w:rPr>
      </w:pPr>
      <w:r w:rsidRPr="003E4A4B">
        <w:rPr>
          <w:color w:val="000000"/>
          <w:sz w:val="28"/>
          <w:szCs w:val="28"/>
        </w:rPr>
        <w:t xml:space="preserve"> </w:t>
      </w:r>
      <w:r w:rsidRPr="003E4A4B">
        <w:rPr>
          <w:i/>
          <w:iCs/>
          <w:color w:val="000000"/>
          <w:sz w:val="28"/>
          <w:szCs w:val="28"/>
        </w:rPr>
        <w:t>«Лабораторные анализы»</w:t>
      </w:r>
      <w:r w:rsidRPr="003E4A4B">
        <w:rPr>
          <w:color w:val="000000"/>
          <w:sz w:val="28"/>
          <w:szCs w:val="28"/>
        </w:rPr>
        <w:t xml:space="preserve"> – </w:t>
      </w:r>
      <w:r w:rsidRPr="003E4A4B">
        <w:rPr>
          <w:b/>
          <w:i/>
          <w:color w:val="000000"/>
          <w:sz w:val="28"/>
          <w:szCs w:val="28"/>
        </w:rPr>
        <w:t>8,34</w:t>
      </w:r>
      <w:r w:rsidRPr="003E4A4B">
        <w:rPr>
          <w:color w:val="000000"/>
          <w:sz w:val="28"/>
          <w:szCs w:val="28"/>
        </w:rPr>
        <w:t xml:space="preserve"> тыс. руб.;</w:t>
      </w:r>
    </w:p>
    <w:p w14:paraId="25164B45" w14:textId="77777777" w:rsidR="003E4A4B" w:rsidRPr="003E4A4B" w:rsidRDefault="003E4A4B" w:rsidP="003E4A4B">
      <w:pPr>
        <w:tabs>
          <w:tab w:val="left" w:pos="1134"/>
        </w:tabs>
        <w:ind w:firstLine="709"/>
        <w:jc w:val="both"/>
        <w:rPr>
          <w:color w:val="000000"/>
          <w:sz w:val="28"/>
          <w:szCs w:val="28"/>
        </w:rPr>
      </w:pPr>
      <w:r w:rsidRPr="003E4A4B">
        <w:rPr>
          <w:i/>
          <w:iCs/>
          <w:color w:val="000000"/>
          <w:sz w:val="28"/>
          <w:szCs w:val="28"/>
        </w:rPr>
        <w:t>«Расходы на спецодежду»</w:t>
      </w:r>
      <w:r w:rsidRPr="003E4A4B">
        <w:rPr>
          <w:color w:val="000000"/>
          <w:sz w:val="28"/>
          <w:szCs w:val="28"/>
        </w:rPr>
        <w:t xml:space="preserve"> – </w:t>
      </w:r>
      <w:r w:rsidRPr="003E4A4B">
        <w:rPr>
          <w:b/>
          <w:i/>
          <w:color w:val="000000"/>
          <w:sz w:val="28"/>
          <w:szCs w:val="28"/>
        </w:rPr>
        <w:t xml:space="preserve">5,24 </w:t>
      </w:r>
      <w:r w:rsidRPr="003E4A4B">
        <w:rPr>
          <w:color w:val="000000"/>
          <w:sz w:val="28"/>
          <w:szCs w:val="28"/>
        </w:rPr>
        <w:t>тыс. руб.;</w:t>
      </w:r>
    </w:p>
    <w:p w14:paraId="6352584D" w14:textId="77777777" w:rsidR="003E4A4B" w:rsidRPr="003E4A4B" w:rsidRDefault="003E4A4B" w:rsidP="003E4A4B">
      <w:pPr>
        <w:tabs>
          <w:tab w:val="left" w:pos="1134"/>
        </w:tabs>
        <w:ind w:firstLine="709"/>
        <w:jc w:val="both"/>
        <w:rPr>
          <w:color w:val="000000"/>
          <w:sz w:val="28"/>
          <w:szCs w:val="28"/>
        </w:rPr>
      </w:pPr>
      <w:r w:rsidRPr="003E4A4B">
        <w:rPr>
          <w:i/>
          <w:iCs/>
          <w:color w:val="000000"/>
          <w:sz w:val="28"/>
          <w:szCs w:val="28"/>
        </w:rPr>
        <w:t>«Охрана труда (СИЗ)»</w:t>
      </w:r>
      <w:r w:rsidRPr="003E4A4B">
        <w:rPr>
          <w:color w:val="000000"/>
          <w:sz w:val="28"/>
          <w:szCs w:val="28"/>
        </w:rPr>
        <w:t xml:space="preserve"> – </w:t>
      </w:r>
      <w:r w:rsidRPr="003E4A4B">
        <w:rPr>
          <w:b/>
          <w:i/>
          <w:color w:val="000000"/>
          <w:sz w:val="28"/>
          <w:szCs w:val="28"/>
        </w:rPr>
        <w:t>0,95</w:t>
      </w:r>
      <w:r w:rsidRPr="003E4A4B">
        <w:rPr>
          <w:color w:val="000000"/>
          <w:sz w:val="28"/>
          <w:szCs w:val="28"/>
        </w:rPr>
        <w:t xml:space="preserve"> тыс. руб.; </w:t>
      </w:r>
    </w:p>
    <w:p w14:paraId="691271B0" w14:textId="77777777" w:rsidR="003E4A4B" w:rsidRPr="003E4A4B" w:rsidRDefault="003E4A4B" w:rsidP="003E4A4B">
      <w:pPr>
        <w:tabs>
          <w:tab w:val="left" w:pos="1134"/>
        </w:tabs>
        <w:ind w:firstLine="709"/>
        <w:jc w:val="both"/>
        <w:rPr>
          <w:color w:val="000000"/>
          <w:sz w:val="28"/>
          <w:szCs w:val="28"/>
        </w:rPr>
      </w:pPr>
      <w:r w:rsidRPr="003E4A4B">
        <w:rPr>
          <w:i/>
          <w:iCs/>
          <w:color w:val="000000"/>
          <w:sz w:val="28"/>
          <w:szCs w:val="28"/>
        </w:rPr>
        <w:t>«Обучение»</w:t>
      </w:r>
      <w:r w:rsidRPr="003E4A4B">
        <w:rPr>
          <w:color w:val="000000"/>
          <w:sz w:val="28"/>
          <w:szCs w:val="28"/>
        </w:rPr>
        <w:t xml:space="preserve"> – </w:t>
      </w:r>
      <w:r w:rsidRPr="003E4A4B">
        <w:rPr>
          <w:b/>
          <w:i/>
          <w:color w:val="000000"/>
          <w:sz w:val="28"/>
          <w:szCs w:val="28"/>
        </w:rPr>
        <w:t>1,88</w:t>
      </w:r>
      <w:r w:rsidRPr="003E4A4B">
        <w:rPr>
          <w:color w:val="000000"/>
          <w:sz w:val="28"/>
          <w:szCs w:val="28"/>
        </w:rPr>
        <w:t xml:space="preserve"> тыс. руб.;</w:t>
      </w:r>
    </w:p>
    <w:p w14:paraId="03A0667A" w14:textId="77777777" w:rsidR="003E4A4B" w:rsidRPr="003E4A4B" w:rsidRDefault="003E4A4B" w:rsidP="003E4A4B">
      <w:pPr>
        <w:tabs>
          <w:tab w:val="left" w:pos="1134"/>
        </w:tabs>
        <w:ind w:firstLine="709"/>
        <w:jc w:val="both"/>
        <w:rPr>
          <w:color w:val="000000"/>
          <w:sz w:val="28"/>
          <w:szCs w:val="28"/>
        </w:rPr>
      </w:pPr>
      <w:r w:rsidRPr="003E4A4B">
        <w:rPr>
          <w:i/>
          <w:iCs/>
          <w:color w:val="000000"/>
          <w:sz w:val="28"/>
          <w:szCs w:val="28"/>
        </w:rPr>
        <w:t>«Стирка спецодежды»</w:t>
      </w:r>
      <w:r w:rsidRPr="003E4A4B">
        <w:rPr>
          <w:color w:val="000000"/>
          <w:sz w:val="28"/>
          <w:szCs w:val="28"/>
        </w:rPr>
        <w:t xml:space="preserve"> – </w:t>
      </w:r>
      <w:r w:rsidRPr="003E4A4B">
        <w:rPr>
          <w:b/>
          <w:i/>
          <w:color w:val="000000"/>
          <w:sz w:val="28"/>
          <w:szCs w:val="28"/>
        </w:rPr>
        <w:t>2,69</w:t>
      </w:r>
      <w:r w:rsidRPr="003E4A4B">
        <w:rPr>
          <w:color w:val="000000"/>
          <w:sz w:val="28"/>
          <w:szCs w:val="28"/>
        </w:rPr>
        <w:t xml:space="preserve"> тыс. руб.;</w:t>
      </w:r>
    </w:p>
    <w:p w14:paraId="3B87FB43" w14:textId="77777777" w:rsidR="003E4A4B" w:rsidRPr="003E4A4B" w:rsidRDefault="003E4A4B" w:rsidP="003E4A4B">
      <w:pPr>
        <w:tabs>
          <w:tab w:val="left" w:pos="1134"/>
        </w:tabs>
        <w:ind w:firstLine="709"/>
        <w:jc w:val="both"/>
        <w:rPr>
          <w:color w:val="000000"/>
          <w:sz w:val="28"/>
          <w:szCs w:val="28"/>
        </w:rPr>
      </w:pPr>
      <w:r w:rsidRPr="003E4A4B">
        <w:rPr>
          <w:i/>
          <w:iCs/>
          <w:color w:val="000000"/>
          <w:sz w:val="28"/>
          <w:szCs w:val="28"/>
        </w:rPr>
        <w:t>«Охрана объектов холодного водоснабжения»</w:t>
      </w:r>
      <w:r w:rsidRPr="003E4A4B">
        <w:rPr>
          <w:color w:val="000000"/>
          <w:sz w:val="28"/>
          <w:szCs w:val="28"/>
        </w:rPr>
        <w:t xml:space="preserve"> – </w:t>
      </w:r>
      <w:r w:rsidRPr="003E4A4B">
        <w:rPr>
          <w:b/>
          <w:i/>
          <w:color w:val="000000"/>
          <w:sz w:val="28"/>
          <w:szCs w:val="28"/>
        </w:rPr>
        <w:t xml:space="preserve">15,11 </w:t>
      </w:r>
      <w:r w:rsidRPr="003E4A4B">
        <w:rPr>
          <w:color w:val="000000"/>
          <w:sz w:val="28"/>
          <w:szCs w:val="28"/>
        </w:rPr>
        <w:t>тыс. руб.;</w:t>
      </w:r>
    </w:p>
    <w:p w14:paraId="6ABF01DE" w14:textId="77777777" w:rsidR="003E4A4B" w:rsidRPr="003E4A4B" w:rsidRDefault="003E4A4B" w:rsidP="003E4A4B">
      <w:pPr>
        <w:tabs>
          <w:tab w:val="left" w:pos="1134"/>
        </w:tabs>
        <w:ind w:firstLine="709"/>
        <w:jc w:val="both"/>
        <w:rPr>
          <w:color w:val="000000"/>
          <w:sz w:val="28"/>
          <w:szCs w:val="28"/>
        </w:rPr>
      </w:pPr>
      <w:r w:rsidRPr="003E4A4B">
        <w:rPr>
          <w:i/>
          <w:iCs/>
          <w:color w:val="000000"/>
          <w:sz w:val="28"/>
          <w:szCs w:val="28"/>
        </w:rPr>
        <w:t>«Получение разрешительной документации»</w:t>
      </w:r>
      <w:r w:rsidRPr="003E4A4B">
        <w:rPr>
          <w:color w:val="000000"/>
          <w:sz w:val="28"/>
          <w:szCs w:val="28"/>
        </w:rPr>
        <w:t xml:space="preserve"> – </w:t>
      </w:r>
      <w:r w:rsidRPr="003E4A4B">
        <w:rPr>
          <w:b/>
          <w:i/>
          <w:color w:val="000000"/>
          <w:sz w:val="28"/>
          <w:szCs w:val="28"/>
        </w:rPr>
        <w:t>195,20</w:t>
      </w:r>
      <w:r w:rsidRPr="003E4A4B">
        <w:rPr>
          <w:color w:val="000000"/>
          <w:sz w:val="28"/>
          <w:szCs w:val="28"/>
        </w:rPr>
        <w:t xml:space="preserve"> тыс. руб.</w:t>
      </w:r>
    </w:p>
    <w:p w14:paraId="3CB79B42" w14:textId="77777777" w:rsidR="003E4A4B" w:rsidRPr="003E4A4B" w:rsidRDefault="003E4A4B" w:rsidP="003E4A4B">
      <w:pPr>
        <w:tabs>
          <w:tab w:val="left" w:pos="1134"/>
        </w:tabs>
        <w:ind w:firstLine="709"/>
        <w:jc w:val="both"/>
        <w:rPr>
          <w:sz w:val="28"/>
          <w:szCs w:val="28"/>
        </w:rPr>
      </w:pPr>
      <w:r w:rsidRPr="003E4A4B">
        <w:rPr>
          <w:b/>
          <w:i/>
          <w:color w:val="000000"/>
          <w:sz w:val="28"/>
          <w:szCs w:val="28"/>
        </w:rPr>
        <w:t>Лабораторные анализы.</w:t>
      </w:r>
      <w:r w:rsidRPr="003E4A4B">
        <w:rPr>
          <w:color w:val="000000"/>
          <w:sz w:val="28"/>
          <w:szCs w:val="28"/>
        </w:rPr>
        <w:t xml:space="preserve"> Расходы по статье приняты в размере </w:t>
      </w:r>
      <w:r w:rsidRPr="003E4A4B">
        <w:rPr>
          <w:b/>
          <w:i/>
          <w:color w:val="000000"/>
          <w:sz w:val="28"/>
          <w:szCs w:val="28"/>
        </w:rPr>
        <w:t>8,34</w:t>
      </w:r>
      <w:r w:rsidRPr="003E4A4B">
        <w:rPr>
          <w:color w:val="000000"/>
          <w:sz w:val="28"/>
          <w:szCs w:val="28"/>
        </w:rPr>
        <w:t xml:space="preserve"> тыс. руб. и учтены</w:t>
      </w:r>
      <w:r w:rsidRPr="003E4A4B">
        <w:rPr>
          <w:szCs w:val="20"/>
        </w:rPr>
        <w:t xml:space="preserve"> </w:t>
      </w:r>
      <w:r w:rsidRPr="003E4A4B">
        <w:rPr>
          <w:color w:val="000000"/>
          <w:sz w:val="28"/>
          <w:szCs w:val="28"/>
        </w:rPr>
        <w:t>в целях реализации требований обеспечения качества питьевой воды в соответствии с главой 4 Федерального Закона от 07.12.2011 № 416-ФЗ «О водоснабжении и водоотведении». Расходы рассчитаны с учетом количества и периодичности проб воды по предложению организации</w:t>
      </w:r>
      <w:r w:rsidRPr="003E4A4B">
        <w:rPr>
          <w:sz w:val="28"/>
          <w:szCs w:val="28"/>
        </w:rPr>
        <w:t>,</w:t>
      </w:r>
      <w:r w:rsidRPr="003E4A4B">
        <w:rPr>
          <w:color w:val="FF0000"/>
          <w:sz w:val="28"/>
          <w:szCs w:val="28"/>
        </w:rPr>
        <w:t xml:space="preserve"> </w:t>
      </w:r>
      <w:r w:rsidRPr="003E4A4B">
        <w:rPr>
          <w:sz w:val="28"/>
          <w:szCs w:val="28"/>
        </w:rPr>
        <w:t>стоимость принята по представленным договорам, с учетом ИПЦ Мин</w:t>
      </w:r>
      <w:r w:rsidRPr="003E4A4B">
        <w:rPr>
          <w:color w:val="000000"/>
          <w:sz w:val="28"/>
          <w:szCs w:val="28"/>
        </w:rPr>
        <w:t>экономразвития России – 103% на 2020 год. В обоснование предложения организацией представлен договоры на проведение лабораторных анализов ФБУЗ «Центр гигиены и эпидемиологии в Кемеровской области» за 2019 год, программа производственного контроля соответствует Санитарно-эпидемиологическим правилам и нормативам 2.1.4.1074-01. Подробный расчет представлен в приложении № 1 к Экспертному заключению.</w:t>
      </w:r>
    </w:p>
    <w:p w14:paraId="6ACC053F" w14:textId="77777777" w:rsidR="003E4A4B" w:rsidRPr="003E4A4B" w:rsidRDefault="003E4A4B" w:rsidP="003E4A4B">
      <w:pPr>
        <w:tabs>
          <w:tab w:val="left" w:pos="1134"/>
        </w:tabs>
        <w:ind w:firstLine="709"/>
        <w:jc w:val="both"/>
        <w:rPr>
          <w:sz w:val="28"/>
          <w:szCs w:val="28"/>
        </w:rPr>
      </w:pPr>
      <w:r w:rsidRPr="003E4A4B">
        <w:rPr>
          <w:b/>
          <w:i/>
          <w:sz w:val="28"/>
          <w:szCs w:val="28"/>
        </w:rPr>
        <w:t>Спецодежда.</w:t>
      </w:r>
      <w:r w:rsidRPr="003E4A4B">
        <w:rPr>
          <w:sz w:val="28"/>
          <w:szCs w:val="28"/>
        </w:rPr>
        <w:t xml:space="preserve"> Расходы по статье в сумме </w:t>
      </w:r>
      <w:r w:rsidRPr="003E4A4B">
        <w:rPr>
          <w:b/>
          <w:bCs/>
          <w:i/>
          <w:iCs/>
          <w:sz w:val="28"/>
          <w:szCs w:val="28"/>
        </w:rPr>
        <w:t>5,24</w:t>
      </w:r>
      <w:r w:rsidRPr="003E4A4B">
        <w:rPr>
          <w:sz w:val="28"/>
          <w:szCs w:val="28"/>
        </w:rPr>
        <w:t xml:space="preserve"> тыс. руб. приняты в расчет с учетом численности основного производственного персонала, принятой в расчет и в соответствии с нормами выдачи спецодежды в соответствии с Приказом Минздравсоцразвития РФ от 01.09.2010 № 777н «Об утверждении Типовых норм бесплатной выдачи специальной одежды, специальной обуви и других средств индивидуальной защиты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(Зарегистрировано в Минюсте РФ 27.09.2010 № 18549).</w:t>
      </w:r>
      <w:r w:rsidRPr="003E4A4B">
        <w:rPr>
          <w:color w:val="000000"/>
          <w:sz w:val="28"/>
          <w:szCs w:val="28"/>
        </w:rPr>
        <w:t xml:space="preserve"> Цены на спецодежду приняты в расчет по представленному прайс-листу ХК «Кузнецкий Альянс» от 23.06.2020 года. Подробный расчет представлен в приложении № 2 к Экспертному заключению.</w:t>
      </w:r>
    </w:p>
    <w:p w14:paraId="2FF22CA9" w14:textId="77777777" w:rsidR="003E4A4B" w:rsidRPr="003E4A4B" w:rsidRDefault="003E4A4B" w:rsidP="003E4A4B">
      <w:pPr>
        <w:tabs>
          <w:tab w:val="left" w:pos="1134"/>
        </w:tabs>
        <w:ind w:firstLine="709"/>
        <w:jc w:val="both"/>
        <w:rPr>
          <w:sz w:val="28"/>
          <w:szCs w:val="28"/>
        </w:rPr>
      </w:pPr>
      <w:r w:rsidRPr="003E4A4B">
        <w:rPr>
          <w:b/>
          <w:i/>
          <w:color w:val="000000"/>
          <w:sz w:val="28"/>
          <w:szCs w:val="28"/>
        </w:rPr>
        <w:t>Охрана труда (СИЗ).</w:t>
      </w:r>
      <w:r w:rsidRPr="003E4A4B">
        <w:rPr>
          <w:color w:val="000000"/>
          <w:sz w:val="28"/>
          <w:szCs w:val="28"/>
        </w:rPr>
        <w:t xml:space="preserve"> </w:t>
      </w:r>
      <w:r w:rsidRPr="003E4A4B">
        <w:rPr>
          <w:sz w:val="28"/>
          <w:szCs w:val="28"/>
        </w:rPr>
        <w:t xml:space="preserve">Расходы по статье в сумме </w:t>
      </w:r>
      <w:r w:rsidRPr="003E4A4B">
        <w:rPr>
          <w:b/>
          <w:bCs/>
          <w:i/>
          <w:iCs/>
          <w:sz w:val="28"/>
          <w:szCs w:val="28"/>
        </w:rPr>
        <w:t>0,95</w:t>
      </w:r>
      <w:r w:rsidRPr="003E4A4B">
        <w:rPr>
          <w:sz w:val="28"/>
          <w:szCs w:val="28"/>
        </w:rPr>
        <w:t xml:space="preserve"> тыс. руб. приняты в расчет с учетом численности основного производственного персонала, принятой в расчет и в соответствии с нормами выдачи смывающих и (или) обезвреживающих средств в соответствии с Приказом Минздравсоцразвития России от 17.12.2010 № 1122н (ред. от 23.11.2017)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 (Зарегистрировано в Минюсте России 22.04.2011 № 20562).</w:t>
      </w:r>
      <w:r w:rsidRPr="003E4A4B">
        <w:rPr>
          <w:color w:val="000000"/>
          <w:sz w:val="28"/>
          <w:szCs w:val="28"/>
        </w:rPr>
        <w:t xml:space="preserve"> Цены приняты по предложению организации и не превышают среднестатистических цен по данным </w:t>
      </w:r>
      <w:proofErr w:type="spellStart"/>
      <w:r w:rsidRPr="003E4A4B">
        <w:rPr>
          <w:color w:val="000000"/>
          <w:sz w:val="28"/>
          <w:szCs w:val="28"/>
        </w:rPr>
        <w:t>Кемеровостат</w:t>
      </w:r>
      <w:proofErr w:type="spellEnd"/>
      <w:r w:rsidRPr="003E4A4B">
        <w:rPr>
          <w:color w:val="000000"/>
          <w:sz w:val="28"/>
          <w:szCs w:val="28"/>
        </w:rPr>
        <w:t xml:space="preserve"> за июнь 2020 года. </w:t>
      </w:r>
      <w:r w:rsidRPr="003E4A4B">
        <w:rPr>
          <w:color w:val="000000"/>
          <w:sz w:val="28"/>
          <w:szCs w:val="28"/>
        </w:rPr>
        <w:lastRenderedPageBreak/>
        <w:t>Подробный расчет представлен в приложении № 3 к Экспертному заключению.</w:t>
      </w:r>
    </w:p>
    <w:p w14:paraId="78A82316" w14:textId="77777777" w:rsidR="003E4A4B" w:rsidRPr="003E4A4B" w:rsidRDefault="003E4A4B" w:rsidP="003E4A4B">
      <w:pPr>
        <w:tabs>
          <w:tab w:val="left" w:pos="1134"/>
        </w:tabs>
        <w:ind w:firstLine="709"/>
        <w:jc w:val="both"/>
        <w:rPr>
          <w:sz w:val="28"/>
          <w:szCs w:val="28"/>
        </w:rPr>
      </w:pPr>
      <w:r w:rsidRPr="003E4A4B">
        <w:rPr>
          <w:b/>
          <w:i/>
          <w:color w:val="000000"/>
          <w:sz w:val="28"/>
          <w:szCs w:val="28"/>
        </w:rPr>
        <w:t>Обучение.</w:t>
      </w:r>
      <w:r w:rsidRPr="003E4A4B">
        <w:rPr>
          <w:color w:val="000000"/>
          <w:sz w:val="28"/>
          <w:szCs w:val="28"/>
        </w:rPr>
        <w:t xml:space="preserve"> </w:t>
      </w:r>
      <w:r w:rsidRPr="003E4A4B">
        <w:rPr>
          <w:sz w:val="28"/>
          <w:szCs w:val="28"/>
        </w:rPr>
        <w:t xml:space="preserve">Расходы по статье в сумме </w:t>
      </w:r>
      <w:r w:rsidRPr="003E4A4B">
        <w:rPr>
          <w:b/>
          <w:bCs/>
          <w:i/>
          <w:iCs/>
          <w:sz w:val="28"/>
          <w:szCs w:val="28"/>
        </w:rPr>
        <w:t>1,88</w:t>
      </w:r>
      <w:r w:rsidRPr="003E4A4B">
        <w:rPr>
          <w:sz w:val="28"/>
          <w:szCs w:val="28"/>
        </w:rPr>
        <w:t xml:space="preserve"> тыс. руб. приняты в расчет с учетом численности персонала, принятой в расчет и периодичностью в соответствии с действующим законодательством.</w:t>
      </w:r>
      <w:r w:rsidRPr="003E4A4B">
        <w:rPr>
          <w:color w:val="000000"/>
          <w:sz w:val="28"/>
          <w:szCs w:val="28"/>
        </w:rPr>
        <w:t xml:space="preserve"> Цены приняты по предложению организации в соответствии с прайсом ООО Центр экспертизы условий труда «Эксперт». Подробный расчет представлен в приложении № 4 к Экспертному заключению.</w:t>
      </w:r>
    </w:p>
    <w:p w14:paraId="6556FF12" w14:textId="77777777" w:rsidR="003E4A4B" w:rsidRPr="003E4A4B" w:rsidRDefault="003E4A4B" w:rsidP="003E4A4B">
      <w:pPr>
        <w:tabs>
          <w:tab w:val="left" w:pos="1134"/>
        </w:tabs>
        <w:ind w:firstLine="709"/>
        <w:jc w:val="both"/>
        <w:rPr>
          <w:sz w:val="28"/>
          <w:szCs w:val="28"/>
        </w:rPr>
      </w:pPr>
      <w:r w:rsidRPr="003E4A4B">
        <w:rPr>
          <w:b/>
          <w:i/>
          <w:sz w:val="28"/>
          <w:szCs w:val="28"/>
        </w:rPr>
        <w:t>Стирка спецодежды.</w:t>
      </w:r>
      <w:r w:rsidRPr="003E4A4B">
        <w:rPr>
          <w:color w:val="000000"/>
          <w:sz w:val="28"/>
          <w:szCs w:val="28"/>
        </w:rPr>
        <w:t xml:space="preserve"> </w:t>
      </w:r>
      <w:r w:rsidRPr="003E4A4B">
        <w:rPr>
          <w:sz w:val="28"/>
          <w:szCs w:val="28"/>
        </w:rPr>
        <w:t xml:space="preserve">Расходы по статье в сумме </w:t>
      </w:r>
      <w:r w:rsidRPr="003E4A4B">
        <w:rPr>
          <w:b/>
          <w:bCs/>
          <w:i/>
          <w:iCs/>
          <w:sz w:val="28"/>
          <w:szCs w:val="28"/>
        </w:rPr>
        <w:t>2,69</w:t>
      </w:r>
      <w:r w:rsidRPr="003E4A4B">
        <w:rPr>
          <w:sz w:val="28"/>
          <w:szCs w:val="28"/>
        </w:rPr>
        <w:t xml:space="preserve"> тыс. руб. приняты по информации представленной организацией на численность основного производственного персонала, принятого в расчет, с учетом стоимости по предложению организации согласно прайс-листу Сервисной компании «Добрый день». Расчет представлен в таблице 4.</w:t>
      </w:r>
    </w:p>
    <w:p w14:paraId="55844DF3" w14:textId="77777777" w:rsidR="003E4A4B" w:rsidRPr="003E4A4B" w:rsidRDefault="003E4A4B" w:rsidP="003E4A4B">
      <w:pPr>
        <w:tabs>
          <w:tab w:val="left" w:pos="1134"/>
        </w:tabs>
        <w:ind w:firstLine="709"/>
        <w:jc w:val="both"/>
        <w:rPr>
          <w:sz w:val="14"/>
          <w:szCs w:val="14"/>
        </w:rPr>
      </w:pPr>
    </w:p>
    <w:p w14:paraId="4FAF3925" w14:textId="77777777" w:rsidR="003E4A4B" w:rsidRPr="003E4A4B" w:rsidRDefault="003E4A4B" w:rsidP="003E4A4B">
      <w:pPr>
        <w:tabs>
          <w:tab w:val="left" w:pos="1134"/>
        </w:tabs>
        <w:ind w:firstLine="709"/>
        <w:jc w:val="right"/>
        <w:rPr>
          <w:sz w:val="28"/>
          <w:szCs w:val="28"/>
        </w:rPr>
      </w:pPr>
      <w:r w:rsidRPr="003E4A4B">
        <w:rPr>
          <w:sz w:val="28"/>
          <w:szCs w:val="28"/>
        </w:rPr>
        <w:t>Таблица 4.</w:t>
      </w:r>
    </w:p>
    <w:p w14:paraId="1030206E" w14:textId="77777777" w:rsidR="003E4A4B" w:rsidRPr="003E4A4B" w:rsidRDefault="003E4A4B" w:rsidP="003E4A4B">
      <w:pPr>
        <w:tabs>
          <w:tab w:val="left" w:pos="1134"/>
        </w:tabs>
        <w:jc w:val="center"/>
        <w:rPr>
          <w:sz w:val="28"/>
          <w:szCs w:val="28"/>
        </w:rPr>
      </w:pPr>
      <w:r w:rsidRPr="003E4A4B">
        <w:rPr>
          <w:sz w:val="28"/>
          <w:szCs w:val="28"/>
        </w:rPr>
        <w:t>Расчет расходов по статье «Стирка спецодежды»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801"/>
        <w:gridCol w:w="1810"/>
        <w:gridCol w:w="1737"/>
        <w:gridCol w:w="1749"/>
      </w:tblGrid>
      <w:tr w:rsidR="003E4A4B" w:rsidRPr="003E4A4B" w14:paraId="49EDA5F1" w14:textId="77777777" w:rsidTr="003E4A4B">
        <w:trPr>
          <w:jc w:val="center"/>
        </w:trPr>
        <w:tc>
          <w:tcPr>
            <w:tcW w:w="1829" w:type="dxa"/>
            <w:shd w:val="clear" w:color="auto" w:fill="auto"/>
            <w:vAlign w:val="center"/>
          </w:tcPr>
          <w:p w14:paraId="2158C33A" w14:textId="77777777" w:rsidR="003E4A4B" w:rsidRPr="003E4A4B" w:rsidRDefault="003E4A4B" w:rsidP="003E4A4B">
            <w:pPr>
              <w:tabs>
                <w:tab w:val="left" w:pos="1134"/>
              </w:tabs>
              <w:jc w:val="center"/>
              <w:rPr>
                <w:sz w:val="28"/>
                <w:szCs w:val="28"/>
              </w:rPr>
            </w:pPr>
            <w:r w:rsidRPr="003E4A4B">
              <w:rPr>
                <w:sz w:val="28"/>
                <w:szCs w:val="28"/>
              </w:rPr>
              <w:t>Цена за 1 кг. спецодежды, руб.</w:t>
            </w:r>
          </w:p>
        </w:tc>
        <w:tc>
          <w:tcPr>
            <w:tcW w:w="1829" w:type="dxa"/>
            <w:shd w:val="clear" w:color="auto" w:fill="auto"/>
            <w:vAlign w:val="center"/>
          </w:tcPr>
          <w:p w14:paraId="65464270" w14:textId="77777777" w:rsidR="003E4A4B" w:rsidRPr="003E4A4B" w:rsidRDefault="003E4A4B" w:rsidP="003E4A4B">
            <w:pPr>
              <w:tabs>
                <w:tab w:val="left" w:pos="1134"/>
              </w:tabs>
              <w:jc w:val="center"/>
              <w:rPr>
                <w:sz w:val="28"/>
                <w:szCs w:val="28"/>
              </w:rPr>
            </w:pPr>
            <w:r w:rsidRPr="003E4A4B">
              <w:rPr>
                <w:sz w:val="28"/>
                <w:szCs w:val="28"/>
              </w:rPr>
              <w:t>Кол-во с 1 сотрудника в мес., кг.</w:t>
            </w:r>
          </w:p>
        </w:tc>
        <w:tc>
          <w:tcPr>
            <w:tcW w:w="1829" w:type="dxa"/>
            <w:shd w:val="clear" w:color="auto" w:fill="auto"/>
            <w:vAlign w:val="center"/>
          </w:tcPr>
          <w:p w14:paraId="536FAFA2" w14:textId="77777777" w:rsidR="003E4A4B" w:rsidRPr="003E4A4B" w:rsidRDefault="003E4A4B" w:rsidP="003E4A4B">
            <w:pPr>
              <w:tabs>
                <w:tab w:val="left" w:pos="1134"/>
              </w:tabs>
              <w:jc w:val="center"/>
              <w:rPr>
                <w:sz w:val="28"/>
                <w:szCs w:val="28"/>
              </w:rPr>
            </w:pPr>
            <w:r w:rsidRPr="003E4A4B">
              <w:rPr>
                <w:sz w:val="28"/>
                <w:szCs w:val="28"/>
              </w:rPr>
              <w:t>Кол-во работников, чел.</w:t>
            </w:r>
          </w:p>
        </w:tc>
        <w:tc>
          <w:tcPr>
            <w:tcW w:w="1829" w:type="dxa"/>
            <w:shd w:val="clear" w:color="auto" w:fill="auto"/>
            <w:vAlign w:val="center"/>
          </w:tcPr>
          <w:p w14:paraId="7EB1B7BC" w14:textId="77777777" w:rsidR="003E4A4B" w:rsidRPr="003E4A4B" w:rsidRDefault="003E4A4B" w:rsidP="003E4A4B">
            <w:pPr>
              <w:tabs>
                <w:tab w:val="left" w:pos="1134"/>
              </w:tabs>
              <w:jc w:val="center"/>
              <w:rPr>
                <w:sz w:val="28"/>
                <w:szCs w:val="28"/>
              </w:rPr>
            </w:pPr>
            <w:r w:rsidRPr="003E4A4B">
              <w:rPr>
                <w:sz w:val="28"/>
                <w:szCs w:val="28"/>
              </w:rPr>
              <w:t>Кол-во стирок в год</w:t>
            </w:r>
          </w:p>
        </w:tc>
        <w:tc>
          <w:tcPr>
            <w:tcW w:w="1829" w:type="dxa"/>
            <w:shd w:val="clear" w:color="auto" w:fill="auto"/>
            <w:vAlign w:val="center"/>
          </w:tcPr>
          <w:p w14:paraId="02E297FE" w14:textId="77777777" w:rsidR="003E4A4B" w:rsidRPr="003E4A4B" w:rsidRDefault="003E4A4B" w:rsidP="003E4A4B">
            <w:pPr>
              <w:tabs>
                <w:tab w:val="left" w:pos="1134"/>
              </w:tabs>
              <w:jc w:val="center"/>
              <w:rPr>
                <w:sz w:val="28"/>
                <w:szCs w:val="28"/>
              </w:rPr>
            </w:pPr>
            <w:r w:rsidRPr="003E4A4B">
              <w:rPr>
                <w:sz w:val="28"/>
                <w:szCs w:val="28"/>
              </w:rPr>
              <w:t>Итого, руб.</w:t>
            </w:r>
          </w:p>
        </w:tc>
      </w:tr>
      <w:tr w:rsidR="003E4A4B" w:rsidRPr="003E4A4B" w14:paraId="096DDE1C" w14:textId="77777777" w:rsidTr="003E4A4B">
        <w:trPr>
          <w:jc w:val="center"/>
        </w:trPr>
        <w:tc>
          <w:tcPr>
            <w:tcW w:w="1829" w:type="dxa"/>
            <w:shd w:val="clear" w:color="auto" w:fill="auto"/>
            <w:vAlign w:val="center"/>
          </w:tcPr>
          <w:p w14:paraId="3D03F102" w14:textId="77777777" w:rsidR="003E4A4B" w:rsidRPr="003E4A4B" w:rsidRDefault="003E4A4B" w:rsidP="003E4A4B">
            <w:pPr>
              <w:tabs>
                <w:tab w:val="left" w:pos="1134"/>
              </w:tabs>
              <w:jc w:val="center"/>
              <w:rPr>
                <w:sz w:val="28"/>
                <w:szCs w:val="28"/>
              </w:rPr>
            </w:pPr>
            <w:r w:rsidRPr="003E4A4B">
              <w:rPr>
                <w:sz w:val="28"/>
                <w:szCs w:val="28"/>
              </w:rPr>
              <w:t>100,00</w:t>
            </w:r>
          </w:p>
        </w:tc>
        <w:tc>
          <w:tcPr>
            <w:tcW w:w="1829" w:type="dxa"/>
            <w:shd w:val="clear" w:color="auto" w:fill="auto"/>
            <w:vAlign w:val="center"/>
          </w:tcPr>
          <w:p w14:paraId="5B41BE21" w14:textId="77777777" w:rsidR="003E4A4B" w:rsidRPr="003E4A4B" w:rsidRDefault="003E4A4B" w:rsidP="003E4A4B">
            <w:pPr>
              <w:tabs>
                <w:tab w:val="left" w:pos="1134"/>
              </w:tabs>
              <w:jc w:val="center"/>
              <w:rPr>
                <w:sz w:val="28"/>
                <w:szCs w:val="28"/>
              </w:rPr>
            </w:pPr>
            <w:r w:rsidRPr="003E4A4B">
              <w:rPr>
                <w:sz w:val="28"/>
                <w:szCs w:val="28"/>
              </w:rPr>
              <w:t>3,7</w:t>
            </w:r>
          </w:p>
        </w:tc>
        <w:tc>
          <w:tcPr>
            <w:tcW w:w="1829" w:type="dxa"/>
            <w:shd w:val="clear" w:color="auto" w:fill="auto"/>
            <w:vAlign w:val="center"/>
          </w:tcPr>
          <w:p w14:paraId="0427E11E" w14:textId="77777777" w:rsidR="003E4A4B" w:rsidRPr="003E4A4B" w:rsidRDefault="003E4A4B" w:rsidP="003E4A4B">
            <w:pPr>
              <w:tabs>
                <w:tab w:val="left" w:pos="1134"/>
              </w:tabs>
              <w:jc w:val="center"/>
              <w:rPr>
                <w:sz w:val="28"/>
                <w:szCs w:val="28"/>
              </w:rPr>
            </w:pPr>
            <w:r w:rsidRPr="003E4A4B">
              <w:rPr>
                <w:sz w:val="28"/>
                <w:szCs w:val="28"/>
              </w:rPr>
              <w:t>1,56</w:t>
            </w:r>
          </w:p>
        </w:tc>
        <w:tc>
          <w:tcPr>
            <w:tcW w:w="1829" w:type="dxa"/>
            <w:shd w:val="clear" w:color="auto" w:fill="auto"/>
            <w:vAlign w:val="center"/>
          </w:tcPr>
          <w:p w14:paraId="08F3E94F" w14:textId="77777777" w:rsidR="003E4A4B" w:rsidRPr="003E4A4B" w:rsidRDefault="003E4A4B" w:rsidP="003E4A4B">
            <w:pPr>
              <w:tabs>
                <w:tab w:val="left" w:pos="1134"/>
              </w:tabs>
              <w:jc w:val="center"/>
              <w:rPr>
                <w:sz w:val="28"/>
                <w:szCs w:val="28"/>
              </w:rPr>
            </w:pPr>
            <w:r w:rsidRPr="003E4A4B">
              <w:rPr>
                <w:sz w:val="28"/>
                <w:szCs w:val="28"/>
              </w:rPr>
              <w:t>12</w:t>
            </w:r>
          </w:p>
        </w:tc>
        <w:tc>
          <w:tcPr>
            <w:tcW w:w="1829" w:type="dxa"/>
            <w:shd w:val="clear" w:color="auto" w:fill="auto"/>
            <w:vAlign w:val="center"/>
          </w:tcPr>
          <w:p w14:paraId="104A3207" w14:textId="77777777" w:rsidR="003E4A4B" w:rsidRPr="003E4A4B" w:rsidRDefault="003E4A4B" w:rsidP="003E4A4B">
            <w:pPr>
              <w:tabs>
                <w:tab w:val="left" w:pos="1134"/>
              </w:tabs>
              <w:jc w:val="center"/>
              <w:rPr>
                <w:sz w:val="28"/>
                <w:szCs w:val="28"/>
              </w:rPr>
            </w:pPr>
            <w:r w:rsidRPr="003E4A4B">
              <w:rPr>
                <w:sz w:val="28"/>
                <w:szCs w:val="28"/>
              </w:rPr>
              <w:t>6926,40</w:t>
            </w:r>
          </w:p>
        </w:tc>
      </w:tr>
      <w:tr w:rsidR="003E4A4B" w:rsidRPr="003E4A4B" w14:paraId="75DFE574" w14:textId="77777777" w:rsidTr="003E4A4B">
        <w:trPr>
          <w:jc w:val="center"/>
        </w:trPr>
        <w:tc>
          <w:tcPr>
            <w:tcW w:w="7316" w:type="dxa"/>
            <w:gridSpan w:val="4"/>
            <w:shd w:val="clear" w:color="auto" w:fill="auto"/>
            <w:vAlign w:val="center"/>
          </w:tcPr>
          <w:p w14:paraId="56EE880D" w14:textId="77777777" w:rsidR="003E4A4B" w:rsidRPr="003E4A4B" w:rsidRDefault="003E4A4B" w:rsidP="003E4A4B">
            <w:pPr>
              <w:tabs>
                <w:tab w:val="left" w:pos="1134"/>
              </w:tabs>
              <w:jc w:val="center"/>
              <w:rPr>
                <w:sz w:val="28"/>
                <w:szCs w:val="28"/>
              </w:rPr>
            </w:pPr>
            <w:r w:rsidRPr="003E4A4B">
              <w:rPr>
                <w:sz w:val="28"/>
                <w:szCs w:val="28"/>
              </w:rPr>
              <w:t>В пересчете на период с 12.08.2020 по 31.12.2020</w:t>
            </w:r>
          </w:p>
        </w:tc>
        <w:tc>
          <w:tcPr>
            <w:tcW w:w="1829" w:type="dxa"/>
            <w:shd w:val="clear" w:color="auto" w:fill="auto"/>
            <w:vAlign w:val="center"/>
          </w:tcPr>
          <w:p w14:paraId="17E63730" w14:textId="77777777" w:rsidR="003E4A4B" w:rsidRPr="003E4A4B" w:rsidRDefault="003E4A4B" w:rsidP="003E4A4B">
            <w:pPr>
              <w:tabs>
                <w:tab w:val="left" w:pos="1134"/>
              </w:tabs>
              <w:jc w:val="center"/>
              <w:rPr>
                <w:sz w:val="28"/>
                <w:szCs w:val="28"/>
              </w:rPr>
            </w:pPr>
            <w:r w:rsidRPr="003E4A4B">
              <w:rPr>
                <w:sz w:val="28"/>
                <w:szCs w:val="28"/>
              </w:rPr>
              <w:t>2687,29</w:t>
            </w:r>
          </w:p>
        </w:tc>
      </w:tr>
    </w:tbl>
    <w:p w14:paraId="29729C1C" w14:textId="77777777" w:rsidR="003E4A4B" w:rsidRPr="003E4A4B" w:rsidRDefault="003E4A4B" w:rsidP="003E4A4B">
      <w:pPr>
        <w:tabs>
          <w:tab w:val="left" w:pos="1134"/>
        </w:tabs>
        <w:ind w:firstLine="709"/>
        <w:jc w:val="both"/>
        <w:rPr>
          <w:sz w:val="28"/>
          <w:szCs w:val="28"/>
        </w:rPr>
      </w:pPr>
      <w:r w:rsidRPr="003E4A4B">
        <w:rPr>
          <w:sz w:val="28"/>
          <w:szCs w:val="28"/>
        </w:rPr>
        <w:t xml:space="preserve"> </w:t>
      </w:r>
    </w:p>
    <w:p w14:paraId="2CDBB983" w14:textId="77777777" w:rsidR="003E4A4B" w:rsidRPr="003E4A4B" w:rsidRDefault="003E4A4B" w:rsidP="003E4A4B">
      <w:pPr>
        <w:tabs>
          <w:tab w:val="left" w:pos="1134"/>
        </w:tabs>
        <w:ind w:firstLine="709"/>
        <w:jc w:val="both"/>
        <w:rPr>
          <w:color w:val="000000"/>
          <w:sz w:val="28"/>
          <w:szCs w:val="28"/>
        </w:rPr>
      </w:pPr>
      <w:r w:rsidRPr="003E4A4B">
        <w:rPr>
          <w:b/>
          <w:i/>
          <w:color w:val="000000"/>
          <w:sz w:val="28"/>
          <w:szCs w:val="28"/>
        </w:rPr>
        <w:t>Охрана объектов холодного водоснабжения.</w:t>
      </w:r>
      <w:r w:rsidRPr="003E4A4B">
        <w:rPr>
          <w:color w:val="000000"/>
          <w:sz w:val="28"/>
          <w:szCs w:val="28"/>
        </w:rPr>
        <w:t xml:space="preserve"> Расходы по статье в сумме </w:t>
      </w:r>
      <w:r w:rsidRPr="003E4A4B">
        <w:rPr>
          <w:b/>
          <w:bCs/>
          <w:i/>
          <w:iCs/>
          <w:color w:val="000000"/>
          <w:sz w:val="28"/>
          <w:szCs w:val="28"/>
        </w:rPr>
        <w:t>15,11</w:t>
      </w:r>
      <w:r w:rsidRPr="003E4A4B">
        <w:rPr>
          <w:color w:val="000000"/>
          <w:sz w:val="28"/>
          <w:szCs w:val="28"/>
        </w:rPr>
        <w:t xml:space="preserve"> тыс. руб. рассчитаны по представленному договору                   ООО ЧОП «Витязь» от 06.09.2018 № 230-09/18 и приняты в доле 3,42% на холодное водоснабжение от общего фонда оплаты труда (Расчет доли представлен в приложении № 5 к Экспертному заключению). Подробный расчет представлен в приложении № 6 к Экспертному заключению.</w:t>
      </w:r>
    </w:p>
    <w:p w14:paraId="04689A2E" w14:textId="77777777" w:rsidR="003E4A4B" w:rsidRPr="003E4A4B" w:rsidRDefault="003E4A4B" w:rsidP="003E4A4B">
      <w:pPr>
        <w:tabs>
          <w:tab w:val="left" w:pos="1134"/>
        </w:tabs>
        <w:ind w:firstLine="709"/>
        <w:jc w:val="both"/>
        <w:rPr>
          <w:color w:val="000000"/>
          <w:sz w:val="28"/>
          <w:szCs w:val="28"/>
        </w:rPr>
      </w:pPr>
      <w:r w:rsidRPr="003E4A4B">
        <w:rPr>
          <w:b/>
          <w:i/>
          <w:color w:val="000000"/>
          <w:sz w:val="28"/>
          <w:szCs w:val="28"/>
        </w:rPr>
        <w:t>Получение разрешительной документации.</w:t>
      </w:r>
      <w:r w:rsidRPr="003E4A4B">
        <w:rPr>
          <w:color w:val="000000"/>
          <w:sz w:val="28"/>
          <w:szCs w:val="28"/>
        </w:rPr>
        <w:t xml:space="preserve"> Расходы по статье в сумме </w:t>
      </w:r>
      <w:r w:rsidRPr="003E4A4B">
        <w:rPr>
          <w:b/>
          <w:bCs/>
          <w:i/>
          <w:iCs/>
          <w:color w:val="000000"/>
          <w:sz w:val="28"/>
          <w:szCs w:val="28"/>
        </w:rPr>
        <w:t>195,20</w:t>
      </w:r>
      <w:r w:rsidRPr="003E4A4B">
        <w:rPr>
          <w:color w:val="000000"/>
          <w:sz w:val="28"/>
          <w:szCs w:val="28"/>
        </w:rPr>
        <w:t xml:space="preserve"> тыс. руб. и рассчитаны по перечню работ по предложению организации на 2020 год. Стоимость работ принята по предложению организации с сайта организации Гидрогеологическое экспертное бюро "Знание сила" </w:t>
      </w:r>
      <w:hyperlink r:id="rId18" w:history="1">
        <w:r w:rsidRPr="003E4A4B">
          <w:rPr>
            <w:sz w:val="28"/>
            <w:szCs w:val="28"/>
            <w:u w:val="single"/>
          </w:rPr>
          <w:t>https://hg-expert.ru/</w:t>
        </w:r>
      </w:hyperlink>
      <w:r w:rsidRPr="003E4A4B">
        <w:rPr>
          <w:sz w:val="28"/>
          <w:szCs w:val="28"/>
        </w:rPr>
        <w:t>. Подр</w:t>
      </w:r>
      <w:r w:rsidRPr="003E4A4B">
        <w:rPr>
          <w:color w:val="000000"/>
          <w:sz w:val="28"/>
          <w:szCs w:val="28"/>
        </w:rPr>
        <w:t>обный расчет представлен в приложении № 7 к Экспертному заключению.</w:t>
      </w:r>
    </w:p>
    <w:p w14:paraId="3BEF840B" w14:textId="77777777" w:rsidR="003E4A4B" w:rsidRPr="003E4A4B" w:rsidRDefault="003E4A4B" w:rsidP="003E4A4B">
      <w:pPr>
        <w:tabs>
          <w:tab w:val="left" w:pos="1134"/>
        </w:tabs>
        <w:ind w:firstLine="709"/>
        <w:jc w:val="both"/>
        <w:rPr>
          <w:color w:val="000000"/>
          <w:sz w:val="28"/>
          <w:szCs w:val="28"/>
        </w:rPr>
      </w:pPr>
      <w:r w:rsidRPr="003E4A4B">
        <w:rPr>
          <w:color w:val="000000"/>
          <w:sz w:val="28"/>
          <w:szCs w:val="28"/>
        </w:rPr>
        <w:t xml:space="preserve">-  </w:t>
      </w:r>
      <w:r w:rsidRPr="003E4A4B">
        <w:rPr>
          <w:b/>
          <w:color w:val="000000"/>
          <w:sz w:val="28"/>
          <w:szCs w:val="28"/>
        </w:rPr>
        <w:t>с</w:t>
      </w:r>
      <w:r w:rsidRPr="003E4A4B">
        <w:rPr>
          <w:color w:val="000000"/>
          <w:sz w:val="28"/>
          <w:szCs w:val="28"/>
        </w:rPr>
        <w:t xml:space="preserve"> </w:t>
      </w:r>
      <w:r w:rsidRPr="003E4A4B">
        <w:rPr>
          <w:b/>
          <w:color w:val="000000"/>
          <w:sz w:val="28"/>
          <w:szCs w:val="28"/>
        </w:rPr>
        <w:t>01.01.2021 по 30.06.2021</w:t>
      </w:r>
      <w:r w:rsidRPr="003E4A4B">
        <w:rPr>
          <w:color w:val="000000"/>
          <w:sz w:val="28"/>
          <w:szCs w:val="28"/>
        </w:rPr>
        <w:t xml:space="preserve"> – </w:t>
      </w:r>
      <w:r w:rsidRPr="003E4A4B">
        <w:rPr>
          <w:b/>
          <w:i/>
          <w:color w:val="000000"/>
          <w:sz w:val="28"/>
          <w:szCs w:val="28"/>
        </w:rPr>
        <w:t>362,09</w:t>
      </w:r>
      <w:r w:rsidRPr="003E4A4B">
        <w:rPr>
          <w:color w:val="000000"/>
          <w:sz w:val="28"/>
          <w:szCs w:val="28"/>
        </w:rPr>
        <w:t xml:space="preserve"> тыс. руб., в том числе:</w:t>
      </w:r>
    </w:p>
    <w:p w14:paraId="6EA96FB6" w14:textId="77777777" w:rsidR="003E4A4B" w:rsidRPr="003E4A4B" w:rsidRDefault="003E4A4B" w:rsidP="003E4A4B">
      <w:pPr>
        <w:tabs>
          <w:tab w:val="left" w:pos="1134"/>
        </w:tabs>
        <w:ind w:firstLine="709"/>
        <w:jc w:val="both"/>
        <w:rPr>
          <w:color w:val="000000"/>
          <w:sz w:val="28"/>
          <w:szCs w:val="28"/>
        </w:rPr>
      </w:pPr>
      <w:r w:rsidRPr="003E4A4B">
        <w:rPr>
          <w:color w:val="000000"/>
          <w:sz w:val="28"/>
          <w:szCs w:val="28"/>
        </w:rPr>
        <w:t xml:space="preserve"> </w:t>
      </w:r>
      <w:r w:rsidRPr="003E4A4B">
        <w:rPr>
          <w:i/>
          <w:iCs/>
          <w:color w:val="000000"/>
          <w:sz w:val="28"/>
          <w:szCs w:val="28"/>
        </w:rPr>
        <w:t>«Лабораторные анализы»</w:t>
      </w:r>
      <w:r w:rsidRPr="003E4A4B">
        <w:rPr>
          <w:color w:val="000000"/>
          <w:sz w:val="28"/>
          <w:szCs w:val="28"/>
        </w:rPr>
        <w:t xml:space="preserve"> – </w:t>
      </w:r>
      <w:r w:rsidRPr="003E4A4B">
        <w:rPr>
          <w:b/>
          <w:i/>
          <w:color w:val="000000"/>
          <w:sz w:val="28"/>
          <w:szCs w:val="28"/>
        </w:rPr>
        <w:t xml:space="preserve">11,14 </w:t>
      </w:r>
      <w:r w:rsidRPr="003E4A4B">
        <w:rPr>
          <w:color w:val="000000"/>
          <w:sz w:val="28"/>
          <w:szCs w:val="28"/>
        </w:rPr>
        <w:t>тыс. руб.;</w:t>
      </w:r>
    </w:p>
    <w:p w14:paraId="752F9186" w14:textId="77777777" w:rsidR="003E4A4B" w:rsidRPr="003E4A4B" w:rsidRDefault="003E4A4B" w:rsidP="003E4A4B">
      <w:pPr>
        <w:tabs>
          <w:tab w:val="left" w:pos="1134"/>
        </w:tabs>
        <w:ind w:firstLine="709"/>
        <w:jc w:val="both"/>
        <w:rPr>
          <w:color w:val="000000"/>
          <w:sz w:val="28"/>
          <w:szCs w:val="28"/>
        </w:rPr>
      </w:pPr>
      <w:r w:rsidRPr="003E4A4B">
        <w:rPr>
          <w:i/>
          <w:iCs/>
          <w:color w:val="000000"/>
          <w:sz w:val="28"/>
          <w:szCs w:val="28"/>
        </w:rPr>
        <w:t>«Расходы на спецодежду»</w:t>
      </w:r>
      <w:r w:rsidRPr="003E4A4B">
        <w:rPr>
          <w:color w:val="000000"/>
          <w:sz w:val="28"/>
          <w:szCs w:val="28"/>
        </w:rPr>
        <w:t xml:space="preserve"> – </w:t>
      </w:r>
      <w:r w:rsidRPr="003E4A4B">
        <w:rPr>
          <w:b/>
          <w:i/>
          <w:color w:val="000000"/>
          <w:sz w:val="28"/>
          <w:szCs w:val="28"/>
        </w:rPr>
        <w:t xml:space="preserve">7,01 </w:t>
      </w:r>
      <w:r w:rsidRPr="003E4A4B">
        <w:rPr>
          <w:color w:val="000000"/>
          <w:sz w:val="28"/>
          <w:szCs w:val="28"/>
        </w:rPr>
        <w:t>тыс. руб.;</w:t>
      </w:r>
    </w:p>
    <w:p w14:paraId="3CEEBDFC" w14:textId="77777777" w:rsidR="003E4A4B" w:rsidRPr="003E4A4B" w:rsidRDefault="003E4A4B" w:rsidP="003E4A4B">
      <w:pPr>
        <w:tabs>
          <w:tab w:val="left" w:pos="1134"/>
        </w:tabs>
        <w:ind w:firstLine="709"/>
        <w:jc w:val="both"/>
        <w:rPr>
          <w:color w:val="000000"/>
          <w:sz w:val="28"/>
          <w:szCs w:val="28"/>
        </w:rPr>
      </w:pPr>
      <w:r w:rsidRPr="003E4A4B">
        <w:rPr>
          <w:i/>
          <w:iCs/>
          <w:color w:val="000000"/>
          <w:sz w:val="28"/>
          <w:szCs w:val="28"/>
        </w:rPr>
        <w:t>«Охрана труда (СИЗ)»</w:t>
      </w:r>
      <w:r w:rsidRPr="003E4A4B">
        <w:rPr>
          <w:color w:val="000000"/>
          <w:sz w:val="28"/>
          <w:szCs w:val="28"/>
        </w:rPr>
        <w:t xml:space="preserve"> – </w:t>
      </w:r>
      <w:r w:rsidRPr="003E4A4B">
        <w:rPr>
          <w:b/>
          <w:i/>
          <w:color w:val="000000"/>
          <w:sz w:val="28"/>
          <w:szCs w:val="28"/>
        </w:rPr>
        <w:t>1,27</w:t>
      </w:r>
      <w:r w:rsidRPr="003E4A4B">
        <w:rPr>
          <w:color w:val="000000"/>
          <w:sz w:val="28"/>
          <w:szCs w:val="28"/>
        </w:rPr>
        <w:t xml:space="preserve"> тыс. руб.; </w:t>
      </w:r>
    </w:p>
    <w:p w14:paraId="2DFB5393" w14:textId="77777777" w:rsidR="003E4A4B" w:rsidRPr="003E4A4B" w:rsidRDefault="003E4A4B" w:rsidP="003E4A4B">
      <w:pPr>
        <w:tabs>
          <w:tab w:val="left" w:pos="1134"/>
        </w:tabs>
        <w:ind w:firstLine="709"/>
        <w:jc w:val="both"/>
        <w:rPr>
          <w:color w:val="000000"/>
          <w:sz w:val="28"/>
          <w:szCs w:val="28"/>
        </w:rPr>
      </w:pPr>
      <w:r w:rsidRPr="003E4A4B">
        <w:rPr>
          <w:i/>
          <w:iCs/>
          <w:color w:val="000000"/>
          <w:sz w:val="28"/>
          <w:szCs w:val="28"/>
        </w:rPr>
        <w:t>«Обучение»</w:t>
      </w:r>
      <w:r w:rsidRPr="003E4A4B">
        <w:rPr>
          <w:color w:val="000000"/>
          <w:sz w:val="28"/>
          <w:szCs w:val="28"/>
        </w:rPr>
        <w:t xml:space="preserve"> – </w:t>
      </w:r>
      <w:r w:rsidRPr="003E4A4B">
        <w:rPr>
          <w:b/>
          <w:i/>
          <w:color w:val="000000"/>
          <w:sz w:val="28"/>
          <w:szCs w:val="28"/>
        </w:rPr>
        <w:t>1,49</w:t>
      </w:r>
      <w:r w:rsidRPr="003E4A4B">
        <w:rPr>
          <w:color w:val="000000"/>
          <w:sz w:val="28"/>
          <w:szCs w:val="28"/>
        </w:rPr>
        <w:t xml:space="preserve"> тыс. руб.;</w:t>
      </w:r>
    </w:p>
    <w:p w14:paraId="1DC1FEE1" w14:textId="77777777" w:rsidR="003E4A4B" w:rsidRPr="003E4A4B" w:rsidRDefault="003E4A4B" w:rsidP="003E4A4B">
      <w:pPr>
        <w:tabs>
          <w:tab w:val="left" w:pos="1134"/>
        </w:tabs>
        <w:ind w:firstLine="709"/>
        <w:jc w:val="both"/>
        <w:rPr>
          <w:color w:val="000000"/>
          <w:sz w:val="28"/>
          <w:szCs w:val="28"/>
        </w:rPr>
      </w:pPr>
      <w:r w:rsidRPr="003E4A4B">
        <w:rPr>
          <w:i/>
          <w:iCs/>
          <w:color w:val="000000"/>
          <w:sz w:val="28"/>
          <w:szCs w:val="28"/>
        </w:rPr>
        <w:t>«Стирка спецодежды»</w:t>
      </w:r>
      <w:r w:rsidRPr="003E4A4B">
        <w:rPr>
          <w:color w:val="000000"/>
          <w:sz w:val="28"/>
          <w:szCs w:val="28"/>
        </w:rPr>
        <w:t xml:space="preserve"> – </w:t>
      </w:r>
      <w:r w:rsidRPr="003E4A4B">
        <w:rPr>
          <w:b/>
          <w:i/>
          <w:color w:val="000000"/>
          <w:sz w:val="28"/>
          <w:szCs w:val="28"/>
        </w:rPr>
        <w:t>3,59</w:t>
      </w:r>
      <w:r w:rsidRPr="003E4A4B">
        <w:rPr>
          <w:color w:val="000000"/>
          <w:sz w:val="28"/>
          <w:szCs w:val="28"/>
        </w:rPr>
        <w:t xml:space="preserve"> тыс. руб.;</w:t>
      </w:r>
    </w:p>
    <w:p w14:paraId="365BB45D" w14:textId="77777777" w:rsidR="003E4A4B" w:rsidRPr="003E4A4B" w:rsidRDefault="003E4A4B" w:rsidP="003E4A4B">
      <w:pPr>
        <w:tabs>
          <w:tab w:val="left" w:pos="1134"/>
        </w:tabs>
        <w:ind w:firstLine="709"/>
        <w:jc w:val="both"/>
        <w:rPr>
          <w:color w:val="000000"/>
          <w:sz w:val="28"/>
          <w:szCs w:val="28"/>
        </w:rPr>
      </w:pPr>
      <w:r w:rsidRPr="003E4A4B">
        <w:rPr>
          <w:i/>
          <w:iCs/>
          <w:color w:val="000000"/>
          <w:sz w:val="28"/>
          <w:szCs w:val="28"/>
        </w:rPr>
        <w:t>«Охрана объектов холодного водоснабжения»</w:t>
      </w:r>
      <w:r w:rsidRPr="003E4A4B">
        <w:rPr>
          <w:color w:val="000000"/>
          <w:sz w:val="28"/>
          <w:szCs w:val="28"/>
        </w:rPr>
        <w:t xml:space="preserve"> – </w:t>
      </w:r>
      <w:r w:rsidRPr="003E4A4B">
        <w:rPr>
          <w:b/>
          <w:i/>
          <w:color w:val="000000"/>
          <w:sz w:val="28"/>
          <w:szCs w:val="28"/>
        </w:rPr>
        <w:t xml:space="preserve">20,19 </w:t>
      </w:r>
      <w:r w:rsidRPr="003E4A4B">
        <w:rPr>
          <w:color w:val="000000"/>
          <w:sz w:val="28"/>
          <w:szCs w:val="28"/>
        </w:rPr>
        <w:t>тыс. руб.;</w:t>
      </w:r>
    </w:p>
    <w:p w14:paraId="77231738" w14:textId="77777777" w:rsidR="003E4A4B" w:rsidRPr="003E4A4B" w:rsidRDefault="003E4A4B" w:rsidP="003E4A4B">
      <w:pPr>
        <w:tabs>
          <w:tab w:val="left" w:pos="1134"/>
        </w:tabs>
        <w:ind w:firstLine="709"/>
        <w:jc w:val="both"/>
        <w:rPr>
          <w:color w:val="000000"/>
          <w:sz w:val="28"/>
          <w:szCs w:val="28"/>
        </w:rPr>
      </w:pPr>
      <w:r w:rsidRPr="003E4A4B">
        <w:rPr>
          <w:i/>
          <w:iCs/>
          <w:color w:val="000000"/>
          <w:sz w:val="28"/>
          <w:szCs w:val="28"/>
        </w:rPr>
        <w:t>«Получение разрешительной документации»</w:t>
      </w:r>
      <w:r w:rsidRPr="003E4A4B">
        <w:rPr>
          <w:color w:val="000000"/>
          <w:sz w:val="28"/>
          <w:szCs w:val="28"/>
        </w:rPr>
        <w:t xml:space="preserve"> – </w:t>
      </w:r>
      <w:r w:rsidRPr="003E4A4B">
        <w:rPr>
          <w:b/>
          <w:i/>
          <w:color w:val="000000"/>
          <w:sz w:val="28"/>
          <w:szCs w:val="28"/>
        </w:rPr>
        <w:t>317,40</w:t>
      </w:r>
      <w:r w:rsidRPr="003E4A4B">
        <w:rPr>
          <w:color w:val="000000"/>
          <w:sz w:val="28"/>
          <w:szCs w:val="28"/>
        </w:rPr>
        <w:t xml:space="preserve"> тыс. руб.</w:t>
      </w:r>
    </w:p>
    <w:p w14:paraId="183EAB78" w14:textId="77777777" w:rsidR="003E4A4B" w:rsidRPr="003E4A4B" w:rsidRDefault="003E4A4B" w:rsidP="003E4A4B">
      <w:pPr>
        <w:tabs>
          <w:tab w:val="left" w:pos="1134"/>
        </w:tabs>
        <w:ind w:firstLine="709"/>
        <w:jc w:val="both"/>
        <w:rPr>
          <w:color w:val="000000"/>
          <w:sz w:val="28"/>
          <w:szCs w:val="28"/>
        </w:rPr>
      </w:pPr>
      <w:r w:rsidRPr="003E4A4B">
        <w:rPr>
          <w:color w:val="000000"/>
          <w:sz w:val="28"/>
          <w:szCs w:val="28"/>
        </w:rPr>
        <w:t xml:space="preserve">Расходы по статьям </w:t>
      </w:r>
      <w:r w:rsidRPr="003E4A4B">
        <w:rPr>
          <w:b/>
          <w:i/>
          <w:color w:val="000000"/>
          <w:sz w:val="28"/>
          <w:szCs w:val="28"/>
        </w:rPr>
        <w:t>«Лабораторные анализы», «Спецодежда», «Охрана труда (СИЗ)», «Стирка спецодежды», «Охрана объектов холодного водоснабжения»</w:t>
      </w:r>
      <w:r w:rsidRPr="003E4A4B">
        <w:rPr>
          <w:color w:val="000000"/>
          <w:sz w:val="28"/>
          <w:szCs w:val="28"/>
        </w:rPr>
        <w:t xml:space="preserve"> рассчитаны по плановой смете с 12.08.2020 </w:t>
      </w:r>
      <w:r w:rsidRPr="003E4A4B">
        <w:rPr>
          <w:color w:val="000000"/>
          <w:sz w:val="28"/>
          <w:szCs w:val="28"/>
        </w:rPr>
        <w:lastRenderedPageBreak/>
        <w:t>года в пересчете на регулируемый период, с учетом индекса ИПЦ Минэкономразвития России на 2021 год 103,7%.</w:t>
      </w:r>
    </w:p>
    <w:p w14:paraId="3744D244" w14:textId="77777777" w:rsidR="003E4A4B" w:rsidRPr="003E4A4B" w:rsidRDefault="003E4A4B" w:rsidP="003E4A4B">
      <w:pPr>
        <w:tabs>
          <w:tab w:val="left" w:pos="1134"/>
        </w:tabs>
        <w:ind w:firstLine="709"/>
        <w:jc w:val="both"/>
        <w:rPr>
          <w:sz w:val="28"/>
          <w:szCs w:val="28"/>
        </w:rPr>
      </w:pPr>
      <w:r w:rsidRPr="003E4A4B">
        <w:rPr>
          <w:b/>
          <w:i/>
          <w:color w:val="000000"/>
          <w:sz w:val="28"/>
          <w:szCs w:val="28"/>
        </w:rPr>
        <w:t>Обучение.</w:t>
      </w:r>
      <w:r w:rsidRPr="003E4A4B">
        <w:rPr>
          <w:color w:val="000000"/>
          <w:sz w:val="28"/>
          <w:szCs w:val="28"/>
        </w:rPr>
        <w:t xml:space="preserve"> </w:t>
      </w:r>
      <w:r w:rsidRPr="003E4A4B">
        <w:rPr>
          <w:sz w:val="28"/>
          <w:szCs w:val="28"/>
        </w:rPr>
        <w:t xml:space="preserve">Расходы по статье в сумме </w:t>
      </w:r>
      <w:r w:rsidRPr="003E4A4B">
        <w:rPr>
          <w:b/>
          <w:bCs/>
          <w:i/>
          <w:iCs/>
          <w:sz w:val="28"/>
          <w:szCs w:val="28"/>
        </w:rPr>
        <w:t>1,49</w:t>
      </w:r>
      <w:r w:rsidRPr="003E4A4B">
        <w:rPr>
          <w:sz w:val="28"/>
          <w:szCs w:val="28"/>
        </w:rPr>
        <w:t xml:space="preserve"> тыс. руб. приняты </w:t>
      </w:r>
      <w:r w:rsidRPr="003E4A4B">
        <w:rPr>
          <w:color w:val="000000"/>
          <w:sz w:val="28"/>
          <w:szCs w:val="28"/>
        </w:rPr>
        <w:t>как разница между расходами, рассчитанными на год и расходами, учтенными в смете на период с 12.08.2020 по 31.12.2020. Подробный расчет представлен в приложении № 4 к Экспертному заключению.</w:t>
      </w:r>
    </w:p>
    <w:p w14:paraId="664352F7" w14:textId="77777777" w:rsidR="003E4A4B" w:rsidRPr="003E4A4B" w:rsidRDefault="003E4A4B" w:rsidP="003E4A4B">
      <w:pPr>
        <w:tabs>
          <w:tab w:val="left" w:pos="1134"/>
        </w:tabs>
        <w:ind w:firstLine="709"/>
        <w:jc w:val="both"/>
        <w:rPr>
          <w:color w:val="000000"/>
          <w:sz w:val="28"/>
          <w:szCs w:val="28"/>
        </w:rPr>
      </w:pPr>
      <w:r w:rsidRPr="003E4A4B">
        <w:rPr>
          <w:color w:val="000000"/>
          <w:sz w:val="28"/>
          <w:szCs w:val="28"/>
        </w:rPr>
        <w:t xml:space="preserve">Расходы по статье </w:t>
      </w:r>
      <w:r w:rsidRPr="003E4A4B">
        <w:rPr>
          <w:b/>
          <w:i/>
          <w:color w:val="000000"/>
          <w:sz w:val="28"/>
          <w:szCs w:val="28"/>
        </w:rPr>
        <w:t>«Получение разрешительной документации»</w:t>
      </w:r>
      <w:r w:rsidRPr="003E4A4B">
        <w:rPr>
          <w:color w:val="000000"/>
          <w:sz w:val="28"/>
          <w:szCs w:val="28"/>
        </w:rPr>
        <w:t xml:space="preserve"> приняты в размере </w:t>
      </w:r>
      <w:r w:rsidRPr="003E4A4B">
        <w:rPr>
          <w:b/>
          <w:i/>
          <w:color w:val="000000"/>
          <w:sz w:val="28"/>
          <w:szCs w:val="28"/>
        </w:rPr>
        <w:t>317,40</w:t>
      </w:r>
      <w:r w:rsidRPr="003E4A4B">
        <w:rPr>
          <w:color w:val="000000"/>
          <w:sz w:val="28"/>
          <w:szCs w:val="28"/>
        </w:rPr>
        <w:t xml:space="preserve"> тыс. руб. и рассчитаны по перечню работ по предложению организации с исключением позиции по проведению работ по оценке запасов подземных вод (согласно условиям лицензии на пользование недрами от 07.05.2020 КЕМ 42366 ВЭ данные работы необходимо провести не позднее 07.05.2022). Стоимость работ принята по предложению организации с сайта организации Гидрогеологическое экспертное бюро "Знание сила" </w:t>
      </w:r>
      <w:hyperlink r:id="rId19" w:history="1">
        <w:r w:rsidRPr="003E4A4B">
          <w:rPr>
            <w:sz w:val="28"/>
            <w:szCs w:val="28"/>
            <w:u w:val="single"/>
          </w:rPr>
          <w:t>https://hg-expert.ru/</w:t>
        </w:r>
      </w:hyperlink>
      <w:r w:rsidRPr="003E4A4B">
        <w:rPr>
          <w:sz w:val="28"/>
          <w:szCs w:val="28"/>
        </w:rPr>
        <w:t xml:space="preserve">. </w:t>
      </w:r>
      <w:r w:rsidRPr="003E4A4B">
        <w:rPr>
          <w:color w:val="000000"/>
          <w:sz w:val="28"/>
          <w:szCs w:val="28"/>
        </w:rPr>
        <w:t>Подробный расчет представлен в приложении № 7 к Экспертному заключению.</w:t>
      </w:r>
    </w:p>
    <w:p w14:paraId="3FD2CCE2" w14:textId="77777777" w:rsidR="003E4A4B" w:rsidRPr="003E4A4B" w:rsidRDefault="003E4A4B" w:rsidP="003E4A4B">
      <w:pPr>
        <w:tabs>
          <w:tab w:val="left" w:pos="1134"/>
        </w:tabs>
        <w:ind w:firstLine="709"/>
        <w:jc w:val="both"/>
        <w:rPr>
          <w:color w:val="000000"/>
          <w:sz w:val="28"/>
          <w:szCs w:val="28"/>
        </w:rPr>
      </w:pPr>
      <w:r w:rsidRPr="003E4A4B">
        <w:rPr>
          <w:color w:val="000000"/>
          <w:sz w:val="28"/>
          <w:szCs w:val="28"/>
        </w:rPr>
        <w:t>-</w:t>
      </w:r>
      <w:r w:rsidRPr="003E4A4B">
        <w:rPr>
          <w:b/>
          <w:color w:val="000000"/>
          <w:sz w:val="28"/>
          <w:szCs w:val="28"/>
        </w:rPr>
        <w:t xml:space="preserve"> с</w:t>
      </w:r>
      <w:r w:rsidRPr="003E4A4B">
        <w:rPr>
          <w:color w:val="000000"/>
          <w:sz w:val="28"/>
          <w:szCs w:val="28"/>
        </w:rPr>
        <w:t xml:space="preserve"> </w:t>
      </w:r>
      <w:r w:rsidRPr="003E4A4B">
        <w:rPr>
          <w:b/>
          <w:color w:val="000000"/>
          <w:sz w:val="28"/>
          <w:szCs w:val="28"/>
        </w:rPr>
        <w:t>01.07.2021 по 31.12.2021</w:t>
      </w:r>
      <w:r w:rsidRPr="003E4A4B">
        <w:rPr>
          <w:color w:val="000000"/>
          <w:sz w:val="28"/>
          <w:szCs w:val="28"/>
        </w:rPr>
        <w:t xml:space="preserve"> – </w:t>
      </w:r>
      <w:r w:rsidRPr="003E4A4B">
        <w:rPr>
          <w:b/>
          <w:i/>
          <w:color w:val="000000"/>
          <w:sz w:val="28"/>
          <w:szCs w:val="28"/>
        </w:rPr>
        <w:t>362,09</w:t>
      </w:r>
      <w:r w:rsidRPr="003E4A4B">
        <w:rPr>
          <w:color w:val="000000"/>
          <w:sz w:val="28"/>
          <w:szCs w:val="28"/>
        </w:rPr>
        <w:t xml:space="preserve"> тыс. руб. расходы приняты на уровне предыдущего периода календарной разбивки.</w:t>
      </w:r>
    </w:p>
    <w:p w14:paraId="150ADD4F" w14:textId="77777777" w:rsidR="003E4A4B" w:rsidRPr="003E4A4B" w:rsidRDefault="003E4A4B" w:rsidP="003E4A4B">
      <w:pPr>
        <w:tabs>
          <w:tab w:val="left" w:pos="1134"/>
        </w:tabs>
        <w:ind w:firstLine="709"/>
        <w:jc w:val="center"/>
        <w:rPr>
          <w:b/>
          <w:color w:val="000000"/>
          <w:sz w:val="32"/>
          <w:szCs w:val="32"/>
          <w:u w:val="single"/>
        </w:rPr>
      </w:pPr>
    </w:p>
    <w:p w14:paraId="5CD8E60E" w14:textId="77777777" w:rsidR="003E4A4B" w:rsidRPr="003E4A4B" w:rsidRDefault="003E4A4B" w:rsidP="003E4A4B">
      <w:pPr>
        <w:tabs>
          <w:tab w:val="left" w:pos="1134"/>
        </w:tabs>
        <w:jc w:val="center"/>
        <w:rPr>
          <w:b/>
          <w:color w:val="000000"/>
          <w:sz w:val="32"/>
          <w:szCs w:val="32"/>
          <w:u w:val="single"/>
        </w:rPr>
      </w:pPr>
      <w:r w:rsidRPr="003E4A4B">
        <w:rPr>
          <w:b/>
          <w:color w:val="000000"/>
          <w:sz w:val="32"/>
          <w:szCs w:val="32"/>
          <w:u w:val="single"/>
        </w:rPr>
        <w:t>2. Ремонтные расходы</w:t>
      </w:r>
    </w:p>
    <w:p w14:paraId="07FE966F" w14:textId="77777777" w:rsidR="003E4A4B" w:rsidRPr="003E4A4B" w:rsidRDefault="003E4A4B" w:rsidP="003E4A4B">
      <w:pPr>
        <w:tabs>
          <w:tab w:val="left" w:pos="1134"/>
        </w:tabs>
        <w:jc w:val="center"/>
        <w:rPr>
          <w:b/>
          <w:color w:val="000000"/>
          <w:sz w:val="4"/>
          <w:szCs w:val="16"/>
          <w:u w:val="single"/>
        </w:rPr>
      </w:pPr>
    </w:p>
    <w:p w14:paraId="4CDDD0A7" w14:textId="77777777" w:rsidR="003E4A4B" w:rsidRPr="003E4A4B" w:rsidRDefault="003E4A4B" w:rsidP="003E4A4B">
      <w:pPr>
        <w:tabs>
          <w:tab w:val="left" w:pos="1134"/>
        </w:tabs>
        <w:jc w:val="center"/>
        <w:rPr>
          <w:b/>
          <w:color w:val="000000"/>
          <w:sz w:val="2"/>
          <w:szCs w:val="16"/>
          <w:u w:val="single"/>
        </w:rPr>
      </w:pPr>
    </w:p>
    <w:p w14:paraId="749A7693" w14:textId="77777777" w:rsidR="003E4A4B" w:rsidRPr="003E4A4B" w:rsidRDefault="003E4A4B" w:rsidP="003E4A4B">
      <w:pPr>
        <w:tabs>
          <w:tab w:val="left" w:pos="1134"/>
        </w:tabs>
        <w:jc w:val="center"/>
        <w:rPr>
          <w:b/>
          <w:color w:val="000000"/>
          <w:sz w:val="32"/>
          <w:szCs w:val="32"/>
          <w:u w:val="single"/>
        </w:rPr>
      </w:pPr>
      <w:r w:rsidRPr="003E4A4B">
        <w:rPr>
          <w:b/>
          <w:color w:val="000000"/>
          <w:sz w:val="32"/>
          <w:szCs w:val="32"/>
          <w:u w:val="single"/>
        </w:rPr>
        <w:t>2.1. «Текущий ремонт основных средств»</w:t>
      </w:r>
    </w:p>
    <w:p w14:paraId="64C3D26C" w14:textId="77777777" w:rsidR="003E4A4B" w:rsidRPr="003E4A4B" w:rsidRDefault="003E4A4B" w:rsidP="003E4A4B">
      <w:pPr>
        <w:tabs>
          <w:tab w:val="left" w:pos="1134"/>
        </w:tabs>
        <w:jc w:val="center"/>
        <w:rPr>
          <w:b/>
          <w:color w:val="000000"/>
          <w:sz w:val="32"/>
          <w:szCs w:val="32"/>
          <w:u w:val="single"/>
        </w:rPr>
      </w:pPr>
      <w:r w:rsidRPr="003E4A4B">
        <w:rPr>
          <w:b/>
          <w:color w:val="000000"/>
          <w:sz w:val="32"/>
          <w:szCs w:val="32"/>
          <w:u w:val="single"/>
        </w:rPr>
        <w:t>2.1.1. «Прочие расходы»</w:t>
      </w:r>
    </w:p>
    <w:p w14:paraId="476C5E2A" w14:textId="77777777" w:rsidR="003E4A4B" w:rsidRPr="003E4A4B" w:rsidRDefault="003E4A4B" w:rsidP="003E4A4B">
      <w:pPr>
        <w:tabs>
          <w:tab w:val="left" w:pos="1134"/>
        </w:tabs>
        <w:ind w:firstLine="567"/>
        <w:jc w:val="both"/>
        <w:rPr>
          <w:sz w:val="28"/>
          <w:szCs w:val="28"/>
        </w:rPr>
      </w:pPr>
    </w:p>
    <w:p w14:paraId="23653E70" w14:textId="77777777" w:rsidR="003E4A4B" w:rsidRPr="003E4A4B" w:rsidRDefault="003E4A4B" w:rsidP="003E4A4B">
      <w:pPr>
        <w:tabs>
          <w:tab w:val="left" w:pos="1134"/>
        </w:tabs>
        <w:ind w:firstLine="567"/>
        <w:jc w:val="both"/>
        <w:rPr>
          <w:sz w:val="28"/>
          <w:szCs w:val="28"/>
        </w:rPr>
      </w:pPr>
      <w:r w:rsidRPr="003E4A4B">
        <w:rPr>
          <w:sz w:val="28"/>
          <w:szCs w:val="28"/>
        </w:rPr>
        <w:t>Организацией заявлены для учета в необходимой валовой выручке расходы по данной статье:</w:t>
      </w:r>
    </w:p>
    <w:p w14:paraId="7E19059B" w14:textId="77777777" w:rsidR="003E4A4B" w:rsidRPr="003E4A4B" w:rsidRDefault="003E4A4B" w:rsidP="003E4A4B">
      <w:pPr>
        <w:tabs>
          <w:tab w:val="left" w:pos="1134"/>
        </w:tabs>
        <w:ind w:firstLine="567"/>
        <w:jc w:val="both"/>
        <w:rPr>
          <w:sz w:val="28"/>
          <w:szCs w:val="28"/>
        </w:rPr>
      </w:pPr>
      <w:r w:rsidRPr="003E4A4B">
        <w:rPr>
          <w:sz w:val="28"/>
          <w:szCs w:val="28"/>
        </w:rPr>
        <w:t xml:space="preserve">- на период с 01.08.2020 по 31.12.2020 в сумме </w:t>
      </w:r>
      <w:r w:rsidRPr="003E4A4B">
        <w:rPr>
          <w:b/>
          <w:i/>
          <w:sz w:val="28"/>
          <w:szCs w:val="28"/>
        </w:rPr>
        <w:t>53,64</w:t>
      </w:r>
      <w:r w:rsidRPr="003E4A4B">
        <w:rPr>
          <w:sz w:val="28"/>
          <w:szCs w:val="28"/>
        </w:rPr>
        <w:t xml:space="preserve"> тыс. руб. (установка счетчика-расходомера на подъем воды)</w:t>
      </w:r>
      <w:r w:rsidRPr="003E4A4B">
        <w:rPr>
          <w:color w:val="000000"/>
          <w:sz w:val="28"/>
          <w:szCs w:val="28"/>
        </w:rPr>
        <w:t>;</w:t>
      </w:r>
      <w:r w:rsidRPr="003E4A4B">
        <w:rPr>
          <w:sz w:val="28"/>
          <w:szCs w:val="28"/>
        </w:rPr>
        <w:t xml:space="preserve"> </w:t>
      </w:r>
    </w:p>
    <w:p w14:paraId="20F910FC" w14:textId="77777777" w:rsidR="003E4A4B" w:rsidRPr="003E4A4B" w:rsidRDefault="003E4A4B" w:rsidP="003E4A4B">
      <w:pPr>
        <w:tabs>
          <w:tab w:val="left" w:pos="1134"/>
        </w:tabs>
        <w:ind w:firstLine="567"/>
        <w:jc w:val="both"/>
        <w:rPr>
          <w:sz w:val="28"/>
          <w:szCs w:val="28"/>
        </w:rPr>
      </w:pPr>
      <w:r w:rsidRPr="003E4A4B">
        <w:rPr>
          <w:sz w:val="28"/>
          <w:szCs w:val="28"/>
        </w:rPr>
        <w:t xml:space="preserve">- на период с 01.01.2021 по 31.12.2021 в сумме </w:t>
      </w:r>
      <w:r w:rsidRPr="003E4A4B">
        <w:rPr>
          <w:b/>
          <w:i/>
          <w:sz w:val="28"/>
          <w:szCs w:val="28"/>
        </w:rPr>
        <w:t>106,22</w:t>
      </w:r>
      <w:r w:rsidRPr="003E4A4B">
        <w:rPr>
          <w:sz w:val="28"/>
          <w:szCs w:val="28"/>
        </w:rPr>
        <w:t xml:space="preserve"> тыс. руб</w:t>
      </w:r>
      <w:r w:rsidRPr="003E4A4B">
        <w:rPr>
          <w:color w:val="000000"/>
          <w:sz w:val="28"/>
          <w:szCs w:val="28"/>
        </w:rPr>
        <w:t>. (</w:t>
      </w:r>
      <w:r w:rsidRPr="003E4A4B">
        <w:rPr>
          <w:sz w:val="28"/>
          <w:szCs w:val="28"/>
        </w:rPr>
        <w:t>замена счетчика-расходомера на врезке с потребителем, замена насоса ЭЦВ 8-25-125</w:t>
      </w:r>
      <w:r w:rsidRPr="003E4A4B">
        <w:rPr>
          <w:color w:val="000000"/>
          <w:sz w:val="28"/>
          <w:szCs w:val="28"/>
        </w:rPr>
        <w:t xml:space="preserve">). </w:t>
      </w:r>
    </w:p>
    <w:p w14:paraId="0E0D48D3" w14:textId="77777777" w:rsidR="003E4A4B" w:rsidRPr="003E4A4B" w:rsidRDefault="003E4A4B" w:rsidP="003E4A4B">
      <w:pPr>
        <w:tabs>
          <w:tab w:val="left" w:pos="1134"/>
        </w:tabs>
        <w:ind w:firstLine="709"/>
        <w:jc w:val="both"/>
        <w:rPr>
          <w:sz w:val="28"/>
          <w:szCs w:val="28"/>
        </w:rPr>
      </w:pPr>
      <w:r w:rsidRPr="003E4A4B">
        <w:rPr>
          <w:sz w:val="28"/>
          <w:szCs w:val="28"/>
        </w:rPr>
        <w:t>Расходы по периодам календарной разбивки приняты на следующем уровне:</w:t>
      </w:r>
    </w:p>
    <w:p w14:paraId="2EAF7FC0" w14:textId="77777777" w:rsidR="003E4A4B" w:rsidRPr="003E4A4B" w:rsidRDefault="003E4A4B" w:rsidP="003E4A4B">
      <w:pPr>
        <w:tabs>
          <w:tab w:val="left" w:pos="1134"/>
        </w:tabs>
        <w:ind w:firstLine="709"/>
        <w:jc w:val="both"/>
        <w:rPr>
          <w:color w:val="000000"/>
          <w:sz w:val="28"/>
          <w:szCs w:val="28"/>
        </w:rPr>
      </w:pPr>
      <w:r w:rsidRPr="003E4A4B">
        <w:rPr>
          <w:color w:val="000000"/>
          <w:sz w:val="28"/>
          <w:szCs w:val="28"/>
        </w:rPr>
        <w:t xml:space="preserve">- </w:t>
      </w:r>
      <w:r w:rsidRPr="003E4A4B">
        <w:rPr>
          <w:b/>
          <w:color w:val="000000"/>
          <w:sz w:val="28"/>
          <w:szCs w:val="28"/>
        </w:rPr>
        <w:t>с</w:t>
      </w:r>
      <w:r w:rsidRPr="003E4A4B">
        <w:rPr>
          <w:color w:val="000000"/>
          <w:sz w:val="28"/>
          <w:szCs w:val="28"/>
        </w:rPr>
        <w:t xml:space="preserve"> </w:t>
      </w:r>
      <w:r w:rsidRPr="003E4A4B">
        <w:rPr>
          <w:b/>
          <w:color w:val="000000"/>
          <w:sz w:val="28"/>
          <w:szCs w:val="28"/>
        </w:rPr>
        <w:t xml:space="preserve">12.08.2020 по 31.12.2020 </w:t>
      </w:r>
      <w:r w:rsidRPr="003E4A4B">
        <w:rPr>
          <w:color w:val="000000"/>
          <w:sz w:val="28"/>
          <w:szCs w:val="28"/>
        </w:rPr>
        <w:t xml:space="preserve">– </w:t>
      </w:r>
      <w:r w:rsidRPr="003E4A4B">
        <w:rPr>
          <w:b/>
          <w:i/>
          <w:color w:val="000000"/>
          <w:sz w:val="28"/>
          <w:szCs w:val="28"/>
        </w:rPr>
        <w:t>53,64</w:t>
      </w:r>
      <w:r w:rsidRPr="003E4A4B">
        <w:rPr>
          <w:color w:val="000000"/>
          <w:sz w:val="28"/>
          <w:szCs w:val="28"/>
        </w:rPr>
        <w:t xml:space="preserve"> тыс. руб. </w:t>
      </w:r>
    </w:p>
    <w:p w14:paraId="1DC4ABF7" w14:textId="77777777" w:rsidR="003E4A4B" w:rsidRPr="003E4A4B" w:rsidRDefault="003E4A4B" w:rsidP="003E4A4B">
      <w:pPr>
        <w:ind w:firstLine="720"/>
        <w:jc w:val="both"/>
        <w:rPr>
          <w:sz w:val="28"/>
          <w:szCs w:val="28"/>
        </w:rPr>
      </w:pPr>
      <w:r w:rsidRPr="003E4A4B">
        <w:rPr>
          <w:color w:val="000000"/>
          <w:sz w:val="28"/>
          <w:szCs w:val="28"/>
        </w:rPr>
        <w:t>В расчет приняты расходы на установку счетчика-расходомера на подъем воды, по условиям лицензии на пользование недрами. Стоимость принята по прайс-листу Взлет-Кузбасс от 01.06.2020</w:t>
      </w:r>
      <w:r w:rsidRPr="003E4A4B">
        <w:rPr>
          <w:sz w:val="28"/>
          <w:szCs w:val="28"/>
        </w:rPr>
        <w:t xml:space="preserve">. </w:t>
      </w:r>
    </w:p>
    <w:p w14:paraId="1D05D396" w14:textId="77777777" w:rsidR="003E4A4B" w:rsidRPr="003E4A4B" w:rsidRDefault="003E4A4B" w:rsidP="003E4A4B">
      <w:pPr>
        <w:ind w:firstLine="720"/>
        <w:jc w:val="both"/>
        <w:rPr>
          <w:color w:val="000000"/>
          <w:sz w:val="28"/>
          <w:szCs w:val="28"/>
        </w:rPr>
      </w:pPr>
      <w:r w:rsidRPr="003E4A4B">
        <w:rPr>
          <w:color w:val="000000"/>
          <w:sz w:val="28"/>
          <w:szCs w:val="28"/>
        </w:rPr>
        <w:t xml:space="preserve">-  </w:t>
      </w:r>
      <w:r w:rsidRPr="003E4A4B">
        <w:rPr>
          <w:b/>
          <w:color w:val="000000"/>
          <w:sz w:val="28"/>
          <w:szCs w:val="28"/>
        </w:rPr>
        <w:t>с</w:t>
      </w:r>
      <w:r w:rsidRPr="003E4A4B">
        <w:rPr>
          <w:color w:val="000000"/>
          <w:sz w:val="28"/>
          <w:szCs w:val="28"/>
        </w:rPr>
        <w:t xml:space="preserve"> </w:t>
      </w:r>
      <w:r w:rsidRPr="003E4A4B">
        <w:rPr>
          <w:b/>
          <w:color w:val="000000"/>
          <w:sz w:val="28"/>
          <w:szCs w:val="28"/>
        </w:rPr>
        <w:t>01.01.2021 по 30.06.2021</w:t>
      </w:r>
      <w:r w:rsidRPr="003E4A4B">
        <w:rPr>
          <w:color w:val="000000"/>
          <w:sz w:val="28"/>
          <w:szCs w:val="28"/>
        </w:rPr>
        <w:t xml:space="preserve"> – </w:t>
      </w:r>
      <w:r w:rsidRPr="003E4A4B">
        <w:rPr>
          <w:b/>
          <w:i/>
          <w:color w:val="000000"/>
          <w:sz w:val="28"/>
          <w:szCs w:val="28"/>
        </w:rPr>
        <w:t>0,00</w:t>
      </w:r>
      <w:r w:rsidRPr="003E4A4B">
        <w:rPr>
          <w:color w:val="000000"/>
          <w:sz w:val="28"/>
          <w:szCs w:val="28"/>
        </w:rPr>
        <w:t xml:space="preserve"> тыс. руб.</w:t>
      </w:r>
      <w:r w:rsidRPr="003E4A4B">
        <w:rPr>
          <w:szCs w:val="20"/>
        </w:rPr>
        <w:t xml:space="preserve"> </w:t>
      </w:r>
    </w:p>
    <w:p w14:paraId="0392E575" w14:textId="77777777" w:rsidR="003E4A4B" w:rsidRPr="003E4A4B" w:rsidRDefault="003E4A4B" w:rsidP="003E4A4B">
      <w:pPr>
        <w:tabs>
          <w:tab w:val="left" w:pos="1134"/>
        </w:tabs>
        <w:ind w:firstLine="709"/>
        <w:jc w:val="both"/>
        <w:rPr>
          <w:color w:val="000000"/>
          <w:sz w:val="28"/>
          <w:szCs w:val="28"/>
        </w:rPr>
      </w:pPr>
      <w:r w:rsidRPr="003E4A4B">
        <w:rPr>
          <w:color w:val="000000"/>
          <w:sz w:val="28"/>
          <w:szCs w:val="28"/>
        </w:rPr>
        <w:t xml:space="preserve">-  </w:t>
      </w:r>
      <w:r w:rsidRPr="003E4A4B">
        <w:rPr>
          <w:b/>
          <w:color w:val="000000"/>
          <w:sz w:val="28"/>
          <w:szCs w:val="28"/>
        </w:rPr>
        <w:t>с</w:t>
      </w:r>
      <w:r w:rsidRPr="003E4A4B">
        <w:rPr>
          <w:color w:val="000000"/>
          <w:sz w:val="28"/>
          <w:szCs w:val="28"/>
        </w:rPr>
        <w:t xml:space="preserve"> </w:t>
      </w:r>
      <w:r w:rsidRPr="003E4A4B">
        <w:rPr>
          <w:b/>
          <w:color w:val="000000"/>
          <w:sz w:val="28"/>
          <w:szCs w:val="28"/>
        </w:rPr>
        <w:t>01.07.2021 по 31.12.2021</w:t>
      </w:r>
      <w:r w:rsidRPr="003E4A4B">
        <w:rPr>
          <w:color w:val="000000"/>
          <w:sz w:val="28"/>
          <w:szCs w:val="28"/>
        </w:rPr>
        <w:t xml:space="preserve"> – </w:t>
      </w:r>
      <w:r w:rsidRPr="003E4A4B">
        <w:rPr>
          <w:b/>
          <w:i/>
          <w:color w:val="000000"/>
          <w:sz w:val="28"/>
          <w:szCs w:val="28"/>
        </w:rPr>
        <w:t>0,00</w:t>
      </w:r>
      <w:r w:rsidRPr="003E4A4B">
        <w:rPr>
          <w:color w:val="000000"/>
          <w:sz w:val="28"/>
          <w:szCs w:val="28"/>
        </w:rPr>
        <w:t xml:space="preserve"> тыс. руб.</w:t>
      </w:r>
    </w:p>
    <w:p w14:paraId="35796351" w14:textId="77777777" w:rsidR="003E4A4B" w:rsidRPr="003E4A4B" w:rsidRDefault="003E4A4B" w:rsidP="003E4A4B">
      <w:pPr>
        <w:tabs>
          <w:tab w:val="left" w:pos="1134"/>
        </w:tabs>
        <w:ind w:firstLine="709"/>
        <w:jc w:val="both"/>
        <w:rPr>
          <w:color w:val="000000"/>
          <w:sz w:val="28"/>
          <w:szCs w:val="28"/>
        </w:rPr>
      </w:pPr>
      <w:r w:rsidRPr="003E4A4B">
        <w:rPr>
          <w:color w:val="000000"/>
          <w:sz w:val="28"/>
          <w:szCs w:val="28"/>
        </w:rPr>
        <w:t xml:space="preserve">На 2021 год расходы в расчет не приняты, так как организацией не представлено обоснование необходимости замены </w:t>
      </w:r>
      <w:r w:rsidRPr="003E4A4B">
        <w:rPr>
          <w:sz w:val="28"/>
          <w:szCs w:val="28"/>
        </w:rPr>
        <w:t>счетчика-расходомера на врезке с потребителем и замена насоса ЭЦВ 8-25-125</w:t>
      </w:r>
      <w:r w:rsidRPr="003E4A4B">
        <w:rPr>
          <w:color w:val="000000"/>
          <w:sz w:val="28"/>
          <w:szCs w:val="28"/>
        </w:rPr>
        <w:t>.</w:t>
      </w:r>
    </w:p>
    <w:p w14:paraId="0CE3DB8B" w14:textId="77777777" w:rsidR="003E4A4B" w:rsidRPr="003E4A4B" w:rsidRDefault="003E4A4B" w:rsidP="003E4A4B">
      <w:pPr>
        <w:tabs>
          <w:tab w:val="left" w:pos="1134"/>
        </w:tabs>
        <w:ind w:firstLine="709"/>
        <w:jc w:val="both"/>
        <w:rPr>
          <w:color w:val="000000"/>
          <w:sz w:val="28"/>
          <w:szCs w:val="28"/>
        </w:rPr>
      </w:pPr>
      <w:r w:rsidRPr="003E4A4B">
        <w:rPr>
          <w:color w:val="000000"/>
          <w:sz w:val="28"/>
          <w:szCs w:val="28"/>
        </w:rPr>
        <w:t>В материалах тарифного дела имеется «Техническая характеристика объектов холодного водоснабжения» (том №1 стр. 148), в которой написано, что счетчик воды на врезке с абонентом установлен.</w:t>
      </w:r>
    </w:p>
    <w:p w14:paraId="1C6A110E" w14:textId="77777777" w:rsidR="003E4A4B" w:rsidRPr="003E4A4B" w:rsidRDefault="003E4A4B" w:rsidP="003E4A4B">
      <w:pPr>
        <w:tabs>
          <w:tab w:val="left" w:pos="1134"/>
        </w:tabs>
        <w:ind w:firstLine="709"/>
        <w:jc w:val="both"/>
        <w:rPr>
          <w:b/>
          <w:color w:val="000000"/>
          <w:sz w:val="16"/>
          <w:szCs w:val="16"/>
          <w:u w:val="single"/>
        </w:rPr>
      </w:pPr>
    </w:p>
    <w:p w14:paraId="2C1D0A59" w14:textId="77777777" w:rsidR="003E4A4B" w:rsidRPr="003E4A4B" w:rsidRDefault="003E4A4B" w:rsidP="003E4A4B">
      <w:pPr>
        <w:tabs>
          <w:tab w:val="left" w:pos="1134"/>
        </w:tabs>
        <w:ind w:firstLine="709"/>
        <w:jc w:val="both"/>
        <w:rPr>
          <w:b/>
          <w:color w:val="000000"/>
          <w:sz w:val="16"/>
          <w:szCs w:val="16"/>
          <w:u w:val="single"/>
        </w:rPr>
      </w:pPr>
    </w:p>
    <w:p w14:paraId="7122BE03" w14:textId="77777777" w:rsidR="003E4A4B" w:rsidRPr="003E4A4B" w:rsidRDefault="003E4A4B" w:rsidP="003E4A4B">
      <w:pPr>
        <w:tabs>
          <w:tab w:val="left" w:pos="1134"/>
        </w:tabs>
        <w:ind w:firstLine="709"/>
        <w:jc w:val="both"/>
        <w:rPr>
          <w:b/>
          <w:color w:val="000000"/>
          <w:sz w:val="16"/>
          <w:szCs w:val="16"/>
          <w:u w:val="single"/>
        </w:rPr>
      </w:pPr>
    </w:p>
    <w:p w14:paraId="5CE07672" w14:textId="77777777" w:rsidR="003E4A4B" w:rsidRPr="003E4A4B" w:rsidRDefault="003E4A4B" w:rsidP="003E4A4B">
      <w:pPr>
        <w:tabs>
          <w:tab w:val="left" w:pos="1134"/>
        </w:tabs>
        <w:jc w:val="center"/>
        <w:rPr>
          <w:b/>
          <w:color w:val="000000"/>
          <w:sz w:val="32"/>
          <w:szCs w:val="32"/>
          <w:u w:val="single"/>
        </w:rPr>
      </w:pPr>
      <w:r w:rsidRPr="003E4A4B">
        <w:rPr>
          <w:b/>
          <w:color w:val="000000"/>
          <w:sz w:val="32"/>
          <w:szCs w:val="32"/>
          <w:u w:val="single"/>
        </w:rPr>
        <w:t>3. Административные расходы</w:t>
      </w:r>
    </w:p>
    <w:p w14:paraId="2A2CC8E9" w14:textId="77777777" w:rsidR="003E4A4B" w:rsidRPr="003E4A4B" w:rsidRDefault="003E4A4B" w:rsidP="003E4A4B">
      <w:pPr>
        <w:tabs>
          <w:tab w:val="left" w:pos="1134"/>
        </w:tabs>
        <w:ind w:firstLine="709"/>
        <w:rPr>
          <w:b/>
          <w:color w:val="000000"/>
          <w:sz w:val="16"/>
          <w:szCs w:val="16"/>
          <w:highlight w:val="yellow"/>
          <w:u w:val="single"/>
        </w:rPr>
      </w:pPr>
    </w:p>
    <w:p w14:paraId="13244FCA" w14:textId="77777777" w:rsidR="003E4A4B" w:rsidRPr="003E4A4B" w:rsidRDefault="003E4A4B" w:rsidP="003E4A4B">
      <w:pPr>
        <w:tabs>
          <w:tab w:val="left" w:pos="1134"/>
        </w:tabs>
        <w:jc w:val="center"/>
        <w:rPr>
          <w:b/>
          <w:color w:val="000000"/>
          <w:sz w:val="32"/>
          <w:szCs w:val="32"/>
          <w:u w:val="single"/>
        </w:rPr>
      </w:pPr>
      <w:r w:rsidRPr="003E4A4B">
        <w:rPr>
          <w:b/>
          <w:color w:val="000000"/>
          <w:sz w:val="32"/>
          <w:szCs w:val="32"/>
          <w:u w:val="single"/>
        </w:rPr>
        <w:t>3.1. «Заработная плата АУП»</w:t>
      </w:r>
    </w:p>
    <w:p w14:paraId="7315B43F" w14:textId="77777777" w:rsidR="003E4A4B" w:rsidRPr="003E4A4B" w:rsidRDefault="003E4A4B" w:rsidP="003E4A4B">
      <w:pPr>
        <w:tabs>
          <w:tab w:val="left" w:pos="1134"/>
        </w:tabs>
        <w:ind w:firstLine="709"/>
        <w:jc w:val="both"/>
        <w:rPr>
          <w:sz w:val="28"/>
          <w:szCs w:val="28"/>
        </w:rPr>
      </w:pPr>
    </w:p>
    <w:p w14:paraId="22B0DA1D" w14:textId="77777777" w:rsidR="003E4A4B" w:rsidRPr="003E4A4B" w:rsidRDefault="003E4A4B" w:rsidP="003E4A4B">
      <w:pPr>
        <w:tabs>
          <w:tab w:val="left" w:pos="1134"/>
        </w:tabs>
        <w:ind w:firstLine="567"/>
        <w:jc w:val="both"/>
        <w:rPr>
          <w:sz w:val="28"/>
          <w:szCs w:val="28"/>
        </w:rPr>
      </w:pPr>
      <w:r w:rsidRPr="003E4A4B">
        <w:rPr>
          <w:sz w:val="28"/>
          <w:szCs w:val="28"/>
        </w:rPr>
        <w:t>Организацией заявлены для учета в необходимой валовой выручке расходы по данной статье:</w:t>
      </w:r>
    </w:p>
    <w:p w14:paraId="75AC3C82" w14:textId="77777777" w:rsidR="003E4A4B" w:rsidRPr="003E4A4B" w:rsidRDefault="003E4A4B" w:rsidP="003E4A4B">
      <w:pPr>
        <w:tabs>
          <w:tab w:val="left" w:pos="1134"/>
        </w:tabs>
        <w:ind w:firstLine="567"/>
        <w:jc w:val="both"/>
        <w:rPr>
          <w:sz w:val="28"/>
          <w:szCs w:val="28"/>
        </w:rPr>
      </w:pPr>
      <w:r w:rsidRPr="003E4A4B">
        <w:rPr>
          <w:sz w:val="28"/>
          <w:szCs w:val="28"/>
        </w:rPr>
        <w:t xml:space="preserve">- на период с 01.08.2020 по 31.12.2020 в сумме </w:t>
      </w:r>
      <w:r w:rsidRPr="003E4A4B">
        <w:rPr>
          <w:b/>
          <w:i/>
          <w:sz w:val="28"/>
          <w:szCs w:val="28"/>
        </w:rPr>
        <w:t>573,06</w:t>
      </w:r>
      <w:r w:rsidRPr="003E4A4B">
        <w:rPr>
          <w:sz w:val="28"/>
          <w:szCs w:val="28"/>
        </w:rPr>
        <w:t xml:space="preserve"> тыс. руб., в том </w:t>
      </w:r>
      <w:r w:rsidRPr="003E4A4B">
        <w:rPr>
          <w:color w:val="000000"/>
          <w:sz w:val="28"/>
          <w:szCs w:val="28"/>
        </w:rPr>
        <w:t xml:space="preserve">числе среднемесячная заработная плата заявлена в размере </w:t>
      </w:r>
      <w:r w:rsidRPr="003E4A4B">
        <w:rPr>
          <w:b/>
          <w:i/>
          <w:color w:val="000000"/>
          <w:sz w:val="28"/>
          <w:szCs w:val="28"/>
        </w:rPr>
        <w:t>57305,80</w:t>
      </w:r>
      <w:r w:rsidRPr="003E4A4B">
        <w:rPr>
          <w:color w:val="000000"/>
          <w:sz w:val="28"/>
          <w:szCs w:val="28"/>
        </w:rPr>
        <w:t xml:space="preserve"> руб./чел./мес., численность персонала АУП </w:t>
      </w:r>
      <w:r w:rsidRPr="003E4A4B">
        <w:rPr>
          <w:b/>
          <w:i/>
          <w:color w:val="000000"/>
          <w:sz w:val="28"/>
          <w:szCs w:val="28"/>
        </w:rPr>
        <w:t xml:space="preserve">2 </w:t>
      </w:r>
      <w:r w:rsidRPr="003E4A4B">
        <w:rPr>
          <w:color w:val="000000"/>
          <w:sz w:val="28"/>
          <w:szCs w:val="28"/>
        </w:rPr>
        <w:t>человека</w:t>
      </w:r>
      <w:r w:rsidRPr="003E4A4B">
        <w:rPr>
          <w:sz w:val="28"/>
          <w:szCs w:val="28"/>
        </w:rPr>
        <w:t xml:space="preserve">; </w:t>
      </w:r>
    </w:p>
    <w:p w14:paraId="6B9A4D59" w14:textId="77777777" w:rsidR="003E4A4B" w:rsidRPr="003E4A4B" w:rsidRDefault="003E4A4B" w:rsidP="003E4A4B">
      <w:pPr>
        <w:ind w:firstLine="567"/>
        <w:jc w:val="both"/>
        <w:rPr>
          <w:sz w:val="28"/>
          <w:szCs w:val="28"/>
        </w:rPr>
      </w:pPr>
      <w:r w:rsidRPr="003E4A4B">
        <w:rPr>
          <w:sz w:val="28"/>
          <w:szCs w:val="28"/>
        </w:rPr>
        <w:t xml:space="preserve">- на период с 01.01.2021 по 31.12.2021 в сумме </w:t>
      </w:r>
      <w:r w:rsidRPr="003E4A4B">
        <w:rPr>
          <w:b/>
          <w:i/>
          <w:sz w:val="28"/>
          <w:szCs w:val="28"/>
        </w:rPr>
        <w:t>1375,34</w:t>
      </w:r>
      <w:r w:rsidRPr="003E4A4B">
        <w:rPr>
          <w:sz w:val="28"/>
          <w:szCs w:val="28"/>
        </w:rPr>
        <w:t xml:space="preserve"> тыс. руб., в том </w:t>
      </w:r>
      <w:r w:rsidRPr="003E4A4B">
        <w:rPr>
          <w:color w:val="000000"/>
          <w:sz w:val="28"/>
          <w:szCs w:val="28"/>
        </w:rPr>
        <w:t xml:space="preserve">числе среднемесячная заработная плата заявлена в размере </w:t>
      </w:r>
      <w:r w:rsidRPr="003E4A4B">
        <w:rPr>
          <w:b/>
          <w:i/>
          <w:color w:val="000000"/>
          <w:sz w:val="28"/>
          <w:szCs w:val="28"/>
        </w:rPr>
        <w:t>57305,80</w:t>
      </w:r>
      <w:r w:rsidRPr="003E4A4B">
        <w:rPr>
          <w:color w:val="000000"/>
          <w:sz w:val="28"/>
          <w:szCs w:val="28"/>
        </w:rPr>
        <w:t xml:space="preserve"> руб./чел./мес., численность персонала АУП </w:t>
      </w:r>
      <w:r w:rsidRPr="003E4A4B">
        <w:rPr>
          <w:b/>
          <w:i/>
          <w:color w:val="000000"/>
          <w:sz w:val="28"/>
          <w:szCs w:val="28"/>
        </w:rPr>
        <w:t xml:space="preserve">2 </w:t>
      </w:r>
      <w:r w:rsidRPr="003E4A4B">
        <w:rPr>
          <w:color w:val="000000"/>
          <w:sz w:val="28"/>
          <w:szCs w:val="28"/>
        </w:rPr>
        <w:t>человека.</w:t>
      </w:r>
    </w:p>
    <w:p w14:paraId="19962E92" w14:textId="77777777" w:rsidR="003E4A4B" w:rsidRPr="003E4A4B" w:rsidRDefault="003E4A4B" w:rsidP="003E4A4B">
      <w:pPr>
        <w:tabs>
          <w:tab w:val="left" w:pos="1134"/>
        </w:tabs>
        <w:ind w:firstLine="709"/>
        <w:jc w:val="both"/>
        <w:rPr>
          <w:sz w:val="28"/>
          <w:szCs w:val="28"/>
        </w:rPr>
      </w:pPr>
      <w:r w:rsidRPr="003E4A4B">
        <w:rPr>
          <w:sz w:val="28"/>
          <w:szCs w:val="28"/>
        </w:rPr>
        <w:t>Расходы по статье в пересчете на регулируемый период, с учетом календарной разбивки приняты на следующем уровне:</w:t>
      </w:r>
    </w:p>
    <w:p w14:paraId="3185456C" w14:textId="77777777" w:rsidR="003E4A4B" w:rsidRPr="003E4A4B" w:rsidRDefault="003E4A4B" w:rsidP="00113DE9">
      <w:pPr>
        <w:numPr>
          <w:ilvl w:val="0"/>
          <w:numId w:val="12"/>
        </w:numPr>
        <w:tabs>
          <w:tab w:val="clear" w:pos="927"/>
          <w:tab w:val="num" w:pos="360"/>
          <w:tab w:val="left" w:pos="1134"/>
        </w:tabs>
        <w:ind w:left="0" w:firstLine="709"/>
        <w:jc w:val="both"/>
        <w:rPr>
          <w:color w:val="000000"/>
          <w:sz w:val="28"/>
          <w:szCs w:val="28"/>
        </w:rPr>
      </w:pPr>
      <w:r w:rsidRPr="003E4A4B">
        <w:rPr>
          <w:b/>
          <w:color w:val="000000"/>
          <w:sz w:val="28"/>
          <w:szCs w:val="28"/>
        </w:rPr>
        <w:t xml:space="preserve">с 12.08.2020 по 31.12.2020 </w:t>
      </w:r>
      <w:r w:rsidRPr="003E4A4B">
        <w:rPr>
          <w:color w:val="000000"/>
          <w:sz w:val="28"/>
          <w:szCs w:val="28"/>
        </w:rPr>
        <w:t xml:space="preserve">– </w:t>
      </w:r>
      <w:r w:rsidRPr="003E4A4B">
        <w:rPr>
          <w:b/>
          <w:i/>
          <w:color w:val="000000"/>
          <w:sz w:val="28"/>
          <w:szCs w:val="28"/>
        </w:rPr>
        <w:t>22,98</w:t>
      </w:r>
      <w:r w:rsidRPr="003E4A4B">
        <w:rPr>
          <w:color w:val="000000"/>
          <w:sz w:val="28"/>
          <w:szCs w:val="28"/>
        </w:rPr>
        <w:t xml:space="preserve"> тыс. руб. </w:t>
      </w:r>
    </w:p>
    <w:p w14:paraId="60C5046B" w14:textId="77777777" w:rsidR="003E4A4B" w:rsidRPr="003E4A4B" w:rsidRDefault="003E4A4B" w:rsidP="003E4A4B">
      <w:pPr>
        <w:tabs>
          <w:tab w:val="left" w:pos="1134"/>
        </w:tabs>
        <w:ind w:firstLine="709"/>
        <w:jc w:val="both"/>
        <w:rPr>
          <w:color w:val="000000"/>
          <w:sz w:val="28"/>
          <w:szCs w:val="28"/>
        </w:rPr>
      </w:pPr>
      <w:r w:rsidRPr="003E4A4B">
        <w:rPr>
          <w:color w:val="000000"/>
          <w:sz w:val="28"/>
          <w:szCs w:val="28"/>
        </w:rPr>
        <w:t xml:space="preserve">Расходы на оплату труда персонала АУП учтены исходя из средней заработной платы и численности, принятых в расчет. Средняя заработная плата принята в соответствии с представленным штатным расписанием с 01.07.2020 в размере </w:t>
      </w:r>
      <w:r w:rsidRPr="003E4A4B">
        <w:rPr>
          <w:b/>
          <w:i/>
          <w:color w:val="000000"/>
          <w:sz w:val="28"/>
          <w:szCs w:val="28"/>
        </w:rPr>
        <w:t>28860,00</w:t>
      </w:r>
      <w:r w:rsidRPr="003E4A4B">
        <w:rPr>
          <w:color w:val="000000"/>
          <w:sz w:val="28"/>
          <w:szCs w:val="28"/>
        </w:rPr>
        <w:t xml:space="preserve"> руб./чел./мес. Численность персонала АУП принята в доле на холодное водоснабжение 3,42% от численности персонала АУП 5 человек в количестве </w:t>
      </w:r>
      <w:r w:rsidRPr="003E4A4B">
        <w:rPr>
          <w:b/>
          <w:i/>
          <w:color w:val="000000"/>
          <w:sz w:val="28"/>
          <w:szCs w:val="28"/>
        </w:rPr>
        <w:t xml:space="preserve">0,17 </w:t>
      </w:r>
      <w:r w:rsidRPr="003E4A4B">
        <w:rPr>
          <w:color w:val="000000"/>
          <w:sz w:val="28"/>
          <w:szCs w:val="28"/>
        </w:rPr>
        <w:t>человек. Расчет представлен в таблице 5.</w:t>
      </w:r>
    </w:p>
    <w:p w14:paraId="014761F4" w14:textId="77777777" w:rsidR="003E4A4B" w:rsidRPr="003E4A4B" w:rsidRDefault="003E4A4B" w:rsidP="003E4A4B">
      <w:pPr>
        <w:tabs>
          <w:tab w:val="left" w:pos="1134"/>
        </w:tabs>
        <w:ind w:firstLine="709"/>
        <w:jc w:val="both"/>
        <w:rPr>
          <w:color w:val="000000"/>
          <w:sz w:val="28"/>
          <w:szCs w:val="28"/>
        </w:rPr>
      </w:pPr>
    </w:p>
    <w:p w14:paraId="2A858264" w14:textId="50BE10E4" w:rsidR="003E4A4B" w:rsidRPr="003E4A4B" w:rsidRDefault="00113DE9" w:rsidP="003E4A4B">
      <w:pPr>
        <w:tabs>
          <w:tab w:val="left" w:pos="1134"/>
        </w:tabs>
        <w:ind w:firstLine="709"/>
        <w:jc w:val="right"/>
        <w:rPr>
          <w:color w:val="000000"/>
          <w:sz w:val="28"/>
          <w:szCs w:val="28"/>
        </w:rPr>
      </w:pPr>
      <w:r w:rsidRPr="003E4A4B">
        <w:rPr>
          <w:noProof/>
          <w:szCs w:val="20"/>
        </w:rPr>
        <w:drawing>
          <wp:anchor distT="0" distB="0" distL="114300" distR="114300" simplePos="0" relativeHeight="251662336" behindDoc="0" locked="0" layoutInCell="1" allowOverlap="1" wp14:anchorId="5C7944F0" wp14:editId="414587E3">
            <wp:simplePos x="0" y="0"/>
            <wp:positionH relativeFrom="column">
              <wp:posOffset>162560</wp:posOffset>
            </wp:positionH>
            <wp:positionV relativeFrom="paragraph">
              <wp:posOffset>393700</wp:posOffset>
            </wp:positionV>
            <wp:extent cx="5419725" cy="1000125"/>
            <wp:effectExtent l="0" t="0" r="9525" b="9525"/>
            <wp:wrapSquare wrapText="bothSides"/>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97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A4B" w:rsidRPr="003E4A4B">
        <w:rPr>
          <w:color w:val="000000"/>
          <w:sz w:val="28"/>
          <w:szCs w:val="28"/>
        </w:rPr>
        <w:t>Таблица 5.</w:t>
      </w:r>
    </w:p>
    <w:p w14:paraId="5EE80B5F" w14:textId="37764EE9" w:rsidR="003E4A4B" w:rsidRPr="003E4A4B" w:rsidRDefault="003E4A4B" w:rsidP="003E4A4B">
      <w:pPr>
        <w:tabs>
          <w:tab w:val="left" w:pos="1134"/>
        </w:tabs>
        <w:ind w:firstLine="709"/>
        <w:jc w:val="both"/>
        <w:rPr>
          <w:sz w:val="28"/>
          <w:szCs w:val="28"/>
        </w:rPr>
      </w:pPr>
    </w:p>
    <w:p w14:paraId="07092713" w14:textId="77777777" w:rsidR="003E4A4B" w:rsidRPr="003E4A4B" w:rsidRDefault="003E4A4B" w:rsidP="003E4A4B">
      <w:pPr>
        <w:tabs>
          <w:tab w:val="left" w:pos="1134"/>
        </w:tabs>
        <w:ind w:firstLine="709"/>
        <w:jc w:val="both"/>
        <w:rPr>
          <w:sz w:val="28"/>
          <w:szCs w:val="28"/>
        </w:rPr>
      </w:pPr>
      <w:r w:rsidRPr="003E4A4B">
        <w:rPr>
          <w:sz w:val="28"/>
          <w:szCs w:val="28"/>
        </w:rPr>
        <w:t xml:space="preserve">Численность персонала АУП в размере 5 человек соответствует нормативной численности согласно </w:t>
      </w:r>
      <w:r w:rsidRPr="003E4A4B">
        <w:rPr>
          <w:color w:val="000000"/>
          <w:sz w:val="28"/>
          <w:szCs w:val="28"/>
        </w:rPr>
        <w:t>Приказу Минстроя России от 23.03.2020 № 154/</w:t>
      </w:r>
      <w:proofErr w:type="spellStart"/>
      <w:r w:rsidRPr="003E4A4B">
        <w:rPr>
          <w:color w:val="000000"/>
          <w:sz w:val="28"/>
          <w:szCs w:val="28"/>
        </w:rPr>
        <w:t>пр</w:t>
      </w:r>
      <w:proofErr w:type="spellEnd"/>
      <w:r w:rsidRPr="003E4A4B">
        <w:rPr>
          <w:color w:val="000000"/>
          <w:sz w:val="28"/>
          <w:szCs w:val="28"/>
        </w:rPr>
        <w:t xml:space="preserve"> «Об утверждении Типовых отраслевых норм численности работников водопроводно-канализационного хозяйства» (Зарегистрировано в Минюсте России 26.05.2020 N 58476)</w:t>
      </w:r>
      <w:r w:rsidRPr="003E4A4B">
        <w:rPr>
          <w:sz w:val="28"/>
          <w:szCs w:val="28"/>
        </w:rPr>
        <w:t>.</w:t>
      </w:r>
    </w:p>
    <w:p w14:paraId="052CC0BF" w14:textId="77777777" w:rsidR="003E4A4B" w:rsidRPr="003E4A4B" w:rsidRDefault="003E4A4B" w:rsidP="00113DE9">
      <w:pPr>
        <w:numPr>
          <w:ilvl w:val="0"/>
          <w:numId w:val="12"/>
        </w:numPr>
        <w:tabs>
          <w:tab w:val="clear" w:pos="927"/>
          <w:tab w:val="num" w:pos="0"/>
          <w:tab w:val="num" w:pos="360"/>
          <w:tab w:val="left" w:pos="1134"/>
        </w:tabs>
        <w:ind w:left="0" w:firstLine="709"/>
        <w:jc w:val="both"/>
        <w:rPr>
          <w:color w:val="000000"/>
          <w:sz w:val="28"/>
          <w:szCs w:val="28"/>
        </w:rPr>
      </w:pPr>
      <w:r w:rsidRPr="003E4A4B">
        <w:rPr>
          <w:b/>
          <w:color w:val="000000"/>
          <w:sz w:val="28"/>
          <w:szCs w:val="28"/>
        </w:rPr>
        <w:t>с 01.01.2021</w:t>
      </w:r>
      <w:r w:rsidRPr="003E4A4B">
        <w:rPr>
          <w:color w:val="000000"/>
          <w:sz w:val="28"/>
          <w:szCs w:val="28"/>
        </w:rPr>
        <w:t xml:space="preserve"> </w:t>
      </w:r>
      <w:r w:rsidRPr="003E4A4B">
        <w:rPr>
          <w:b/>
          <w:color w:val="000000"/>
          <w:sz w:val="28"/>
          <w:szCs w:val="28"/>
        </w:rPr>
        <w:t>по 30.06.2021</w:t>
      </w:r>
      <w:r w:rsidRPr="003E4A4B">
        <w:rPr>
          <w:color w:val="000000"/>
          <w:sz w:val="28"/>
          <w:szCs w:val="28"/>
        </w:rPr>
        <w:t xml:space="preserve"> – </w:t>
      </w:r>
      <w:r w:rsidRPr="003E4A4B">
        <w:rPr>
          <w:b/>
          <w:i/>
          <w:color w:val="000000"/>
          <w:sz w:val="28"/>
          <w:szCs w:val="28"/>
        </w:rPr>
        <w:t>30,71</w:t>
      </w:r>
      <w:r w:rsidRPr="003E4A4B">
        <w:rPr>
          <w:color w:val="000000"/>
          <w:sz w:val="28"/>
          <w:szCs w:val="28"/>
        </w:rPr>
        <w:t xml:space="preserve"> тыс. руб. Расходы на оплату труда персонала АУП учтены исходя из средней заработной платы и численности, принятых в расчет, в пересчете на плановый период. Средняя заработная плата персонала – </w:t>
      </w:r>
      <w:r w:rsidRPr="003E4A4B">
        <w:rPr>
          <w:b/>
          <w:i/>
          <w:color w:val="000000"/>
          <w:sz w:val="28"/>
          <w:szCs w:val="28"/>
        </w:rPr>
        <w:t>29927,82</w:t>
      </w:r>
      <w:r w:rsidRPr="003E4A4B">
        <w:rPr>
          <w:color w:val="000000"/>
          <w:sz w:val="28"/>
          <w:szCs w:val="28"/>
        </w:rPr>
        <w:t xml:space="preserve"> руб./чел./мес.  принята на уровне предыдущего периода календарной разбивки, с учетом прогнозного ИПЦ Минэкономразвития России на 2021 год 103,7%. Численность учтена на уровне предыдущего периода календарной разбивки в количестве </w:t>
      </w:r>
      <w:r w:rsidRPr="003E4A4B">
        <w:rPr>
          <w:b/>
          <w:i/>
          <w:color w:val="000000"/>
          <w:sz w:val="28"/>
          <w:szCs w:val="28"/>
        </w:rPr>
        <w:t xml:space="preserve">0,17 </w:t>
      </w:r>
      <w:r w:rsidRPr="003E4A4B">
        <w:rPr>
          <w:color w:val="000000"/>
          <w:sz w:val="28"/>
          <w:szCs w:val="28"/>
        </w:rPr>
        <w:t>человек.</w:t>
      </w:r>
    </w:p>
    <w:p w14:paraId="20EB25BF" w14:textId="77777777" w:rsidR="003E4A4B" w:rsidRPr="003E4A4B" w:rsidRDefault="003E4A4B" w:rsidP="00113DE9">
      <w:pPr>
        <w:numPr>
          <w:ilvl w:val="0"/>
          <w:numId w:val="12"/>
        </w:numPr>
        <w:tabs>
          <w:tab w:val="clear" w:pos="927"/>
          <w:tab w:val="num" w:pos="0"/>
          <w:tab w:val="num" w:pos="360"/>
          <w:tab w:val="left" w:pos="1134"/>
        </w:tabs>
        <w:ind w:left="0" w:firstLine="709"/>
        <w:jc w:val="both"/>
        <w:rPr>
          <w:color w:val="000000"/>
          <w:sz w:val="28"/>
          <w:szCs w:val="28"/>
        </w:rPr>
      </w:pPr>
      <w:r w:rsidRPr="003E4A4B">
        <w:rPr>
          <w:b/>
          <w:color w:val="000000"/>
          <w:sz w:val="28"/>
          <w:szCs w:val="28"/>
        </w:rPr>
        <w:lastRenderedPageBreak/>
        <w:t xml:space="preserve"> с</w:t>
      </w:r>
      <w:r w:rsidRPr="003E4A4B">
        <w:rPr>
          <w:color w:val="000000"/>
          <w:sz w:val="28"/>
          <w:szCs w:val="28"/>
        </w:rPr>
        <w:t xml:space="preserve"> </w:t>
      </w:r>
      <w:r w:rsidRPr="003E4A4B">
        <w:rPr>
          <w:b/>
          <w:color w:val="000000"/>
          <w:sz w:val="28"/>
          <w:szCs w:val="28"/>
        </w:rPr>
        <w:t>01.07.2021 по 31.12.2021</w:t>
      </w:r>
      <w:r w:rsidRPr="003E4A4B">
        <w:rPr>
          <w:color w:val="000000"/>
          <w:sz w:val="28"/>
          <w:szCs w:val="28"/>
        </w:rPr>
        <w:t xml:space="preserve"> – </w:t>
      </w:r>
      <w:r w:rsidRPr="003E4A4B">
        <w:rPr>
          <w:b/>
          <w:i/>
          <w:color w:val="000000"/>
          <w:sz w:val="28"/>
          <w:szCs w:val="28"/>
        </w:rPr>
        <w:t>30,71</w:t>
      </w:r>
      <w:r w:rsidRPr="003E4A4B">
        <w:rPr>
          <w:color w:val="000000"/>
          <w:sz w:val="28"/>
          <w:szCs w:val="28"/>
        </w:rPr>
        <w:t xml:space="preserve"> тыс. руб. Фонд оплаты труда и численность персонала приняты на уровне предыдущего периода календарной разбивки.</w:t>
      </w:r>
    </w:p>
    <w:p w14:paraId="7813D95D" w14:textId="77777777" w:rsidR="003E4A4B" w:rsidRPr="003E4A4B" w:rsidRDefault="003E4A4B" w:rsidP="003E4A4B">
      <w:pPr>
        <w:tabs>
          <w:tab w:val="left" w:pos="1134"/>
        </w:tabs>
        <w:jc w:val="both"/>
        <w:rPr>
          <w:color w:val="000000"/>
          <w:sz w:val="18"/>
          <w:szCs w:val="28"/>
          <w:highlight w:val="yellow"/>
        </w:rPr>
      </w:pPr>
    </w:p>
    <w:p w14:paraId="2C86C1D8" w14:textId="77777777" w:rsidR="003E4A4B" w:rsidRPr="003E4A4B" w:rsidRDefault="003E4A4B" w:rsidP="003E4A4B">
      <w:pPr>
        <w:tabs>
          <w:tab w:val="left" w:pos="1134"/>
        </w:tabs>
        <w:jc w:val="center"/>
        <w:rPr>
          <w:b/>
          <w:color w:val="000000"/>
          <w:sz w:val="32"/>
          <w:szCs w:val="32"/>
          <w:u w:val="single"/>
        </w:rPr>
      </w:pPr>
      <w:r w:rsidRPr="003E4A4B">
        <w:rPr>
          <w:b/>
          <w:color w:val="000000"/>
          <w:sz w:val="32"/>
          <w:szCs w:val="32"/>
          <w:u w:val="single"/>
        </w:rPr>
        <w:t>3.2. «Отчисления на социальные нужды от заработной платы АУП»</w:t>
      </w:r>
    </w:p>
    <w:p w14:paraId="48C73517" w14:textId="77777777" w:rsidR="003E4A4B" w:rsidRPr="003E4A4B" w:rsidRDefault="003E4A4B" w:rsidP="003E4A4B">
      <w:pPr>
        <w:tabs>
          <w:tab w:val="left" w:pos="1134"/>
        </w:tabs>
        <w:ind w:firstLine="567"/>
        <w:jc w:val="both"/>
        <w:rPr>
          <w:sz w:val="28"/>
          <w:szCs w:val="28"/>
        </w:rPr>
      </w:pPr>
      <w:r w:rsidRPr="003E4A4B">
        <w:rPr>
          <w:sz w:val="28"/>
          <w:szCs w:val="28"/>
        </w:rPr>
        <w:t>Организацией заявлены для учета в необходимой валовой выручке расходы по данной статье:</w:t>
      </w:r>
    </w:p>
    <w:p w14:paraId="1D4C80FC" w14:textId="77777777" w:rsidR="003E4A4B" w:rsidRPr="003E4A4B" w:rsidRDefault="003E4A4B" w:rsidP="003E4A4B">
      <w:pPr>
        <w:tabs>
          <w:tab w:val="left" w:pos="1134"/>
        </w:tabs>
        <w:ind w:firstLine="567"/>
        <w:jc w:val="both"/>
        <w:rPr>
          <w:sz w:val="28"/>
          <w:szCs w:val="28"/>
        </w:rPr>
      </w:pPr>
      <w:r w:rsidRPr="003E4A4B">
        <w:rPr>
          <w:sz w:val="28"/>
          <w:szCs w:val="28"/>
        </w:rPr>
        <w:t xml:space="preserve">- на период с 01.08.2020 по 31.12.2020 в сумме </w:t>
      </w:r>
      <w:r w:rsidRPr="003E4A4B">
        <w:rPr>
          <w:b/>
          <w:i/>
          <w:sz w:val="28"/>
          <w:szCs w:val="28"/>
        </w:rPr>
        <w:t>171,92</w:t>
      </w:r>
      <w:r w:rsidRPr="003E4A4B">
        <w:rPr>
          <w:sz w:val="28"/>
          <w:szCs w:val="28"/>
        </w:rPr>
        <w:t xml:space="preserve"> тыс. руб.; </w:t>
      </w:r>
    </w:p>
    <w:p w14:paraId="1AFCFDEB" w14:textId="77777777" w:rsidR="003E4A4B" w:rsidRPr="003E4A4B" w:rsidRDefault="003E4A4B" w:rsidP="003E4A4B">
      <w:pPr>
        <w:ind w:firstLine="567"/>
        <w:jc w:val="both"/>
        <w:rPr>
          <w:sz w:val="28"/>
          <w:szCs w:val="28"/>
        </w:rPr>
      </w:pPr>
      <w:r w:rsidRPr="003E4A4B">
        <w:rPr>
          <w:sz w:val="28"/>
          <w:szCs w:val="28"/>
        </w:rPr>
        <w:t xml:space="preserve">- на период с 01.01.2021 по 31.12.2021 в сумме </w:t>
      </w:r>
      <w:r w:rsidRPr="003E4A4B">
        <w:rPr>
          <w:b/>
          <w:i/>
          <w:sz w:val="28"/>
          <w:szCs w:val="28"/>
        </w:rPr>
        <w:t>412,60</w:t>
      </w:r>
      <w:r w:rsidRPr="003E4A4B">
        <w:rPr>
          <w:sz w:val="28"/>
          <w:szCs w:val="28"/>
        </w:rPr>
        <w:t xml:space="preserve"> тыс. руб</w:t>
      </w:r>
      <w:r w:rsidRPr="003E4A4B">
        <w:rPr>
          <w:color w:val="000000"/>
          <w:sz w:val="28"/>
          <w:szCs w:val="28"/>
        </w:rPr>
        <w:t>.</w:t>
      </w:r>
    </w:p>
    <w:p w14:paraId="76A5E6F3" w14:textId="77777777" w:rsidR="003E4A4B" w:rsidRPr="003E4A4B" w:rsidRDefault="003E4A4B" w:rsidP="003E4A4B">
      <w:pPr>
        <w:tabs>
          <w:tab w:val="left" w:pos="1134"/>
        </w:tabs>
        <w:ind w:firstLine="709"/>
        <w:jc w:val="both"/>
        <w:rPr>
          <w:sz w:val="28"/>
          <w:szCs w:val="28"/>
        </w:rPr>
      </w:pPr>
      <w:r w:rsidRPr="003E4A4B">
        <w:rPr>
          <w:sz w:val="28"/>
          <w:szCs w:val="28"/>
        </w:rPr>
        <w:t>Расходы по данной статье рассчитаны на основании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w:t>
      </w:r>
    </w:p>
    <w:p w14:paraId="5599FC86" w14:textId="77777777" w:rsidR="003E4A4B" w:rsidRPr="003E4A4B" w:rsidRDefault="003E4A4B" w:rsidP="003E4A4B">
      <w:pPr>
        <w:tabs>
          <w:tab w:val="left" w:pos="1134"/>
        </w:tabs>
        <w:ind w:firstLine="709"/>
        <w:jc w:val="both"/>
        <w:rPr>
          <w:sz w:val="28"/>
          <w:szCs w:val="28"/>
        </w:rPr>
      </w:pPr>
      <w:r w:rsidRPr="003E4A4B">
        <w:rPr>
          <w:sz w:val="28"/>
          <w:szCs w:val="28"/>
        </w:rPr>
        <w:t>Расходы по статье в пересчете на регулируемый период, с учетом календарной разбивки приняты на следующем уровне:</w:t>
      </w:r>
    </w:p>
    <w:p w14:paraId="0F799173" w14:textId="77777777" w:rsidR="003E4A4B" w:rsidRPr="003E4A4B" w:rsidRDefault="003E4A4B" w:rsidP="003E4A4B">
      <w:pPr>
        <w:tabs>
          <w:tab w:val="left" w:pos="1134"/>
        </w:tabs>
        <w:ind w:firstLine="709"/>
        <w:jc w:val="both"/>
        <w:rPr>
          <w:color w:val="000000"/>
          <w:sz w:val="28"/>
          <w:szCs w:val="28"/>
        </w:rPr>
      </w:pPr>
      <w:r w:rsidRPr="003E4A4B">
        <w:rPr>
          <w:color w:val="000000"/>
          <w:sz w:val="28"/>
          <w:szCs w:val="28"/>
        </w:rPr>
        <w:t xml:space="preserve">- </w:t>
      </w:r>
      <w:r w:rsidRPr="003E4A4B">
        <w:rPr>
          <w:b/>
          <w:color w:val="000000"/>
          <w:sz w:val="28"/>
          <w:szCs w:val="28"/>
        </w:rPr>
        <w:t>с</w:t>
      </w:r>
      <w:r w:rsidRPr="003E4A4B">
        <w:rPr>
          <w:color w:val="000000"/>
          <w:sz w:val="28"/>
          <w:szCs w:val="28"/>
        </w:rPr>
        <w:t xml:space="preserve"> </w:t>
      </w:r>
      <w:r w:rsidRPr="003E4A4B">
        <w:rPr>
          <w:b/>
          <w:color w:val="000000"/>
          <w:sz w:val="28"/>
          <w:szCs w:val="28"/>
        </w:rPr>
        <w:t xml:space="preserve">12.08.2020 по 31.12.2020 </w:t>
      </w:r>
      <w:r w:rsidRPr="003E4A4B">
        <w:rPr>
          <w:color w:val="000000"/>
          <w:sz w:val="28"/>
          <w:szCs w:val="28"/>
        </w:rPr>
        <w:t xml:space="preserve">– </w:t>
      </w:r>
      <w:r w:rsidRPr="003E4A4B">
        <w:rPr>
          <w:b/>
          <w:i/>
          <w:color w:val="000000"/>
          <w:sz w:val="28"/>
          <w:szCs w:val="28"/>
        </w:rPr>
        <w:t>6,89</w:t>
      </w:r>
      <w:r w:rsidRPr="003E4A4B">
        <w:rPr>
          <w:color w:val="000000"/>
          <w:sz w:val="28"/>
          <w:szCs w:val="28"/>
        </w:rPr>
        <w:t xml:space="preserve"> тыс. руб.; </w:t>
      </w:r>
    </w:p>
    <w:p w14:paraId="45CDAA6A" w14:textId="77777777" w:rsidR="003E4A4B" w:rsidRPr="003E4A4B" w:rsidRDefault="003E4A4B" w:rsidP="003E4A4B">
      <w:pPr>
        <w:tabs>
          <w:tab w:val="left" w:pos="1134"/>
        </w:tabs>
        <w:ind w:firstLine="709"/>
        <w:jc w:val="both"/>
        <w:rPr>
          <w:color w:val="000000"/>
          <w:sz w:val="28"/>
          <w:szCs w:val="28"/>
        </w:rPr>
      </w:pPr>
      <w:r w:rsidRPr="003E4A4B">
        <w:rPr>
          <w:color w:val="000000"/>
          <w:sz w:val="28"/>
          <w:szCs w:val="28"/>
        </w:rPr>
        <w:t xml:space="preserve">- </w:t>
      </w:r>
      <w:r w:rsidRPr="003E4A4B">
        <w:rPr>
          <w:b/>
          <w:color w:val="000000"/>
          <w:sz w:val="28"/>
          <w:szCs w:val="28"/>
        </w:rPr>
        <w:t>с</w:t>
      </w:r>
      <w:r w:rsidRPr="003E4A4B">
        <w:rPr>
          <w:color w:val="000000"/>
          <w:sz w:val="28"/>
          <w:szCs w:val="28"/>
        </w:rPr>
        <w:t xml:space="preserve"> </w:t>
      </w:r>
      <w:r w:rsidRPr="003E4A4B">
        <w:rPr>
          <w:b/>
          <w:color w:val="000000"/>
          <w:sz w:val="28"/>
          <w:szCs w:val="28"/>
        </w:rPr>
        <w:t>01.01.2021 по 30.06.2021</w:t>
      </w:r>
      <w:r w:rsidRPr="003E4A4B">
        <w:rPr>
          <w:color w:val="000000"/>
          <w:sz w:val="28"/>
          <w:szCs w:val="28"/>
        </w:rPr>
        <w:t xml:space="preserve"> – </w:t>
      </w:r>
      <w:r w:rsidRPr="003E4A4B">
        <w:rPr>
          <w:b/>
          <w:i/>
          <w:color w:val="000000"/>
          <w:sz w:val="28"/>
          <w:szCs w:val="28"/>
        </w:rPr>
        <w:t>9,21</w:t>
      </w:r>
      <w:r w:rsidRPr="003E4A4B">
        <w:rPr>
          <w:color w:val="000000"/>
          <w:sz w:val="28"/>
          <w:szCs w:val="28"/>
        </w:rPr>
        <w:t xml:space="preserve"> тыс. руб.;</w:t>
      </w:r>
    </w:p>
    <w:p w14:paraId="7E0F82D7" w14:textId="77777777" w:rsidR="003E4A4B" w:rsidRPr="003E4A4B" w:rsidRDefault="003E4A4B" w:rsidP="003E4A4B">
      <w:pPr>
        <w:tabs>
          <w:tab w:val="left" w:pos="1134"/>
        </w:tabs>
        <w:ind w:firstLine="709"/>
        <w:jc w:val="both"/>
        <w:rPr>
          <w:color w:val="000000"/>
          <w:sz w:val="28"/>
          <w:szCs w:val="28"/>
        </w:rPr>
      </w:pPr>
      <w:r w:rsidRPr="003E4A4B">
        <w:rPr>
          <w:b/>
          <w:color w:val="000000"/>
          <w:sz w:val="28"/>
          <w:szCs w:val="28"/>
        </w:rPr>
        <w:t>- с</w:t>
      </w:r>
      <w:r w:rsidRPr="003E4A4B">
        <w:rPr>
          <w:color w:val="000000"/>
          <w:sz w:val="28"/>
          <w:szCs w:val="28"/>
        </w:rPr>
        <w:t xml:space="preserve"> </w:t>
      </w:r>
      <w:r w:rsidRPr="003E4A4B">
        <w:rPr>
          <w:b/>
          <w:color w:val="000000"/>
          <w:sz w:val="28"/>
          <w:szCs w:val="28"/>
        </w:rPr>
        <w:t>01.07.2021 по 31.12.2021</w:t>
      </w:r>
      <w:r w:rsidRPr="003E4A4B">
        <w:rPr>
          <w:color w:val="000000"/>
          <w:sz w:val="28"/>
          <w:szCs w:val="28"/>
        </w:rPr>
        <w:t xml:space="preserve"> – </w:t>
      </w:r>
      <w:r w:rsidRPr="003E4A4B">
        <w:rPr>
          <w:b/>
          <w:i/>
          <w:color w:val="000000"/>
          <w:sz w:val="28"/>
          <w:szCs w:val="28"/>
        </w:rPr>
        <w:t xml:space="preserve">9,21 </w:t>
      </w:r>
      <w:r w:rsidRPr="003E4A4B">
        <w:rPr>
          <w:color w:val="000000"/>
          <w:sz w:val="28"/>
          <w:szCs w:val="28"/>
        </w:rPr>
        <w:t xml:space="preserve">тыс. руб. </w:t>
      </w:r>
    </w:p>
    <w:p w14:paraId="341B663F" w14:textId="77777777" w:rsidR="003E4A4B" w:rsidRPr="003E4A4B" w:rsidRDefault="003E4A4B" w:rsidP="003E4A4B">
      <w:pPr>
        <w:tabs>
          <w:tab w:val="left" w:pos="1134"/>
        </w:tabs>
        <w:ind w:firstLine="709"/>
        <w:jc w:val="center"/>
        <w:rPr>
          <w:b/>
          <w:color w:val="000000"/>
          <w:sz w:val="16"/>
          <w:szCs w:val="16"/>
          <w:highlight w:val="yellow"/>
          <w:u w:val="single"/>
        </w:rPr>
      </w:pPr>
    </w:p>
    <w:p w14:paraId="1A2E4758" w14:textId="77777777" w:rsidR="003E4A4B" w:rsidRPr="003E4A4B" w:rsidRDefault="003E4A4B" w:rsidP="003E4A4B">
      <w:pPr>
        <w:tabs>
          <w:tab w:val="left" w:pos="1134"/>
        </w:tabs>
        <w:ind w:firstLine="709"/>
        <w:jc w:val="center"/>
        <w:rPr>
          <w:b/>
          <w:color w:val="000000"/>
          <w:sz w:val="16"/>
          <w:szCs w:val="16"/>
          <w:highlight w:val="yellow"/>
          <w:u w:val="single"/>
        </w:rPr>
      </w:pPr>
    </w:p>
    <w:p w14:paraId="7C73C73E" w14:textId="77777777" w:rsidR="003E4A4B" w:rsidRPr="003E4A4B" w:rsidRDefault="003E4A4B" w:rsidP="003E4A4B">
      <w:pPr>
        <w:tabs>
          <w:tab w:val="left" w:pos="1134"/>
        </w:tabs>
        <w:jc w:val="center"/>
        <w:rPr>
          <w:b/>
          <w:color w:val="000000"/>
          <w:sz w:val="32"/>
          <w:szCs w:val="32"/>
          <w:u w:val="single"/>
        </w:rPr>
      </w:pPr>
      <w:r w:rsidRPr="003E4A4B">
        <w:rPr>
          <w:b/>
          <w:color w:val="000000"/>
          <w:sz w:val="32"/>
          <w:szCs w:val="32"/>
          <w:u w:val="single"/>
        </w:rPr>
        <w:t>4. Амортизация основных средств</w:t>
      </w:r>
    </w:p>
    <w:p w14:paraId="00AF9249" w14:textId="77777777" w:rsidR="003E4A4B" w:rsidRPr="003E4A4B" w:rsidRDefault="003E4A4B" w:rsidP="003E4A4B">
      <w:pPr>
        <w:ind w:firstLine="709"/>
        <w:jc w:val="both"/>
        <w:rPr>
          <w:sz w:val="28"/>
          <w:szCs w:val="28"/>
        </w:rPr>
      </w:pPr>
    </w:p>
    <w:p w14:paraId="6A8B9844" w14:textId="77777777" w:rsidR="003E4A4B" w:rsidRPr="003E4A4B" w:rsidRDefault="003E4A4B" w:rsidP="003E4A4B">
      <w:pPr>
        <w:ind w:firstLine="709"/>
        <w:jc w:val="both"/>
        <w:rPr>
          <w:sz w:val="28"/>
          <w:szCs w:val="28"/>
        </w:rPr>
      </w:pPr>
      <w:r w:rsidRPr="003E4A4B">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085D46D1" w14:textId="77777777" w:rsidR="003E4A4B" w:rsidRPr="003E4A4B" w:rsidRDefault="003E4A4B" w:rsidP="003E4A4B">
      <w:pPr>
        <w:tabs>
          <w:tab w:val="left" w:pos="1134"/>
        </w:tabs>
        <w:ind w:firstLine="567"/>
        <w:jc w:val="both"/>
        <w:rPr>
          <w:sz w:val="28"/>
          <w:szCs w:val="28"/>
        </w:rPr>
      </w:pPr>
    </w:p>
    <w:p w14:paraId="7D728442" w14:textId="77777777" w:rsidR="003E4A4B" w:rsidRPr="003E4A4B" w:rsidRDefault="003E4A4B" w:rsidP="003E4A4B">
      <w:pPr>
        <w:tabs>
          <w:tab w:val="left" w:pos="1134"/>
        </w:tabs>
        <w:ind w:firstLine="567"/>
        <w:jc w:val="both"/>
        <w:rPr>
          <w:sz w:val="28"/>
          <w:szCs w:val="28"/>
        </w:rPr>
      </w:pPr>
      <w:r w:rsidRPr="003E4A4B">
        <w:rPr>
          <w:sz w:val="28"/>
          <w:szCs w:val="28"/>
        </w:rPr>
        <w:t>Организацией заявлены для учета в необходимой валовой выручке расходы по данной статье:</w:t>
      </w:r>
    </w:p>
    <w:p w14:paraId="2D48CAFE" w14:textId="77777777" w:rsidR="003E4A4B" w:rsidRPr="003E4A4B" w:rsidRDefault="003E4A4B" w:rsidP="003E4A4B">
      <w:pPr>
        <w:tabs>
          <w:tab w:val="left" w:pos="1134"/>
        </w:tabs>
        <w:ind w:firstLine="567"/>
        <w:jc w:val="both"/>
        <w:rPr>
          <w:sz w:val="28"/>
          <w:szCs w:val="28"/>
        </w:rPr>
      </w:pPr>
      <w:r w:rsidRPr="003E4A4B">
        <w:rPr>
          <w:sz w:val="28"/>
          <w:szCs w:val="28"/>
        </w:rPr>
        <w:t xml:space="preserve">- на период с 01.08.2020 по 31.12.2020 в сумме </w:t>
      </w:r>
      <w:r w:rsidRPr="003E4A4B">
        <w:rPr>
          <w:b/>
          <w:i/>
          <w:sz w:val="28"/>
          <w:szCs w:val="28"/>
        </w:rPr>
        <w:t>9,41</w:t>
      </w:r>
      <w:r w:rsidRPr="003E4A4B">
        <w:rPr>
          <w:sz w:val="28"/>
          <w:szCs w:val="28"/>
        </w:rPr>
        <w:t xml:space="preserve"> тыс. руб.; </w:t>
      </w:r>
    </w:p>
    <w:p w14:paraId="5CA04538" w14:textId="77777777" w:rsidR="003E4A4B" w:rsidRPr="003E4A4B" w:rsidRDefault="003E4A4B" w:rsidP="003E4A4B">
      <w:pPr>
        <w:ind w:firstLine="567"/>
        <w:jc w:val="both"/>
        <w:rPr>
          <w:sz w:val="28"/>
          <w:szCs w:val="28"/>
        </w:rPr>
      </w:pPr>
      <w:r w:rsidRPr="003E4A4B">
        <w:rPr>
          <w:sz w:val="28"/>
          <w:szCs w:val="28"/>
        </w:rPr>
        <w:t xml:space="preserve">- на период с 01.01.2021 по 31.12.2021 в сумме </w:t>
      </w:r>
      <w:r w:rsidRPr="003E4A4B">
        <w:rPr>
          <w:b/>
          <w:i/>
          <w:sz w:val="28"/>
          <w:szCs w:val="28"/>
        </w:rPr>
        <w:t>22,58</w:t>
      </w:r>
      <w:r w:rsidRPr="003E4A4B">
        <w:rPr>
          <w:sz w:val="28"/>
          <w:szCs w:val="28"/>
        </w:rPr>
        <w:t xml:space="preserve"> тыс. руб</w:t>
      </w:r>
      <w:r w:rsidRPr="003E4A4B">
        <w:rPr>
          <w:color w:val="000000"/>
          <w:sz w:val="28"/>
          <w:szCs w:val="28"/>
        </w:rPr>
        <w:t>.</w:t>
      </w:r>
    </w:p>
    <w:p w14:paraId="0B8C521C" w14:textId="77777777" w:rsidR="003E4A4B" w:rsidRPr="003E4A4B" w:rsidRDefault="003E4A4B" w:rsidP="003E4A4B">
      <w:pPr>
        <w:tabs>
          <w:tab w:val="left" w:pos="1134"/>
        </w:tabs>
        <w:ind w:firstLine="709"/>
        <w:jc w:val="both"/>
        <w:rPr>
          <w:sz w:val="28"/>
          <w:szCs w:val="28"/>
        </w:rPr>
      </w:pPr>
      <w:r w:rsidRPr="003E4A4B">
        <w:rPr>
          <w:sz w:val="28"/>
          <w:szCs w:val="28"/>
        </w:rPr>
        <w:t>Включают в себя амортизацию насосной станции.</w:t>
      </w:r>
    </w:p>
    <w:p w14:paraId="2136AAB4" w14:textId="77777777" w:rsidR="003E4A4B" w:rsidRPr="003E4A4B" w:rsidRDefault="003E4A4B" w:rsidP="003E4A4B">
      <w:pPr>
        <w:tabs>
          <w:tab w:val="left" w:pos="1134"/>
        </w:tabs>
        <w:ind w:firstLine="567"/>
        <w:jc w:val="both"/>
        <w:rPr>
          <w:sz w:val="28"/>
          <w:szCs w:val="28"/>
        </w:rPr>
      </w:pPr>
      <w:r w:rsidRPr="003E4A4B">
        <w:rPr>
          <w:sz w:val="28"/>
          <w:szCs w:val="28"/>
        </w:rPr>
        <w:t xml:space="preserve">В процессе экспертизы расходы рассчитаны в соответствии с действующим законодательством, с учетом классификации основных средств, включаемых в амортизационные группы. </w:t>
      </w:r>
    </w:p>
    <w:p w14:paraId="493F8D83" w14:textId="77777777" w:rsidR="003E4A4B" w:rsidRPr="003E4A4B" w:rsidRDefault="003E4A4B" w:rsidP="003E4A4B">
      <w:pPr>
        <w:tabs>
          <w:tab w:val="left" w:pos="1134"/>
        </w:tabs>
        <w:ind w:firstLine="567"/>
        <w:jc w:val="both"/>
        <w:rPr>
          <w:sz w:val="28"/>
          <w:szCs w:val="28"/>
        </w:rPr>
      </w:pPr>
      <w:r w:rsidRPr="003E4A4B">
        <w:rPr>
          <w:sz w:val="28"/>
          <w:szCs w:val="28"/>
        </w:rPr>
        <w:t xml:space="preserve">В качестве обосновывающих документов предприятием представлены </w:t>
      </w:r>
      <w:proofErr w:type="spellStart"/>
      <w:r w:rsidRPr="003E4A4B">
        <w:rPr>
          <w:sz w:val="28"/>
          <w:szCs w:val="28"/>
        </w:rPr>
        <w:t>оборотно</w:t>
      </w:r>
      <w:proofErr w:type="spellEnd"/>
      <w:r w:rsidRPr="003E4A4B">
        <w:rPr>
          <w:sz w:val="28"/>
          <w:szCs w:val="28"/>
        </w:rPr>
        <w:t>-сальдовые ведомости по счетам 01 и 02 за 2019 год, инвентарная карточка.</w:t>
      </w:r>
    </w:p>
    <w:p w14:paraId="2624B76E" w14:textId="77777777" w:rsidR="003E4A4B" w:rsidRPr="003E4A4B" w:rsidRDefault="003E4A4B" w:rsidP="003E4A4B">
      <w:pPr>
        <w:tabs>
          <w:tab w:val="left" w:pos="1134"/>
        </w:tabs>
        <w:ind w:firstLine="567"/>
        <w:jc w:val="both"/>
        <w:rPr>
          <w:sz w:val="28"/>
          <w:szCs w:val="28"/>
        </w:rPr>
      </w:pPr>
      <w:r w:rsidRPr="003E4A4B">
        <w:rPr>
          <w:sz w:val="28"/>
          <w:szCs w:val="28"/>
        </w:rPr>
        <w:t>Расходы по статье в пересчете на регулируемый период, с учетом календарной разбивки приняты на следующем уровне:</w:t>
      </w:r>
    </w:p>
    <w:p w14:paraId="699DAC75" w14:textId="77777777" w:rsidR="003E4A4B" w:rsidRPr="003E4A4B" w:rsidRDefault="003E4A4B" w:rsidP="003E4A4B">
      <w:pPr>
        <w:tabs>
          <w:tab w:val="left" w:pos="1134"/>
        </w:tabs>
        <w:ind w:firstLine="709"/>
        <w:jc w:val="both"/>
        <w:rPr>
          <w:color w:val="000000"/>
          <w:sz w:val="28"/>
          <w:szCs w:val="28"/>
        </w:rPr>
      </w:pPr>
      <w:r w:rsidRPr="003E4A4B">
        <w:rPr>
          <w:color w:val="000000"/>
          <w:sz w:val="28"/>
          <w:szCs w:val="28"/>
        </w:rPr>
        <w:t xml:space="preserve">- </w:t>
      </w:r>
      <w:r w:rsidRPr="003E4A4B">
        <w:rPr>
          <w:b/>
          <w:color w:val="000000"/>
          <w:sz w:val="28"/>
          <w:szCs w:val="28"/>
        </w:rPr>
        <w:t>с</w:t>
      </w:r>
      <w:r w:rsidRPr="003E4A4B">
        <w:rPr>
          <w:color w:val="000000"/>
          <w:sz w:val="28"/>
          <w:szCs w:val="28"/>
        </w:rPr>
        <w:t xml:space="preserve"> </w:t>
      </w:r>
      <w:r w:rsidRPr="003E4A4B">
        <w:rPr>
          <w:b/>
          <w:color w:val="000000"/>
          <w:sz w:val="28"/>
          <w:szCs w:val="28"/>
        </w:rPr>
        <w:t xml:space="preserve">12.08.2020 по 31.12.2020 </w:t>
      </w:r>
      <w:r w:rsidRPr="003E4A4B">
        <w:rPr>
          <w:color w:val="000000"/>
          <w:sz w:val="28"/>
          <w:szCs w:val="28"/>
        </w:rPr>
        <w:t xml:space="preserve">– </w:t>
      </w:r>
      <w:r w:rsidRPr="003E4A4B">
        <w:rPr>
          <w:b/>
          <w:i/>
          <w:color w:val="000000"/>
          <w:sz w:val="28"/>
          <w:szCs w:val="28"/>
        </w:rPr>
        <w:t>8,76</w:t>
      </w:r>
      <w:r w:rsidRPr="003E4A4B">
        <w:rPr>
          <w:color w:val="000000"/>
          <w:sz w:val="28"/>
          <w:szCs w:val="28"/>
        </w:rPr>
        <w:t xml:space="preserve"> тыс. руб.; </w:t>
      </w:r>
    </w:p>
    <w:p w14:paraId="60EDF8DE" w14:textId="77777777" w:rsidR="003E4A4B" w:rsidRPr="003E4A4B" w:rsidRDefault="003E4A4B" w:rsidP="003E4A4B">
      <w:pPr>
        <w:tabs>
          <w:tab w:val="left" w:pos="1134"/>
        </w:tabs>
        <w:ind w:firstLine="709"/>
        <w:jc w:val="both"/>
        <w:rPr>
          <w:color w:val="000000"/>
          <w:sz w:val="28"/>
          <w:szCs w:val="28"/>
        </w:rPr>
      </w:pPr>
      <w:r w:rsidRPr="003E4A4B">
        <w:rPr>
          <w:color w:val="000000"/>
          <w:sz w:val="28"/>
          <w:szCs w:val="28"/>
        </w:rPr>
        <w:lastRenderedPageBreak/>
        <w:t xml:space="preserve">- </w:t>
      </w:r>
      <w:r w:rsidRPr="003E4A4B">
        <w:rPr>
          <w:b/>
          <w:color w:val="000000"/>
          <w:sz w:val="28"/>
          <w:szCs w:val="28"/>
        </w:rPr>
        <w:t>с</w:t>
      </w:r>
      <w:r w:rsidRPr="003E4A4B">
        <w:rPr>
          <w:color w:val="000000"/>
          <w:sz w:val="28"/>
          <w:szCs w:val="28"/>
        </w:rPr>
        <w:t xml:space="preserve"> </w:t>
      </w:r>
      <w:r w:rsidRPr="003E4A4B">
        <w:rPr>
          <w:b/>
          <w:color w:val="000000"/>
          <w:sz w:val="28"/>
          <w:szCs w:val="28"/>
        </w:rPr>
        <w:t>01.01.2021 по 30.06.2021</w:t>
      </w:r>
      <w:r w:rsidRPr="003E4A4B">
        <w:rPr>
          <w:color w:val="000000"/>
          <w:sz w:val="28"/>
          <w:szCs w:val="28"/>
        </w:rPr>
        <w:t xml:space="preserve"> – </w:t>
      </w:r>
      <w:r w:rsidRPr="003E4A4B">
        <w:rPr>
          <w:b/>
          <w:i/>
          <w:color w:val="000000"/>
          <w:sz w:val="28"/>
          <w:szCs w:val="28"/>
        </w:rPr>
        <w:t>11,29</w:t>
      </w:r>
      <w:r w:rsidRPr="003E4A4B">
        <w:rPr>
          <w:color w:val="000000"/>
          <w:sz w:val="28"/>
          <w:szCs w:val="28"/>
        </w:rPr>
        <w:t xml:space="preserve"> тыс. руб.;</w:t>
      </w:r>
    </w:p>
    <w:p w14:paraId="247139DC" w14:textId="77777777" w:rsidR="003E4A4B" w:rsidRPr="003E4A4B" w:rsidRDefault="003E4A4B" w:rsidP="003E4A4B">
      <w:pPr>
        <w:tabs>
          <w:tab w:val="left" w:pos="1134"/>
        </w:tabs>
        <w:ind w:firstLine="709"/>
        <w:jc w:val="both"/>
        <w:rPr>
          <w:color w:val="000000"/>
          <w:sz w:val="28"/>
          <w:szCs w:val="28"/>
        </w:rPr>
      </w:pPr>
      <w:r w:rsidRPr="003E4A4B">
        <w:rPr>
          <w:b/>
          <w:color w:val="000000"/>
          <w:sz w:val="28"/>
          <w:szCs w:val="28"/>
        </w:rPr>
        <w:t>- с</w:t>
      </w:r>
      <w:r w:rsidRPr="003E4A4B">
        <w:rPr>
          <w:color w:val="000000"/>
          <w:sz w:val="28"/>
          <w:szCs w:val="28"/>
        </w:rPr>
        <w:t xml:space="preserve"> </w:t>
      </w:r>
      <w:r w:rsidRPr="003E4A4B">
        <w:rPr>
          <w:b/>
          <w:color w:val="000000"/>
          <w:sz w:val="28"/>
          <w:szCs w:val="28"/>
        </w:rPr>
        <w:t>01.07.2021 по 31.12.2021</w:t>
      </w:r>
      <w:r w:rsidRPr="003E4A4B">
        <w:rPr>
          <w:color w:val="000000"/>
          <w:sz w:val="28"/>
          <w:szCs w:val="28"/>
        </w:rPr>
        <w:t xml:space="preserve"> – </w:t>
      </w:r>
      <w:r w:rsidRPr="003E4A4B">
        <w:rPr>
          <w:b/>
          <w:i/>
          <w:color w:val="000000"/>
          <w:sz w:val="28"/>
          <w:szCs w:val="28"/>
        </w:rPr>
        <w:t xml:space="preserve">11,29 </w:t>
      </w:r>
      <w:r w:rsidRPr="003E4A4B">
        <w:rPr>
          <w:color w:val="000000"/>
          <w:sz w:val="28"/>
          <w:szCs w:val="28"/>
        </w:rPr>
        <w:t>тыс. руб.</w:t>
      </w:r>
    </w:p>
    <w:p w14:paraId="26C58544" w14:textId="77777777" w:rsidR="003E4A4B" w:rsidRPr="003E4A4B" w:rsidRDefault="003E4A4B" w:rsidP="003E4A4B">
      <w:pPr>
        <w:tabs>
          <w:tab w:val="left" w:pos="1134"/>
        </w:tabs>
        <w:ind w:firstLine="709"/>
        <w:jc w:val="both"/>
        <w:rPr>
          <w:color w:val="000000"/>
          <w:sz w:val="28"/>
          <w:szCs w:val="28"/>
        </w:rPr>
      </w:pPr>
      <w:r w:rsidRPr="003E4A4B">
        <w:rPr>
          <w:color w:val="000000"/>
          <w:sz w:val="28"/>
          <w:szCs w:val="28"/>
        </w:rPr>
        <w:t xml:space="preserve"> </w:t>
      </w:r>
    </w:p>
    <w:p w14:paraId="02963B1A" w14:textId="77777777" w:rsidR="003E4A4B" w:rsidRPr="003E4A4B" w:rsidRDefault="003E4A4B" w:rsidP="003E4A4B">
      <w:pPr>
        <w:tabs>
          <w:tab w:val="left" w:pos="709"/>
        </w:tabs>
        <w:jc w:val="center"/>
        <w:rPr>
          <w:b/>
          <w:color w:val="000000"/>
          <w:sz w:val="32"/>
          <w:szCs w:val="32"/>
          <w:u w:val="single"/>
        </w:rPr>
      </w:pPr>
      <w:r w:rsidRPr="003E4A4B">
        <w:rPr>
          <w:b/>
          <w:color w:val="000000"/>
          <w:sz w:val="32"/>
          <w:szCs w:val="32"/>
          <w:u w:val="single"/>
        </w:rPr>
        <w:t>5. Расходы на арендную плату</w:t>
      </w:r>
    </w:p>
    <w:p w14:paraId="58660D2A" w14:textId="77777777" w:rsidR="003E4A4B" w:rsidRPr="003E4A4B" w:rsidRDefault="003E4A4B" w:rsidP="003E4A4B">
      <w:pPr>
        <w:tabs>
          <w:tab w:val="left" w:pos="709"/>
        </w:tabs>
        <w:jc w:val="center"/>
        <w:rPr>
          <w:b/>
          <w:color w:val="000000"/>
          <w:sz w:val="32"/>
          <w:szCs w:val="32"/>
          <w:u w:val="single"/>
        </w:rPr>
      </w:pPr>
    </w:p>
    <w:p w14:paraId="5E13F15B" w14:textId="77777777" w:rsidR="003E4A4B" w:rsidRPr="003E4A4B" w:rsidRDefault="003E4A4B" w:rsidP="003E4A4B">
      <w:pPr>
        <w:tabs>
          <w:tab w:val="left" w:pos="1134"/>
        </w:tabs>
        <w:ind w:firstLine="709"/>
        <w:jc w:val="both"/>
        <w:rPr>
          <w:sz w:val="28"/>
          <w:szCs w:val="28"/>
        </w:rPr>
      </w:pPr>
      <w:r w:rsidRPr="003E4A4B">
        <w:rPr>
          <w:sz w:val="28"/>
          <w:szCs w:val="28"/>
        </w:rPr>
        <w:t>В соответствии с п. 29 Методических указаний 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3E1F0C85" w14:textId="77777777" w:rsidR="003E4A4B" w:rsidRPr="003E4A4B" w:rsidRDefault="003E4A4B" w:rsidP="003E4A4B">
      <w:pPr>
        <w:tabs>
          <w:tab w:val="left" w:pos="1134"/>
        </w:tabs>
        <w:ind w:firstLine="709"/>
        <w:jc w:val="both"/>
        <w:rPr>
          <w:sz w:val="28"/>
          <w:szCs w:val="28"/>
        </w:rPr>
      </w:pPr>
      <w:r w:rsidRPr="003E4A4B">
        <w:rPr>
          <w:sz w:val="28"/>
          <w:szCs w:val="28"/>
        </w:rPr>
        <w:t>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14:paraId="483029B3" w14:textId="77777777" w:rsidR="003E4A4B" w:rsidRPr="003E4A4B" w:rsidRDefault="003E4A4B" w:rsidP="003E4A4B">
      <w:pPr>
        <w:tabs>
          <w:tab w:val="left" w:pos="1134"/>
        </w:tabs>
        <w:ind w:firstLine="709"/>
        <w:jc w:val="both"/>
        <w:rPr>
          <w:sz w:val="28"/>
          <w:szCs w:val="28"/>
        </w:rPr>
      </w:pPr>
    </w:p>
    <w:p w14:paraId="7ABC9AA1" w14:textId="77777777" w:rsidR="003E4A4B" w:rsidRPr="003E4A4B" w:rsidRDefault="003E4A4B" w:rsidP="003E4A4B">
      <w:pPr>
        <w:tabs>
          <w:tab w:val="left" w:pos="1134"/>
        </w:tabs>
        <w:ind w:firstLine="709"/>
        <w:jc w:val="both"/>
        <w:rPr>
          <w:sz w:val="28"/>
          <w:szCs w:val="28"/>
        </w:rPr>
      </w:pPr>
      <w:r w:rsidRPr="003E4A4B">
        <w:rPr>
          <w:sz w:val="28"/>
          <w:szCs w:val="28"/>
        </w:rPr>
        <w:t>Организацией заявлены для учета в необходимой валовой выручке расходы по данной статье:</w:t>
      </w:r>
    </w:p>
    <w:p w14:paraId="30851431" w14:textId="77777777" w:rsidR="003E4A4B" w:rsidRPr="003E4A4B" w:rsidRDefault="003E4A4B" w:rsidP="003E4A4B">
      <w:pPr>
        <w:tabs>
          <w:tab w:val="left" w:pos="1134"/>
        </w:tabs>
        <w:ind w:firstLine="709"/>
        <w:jc w:val="both"/>
        <w:rPr>
          <w:sz w:val="28"/>
          <w:szCs w:val="28"/>
        </w:rPr>
      </w:pPr>
      <w:r w:rsidRPr="003E4A4B">
        <w:rPr>
          <w:sz w:val="28"/>
          <w:szCs w:val="28"/>
        </w:rPr>
        <w:t xml:space="preserve">- на период с 01.08.2020 по 31.12.2020 в сумме </w:t>
      </w:r>
      <w:r w:rsidRPr="003E4A4B">
        <w:rPr>
          <w:b/>
          <w:i/>
          <w:sz w:val="28"/>
          <w:szCs w:val="28"/>
        </w:rPr>
        <w:t>75,00</w:t>
      </w:r>
      <w:r w:rsidRPr="003E4A4B">
        <w:rPr>
          <w:sz w:val="28"/>
          <w:szCs w:val="28"/>
        </w:rPr>
        <w:t xml:space="preserve"> тыс. руб.; </w:t>
      </w:r>
    </w:p>
    <w:p w14:paraId="7C645F75" w14:textId="77777777" w:rsidR="003E4A4B" w:rsidRPr="003E4A4B" w:rsidRDefault="003E4A4B" w:rsidP="003E4A4B">
      <w:pPr>
        <w:ind w:firstLine="709"/>
        <w:jc w:val="both"/>
        <w:rPr>
          <w:sz w:val="28"/>
          <w:szCs w:val="28"/>
        </w:rPr>
      </w:pPr>
      <w:r w:rsidRPr="003E4A4B">
        <w:rPr>
          <w:sz w:val="28"/>
          <w:szCs w:val="28"/>
        </w:rPr>
        <w:t xml:space="preserve">- на период с 01.01.2021 по 31.12.2021 в сумме </w:t>
      </w:r>
      <w:r w:rsidRPr="003E4A4B">
        <w:rPr>
          <w:b/>
          <w:i/>
          <w:sz w:val="28"/>
          <w:szCs w:val="28"/>
        </w:rPr>
        <w:t>180,00</w:t>
      </w:r>
      <w:r w:rsidRPr="003E4A4B">
        <w:rPr>
          <w:sz w:val="28"/>
          <w:szCs w:val="28"/>
        </w:rPr>
        <w:t xml:space="preserve"> тыс. руб</w:t>
      </w:r>
      <w:r w:rsidRPr="003E4A4B">
        <w:rPr>
          <w:color w:val="000000"/>
          <w:sz w:val="28"/>
          <w:szCs w:val="28"/>
        </w:rPr>
        <w:t>.</w:t>
      </w:r>
      <w:r w:rsidRPr="003E4A4B">
        <w:rPr>
          <w:sz w:val="28"/>
          <w:szCs w:val="28"/>
        </w:rPr>
        <w:t xml:space="preserve"> </w:t>
      </w:r>
    </w:p>
    <w:p w14:paraId="31AF0C88" w14:textId="77777777" w:rsidR="003E4A4B" w:rsidRPr="003E4A4B" w:rsidRDefault="003E4A4B" w:rsidP="003E4A4B">
      <w:pPr>
        <w:ind w:firstLine="709"/>
        <w:jc w:val="both"/>
        <w:rPr>
          <w:sz w:val="28"/>
          <w:szCs w:val="28"/>
        </w:rPr>
      </w:pPr>
      <w:r w:rsidRPr="003E4A4B">
        <w:rPr>
          <w:sz w:val="28"/>
          <w:szCs w:val="28"/>
        </w:rPr>
        <w:t>Расходы по статье рассчитаны по представленному договору с                    ООО «</w:t>
      </w:r>
      <w:proofErr w:type="spellStart"/>
      <w:r w:rsidRPr="003E4A4B">
        <w:rPr>
          <w:sz w:val="28"/>
          <w:szCs w:val="28"/>
        </w:rPr>
        <w:t>ПластПром</w:t>
      </w:r>
      <w:proofErr w:type="spellEnd"/>
      <w:r w:rsidRPr="003E4A4B">
        <w:rPr>
          <w:sz w:val="28"/>
          <w:szCs w:val="28"/>
        </w:rPr>
        <w:t xml:space="preserve"> НСК» от 01.10.2018 б/н на аренду башни </w:t>
      </w:r>
      <w:proofErr w:type="spellStart"/>
      <w:r w:rsidRPr="003E4A4B">
        <w:rPr>
          <w:sz w:val="28"/>
          <w:szCs w:val="28"/>
        </w:rPr>
        <w:t>Рожнева</w:t>
      </w:r>
      <w:proofErr w:type="spellEnd"/>
      <w:r w:rsidRPr="003E4A4B">
        <w:rPr>
          <w:sz w:val="28"/>
          <w:szCs w:val="28"/>
        </w:rPr>
        <w:t>, насоса ЭЦВ 8-25-110, трансформаторная подстанция, а также на основании справки о расчете арендной платы.</w:t>
      </w:r>
    </w:p>
    <w:p w14:paraId="23808F28" w14:textId="77777777" w:rsidR="003E4A4B" w:rsidRPr="003E4A4B" w:rsidRDefault="003E4A4B" w:rsidP="003E4A4B">
      <w:pPr>
        <w:ind w:firstLine="709"/>
        <w:jc w:val="both"/>
        <w:rPr>
          <w:sz w:val="28"/>
          <w:szCs w:val="28"/>
        </w:rPr>
      </w:pPr>
      <w:r w:rsidRPr="003E4A4B">
        <w:rPr>
          <w:sz w:val="28"/>
          <w:szCs w:val="28"/>
        </w:rPr>
        <w:t>В ходе экспертизы расходы приняты на основании вышеуказанных документов с исключением из суммы арендной платы рентабельности.</w:t>
      </w:r>
    </w:p>
    <w:p w14:paraId="1600AB87" w14:textId="77777777" w:rsidR="003E4A4B" w:rsidRPr="003E4A4B" w:rsidRDefault="003E4A4B" w:rsidP="003E4A4B">
      <w:pPr>
        <w:tabs>
          <w:tab w:val="left" w:pos="1134"/>
        </w:tabs>
        <w:ind w:firstLine="709"/>
        <w:jc w:val="both"/>
        <w:rPr>
          <w:sz w:val="28"/>
          <w:szCs w:val="28"/>
        </w:rPr>
      </w:pPr>
      <w:r w:rsidRPr="003E4A4B">
        <w:rPr>
          <w:sz w:val="28"/>
          <w:szCs w:val="28"/>
        </w:rPr>
        <w:t>Расходы по статье в пересчете на регулируемый период, с учетом календарной разбивки приняты на следующем уровне:</w:t>
      </w:r>
    </w:p>
    <w:p w14:paraId="32C12426" w14:textId="77777777" w:rsidR="003E4A4B" w:rsidRPr="003E4A4B" w:rsidRDefault="003E4A4B" w:rsidP="003E4A4B">
      <w:pPr>
        <w:tabs>
          <w:tab w:val="left" w:pos="1134"/>
        </w:tabs>
        <w:ind w:firstLine="709"/>
        <w:jc w:val="both"/>
        <w:rPr>
          <w:color w:val="000000"/>
          <w:sz w:val="28"/>
          <w:szCs w:val="28"/>
        </w:rPr>
      </w:pPr>
      <w:r w:rsidRPr="003E4A4B">
        <w:rPr>
          <w:color w:val="000000"/>
          <w:sz w:val="28"/>
          <w:szCs w:val="28"/>
        </w:rPr>
        <w:t xml:space="preserve">- </w:t>
      </w:r>
      <w:r w:rsidRPr="003E4A4B">
        <w:rPr>
          <w:b/>
          <w:color w:val="000000"/>
          <w:sz w:val="28"/>
          <w:szCs w:val="28"/>
        </w:rPr>
        <w:t>с</w:t>
      </w:r>
      <w:r w:rsidRPr="003E4A4B">
        <w:rPr>
          <w:color w:val="000000"/>
          <w:sz w:val="28"/>
          <w:szCs w:val="28"/>
        </w:rPr>
        <w:t xml:space="preserve"> </w:t>
      </w:r>
      <w:r w:rsidRPr="003E4A4B">
        <w:rPr>
          <w:b/>
          <w:color w:val="000000"/>
          <w:sz w:val="28"/>
          <w:szCs w:val="28"/>
        </w:rPr>
        <w:t xml:space="preserve">12.08.2020 по 31.12.2020 </w:t>
      </w:r>
      <w:r w:rsidRPr="003E4A4B">
        <w:rPr>
          <w:color w:val="000000"/>
          <w:sz w:val="28"/>
          <w:szCs w:val="28"/>
        </w:rPr>
        <w:t xml:space="preserve">– </w:t>
      </w:r>
      <w:r w:rsidRPr="003E4A4B">
        <w:rPr>
          <w:b/>
          <w:i/>
          <w:color w:val="000000"/>
          <w:sz w:val="28"/>
          <w:szCs w:val="28"/>
        </w:rPr>
        <w:t>66,14</w:t>
      </w:r>
      <w:r w:rsidRPr="003E4A4B">
        <w:rPr>
          <w:color w:val="000000"/>
          <w:sz w:val="28"/>
          <w:szCs w:val="28"/>
        </w:rPr>
        <w:t xml:space="preserve"> тыс. руб.; </w:t>
      </w:r>
    </w:p>
    <w:p w14:paraId="369491EF" w14:textId="77777777" w:rsidR="003E4A4B" w:rsidRPr="003E4A4B" w:rsidRDefault="003E4A4B" w:rsidP="003E4A4B">
      <w:pPr>
        <w:tabs>
          <w:tab w:val="left" w:pos="1134"/>
        </w:tabs>
        <w:ind w:firstLine="709"/>
        <w:jc w:val="both"/>
        <w:rPr>
          <w:color w:val="000000"/>
          <w:sz w:val="28"/>
          <w:szCs w:val="28"/>
        </w:rPr>
      </w:pPr>
      <w:r w:rsidRPr="003E4A4B">
        <w:rPr>
          <w:color w:val="000000"/>
          <w:sz w:val="28"/>
          <w:szCs w:val="28"/>
        </w:rPr>
        <w:t xml:space="preserve">- </w:t>
      </w:r>
      <w:r w:rsidRPr="003E4A4B">
        <w:rPr>
          <w:b/>
          <w:color w:val="000000"/>
          <w:sz w:val="28"/>
          <w:szCs w:val="28"/>
        </w:rPr>
        <w:t>с</w:t>
      </w:r>
      <w:r w:rsidRPr="003E4A4B">
        <w:rPr>
          <w:color w:val="000000"/>
          <w:sz w:val="28"/>
          <w:szCs w:val="28"/>
        </w:rPr>
        <w:t xml:space="preserve"> </w:t>
      </w:r>
      <w:r w:rsidRPr="003E4A4B">
        <w:rPr>
          <w:b/>
          <w:color w:val="000000"/>
          <w:sz w:val="28"/>
          <w:szCs w:val="28"/>
        </w:rPr>
        <w:t>01.01.2021 по 30.06.2021</w:t>
      </w:r>
      <w:r w:rsidRPr="003E4A4B">
        <w:rPr>
          <w:color w:val="000000"/>
          <w:sz w:val="28"/>
          <w:szCs w:val="28"/>
        </w:rPr>
        <w:t xml:space="preserve"> – </w:t>
      </w:r>
      <w:r w:rsidRPr="003E4A4B">
        <w:rPr>
          <w:b/>
          <w:i/>
          <w:color w:val="000000"/>
          <w:sz w:val="28"/>
          <w:szCs w:val="28"/>
        </w:rPr>
        <w:t>69,26</w:t>
      </w:r>
      <w:r w:rsidRPr="003E4A4B">
        <w:rPr>
          <w:color w:val="000000"/>
          <w:sz w:val="28"/>
          <w:szCs w:val="28"/>
        </w:rPr>
        <w:t xml:space="preserve"> тыс. руб.;</w:t>
      </w:r>
    </w:p>
    <w:p w14:paraId="7CAF4647" w14:textId="77777777" w:rsidR="003E4A4B" w:rsidRPr="003E4A4B" w:rsidRDefault="003E4A4B" w:rsidP="003E4A4B">
      <w:pPr>
        <w:tabs>
          <w:tab w:val="left" w:pos="1134"/>
        </w:tabs>
        <w:ind w:firstLine="709"/>
        <w:jc w:val="both"/>
        <w:rPr>
          <w:color w:val="000000"/>
          <w:sz w:val="28"/>
          <w:szCs w:val="28"/>
        </w:rPr>
      </w:pPr>
      <w:r w:rsidRPr="003E4A4B">
        <w:rPr>
          <w:b/>
          <w:color w:val="000000"/>
          <w:sz w:val="28"/>
          <w:szCs w:val="28"/>
        </w:rPr>
        <w:t>- с</w:t>
      </w:r>
      <w:r w:rsidRPr="003E4A4B">
        <w:rPr>
          <w:color w:val="000000"/>
          <w:sz w:val="28"/>
          <w:szCs w:val="28"/>
        </w:rPr>
        <w:t xml:space="preserve"> </w:t>
      </w:r>
      <w:r w:rsidRPr="003E4A4B">
        <w:rPr>
          <w:b/>
          <w:color w:val="000000"/>
          <w:sz w:val="28"/>
          <w:szCs w:val="28"/>
        </w:rPr>
        <w:t>01.07.2021 по 31.12.2021</w:t>
      </w:r>
      <w:r w:rsidRPr="003E4A4B">
        <w:rPr>
          <w:color w:val="000000"/>
          <w:sz w:val="28"/>
          <w:szCs w:val="28"/>
        </w:rPr>
        <w:t xml:space="preserve"> – </w:t>
      </w:r>
      <w:r w:rsidRPr="003E4A4B">
        <w:rPr>
          <w:b/>
          <w:i/>
          <w:color w:val="000000"/>
          <w:sz w:val="28"/>
          <w:szCs w:val="28"/>
        </w:rPr>
        <w:t xml:space="preserve">101,21 </w:t>
      </w:r>
      <w:r w:rsidRPr="003E4A4B">
        <w:rPr>
          <w:color w:val="000000"/>
          <w:sz w:val="28"/>
          <w:szCs w:val="28"/>
        </w:rPr>
        <w:t>тыс. руб.</w:t>
      </w:r>
    </w:p>
    <w:p w14:paraId="6B28046E" w14:textId="77777777" w:rsidR="003E4A4B" w:rsidRPr="003E4A4B" w:rsidRDefault="003E4A4B" w:rsidP="003E4A4B">
      <w:pPr>
        <w:tabs>
          <w:tab w:val="left" w:pos="1134"/>
        </w:tabs>
        <w:ind w:firstLine="709"/>
        <w:jc w:val="both"/>
        <w:rPr>
          <w:color w:val="000000"/>
          <w:sz w:val="28"/>
          <w:szCs w:val="28"/>
        </w:rPr>
      </w:pPr>
    </w:p>
    <w:p w14:paraId="793EECDD" w14:textId="77777777" w:rsidR="003E4A4B" w:rsidRPr="003E4A4B" w:rsidRDefault="003E4A4B" w:rsidP="003E4A4B">
      <w:pPr>
        <w:tabs>
          <w:tab w:val="left" w:pos="709"/>
        </w:tabs>
        <w:jc w:val="center"/>
        <w:rPr>
          <w:b/>
          <w:color w:val="000000"/>
          <w:sz w:val="32"/>
          <w:szCs w:val="32"/>
          <w:u w:val="single"/>
        </w:rPr>
      </w:pPr>
      <w:r w:rsidRPr="003E4A4B">
        <w:rPr>
          <w:b/>
          <w:color w:val="000000"/>
          <w:sz w:val="32"/>
          <w:szCs w:val="32"/>
          <w:u w:val="single"/>
        </w:rPr>
        <w:t>6. Расходы, связанные с оплатой налогов и сборов</w:t>
      </w:r>
    </w:p>
    <w:p w14:paraId="7E11D2B1" w14:textId="77777777" w:rsidR="003E4A4B" w:rsidRPr="003E4A4B" w:rsidRDefault="003E4A4B" w:rsidP="003E4A4B">
      <w:pPr>
        <w:tabs>
          <w:tab w:val="left" w:pos="709"/>
        </w:tabs>
        <w:jc w:val="center"/>
        <w:rPr>
          <w:b/>
          <w:color w:val="000000"/>
          <w:sz w:val="32"/>
          <w:szCs w:val="32"/>
          <w:u w:val="single"/>
        </w:rPr>
      </w:pPr>
    </w:p>
    <w:p w14:paraId="0CCCCC9C" w14:textId="77777777" w:rsidR="003E4A4B" w:rsidRPr="003E4A4B" w:rsidRDefault="003E4A4B" w:rsidP="003E4A4B">
      <w:pPr>
        <w:tabs>
          <w:tab w:val="left" w:pos="1134"/>
        </w:tabs>
        <w:ind w:firstLine="709"/>
        <w:jc w:val="both"/>
        <w:rPr>
          <w:sz w:val="28"/>
          <w:szCs w:val="28"/>
        </w:rPr>
      </w:pPr>
      <w:r w:rsidRPr="003E4A4B">
        <w:rPr>
          <w:sz w:val="28"/>
          <w:szCs w:val="28"/>
        </w:rPr>
        <w:t>В соответствии с п. 30 Методических указаний при определении размера расходов, связанных с уплатой налогов и сборов, учитываются:</w:t>
      </w:r>
    </w:p>
    <w:p w14:paraId="27D23D56" w14:textId="77777777" w:rsidR="003E4A4B" w:rsidRPr="003E4A4B" w:rsidRDefault="003E4A4B" w:rsidP="003E4A4B">
      <w:pPr>
        <w:tabs>
          <w:tab w:val="left" w:pos="1134"/>
        </w:tabs>
        <w:ind w:firstLine="709"/>
        <w:jc w:val="both"/>
        <w:rPr>
          <w:sz w:val="28"/>
          <w:szCs w:val="28"/>
        </w:rPr>
      </w:pPr>
      <w:r w:rsidRPr="003E4A4B">
        <w:rPr>
          <w:sz w:val="28"/>
          <w:szCs w:val="28"/>
        </w:rPr>
        <w:t>налог на прибыль;</w:t>
      </w:r>
    </w:p>
    <w:p w14:paraId="4787DCB7" w14:textId="77777777" w:rsidR="003E4A4B" w:rsidRPr="003E4A4B" w:rsidRDefault="003E4A4B" w:rsidP="003E4A4B">
      <w:pPr>
        <w:tabs>
          <w:tab w:val="left" w:pos="1134"/>
        </w:tabs>
        <w:ind w:firstLine="709"/>
        <w:jc w:val="both"/>
        <w:rPr>
          <w:sz w:val="28"/>
          <w:szCs w:val="28"/>
        </w:rPr>
      </w:pPr>
      <w:r w:rsidRPr="003E4A4B">
        <w:rPr>
          <w:sz w:val="28"/>
          <w:szCs w:val="28"/>
        </w:rPr>
        <w:t>налог на имущество организаций;</w:t>
      </w:r>
    </w:p>
    <w:p w14:paraId="422B3577" w14:textId="77777777" w:rsidR="003E4A4B" w:rsidRPr="003E4A4B" w:rsidRDefault="003E4A4B" w:rsidP="003E4A4B">
      <w:pPr>
        <w:tabs>
          <w:tab w:val="left" w:pos="1134"/>
        </w:tabs>
        <w:ind w:firstLine="709"/>
        <w:jc w:val="both"/>
        <w:rPr>
          <w:sz w:val="28"/>
          <w:szCs w:val="28"/>
        </w:rPr>
      </w:pPr>
      <w:r w:rsidRPr="003E4A4B">
        <w:rPr>
          <w:sz w:val="28"/>
          <w:szCs w:val="28"/>
        </w:rPr>
        <w:lastRenderedPageBreak/>
        <w:t>земельный налог;</w:t>
      </w:r>
    </w:p>
    <w:p w14:paraId="0EAF0008" w14:textId="77777777" w:rsidR="003E4A4B" w:rsidRPr="003E4A4B" w:rsidRDefault="003E4A4B" w:rsidP="003E4A4B">
      <w:pPr>
        <w:tabs>
          <w:tab w:val="left" w:pos="1134"/>
        </w:tabs>
        <w:ind w:firstLine="709"/>
        <w:jc w:val="both"/>
        <w:rPr>
          <w:sz w:val="28"/>
          <w:szCs w:val="28"/>
        </w:rPr>
      </w:pPr>
      <w:r w:rsidRPr="003E4A4B">
        <w:rPr>
          <w:sz w:val="28"/>
          <w:szCs w:val="28"/>
        </w:rPr>
        <w:t>водный налог и плата за пользование водным объектом;</w:t>
      </w:r>
    </w:p>
    <w:p w14:paraId="6AA0F8AA" w14:textId="77777777" w:rsidR="003E4A4B" w:rsidRPr="003E4A4B" w:rsidRDefault="003E4A4B" w:rsidP="003E4A4B">
      <w:pPr>
        <w:tabs>
          <w:tab w:val="left" w:pos="1134"/>
        </w:tabs>
        <w:ind w:firstLine="709"/>
        <w:jc w:val="both"/>
        <w:rPr>
          <w:sz w:val="28"/>
          <w:szCs w:val="28"/>
        </w:rPr>
      </w:pPr>
      <w:r w:rsidRPr="003E4A4B">
        <w:rPr>
          <w:sz w:val="28"/>
          <w:szCs w:val="28"/>
        </w:rPr>
        <w:t>транспортный налог;</w:t>
      </w:r>
    </w:p>
    <w:p w14:paraId="3C706FB8" w14:textId="77777777" w:rsidR="003E4A4B" w:rsidRPr="003E4A4B" w:rsidRDefault="003E4A4B" w:rsidP="003E4A4B">
      <w:pPr>
        <w:tabs>
          <w:tab w:val="left" w:pos="1134"/>
        </w:tabs>
        <w:ind w:firstLine="709"/>
        <w:jc w:val="both"/>
        <w:rPr>
          <w:sz w:val="28"/>
          <w:szCs w:val="28"/>
        </w:rPr>
      </w:pPr>
      <w:r w:rsidRPr="003E4A4B">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407AB724" w14:textId="77777777" w:rsidR="003E4A4B" w:rsidRPr="003E4A4B" w:rsidRDefault="003E4A4B" w:rsidP="003E4A4B">
      <w:pPr>
        <w:tabs>
          <w:tab w:val="left" w:pos="1134"/>
        </w:tabs>
        <w:ind w:firstLine="709"/>
        <w:jc w:val="both"/>
        <w:rPr>
          <w:sz w:val="28"/>
          <w:szCs w:val="28"/>
        </w:rPr>
      </w:pPr>
      <w:r w:rsidRPr="003E4A4B">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3ED0BCFD" w14:textId="77777777" w:rsidR="003E4A4B" w:rsidRPr="003E4A4B" w:rsidRDefault="003E4A4B" w:rsidP="003E4A4B">
      <w:pPr>
        <w:tabs>
          <w:tab w:val="left" w:pos="1134"/>
        </w:tabs>
        <w:ind w:firstLine="709"/>
        <w:jc w:val="both"/>
        <w:rPr>
          <w:sz w:val="20"/>
          <w:szCs w:val="20"/>
        </w:rPr>
      </w:pPr>
    </w:p>
    <w:p w14:paraId="68EF18BD" w14:textId="77777777" w:rsidR="003E4A4B" w:rsidRPr="003E4A4B" w:rsidRDefault="003E4A4B" w:rsidP="003E4A4B">
      <w:pPr>
        <w:tabs>
          <w:tab w:val="left" w:pos="1134"/>
        </w:tabs>
        <w:ind w:firstLine="567"/>
        <w:jc w:val="both"/>
        <w:rPr>
          <w:sz w:val="28"/>
          <w:szCs w:val="28"/>
        </w:rPr>
      </w:pPr>
      <w:r w:rsidRPr="003E4A4B">
        <w:rPr>
          <w:sz w:val="28"/>
          <w:szCs w:val="28"/>
        </w:rPr>
        <w:t>Организацией заявлены для учета в необходимой валовой выручке расходы по данной статье:</w:t>
      </w:r>
    </w:p>
    <w:p w14:paraId="3794FAE7" w14:textId="77777777" w:rsidR="003E4A4B" w:rsidRPr="003E4A4B" w:rsidRDefault="003E4A4B" w:rsidP="003E4A4B">
      <w:pPr>
        <w:tabs>
          <w:tab w:val="left" w:pos="1134"/>
        </w:tabs>
        <w:ind w:firstLine="567"/>
        <w:jc w:val="both"/>
        <w:rPr>
          <w:sz w:val="28"/>
          <w:szCs w:val="28"/>
        </w:rPr>
      </w:pPr>
      <w:r w:rsidRPr="003E4A4B">
        <w:rPr>
          <w:sz w:val="28"/>
          <w:szCs w:val="28"/>
        </w:rPr>
        <w:t xml:space="preserve">- на период с 01.08.2020 по 31.12.2020 в сумме </w:t>
      </w:r>
      <w:r w:rsidRPr="003E4A4B">
        <w:rPr>
          <w:b/>
          <w:i/>
          <w:sz w:val="28"/>
          <w:szCs w:val="28"/>
        </w:rPr>
        <w:t>93,79</w:t>
      </w:r>
      <w:r w:rsidRPr="003E4A4B">
        <w:rPr>
          <w:sz w:val="28"/>
          <w:szCs w:val="28"/>
        </w:rPr>
        <w:t xml:space="preserve"> тыс. руб., в том числе налог на землю 64,93 тыс. руб., водный налог 26,69 тыс. руб., налог на имущество 2,17 тыс. руб.; </w:t>
      </w:r>
    </w:p>
    <w:p w14:paraId="696A4D80" w14:textId="77777777" w:rsidR="003E4A4B" w:rsidRPr="003E4A4B" w:rsidRDefault="003E4A4B" w:rsidP="003E4A4B">
      <w:pPr>
        <w:ind w:firstLine="567"/>
        <w:jc w:val="both"/>
        <w:rPr>
          <w:sz w:val="28"/>
          <w:szCs w:val="28"/>
        </w:rPr>
      </w:pPr>
      <w:r w:rsidRPr="003E4A4B">
        <w:rPr>
          <w:sz w:val="28"/>
          <w:szCs w:val="28"/>
        </w:rPr>
        <w:t xml:space="preserve">- на период с 01.01.2021 по 31.12.2021 в сумме </w:t>
      </w:r>
      <w:r w:rsidRPr="003E4A4B">
        <w:rPr>
          <w:b/>
          <w:i/>
          <w:sz w:val="28"/>
          <w:szCs w:val="28"/>
        </w:rPr>
        <w:t>238,69</w:t>
      </w:r>
      <w:r w:rsidRPr="003E4A4B">
        <w:rPr>
          <w:sz w:val="28"/>
          <w:szCs w:val="28"/>
        </w:rPr>
        <w:t xml:space="preserve"> тыс. руб</w:t>
      </w:r>
      <w:r w:rsidRPr="003E4A4B">
        <w:rPr>
          <w:color w:val="000000"/>
          <w:sz w:val="28"/>
          <w:szCs w:val="28"/>
        </w:rPr>
        <w:t>.</w:t>
      </w:r>
      <w:r w:rsidRPr="003E4A4B">
        <w:rPr>
          <w:sz w:val="28"/>
          <w:szCs w:val="28"/>
        </w:rPr>
        <w:t xml:space="preserve"> в том числе налог на землю 155,82 тыс. руб., водный налог 78,11 тыс. руб., налог на имущество 4,76 тыс. руб.</w:t>
      </w:r>
    </w:p>
    <w:p w14:paraId="2E2C22AF" w14:textId="77777777" w:rsidR="003E4A4B" w:rsidRPr="003E4A4B" w:rsidRDefault="003E4A4B" w:rsidP="003E4A4B">
      <w:pPr>
        <w:tabs>
          <w:tab w:val="left" w:pos="1134"/>
        </w:tabs>
        <w:ind w:firstLine="709"/>
        <w:jc w:val="both"/>
        <w:rPr>
          <w:sz w:val="28"/>
          <w:szCs w:val="28"/>
        </w:rPr>
      </w:pPr>
      <w:r w:rsidRPr="003E4A4B">
        <w:rPr>
          <w:sz w:val="28"/>
          <w:szCs w:val="28"/>
        </w:rPr>
        <w:t>Расходы по статье в пересчете на регулируемый период, с учетом календарной разбивки приняты на следующем уровне:</w:t>
      </w:r>
    </w:p>
    <w:p w14:paraId="6E3B5EBA" w14:textId="77777777" w:rsidR="003E4A4B" w:rsidRPr="003E4A4B" w:rsidRDefault="003E4A4B" w:rsidP="003E4A4B">
      <w:pPr>
        <w:tabs>
          <w:tab w:val="left" w:pos="1134"/>
        </w:tabs>
        <w:ind w:firstLine="709"/>
        <w:jc w:val="both"/>
        <w:rPr>
          <w:color w:val="000000"/>
          <w:sz w:val="28"/>
          <w:szCs w:val="28"/>
        </w:rPr>
      </w:pPr>
      <w:r w:rsidRPr="003E4A4B">
        <w:rPr>
          <w:color w:val="000000"/>
          <w:sz w:val="28"/>
          <w:szCs w:val="28"/>
        </w:rPr>
        <w:t xml:space="preserve">- </w:t>
      </w:r>
      <w:r w:rsidRPr="003E4A4B">
        <w:rPr>
          <w:b/>
          <w:color w:val="000000"/>
          <w:sz w:val="28"/>
          <w:szCs w:val="28"/>
        </w:rPr>
        <w:t>с</w:t>
      </w:r>
      <w:r w:rsidRPr="003E4A4B">
        <w:rPr>
          <w:color w:val="000000"/>
          <w:sz w:val="28"/>
          <w:szCs w:val="28"/>
        </w:rPr>
        <w:t xml:space="preserve"> </w:t>
      </w:r>
      <w:r w:rsidRPr="003E4A4B">
        <w:rPr>
          <w:b/>
          <w:color w:val="000000"/>
          <w:sz w:val="28"/>
          <w:szCs w:val="28"/>
        </w:rPr>
        <w:t xml:space="preserve">12.08.2020 по 31.12.2020 </w:t>
      </w:r>
      <w:r w:rsidRPr="003E4A4B">
        <w:rPr>
          <w:color w:val="000000"/>
          <w:sz w:val="28"/>
          <w:szCs w:val="28"/>
        </w:rPr>
        <w:t xml:space="preserve">– </w:t>
      </w:r>
      <w:r w:rsidRPr="003E4A4B">
        <w:rPr>
          <w:b/>
          <w:i/>
          <w:color w:val="000000"/>
          <w:sz w:val="28"/>
          <w:szCs w:val="28"/>
        </w:rPr>
        <w:t>26,23</w:t>
      </w:r>
      <w:r w:rsidRPr="003E4A4B">
        <w:rPr>
          <w:color w:val="000000"/>
          <w:sz w:val="28"/>
          <w:szCs w:val="28"/>
        </w:rPr>
        <w:t xml:space="preserve"> тыс. руб., в том числе:</w:t>
      </w:r>
    </w:p>
    <w:p w14:paraId="76ADE686" w14:textId="77777777" w:rsidR="003E4A4B" w:rsidRPr="003E4A4B" w:rsidRDefault="003E4A4B" w:rsidP="003E4A4B">
      <w:pPr>
        <w:tabs>
          <w:tab w:val="left" w:pos="1134"/>
        </w:tabs>
        <w:ind w:firstLine="709"/>
        <w:jc w:val="both"/>
        <w:rPr>
          <w:sz w:val="28"/>
          <w:szCs w:val="28"/>
        </w:rPr>
      </w:pPr>
      <w:r w:rsidRPr="003E4A4B">
        <w:rPr>
          <w:b/>
          <w:bCs/>
          <w:i/>
          <w:iCs/>
          <w:color w:val="000000"/>
          <w:sz w:val="28"/>
          <w:szCs w:val="28"/>
        </w:rPr>
        <w:t xml:space="preserve">«Налог на </w:t>
      </w:r>
      <w:r w:rsidRPr="003E4A4B">
        <w:rPr>
          <w:b/>
          <w:bCs/>
          <w:i/>
          <w:iCs/>
          <w:sz w:val="28"/>
          <w:szCs w:val="28"/>
        </w:rPr>
        <w:t xml:space="preserve">землю» </w:t>
      </w:r>
      <w:r w:rsidRPr="003E4A4B">
        <w:rPr>
          <w:sz w:val="28"/>
          <w:szCs w:val="28"/>
        </w:rPr>
        <w:t xml:space="preserve">принят в размере </w:t>
      </w:r>
      <w:r w:rsidRPr="003E4A4B">
        <w:rPr>
          <w:b/>
          <w:bCs/>
          <w:i/>
          <w:iCs/>
          <w:sz w:val="28"/>
          <w:szCs w:val="28"/>
        </w:rPr>
        <w:t>1,23</w:t>
      </w:r>
      <w:r w:rsidRPr="003E4A4B">
        <w:rPr>
          <w:sz w:val="28"/>
          <w:szCs w:val="28"/>
        </w:rPr>
        <w:t xml:space="preserve"> тыс. руб. </w:t>
      </w:r>
    </w:p>
    <w:p w14:paraId="0871A4AF" w14:textId="77777777" w:rsidR="003E4A4B" w:rsidRPr="003E4A4B" w:rsidRDefault="003E4A4B" w:rsidP="003E4A4B">
      <w:pPr>
        <w:tabs>
          <w:tab w:val="left" w:pos="1134"/>
        </w:tabs>
        <w:ind w:firstLine="709"/>
        <w:jc w:val="both"/>
        <w:rPr>
          <w:sz w:val="28"/>
          <w:szCs w:val="28"/>
        </w:rPr>
      </w:pPr>
      <w:r w:rsidRPr="003E4A4B">
        <w:rPr>
          <w:sz w:val="28"/>
          <w:szCs w:val="28"/>
        </w:rPr>
        <w:t>Сумма земельного налога рассчитана на участок недропользования.</w:t>
      </w:r>
    </w:p>
    <w:p w14:paraId="0AC786C0" w14:textId="77777777" w:rsidR="003E4A4B" w:rsidRPr="003E4A4B" w:rsidRDefault="003E4A4B" w:rsidP="003E4A4B">
      <w:pPr>
        <w:tabs>
          <w:tab w:val="left" w:pos="1134"/>
        </w:tabs>
        <w:ind w:firstLine="709"/>
        <w:jc w:val="both"/>
        <w:rPr>
          <w:sz w:val="28"/>
          <w:szCs w:val="28"/>
        </w:rPr>
      </w:pPr>
      <w:r w:rsidRPr="003E4A4B">
        <w:rPr>
          <w:sz w:val="28"/>
          <w:szCs w:val="28"/>
        </w:rPr>
        <w:t>Исходные данные для расчета по данной статье приняты из декларации земельного налога за 2019 год участка с кадастровым номером 42:17:0102007:823, общая площадь участка составляет     137111,84 м</w:t>
      </w:r>
      <w:r w:rsidRPr="003E4A4B">
        <w:rPr>
          <w:sz w:val="28"/>
          <w:szCs w:val="28"/>
          <w:vertAlign w:val="superscript"/>
        </w:rPr>
        <w:t>2</w:t>
      </w:r>
      <w:r w:rsidRPr="003E4A4B">
        <w:rPr>
          <w:sz w:val="28"/>
          <w:szCs w:val="28"/>
        </w:rPr>
        <w:t xml:space="preserve"> и данным лицензии на пользование недрами (площадь участка недр составляет 0,28 га). Подробный расчет представлен в таблице 6.</w:t>
      </w:r>
    </w:p>
    <w:p w14:paraId="23891791" w14:textId="77777777" w:rsidR="003E4A4B" w:rsidRPr="003E4A4B" w:rsidRDefault="003E4A4B" w:rsidP="003E4A4B">
      <w:pPr>
        <w:tabs>
          <w:tab w:val="left" w:pos="1134"/>
        </w:tabs>
        <w:ind w:firstLine="709"/>
        <w:jc w:val="right"/>
        <w:rPr>
          <w:sz w:val="6"/>
          <w:szCs w:val="6"/>
        </w:rPr>
      </w:pPr>
    </w:p>
    <w:p w14:paraId="5D59E8C5" w14:textId="77777777" w:rsidR="003E4A4B" w:rsidRPr="003E4A4B" w:rsidRDefault="003E4A4B" w:rsidP="003E4A4B">
      <w:pPr>
        <w:tabs>
          <w:tab w:val="left" w:pos="1134"/>
        </w:tabs>
        <w:ind w:firstLine="709"/>
        <w:jc w:val="right"/>
        <w:rPr>
          <w:sz w:val="28"/>
          <w:szCs w:val="28"/>
        </w:rPr>
      </w:pPr>
      <w:r w:rsidRPr="003E4A4B">
        <w:rPr>
          <w:sz w:val="28"/>
          <w:szCs w:val="28"/>
        </w:rPr>
        <w:t>Таблица 6.</w:t>
      </w:r>
    </w:p>
    <w:p w14:paraId="5D43B843" w14:textId="77777777" w:rsidR="003E4A4B" w:rsidRPr="003E4A4B" w:rsidRDefault="003E4A4B" w:rsidP="003E4A4B">
      <w:pPr>
        <w:tabs>
          <w:tab w:val="left" w:pos="1134"/>
        </w:tabs>
        <w:ind w:firstLine="709"/>
        <w:jc w:val="center"/>
        <w:rPr>
          <w:i/>
          <w:iCs/>
          <w:sz w:val="28"/>
          <w:szCs w:val="28"/>
        </w:rPr>
      </w:pPr>
      <w:r w:rsidRPr="003E4A4B">
        <w:rPr>
          <w:i/>
          <w:iCs/>
          <w:sz w:val="28"/>
          <w:szCs w:val="28"/>
        </w:rPr>
        <w:t>Расчет земельного налога ООО «ЮЗК» на 2020-2021 годы.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432"/>
        <w:gridCol w:w="1411"/>
        <w:gridCol w:w="2153"/>
        <w:gridCol w:w="1387"/>
        <w:gridCol w:w="1042"/>
      </w:tblGrid>
      <w:tr w:rsidR="003E4A4B" w:rsidRPr="003E4A4B" w14:paraId="45B7C428" w14:textId="77777777" w:rsidTr="003E4A4B">
        <w:trPr>
          <w:jc w:val="center"/>
        </w:trPr>
        <w:tc>
          <w:tcPr>
            <w:tcW w:w="1494" w:type="dxa"/>
            <w:vMerge w:val="restart"/>
            <w:shd w:val="clear" w:color="auto" w:fill="auto"/>
            <w:vAlign w:val="center"/>
          </w:tcPr>
          <w:p w14:paraId="0A00D55C" w14:textId="77777777" w:rsidR="003E4A4B" w:rsidRPr="003E4A4B" w:rsidRDefault="003E4A4B" w:rsidP="003E4A4B">
            <w:pPr>
              <w:tabs>
                <w:tab w:val="left" w:pos="1134"/>
              </w:tabs>
              <w:jc w:val="center"/>
            </w:pPr>
            <w:r w:rsidRPr="003E4A4B">
              <w:t>Кадастровая стоимость, тыс. руб.</w:t>
            </w:r>
          </w:p>
        </w:tc>
        <w:tc>
          <w:tcPr>
            <w:tcW w:w="1448" w:type="dxa"/>
            <w:vMerge w:val="restart"/>
            <w:shd w:val="clear" w:color="auto" w:fill="auto"/>
            <w:vAlign w:val="center"/>
          </w:tcPr>
          <w:p w14:paraId="5D05D6EE" w14:textId="77777777" w:rsidR="003E4A4B" w:rsidRPr="003E4A4B" w:rsidRDefault="003E4A4B" w:rsidP="003E4A4B">
            <w:pPr>
              <w:tabs>
                <w:tab w:val="left" w:pos="1134"/>
              </w:tabs>
              <w:jc w:val="center"/>
            </w:pPr>
            <w:r w:rsidRPr="003E4A4B">
              <w:t>Общая площадь участка, м</w:t>
            </w:r>
            <w:r w:rsidRPr="003E4A4B">
              <w:rPr>
                <w:vertAlign w:val="superscript"/>
              </w:rPr>
              <w:t>2</w:t>
            </w:r>
          </w:p>
        </w:tc>
        <w:tc>
          <w:tcPr>
            <w:tcW w:w="1417" w:type="dxa"/>
            <w:vMerge w:val="restart"/>
            <w:shd w:val="clear" w:color="auto" w:fill="auto"/>
            <w:vAlign w:val="center"/>
          </w:tcPr>
          <w:p w14:paraId="44133E41" w14:textId="77777777" w:rsidR="003E4A4B" w:rsidRPr="003E4A4B" w:rsidRDefault="003E4A4B" w:rsidP="003E4A4B">
            <w:pPr>
              <w:tabs>
                <w:tab w:val="left" w:pos="1134"/>
              </w:tabs>
              <w:jc w:val="center"/>
            </w:pPr>
            <w:r w:rsidRPr="003E4A4B">
              <w:t>Ставка по налоговой декларации</w:t>
            </w:r>
          </w:p>
        </w:tc>
        <w:tc>
          <w:tcPr>
            <w:tcW w:w="2153" w:type="dxa"/>
            <w:vMerge w:val="restart"/>
            <w:shd w:val="clear" w:color="auto" w:fill="auto"/>
            <w:vAlign w:val="center"/>
          </w:tcPr>
          <w:p w14:paraId="31481CA1" w14:textId="77777777" w:rsidR="003E4A4B" w:rsidRPr="003E4A4B" w:rsidRDefault="003E4A4B" w:rsidP="003E4A4B">
            <w:pPr>
              <w:tabs>
                <w:tab w:val="left" w:pos="1134"/>
              </w:tabs>
              <w:jc w:val="center"/>
            </w:pPr>
            <w:r w:rsidRPr="003E4A4B">
              <w:t>Площадь участка недропользования, м</w:t>
            </w:r>
            <w:r w:rsidRPr="003E4A4B">
              <w:rPr>
                <w:vertAlign w:val="superscript"/>
              </w:rPr>
              <w:t>2</w:t>
            </w:r>
          </w:p>
        </w:tc>
        <w:tc>
          <w:tcPr>
            <w:tcW w:w="2633" w:type="dxa"/>
            <w:gridSpan w:val="2"/>
            <w:shd w:val="clear" w:color="auto" w:fill="auto"/>
            <w:vAlign w:val="center"/>
          </w:tcPr>
          <w:p w14:paraId="367F1E3C" w14:textId="77777777" w:rsidR="003E4A4B" w:rsidRPr="003E4A4B" w:rsidRDefault="003E4A4B" w:rsidP="003E4A4B">
            <w:pPr>
              <w:tabs>
                <w:tab w:val="left" w:pos="1134"/>
              </w:tabs>
              <w:jc w:val="center"/>
            </w:pPr>
            <w:r w:rsidRPr="003E4A4B">
              <w:t>Сумма земельного налога, тыс. руб.</w:t>
            </w:r>
          </w:p>
        </w:tc>
      </w:tr>
      <w:tr w:rsidR="003E4A4B" w:rsidRPr="003E4A4B" w14:paraId="345BCD17" w14:textId="77777777" w:rsidTr="003E4A4B">
        <w:trPr>
          <w:jc w:val="center"/>
        </w:trPr>
        <w:tc>
          <w:tcPr>
            <w:tcW w:w="1494" w:type="dxa"/>
            <w:vMerge/>
            <w:shd w:val="clear" w:color="auto" w:fill="auto"/>
            <w:vAlign w:val="center"/>
          </w:tcPr>
          <w:p w14:paraId="35ECFCA3" w14:textId="77777777" w:rsidR="003E4A4B" w:rsidRPr="003E4A4B" w:rsidRDefault="003E4A4B" w:rsidP="003E4A4B">
            <w:pPr>
              <w:tabs>
                <w:tab w:val="left" w:pos="1134"/>
              </w:tabs>
              <w:jc w:val="center"/>
            </w:pPr>
          </w:p>
        </w:tc>
        <w:tc>
          <w:tcPr>
            <w:tcW w:w="1448" w:type="dxa"/>
            <w:vMerge/>
            <w:shd w:val="clear" w:color="auto" w:fill="auto"/>
          </w:tcPr>
          <w:p w14:paraId="5FA4C557" w14:textId="77777777" w:rsidR="003E4A4B" w:rsidRPr="003E4A4B" w:rsidRDefault="003E4A4B" w:rsidP="003E4A4B">
            <w:pPr>
              <w:tabs>
                <w:tab w:val="left" w:pos="1134"/>
              </w:tabs>
              <w:jc w:val="center"/>
            </w:pPr>
          </w:p>
        </w:tc>
        <w:tc>
          <w:tcPr>
            <w:tcW w:w="1417" w:type="dxa"/>
            <w:vMerge/>
            <w:shd w:val="clear" w:color="auto" w:fill="auto"/>
            <w:vAlign w:val="center"/>
          </w:tcPr>
          <w:p w14:paraId="4F33896C" w14:textId="77777777" w:rsidR="003E4A4B" w:rsidRPr="003E4A4B" w:rsidRDefault="003E4A4B" w:rsidP="003E4A4B">
            <w:pPr>
              <w:tabs>
                <w:tab w:val="left" w:pos="1134"/>
              </w:tabs>
              <w:jc w:val="center"/>
            </w:pPr>
          </w:p>
        </w:tc>
        <w:tc>
          <w:tcPr>
            <w:tcW w:w="2153" w:type="dxa"/>
            <w:vMerge/>
            <w:shd w:val="clear" w:color="auto" w:fill="auto"/>
            <w:vAlign w:val="center"/>
          </w:tcPr>
          <w:p w14:paraId="072BE6E1" w14:textId="77777777" w:rsidR="003E4A4B" w:rsidRPr="003E4A4B" w:rsidRDefault="003E4A4B" w:rsidP="003E4A4B">
            <w:pPr>
              <w:tabs>
                <w:tab w:val="left" w:pos="1134"/>
              </w:tabs>
              <w:jc w:val="center"/>
            </w:pPr>
          </w:p>
        </w:tc>
        <w:tc>
          <w:tcPr>
            <w:tcW w:w="1393" w:type="dxa"/>
            <w:shd w:val="clear" w:color="auto" w:fill="auto"/>
            <w:vAlign w:val="center"/>
          </w:tcPr>
          <w:p w14:paraId="3A44F5C5" w14:textId="77777777" w:rsidR="003E4A4B" w:rsidRPr="003E4A4B" w:rsidRDefault="003E4A4B" w:rsidP="003E4A4B">
            <w:pPr>
              <w:tabs>
                <w:tab w:val="left" w:pos="1134"/>
              </w:tabs>
              <w:jc w:val="center"/>
            </w:pPr>
            <w:r w:rsidRPr="003E4A4B">
              <w:t>12.08.2020-31.12.2020</w:t>
            </w:r>
          </w:p>
        </w:tc>
        <w:tc>
          <w:tcPr>
            <w:tcW w:w="1240" w:type="dxa"/>
            <w:shd w:val="clear" w:color="auto" w:fill="auto"/>
            <w:vAlign w:val="center"/>
          </w:tcPr>
          <w:p w14:paraId="02954A9B" w14:textId="77777777" w:rsidR="003E4A4B" w:rsidRPr="003E4A4B" w:rsidRDefault="003E4A4B" w:rsidP="003E4A4B">
            <w:pPr>
              <w:tabs>
                <w:tab w:val="left" w:pos="1134"/>
              </w:tabs>
              <w:jc w:val="center"/>
            </w:pPr>
            <w:r w:rsidRPr="003E4A4B">
              <w:t>2021 год</w:t>
            </w:r>
          </w:p>
        </w:tc>
      </w:tr>
      <w:tr w:rsidR="003E4A4B" w:rsidRPr="003E4A4B" w14:paraId="54852AF0" w14:textId="77777777" w:rsidTr="003E4A4B">
        <w:trPr>
          <w:jc w:val="center"/>
        </w:trPr>
        <w:tc>
          <w:tcPr>
            <w:tcW w:w="1494" w:type="dxa"/>
            <w:shd w:val="clear" w:color="auto" w:fill="auto"/>
          </w:tcPr>
          <w:p w14:paraId="40D7A85A" w14:textId="77777777" w:rsidR="003E4A4B" w:rsidRPr="003E4A4B" w:rsidRDefault="003E4A4B" w:rsidP="003E4A4B">
            <w:pPr>
              <w:tabs>
                <w:tab w:val="left" w:pos="1134"/>
              </w:tabs>
              <w:jc w:val="center"/>
              <w:rPr>
                <w:sz w:val="28"/>
                <w:szCs w:val="28"/>
              </w:rPr>
            </w:pPr>
            <w:r w:rsidRPr="003E4A4B">
              <w:rPr>
                <w:sz w:val="28"/>
                <w:szCs w:val="28"/>
              </w:rPr>
              <w:t>51941,27</w:t>
            </w:r>
          </w:p>
        </w:tc>
        <w:tc>
          <w:tcPr>
            <w:tcW w:w="1448" w:type="dxa"/>
            <w:shd w:val="clear" w:color="auto" w:fill="auto"/>
          </w:tcPr>
          <w:p w14:paraId="2C6249A2" w14:textId="77777777" w:rsidR="003E4A4B" w:rsidRPr="003E4A4B" w:rsidRDefault="003E4A4B" w:rsidP="003E4A4B">
            <w:pPr>
              <w:tabs>
                <w:tab w:val="left" w:pos="1134"/>
              </w:tabs>
              <w:jc w:val="center"/>
              <w:rPr>
                <w:sz w:val="28"/>
                <w:szCs w:val="28"/>
              </w:rPr>
            </w:pPr>
            <w:r w:rsidRPr="003E4A4B">
              <w:rPr>
                <w:sz w:val="28"/>
                <w:szCs w:val="28"/>
              </w:rPr>
              <w:t>137111,84</w:t>
            </w:r>
          </w:p>
        </w:tc>
        <w:tc>
          <w:tcPr>
            <w:tcW w:w="1417" w:type="dxa"/>
            <w:shd w:val="clear" w:color="auto" w:fill="auto"/>
          </w:tcPr>
          <w:p w14:paraId="51AF8386" w14:textId="77777777" w:rsidR="003E4A4B" w:rsidRPr="003E4A4B" w:rsidRDefault="003E4A4B" w:rsidP="003E4A4B">
            <w:pPr>
              <w:tabs>
                <w:tab w:val="left" w:pos="1134"/>
              </w:tabs>
              <w:jc w:val="center"/>
              <w:rPr>
                <w:sz w:val="28"/>
                <w:szCs w:val="28"/>
              </w:rPr>
            </w:pPr>
            <w:r w:rsidRPr="003E4A4B">
              <w:rPr>
                <w:sz w:val="28"/>
                <w:szCs w:val="28"/>
              </w:rPr>
              <w:t>0,3%</w:t>
            </w:r>
          </w:p>
        </w:tc>
        <w:tc>
          <w:tcPr>
            <w:tcW w:w="2153" w:type="dxa"/>
            <w:shd w:val="clear" w:color="auto" w:fill="auto"/>
          </w:tcPr>
          <w:p w14:paraId="555583F2" w14:textId="77777777" w:rsidR="003E4A4B" w:rsidRPr="003E4A4B" w:rsidRDefault="003E4A4B" w:rsidP="003E4A4B">
            <w:pPr>
              <w:tabs>
                <w:tab w:val="left" w:pos="1134"/>
              </w:tabs>
              <w:jc w:val="center"/>
              <w:rPr>
                <w:sz w:val="28"/>
                <w:szCs w:val="28"/>
              </w:rPr>
            </w:pPr>
            <w:r w:rsidRPr="003E4A4B">
              <w:rPr>
                <w:sz w:val="28"/>
                <w:szCs w:val="28"/>
              </w:rPr>
              <w:t>2800,00</w:t>
            </w:r>
          </w:p>
        </w:tc>
        <w:tc>
          <w:tcPr>
            <w:tcW w:w="1393" w:type="dxa"/>
            <w:shd w:val="clear" w:color="auto" w:fill="auto"/>
          </w:tcPr>
          <w:p w14:paraId="4CB3B3B4" w14:textId="77777777" w:rsidR="003E4A4B" w:rsidRPr="003E4A4B" w:rsidRDefault="003E4A4B" w:rsidP="003E4A4B">
            <w:pPr>
              <w:tabs>
                <w:tab w:val="left" w:pos="1134"/>
              </w:tabs>
              <w:jc w:val="center"/>
              <w:rPr>
                <w:sz w:val="28"/>
                <w:szCs w:val="28"/>
              </w:rPr>
            </w:pPr>
            <w:r w:rsidRPr="003E4A4B">
              <w:rPr>
                <w:sz w:val="28"/>
                <w:szCs w:val="28"/>
              </w:rPr>
              <w:t>1,23</w:t>
            </w:r>
          </w:p>
        </w:tc>
        <w:tc>
          <w:tcPr>
            <w:tcW w:w="1240" w:type="dxa"/>
            <w:shd w:val="clear" w:color="auto" w:fill="auto"/>
          </w:tcPr>
          <w:p w14:paraId="2501E399" w14:textId="77777777" w:rsidR="003E4A4B" w:rsidRPr="003E4A4B" w:rsidRDefault="003E4A4B" w:rsidP="003E4A4B">
            <w:pPr>
              <w:tabs>
                <w:tab w:val="left" w:pos="1134"/>
              </w:tabs>
              <w:jc w:val="center"/>
              <w:rPr>
                <w:sz w:val="28"/>
                <w:szCs w:val="28"/>
              </w:rPr>
            </w:pPr>
            <w:r w:rsidRPr="003E4A4B">
              <w:rPr>
                <w:sz w:val="28"/>
                <w:szCs w:val="28"/>
              </w:rPr>
              <w:t>3,18</w:t>
            </w:r>
          </w:p>
        </w:tc>
      </w:tr>
    </w:tbl>
    <w:p w14:paraId="13CD2889" w14:textId="77777777" w:rsidR="003E4A4B" w:rsidRPr="003E4A4B" w:rsidRDefault="003E4A4B" w:rsidP="003E4A4B">
      <w:pPr>
        <w:tabs>
          <w:tab w:val="left" w:pos="1134"/>
        </w:tabs>
        <w:ind w:firstLine="709"/>
        <w:jc w:val="both"/>
        <w:rPr>
          <w:sz w:val="28"/>
          <w:szCs w:val="28"/>
        </w:rPr>
      </w:pPr>
    </w:p>
    <w:p w14:paraId="4098C019" w14:textId="77777777" w:rsidR="003E4A4B" w:rsidRPr="003E4A4B" w:rsidRDefault="003E4A4B" w:rsidP="003E4A4B">
      <w:pPr>
        <w:tabs>
          <w:tab w:val="left" w:pos="1134"/>
        </w:tabs>
        <w:ind w:firstLine="709"/>
        <w:jc w:val="both"/>
        <w:rPr>
          <w:sz w:val="28"/>
          <w:szCs w:val="28"/>
        </w:rPr>
      </w:pPr>
      <w:r w:rsidRPr="003E4A4B">
        <w:rPr>
          <w:b/>
          <w:bCs/>
          <w:i/>
          <w:iCs/>
          <w:color w:val="000000"/>
          <w:sz w:val="28"/>
          <w:szCs w:val="28"/>
        </w:rPr>
        <w:t>«Водный налог</w:t>
      </w:r>
      <w:r w:rsidRPr="003E4A4B">
        <w:rPr>
          <w:b/>
          <w:bCs/>
          <w:i/>
          <w:iCs/>
          <w:sz w:val="28"/>
          <w:szCs w:val="28"/>
        </w:rPr>
        <w:t xml:space="preserve">» </w:t>
      </w:r>
      <w:r w:rsidRPr="003E4A4B">
        <w:rPr>
          <w:sz w:val="28"/>
          <w:szCs w:val="28"/>
        </w:rPr>
        <w:t xml:space="preserve">принят в размере </w:t>
      </w:r>
      <w:r w:rsidRPr="003E4A4B">
        <w:rPr>
          <w:b/>
          <w:bCs/>
          <w:i/>
          <w:iCs/>
          <w:sz w:val="28"/>
          <w:szCs w:val="28"/>
        </w:rPr>
        <w:t>23,01</w:t>
      </w:r>
      <w:r w:rsidRPr="003E4A4B">
        <w:rPr>
          <w:sz w:val="28"/>
          <w:szCs w:val="28"/>
        </w:rPr>
        <w:t xml:space="preserve"> тыс. руб. </w:t>
      </w:r>
    </w:p>
    <w:p w14:paraId="3F0E5EFE" w14:textId="77777777" w:rsidR="003E4A4B" w:rsidRPr="003E4A4B" w:rsidRDefault="003E4A4B" w:rsidP="003E4A4B">
      <w:pPr>
        <w:tabs>
          <w:tab w:val="left" w:pos="1134"/>
        </w:tabs>
        <w:ind w:firstLine="709"/>
        <w:jc w:val="both"/>
        <w:rPr>
          <w:sz w:val="28"/>
          <w:szCs w:val="28"/>
        </w:rPr>
      </w:pPr>
      <w:r w:rsidRPr="003E4A4B">
        <w:rPr>
          <w:sz w:val="28"/>
          <w:szCs w:val="28"/>
        </w:rPr>
        <w:t>Расходы рассчитаны по планируемым объемам воды, забранной из водного объекта на ставку по водному налогу с коэффициентом роста на 2020 год в соответствии с п.1 и п.1.1. ст. 333.12 НК РФ (часть вторая) от 05.08.2000 N 117-ФЗ (ред. от 03.08.2018) (с изм. и доп., вступ. в силу с 01.10.2018). Подробный расчет представлен в таблице 7.</w:t>
      </w:r>
    </w:p>
    <w:p w14:paraId="255EFCEF" w14:textId="77777777" w:rsidR="003E4A4B" w:rsidRPr="003E4A4B" w:rsidRDefault="003E4A4B" w:rsidP="003E4A4B">
      <w:pPr>
        <w:tabs>
          <w:tab w:val="left" w:pos="1134"/>
        </w:tabs>
        <w:ind w:firstLine="709"/>
        <w:jc w:val="right"/>
        <w:rPr>
          <w:sz w:val="6"/>
          <w:szCs w:val="6"/>
        </w:rPr>
      </w:pPr>
    </w:p>
    <w:p w14:paraId="481A1B50" w14:textId="77777777" w:rsidR="003E4A4B" w:rsidRPr="003E4A4B" w:rsidRDefault="003E4A4B" w:rsidP="003E4A4B">
      <w:pPr>
        <w:tabs>
          <w:tab w:val="left" w:pos="1134"/>
        </w:tabs>
        <w:ind w:firstLine="709"/>
        <w:jc w:val="right"/>
        <w:rPr>
          <w:sz w:val="28"/>
          <w:szCs w:val="28"/>
        </w:rPr>
      </w:pPr>
    </w:p>
    <w:p w14:paraId="2C96B8A3" w14:textId="77777777" w:rsidR="003E4A4B" w:rsidRPr="003E4A4B" w:rsidRDefault="003E4A4B" w:rsidP="003E4A4B">
      <w:pPr>
        <w:tabs>
          <w:tab w:val="left" w:pos="1134"/>
        </w:tabs>
        <w:ind w:firstLine="709"/>
        <w:jc w:val="right"/>
        <w:rPr>
          <w:sz w:val="28"/>
          <w:szCs w:val="28"/>
        </w:rPr>
      </w:pPr>
      <w:r w:rsidRPr="003E4A4B">
        <w:rPr>
          <w:sz w:val="28"/>
          <w:szCs w:val="28"/>
        </w:rPr>
        <w:t>Таблица 7.</w:t>
      </w:r>
    </w:p>
    <w:p w14:paraId="2D360043" w14:textId="77777777" w:rsidR="003E4A4B" w:rsidRPr="003E4A4B" w:rsidRDefault="003E4A4B" w:rsidP="003E4A4B">
      <w:pPr>
        <w:tabs>
          <w:tab w:val="left" w:pos="1134"/>
        </w:tabs>
        <w:ind w:firstLine="709"/>
        <w:jc w:val="center"/>
        <w:rPr>
          <w:i/>
          <w:iCs/>
          <w:sz w:val="10"/>
          <w:szCs w:val="10"/>
        </w:rPr>
      </w:pPr>
    </w:p>
    <w:p w14:paraId="0BB4C2EA" w14:textId="77777777" w:rsidR="003E4A4B" w:rsidRPr="003E4A4B" w:rsidRDefault="003E4A4B" w:rsidP="003E4A4B">
      <w:pPr>
        <w:tabs>
          <w:tab w:val="left" w:pos="1134"/>
        </w:tabs>
        <w:ind w:firstLine="709"/>
        <w:jc w:val="center"/>
        <w:rPr>
          <w:i/>
          <w:iCs/>
          <w:sz w:val="28"/>
          <w:szCs w:val="28"/>
        </w:rPr>
      </w:pPr>
      <w:r w:rsidRPr="003E4A4B">
        <w:rPr>
          <w:i/>
          <w:iCs/>
          <w:sz w:val="28"/>
          <w:szCs w:val="28"/>
        </w:rPr>
        <w:t>Расчет водного налога ООО «ЮЗК» на 2020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1769"/>
        <w:gridCol w:w="1691"/>
        <w:gridCol w:w="1767"/>
        <w:gridCol w:w="1906"/>
      </w:tblGrid>
      <w:tr w:rsidR="003E4A4B" w:rsidRPr="003E4A4B" w14:paraId="3F4CF122" w14:textId="77777777" w:rsidTr="003E4A4B">
        <w:trPr>
          <w:jc w:val="center"/>
        </w:trPr>
        <w:tc>
          <w:tcPr>
            <w:tcW w:w="1829" w:type="dxa"/>
            <w:vMerge w:val="restart"/>
            <w:shd w:val="clear" w:color="auto" w:fill="auto"/>
            <w:vAlign w:val="center"/>
          </w:tcPr>
          <w:p w14:paraId="30A643CE" w14:textId="77777777" w:rsidR="003E4A4B" w:rsidRPr="003E4A4B" w:rsidRDefault="003E4A4B" w:rsidP="003E4A4B">
            <w:pPr>
              <w:tabs>
                <w:tab w:val="left" w:pos="1134"/>
              </w:tabs>
              <w:jc w:val="center"/>
            </w:pPr>
            <w:r w:rsidRPr="003E4A4B">
              <w:t>Объем воды (годовой), м</w:t>
            </w:r>
            <w:r w:rsidRPr="003E4A4B">
              <w:rPr>
                <w:vertAlign w:val="superscript"/>
              </w:rPr>
              <w:t>3</w:t>
            </w:r>
            <w:r w:rsidRPr="003E4A4B">
              <w:t>.</w:t>
            </w:r>
          </w:p>
        </w:tc>
        <w:tc>
          <w:tcPr>
            <w:tcW w:w="1829" w:type="dxa"/>
            <w:vMerge w:val="restart"/>
            <w:shd w:val="clear" w:color="auto" w:fill="auto"/>
            <w:vAlign w:val="center"/>
          </w:tcPr>
          <w:p w14:paraId="75840389" w14:textId="77777777" w:rsidR="003E4A4B" w:rsidRPr="003E4A4B" w:rsidRDefault="003E4A4B" w:rsidP="003E4A4B">
            <w:pPr>
              <w:tabs>
                <w:tab w:val="left" w:pos="1134"/>
              </w:tabs>
              <w:jc w:val="center"/>
            </w:pPr>
            <w:r w:rsidRPr="003E4A4B">
              <w:t>Ставка водного налога, тыс. руб.</w:t>
            </w:r>
          </w:p>
        </w:tc>
        <w:tc>
          <w:tcPr>
            <w:tcW w:w="1695" w:type="dxa"/>
            <w:vMerge w:val="restart"/>
            <w:shd w:val="clear" w:color="auto" w:fill="auto"/>
            <w:vAlign w:val="center"/>
          </w:tcPr>
          <w:p w14:paraId="64888678" w14:textId="77777777" w:rsidR="003E4A4B" w:rsidRPr="003E4A4B" w:rsidRDefault="003E4A4B" w:rsidP="003E4A4B">
            <w:pPr>
              <w:tabs>
                <w:tab w:val="left" w:pos="1134"/>
              </w:tabs>
              <w:jc w:val="center"/>
            </w:pPr>
            <w:r w:rsidRPr="003E4A4B">
              <w:t>Коэффициент роста на 2020 год</w:t>
            </w:r>
          </w:p>
        </w:tc>
        <w:tc>
          <w:tcPr>
            <w:tcW w:w="3792" w:type="dxa"/>
            <w:gridSpan w:val="2"/>
            <w:shd w:val="clear" w:color="auto" w:fill="auto"/>
            <w:vAlign w:val="center"/>
          </w:tcPr>
          <w:p w14:paraId="649B926B" w14:textId="77777777" w:rsidR="003E4A4B" w:rsidRPr="003E4A4B" w:rsidRDefault="003E4A4B" w:rsidP="003E4A4B">
            <w:pPr>
              <w:tabs>
                <w:tab w:val="left" w:pos="1134"/>
              </w:tabs>
              <w:jc w:val="center"/>
            </w:pPr>
            <w:r w:rsidRPr="003E4A4B">
              <w:t>Сумма водного налога, тыс. руб.</w:t>
            </w:r>
          </w:p>
        </w:tc>
      </w:tr>
      <w:tr w:rsidR="003E4A4B" w:rsidRPr="003E4A4B" w14:paraId="3B004F22" w14:textId="77777777" w:rsidTr="003E4A4B">
        <w:trPr>
          <w:jc w:val="center"/>
        </w:trPr>
        <w:tc>
          <w:tcPr>
            <w:tcW w:w="1829" w:type="dxa"/>
            <w:vMerge/>
            <w:shd w:val="clear" w:color="auto" w:fill="auto"/>
            <w:vAlign w:val="center"/>
          </w:tcPr>
          <w:p w14:paraId="05CB6C2A" w14:textId="77777777" w:rsidR="003E4A4B" w:rsidRPr="003E4A4B" w:rsidRDefault="003E4A4B" w:rsidP="003E4A4B">
            <w:pPr>
              <w:tabs>
                <w:tab w:val="left" w:pos="1134"/>
              </w:tabs>
              <w:jc w:val="center"/>
            </w:pPr>
          </w:p>
        </w:tc>
        <w:tc>
          <w:tcPr>
            <w:tcW w:w="1829" w:type="dxa"/>
            <w:vMerge/>
            <w:shd w:val="clear" w:color="auto" w:fill="auto"/>
            <w:vAlign w:val="center"/>
          </w:tcPr>
          <w:p w14:paraId="68012D52" w14:textId="77777777" w:rsidR="003E4A4B" w:rsidRPr="003E4A4B" w:rsidRDefault="003E4A4B" w:rsidP="003E4A4B">
            <w:pPr>
              <w:tabs>
                <w:tab w:val="left" w:pos="1134"/>
              </w:tabs>
              <w:jc w:val="center"/>
            </w:pPr>
          </w:p>
        </w:tc>
        <w:tc>
          <w:tcPr>
            <w:tcW w:w="1695" w:type="dxa"/>
            <w:vMerge/>
            <w:shd w:val="clear" w:color="auto" w:fill="auto"/>
            <w:vAlign w:val="center"/>
          </w:tcPr>
          <w:p w14:paraId="1034871F" w14:textId="77777777" w:rsidR="003E4A4B" w:rsidRPr="003E4A4B" w:rsidRDefault="003E4A4B" w:rsidP="003E4A4B">
            <w:pPr>
              <w:tabs>
                <w:tab w:val="left" w:pos="1134"/>
              </w:tabs>
              <w:jc w:val="center"/>
            </w:pPr>
          </w:p>
        </w:tc>
        <w:tc>
          <w:tcPr>
            <w:tcW w:w="1843" w:type="dxa"/>
            <w:shd w:val="clear" w:color="auto" w:fill="auto"/>
            <w:vAlign w:val="center"/>
          </w:tcPr>
          <w:p w14:paraId="4A306C0E" w14:textId="77777777" w:rsidR="003E4A4B" w:rsidRPr="003E4A4B" w:rsidRDefault="003E4A4B" w:rsidP="003E4A4B">
            <w:pPr>
              <w:tabs>
                <w:tab w:val="left" w:pos="1134"/>
              </w:tabs>
              <w:jc w:val="center"/>
            </w:pPr>
            <w:r w:rsidRPr="003E4A4B">
              <w:t>2020 год</w:t>
            </w:r>
          </w:p>
        </w:tc>
        <w:tc>
          <w:tcPr>
            <w:tcW w:w="1949" w:type="dxa"/>
            <w:shd w:val="clear" w:color="auto" w:fill="auto"/>
            <w:vAlign w:val="center"/>
          </w:tcPr>
          <w:p w14:paraId="3EAE2CFA" w14:textId="77777777" w:rsidR="003E4A4B" w:rsidRPr="003E4A4B" w:rsidRDefault="003E4A4B" w:rsidP="003E4A4B">
            <w:pPr>
              <w:tabs>
                <w:tab w:val="left" w:pos="1134"/>
              </w:tabs>
              <w:jc w:val="center"/>
            </w:pPr>
            <w:r w:rsidRPr="003E4A4B">
              <w:t>12.08.2020-31.12.2020</w:t>
            </w:r>
          </w:p>
        </w:tc>
      </w:tr>
      <w:tr w:rsidR="003E4A4B" w:rsidRPr="003E4A4B" w14:paraId="0A9D99DA" w14:textId="77777777" w:rsidTr="003E4A4B">
        <w:trPr>
          <w:jc w:val="center"/>
        </w:trPr>
        <w:tc>
          <w:tcPr>
            <w:tcW w:w="1829" w:type="dxa"/>
            <w:shd w:val="clear" w:color="auto" w:fill="auto"/>
          </w:tcPr>
          <w:p w14:paraId="15E89CCD" w14:textId="77777777" w:rsidR="003E4A4B" w:rsidRPr="003E4A4B" w:rsidRDefault="003E4A4B" w:rsidP="003E4A4B">
            <w:pPr>
              <w:tabs>
                <w:tab w:val="left" w:pos="1134"/>
              </w:tabs>
              <w:jc w:val="center"/>
              <w:rPr>
                <w:sz w:val="28"/>
                <w:szCs w:val="28"/>
              </w:rPr>
            </w:pPr>
            <w:r w:rsidRPr="003E4A4B">
              <w:rPr>
                <w:sz w:val="28"/>
                <w:szCs w:val="28"/>
              </w:rPr>
              <w:t>77785,00</w:t>
            </w:r>
          </w:p>
        </w:tc>
        <w:tc>
          <w:tcPr>
            <w:tcW w:w="1829" w:type="dxa"/>
            <w:shd w:val="clear" w:color="auto" w:fill="auto"/>
          </w:tcPr>
          <w:p w14:paraId="17D428F6" w14:textId="77777777" w:rsidR="003E4A4B" w:rsidRPr="003E4A4B" w:rsidRDefault="003E4A4B" w:rsidP="003E4A4B">
            <w:pPr>
              <w:tabs>
                <w:tab w:val="left" w:pos="1134"/>
              </w:tabs>
              <w:jc w:val="center"/>
              <w:rPr>
                <w:sz w:val="28"/>
                <w:szCs w:val="28"/>
              </w:rPr>
            </w:pPr>
            <w:r w:rsidRPr="003E4A4B">
              <w:rPr>
                <w:sz w:val="28"/>
                <w:szCs w:val="28"/>
              </w:rPr>
              <w:t>0,33</w:t>
            </w:r>
          </w:p>
        </w:tc>
        <w:tc>
          <w:tcPr>
            <w:tcW w:w="1695" w:type="dxa"/>
            <w:shd w:val="clear" w:color="auto" w:fill="auto"/>
          </w:tcPr>
          <w:p w14:paraId="41341998" w14:textId="77777777" w:rsidR="003E4A4B" w:rsidRPr="003E4A4B" w:rsidRDefault="003E4A4B" w:rsidP="003E4A4B">
            <w:pPr>
              <w:tabs>
                <w:tab w:val="left" w:pos="1134"/>
              </w:tabs>
              <w:jc w:val="center"/>
              <w:rPr>
                <w:sz w:val="28"/>
                <w:szCs w:val="28"/>
              </w:rPr>
            </w:pPr>
            <w:r w:rsidRPr="003E4A4B">
              <w:rPr>
                <w:sz w:val="28"/>
                <w:szCs w:val="28"/>
              </w:rPr>
              <w:t>2,31</w:t>
            </w:r>
          </w:p>
        </w:tc>
        <w:tc>
          <w:tcPr>
            <w:tcW w:w="1843" w:type="dxa"/>
            <w:shd w:val="clear" w:color="auto" w:fill="auto"/>
          </w:tcPr>
          <w:p w14:paraId="06C6A6DA" w14:textId="77777777" w:rsidR="003E4A4B" w:rsidRPr="003E4A4B" w:rsidRDefault="003E4A4B" w:rsidP="003E4A4B">
            <w:pPr>
              <w:tabs>
                <w:tab w:val="left" w:pos="1134"/>
              </w:tabs>
              <w:jc w:val="center"/>
              <w:rPr>
                <w:sz w:val="28"/>
                <w:szCs w:val="28"/>
              </w:rPr>
            </w:pPr>
            <w:r w:rsidRPr="003E4A4B">
              <w:rPr>
                <w:sz w:val="28"/>
                <w:szCs w:val="28"/>
              </w:rPr>
              <w:t>59,30</w:t>
            </w:r>
          </w:p>
        </w:tc>
        <w:tc>
          <w:tcPr>
            <w:tcW w:w="1949" w:type="dxa"/>
            <w:shd w:val="clear" w:color="auto" w:fill="auto"/>
          </w:tcPr>
          <w:p w14:paraId="0DFBA961" w14:textId="77777777" w:rsidR="003E4A4B" w:rsidRPr="003E4A4B" w:rsidRDefault="003E4A4B" w:rsidP="003E4A4B">
            <w:pPr>
              <w:tabs>
                <w:tab w:val="left" w:pos="1134"/>
              </w:tabs>
              <w:jc w:val="center"/>
              <w:rPr>
                <w:sz w:val="28"/>
                <w:szCs w:val="28"/>
              </w:rPr>
            </w:pPr>
            <w:r w:rsidRPr="003E4A4B">
              <w:rPr>
                <w:sz w:val="28"/>
                <w:szCs w:val="28"/>
              </w:rPr>
              <w:t>23,01</w:t>
            </w:r>
          </w:p>
        </w:tc>
      </w:tr>
    </w:tbl>
    <w:p w14:paraId="5B23E8BB" w14:textId="77777777" w:rsidR="003E4A4B" w:rsidRPr="003E4A4B" w:rsidRDefault="003E4A4B" w:rsidP="003E4A4B">
      <w:pPr>
        <w:tabs>
          <w:tab w:val="left" w:pos="1134"/>
        </w:tabs>
        <w:ind w:firstLine="709"/>
        <w:jc w:val="both"/>
        <w:rPr>
          <w:b/>
          <w:bCs/>
          <w:i/>
          <w:iCs/>
          <w:color w:val="000000"/>
          <w:sz w:val="28"/>
          <w:szCs w:val="28"/>
        </w:rPr>
      </w:pPr>
    </w:p>
    <w:p w14:paraId="0BA4320B" w14:textId="77777777" w:rsidR="003E4A4B" w:rsidRPr="003E4A4B" w:rsidRDefault="003E4A4B" w:rsidP="003E4A4B">
      <w:pPr>
        <w:tabs>
          <w:tab w:val="left" w:pos="1134"/>
        </w:tabs>
        <w:ind w:firstLine="709"/>
        <w:jc w:val="both"/>
        <w:rPr>
          <w:sz w:val="28"/>
          <w:szCs w:val="28"/>
        </w:rPr>
      </w:pPr>
      <w:r w:rsidRPr="003E4A4B">
        <w:rPr>
          <w:b/>
          <w:bCs/>
          <w:i/>
          <w:iCs/>
          <w:color w:val="000000"/>
          <w:sz w:val="28"/>
          <w:szCs w:val="28"/>
        </w:rPr>
        <w:t>«Налог на имущество</w:t>
      </w:r>
      <w:r w:rsidRPr="003E4A4B">
        <w:rPr>
          <w:b/>
          <w:bCs/>
          <w:i/>
          <w:iCs/>
          <w:sz w:val="28"/>
          <w:szCs w:val="28"/>
        </w:rPr>
        <w:t xml:space="preserve">» </w:t>
      </w:r>
      <w:r w:rsidRPr="003E4A4B">
        <w:rPr>
          <w:sz w:val="28"/>
          <w:szCs w:val="28"/>
        </w:rPr>
        <w:t xml:space="preserve">принят в размере </w:t>
      </w:r>
      <w:r w:rsidRPr="003E4A4B">
        <w:rPr>
          <w:b/>
          <w:bCs/>
          <w:i/>
          <w:iCs/>
          <w:sz w:val="28"/>
          <w:szCs w:val="28"/>
        </w:rPr>
        <w:t>1,99</w:t>
      </w:r>
      <w:r w:rsidRPr="003E4A4B">
        <w:rPr>
          <w:sz w:val="28"/>
          <w:szCs w:val="28"/>
        </w:rPr>
        <w:t xml:space="preserve"> тыс. руб. </w:t>
      </w:r>
    </w:p>
    <w:p w14:paraId="352076E3" w14:textId="77777777" w:rsidR="003E4A4B" w:rsidRPr="003E4A4B" w:rsidRDefault="003E4A4B" w:rsidP="003E4A4B">
      <w:pPr>
        <w:ind w:firstLine="720"/>
        <w:jc w:val="both"/>
        <w:rPr>
          <w:sz w:val="28"/>
          <w:szCs w:val="28"/>
        </w:rPr>
      </w:pPr>
      <w:r w:rsidRPr="003E4A4B">
        <w:rPr>
          <w:sz w:val="28"/>
          <w:szCs w:val="28"/>
        </w:rPr>
        <w:t xml:space="preserve">Исходные данные по статье приняты по декларации налога на имущество за 2019 год (насосная станция инвентарный номер 42:17:0102007:2513), </w:t>
      </w:r>
      <w:proofErr w:type="spellStart"/>
      <w:r w:rsidRPr="003E4A4B">
        <w:rPr>
          <w:sz w:val="28"/>
          <w:szCs w:val="28"/>
        </w:rPr>
        <w:t>оборотно</w:t>
      </w:r>
      <w:proofErr w:type="spellEnd"/>
      <w:r w:rsidRPr="003E4A4B">
        <w:rPr>
          <w:sz w:val="28"/>
          <w:szCs w:val="28"/>
        </w:rPr>
        <w:t>-сальдовых ведомостей по счетам 01, 02 за 2019 год.</w:t>
      </w:r>
    </w:p>
    <w:p w14:paraId="397DA05B" w14:textId="6B03FDB4" w:rsidR="003E4A4B" w:rsidRPr="003E4A4B" w:rsidRDefault="003E4A4B" w:rsidP="003E4A4B">
      <w:pPr>
        <w:ind w:firstLine="720"/>
        <w:jc w:val="both"/>
        <w:rPr>
          <w:sz w:val="28"/>
          <w:szCs w:val="28"/>
        </w:rPr>
      </w:pPr>
      <w:r w:rsidRPr="003E4A4B">
        <w:rPr>
          <w:sz w:val="28"/>
          <w:szCs w:val="28"/>
        </w:rPr>
        <w:t xml:space="preserve">Расчет налога на имущество на 2020 год осуществлялся регулятором в соответствии с главой 30 НК РФ с учетом: 1) среднегодовой остаточной стоимости имущества (насосная станция); 2) ставки налога на имущество </w:t>
      </w:r>
      <w:r w:rsidRPr="003E4A4B">
        <w:rPr>
          <w:b/>
          <w:i/>
          <w:sz w:val="28"/>
          <w:szCs w:val="28"/>
        </w:rPr>
        <w:t>2,2%.</w:t>
      </w:r>
      <w:r w:rsidRPr="003E4A4B">
        <w:rPr>
          <w:sz w:val="28"/>
          <w:szCs w:val="28"/>
        </w:rPr>
        <w:t xml:space="preserve"> Подробный расчет представлен в таблице 8.</w:t>
      </w:r>
    </w:p>
    <w:p w14:paraId="237D9E40" w14:textId="77777777" w:rsidR="003E4A4B" w:rsidRPr="003E4A4B" w:rsidRDefault="003E4A4B" w:rsidP="003E4A4B">
      <w:pPr>
        <w:tabs>
          <w:tab w:val="left" w:pos="1134"/>
        </w:tabs>
        <w:ind w:firstLine="709"/>
        <w:jc w:val="right"/>
        <w:rPr>
          <w:sz w:val="6"/>
          <w:szCs w:val="6"/>
        </w:rPr>
      </w:pPr>
    </w:p>
    <w:p w14:paraId="252CB2E7" w14:textId="77777777" w:rsidR="003E4A4B" w:rsidRPr="003E4A4B" w:rsidRDefault="003E4A4B" w:rsidP="003E4A4B">
      <w:pPr>
        <w:tabs>
          <w:tab w:val="left" w:pos="1134"/>
        </w:tabs>
        <w:ind w:firstLine="709"/>
        <w:jc w:val="right"/>
        <w:rPr>
          <w:sz w:val="28"/>
          <w:szCs w:val="28"/>
        </w:rPr>
      </w:pPr>
      <w:r w:rsidRPr="003E4A4B">
        <w:rPr>
          <w:sz w:val="28"/>
          <w:szCs w:val="28"/>
        </w:rPr>
        <w:t>Таблица 8.</w:t>
      </w:r>
    </w:p>
    <w:p w14:paraId="3ED7FD7E" w14:textId="77777777" w:rsidR="003E4A4B" w:rsidRPr="003E4A4B" w:rsidRDefault="003E4A4B" w:rsidP="003E4A4B">
      <w:pPr>
        <w:tabs>
          <w:tab w:val="left" w:pos="1134"/>
        </w:tabs>
        <w:ind w:firstLine="709"/>
        <w:jc w:val="center"/>
        <w:rPr>
          <w:i/>
          <w:iCs/>
          <w:sz w:val="12"/>
          <w:szCs w:val="12"/>
        </w:rPr>
      </w:pPr>
    </w:p>
    <w:p w14:paraId="7F249FBD" w14:textId="77777777" w:rsidR="003E4A4B" w:rsidRPr="003E4A4B" w:rsidRDefault="003E4A4B" w:rsidP="003E4A4B">
      <w:pPr>
        <w:tabs>
          <w:tab w:val="left" w:pos="1134"/>
        </w:tabs>
        <w:ind w:firstLine="709"/>
        <w:jc w:val="center"/>
        <w:rPr>
          <w:i/>
          <w:iCs/>
          <w:sz w:val="28"/>
          <w:szCs w:val="28"/>
        </w:rPr>
      </w:pPr>
      <w:r w:rsidRPr="003E4A4B">
        <w:rPr>
          <w:i/>
          <w:iCs/>
          <w:sz w:val="28"/>
          <w:szCs w:val="28"/>
        </w:rPr>
        <w:t>Расчет налога на имущество ООО «ЮЗК» на 2020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1584"/>
        <w:gridCol w:w="1594"/>
        <w:gridCol w:w="1191"/>
        <w:gridCol w:w="1509"/>
        <w:gridCol w:w="1443"/>
      </w:tblGrid>
      <w:tr w:rsidR="003E4A4B" w:rsidRPr="003E4A4B" w14:paraId="4413B8E8" w14:textId="77777777" w:rsidTr="003E4A4B">
        <w:trPr>
          <w:jc w:val="center"/>
        </w:trPr>
        <w:tc>
          <w:tcPr>
            <w:tcW w:w="1628" w:type="dxa"/>
            <w:vMerge w:val="restart"/>
            <w:shd w:val="clear" w:color="auto" w:fill="auto"/>
            <w:vAlign w:val="center"/>
          </w:tcPr>
          <w:p w14:paraId="3B11151D" w14:textId="77777777" w:rsidR="003E4A4B" w:rsidRPr="003E4A4B" w:rsidRDefault="003E4A4B" w:rsidP="003E4A4B">
            <w:pPr>
              <w:tabs>
                <w:tab w:val="left" w:pos="1134"/>
              </w:tabs>
              <w:jc w:val="center"/>
            </w:pPr>
            <w:r w:rsidRPr="003E4A4B">
              <w:t>Остаточная стоимость на 01.01.2020</w:t>
            </w:r>
          </w:p>
        </w:tc>
        <w:tc>
          <w:tcPr>
            <w:tcW w:w="1584" w:type="dxa"/>
            <w:vMerge w:val="restart"/>
            <w:shd w:val="clear" w:color="auto" w:fill="auto"/>
            <w:vAlign w:val="center"/>
          </w:tcPr>
          <w:p w14:paraId="1963D254" w14:textId="77777777" w:rsidR="003E4A4B" w:rsidRPr="003E4A4B" w:rsidRDefault="003E4A4B" w:rsidP="003E4A4B">
            <w:pPr>
              <w:tabs>
                <w:tab w:val="left" w:pos="1134"/>
              </w:tabs>
              <w:jc w:val="center"/>
            </w:pPr>
            <w:r w:rsidRPr="003E4A4B">
              <w:t>Амортизация (год</w:t>
            </w:r>
            <w:proofErr w:type="gramStart"/>
            <w:r w:rsidRPr="003E4A4B">
              <w:t xml:space="preserve">),   </w:t>
            </w:r>
            <w:proofErr w:type="gramEnd"/>
            <w:r w:rsidRPr="003E4A4B">
              <w:t xml:space="preserve">               тыс. руб.</w:t>
            </w:r>
          </w:p>
        </w:tc>
        <w:tc>
          <w:tcPr>
            <w:tcW w:w="1623" w:type="dxa"/>
            <w:vMerge w:val="restart"/>
            <w:shd w:val="clear" w:color="auto" w:fill="auto"/>
            <w:vAlign w:val="center"/>
          </w:tcPr>
          <w:p w14:paraId="25889D5C" w14:textId="77777777" w:rsidR="003E4A4B" w:rsidRPr="003E4A4B" w:rsidRDefault="003E4A4B" w:rsidP="003E4A4B">
            <w:pPr>
              <w:tabs>
                <w:tab w:val="left" w:pos="1134"/>
              </w:tabs>
              <w:jc w:val="center"/>
            </w:pPr>
            <w:r w:rsidRPr="003E4A4B">
              <w:t>Остаточная стоимость на 31.12.2020</w:t>
            </w:r>
          </w:p>
        </w:tc>
        <w:tc>
          <w:tcPr>
            <w:tcW w:w="1227" w:type="dxa"/>
            <w:vMerge w:val="restart"/>
            <w:shd w:val="clear" w:color="auto" w:fill="auto"/>
            <w:vAlign w:val="center"/>
          </w:tcPr>
          <w:p w14:paraId="050998C9" w14:textId="77777777" w:rsidR="003E4A4B" w:rsidRPr="003E4A4B" w:rsidRDefault="003E4A4B" w:rsidP="003E4A4B">
            <w:pPr>
              <w:tabs>
                <w:tab w:val="left" w:pos="1134"/>
              </w:tabs>
              <w:jc w:val="center"/>
            </w:pPr>
            <w:r w:rsidRPr="003E4A4B">
              <w:t>Ставка налога, %</w:t>
            </w:r>
          </w:p>
        </w:tc>
        <w:tc>
          <w:tcPr>
            <w:tcW w:w="3083" w:type="dxa"/>
            <w:gridSpan w:val="2"/>
            <w:shd w:val="clear" w:color="auto" w:fill="auto"/>
            <w:vAlign w:val="center"/>
          </w:tcPr>
          <w:p w14:paraId="5C36F9A3" w14:textId="77777777" w:rsidR="003E4A4B" w:rsidRPr="003E4A4B" w:rsidRDefault="003E4A4B" w:rsidP="003E4A4B">
            <w:pPr>
              <w:tabs>
                <w:tab w:val="left" w:pos="1134"/>
              </w:tabs>
              <w:jc w:val="center"/>
            </w:pPr>
            <w:r w:rsidRPr="003E4A4B">
              <w:t>Сумма налога, тыс. руб.</w:t>
            </w:r>
          </w:p>
        </w:tc>
      </w:tr>
      <w:tr w:rsidR="003E4A4B" w:rsidRPr="003E4A4B" w14:paraId="7B048DC8" w14:textId="77777777" w:rsidTr="003E4A4B">
        <w:trPr>
          <w:jc w:val="center"/>
        </w:trPr>
        <w:tc>
          <w:tcPr>
            <w:tcW w:w="1628" w:type="dxa"/>
            <w:vMerge/>
            <w:shd w:val="clear" w:color="auto" w:fill="auto"/>
            <w:vAlign w:val="center"/>
          </w:tcPr>
          <w:p w14:paraId="43A97C31" w14:textId="77777777" w:rsidR="003E4A4B" w:rsidRPr="003E4A4B" w:rsidRDefault="003E4A4B" w:rsidP="003E4A4B">
            <w:pPr>
              <w:tabs>
                <w:tab w:val="left" w:pos="1134"/>
              </w:tabs>
              <w:jc w:val="center"/>
            </w:pPr>
          </w:p>
        </w:tc>
        <w:tc>
          <w:tcPr>
            <w:tcW w:w="1584" w:type="dxa"/>
            <w:vMerge/>
            <w:shd w:val="clear" w:color="auto" w:fill="auto"/>
          </w:tcPr>
          <w:p w14:paraId="580E2A75" w14:textId="77777777" w:rsidR="003E4A4B" w:rsidRPr="003E4A4B" w:rsidRDefault="003E4A4B" w:rsidP="003E4A4B">
            <w:pPr>
              <w:tabs>
                <w:tab w:val="left" w:pos="1134"/>
              </w:tabs>
              <w:jc w:val="center"/>
            </w:pPr>
          </w:p>
        </w:tc>
        <w:tc>
          <w:tcPr>
            <w:tcW w:w="1623" w:type="dxa"/>
            <w:vMerge/>
            <w:shd w:val="clear" w:color="auto" w:fill="auto"/>
            <w:vAlign w:val="center"/>
          </w:tcPr>
          <w:p w14:paraId="327FAF5C" w14:textId="77777777" w:rsidR="003E4A4B" w:rsidRPr="003E4A4B" w:rsidRDefault="003E4A4B" w:rsidP="003E4A4B">
            <w:pPr>
              <w:tabs>
                <w:tab w:val="left" w:pos="1134"/>
              </w:tabs>
              <w:jc w:val="center"/>
            </w:pPr>
          </w:p>
        </w:tc>
        <w:tc>
          <w:tcPr>
            <w:tcW w:w="1227" w:type="dxa"/>
            <w:vMerge/>
            <w:shd w:val="clear" w:color="auto" w:fill="auto"/>
            <w:vAlign w:val="center"/>
          </w:tcPr>
          <w:p w14:paraId="677722A1" w14:textId="77777777" w:rsidR="003E4A4B" w:rsidRPr="003E4A4B" w:rsidRDefault="003E4A4B" w:rsidP="003E4A4B">
            <w:pPr>
              <w:tabs>
                <w:tab w:val="left" w:pos="1134"/>
              </w:tabs>
              <w:jc w:val="center"/>
            </w:pPr>
          </w:p>
        </w:tc>
        <w:tc>
          <w:tcPr>
            <w:tcW w:w="1630" w:type="dxa"/>
            <w:shd w:val="clear" w:color="auto" w:fill="auto"/>
            <w:vAlign w:val="center"/>
          </w:tcPr>
          <w:p w14:paraId="60785BE5" w14:textId="77777777" w:rsidR="003E4A4B" w:rsidRPr="003E4A4B" w:rsidRDefault="003E4A4B" w:rsidP="003E4A4B">
            <w:pPr>
              <w:tabs>
                <w:tab w:val="left" w:pos="1134"/>
              </w:tabs>
              <w:jc w:val="center"/>
            </w:pPr>
            <w:r w:rsidRPr="003E4A4B">
              <w:t>2020 год</w:t>
            </w:r>
          </w:p>
        </w:tc>
        <w:tc>
          <w:tcPr>
            <w:tcW w:w="1453" w:type="dxa"/>
            <w:shd w:val="clear" w:color="auto" w:fill="auto"/>
            <w:vAlign w:val="center"/>
          </w:tcPr>
          <w:p w14:paraId="046A3F21" w14:textId="77777777" w:rsidR="003E4A4B" w:rsidRPr="003E4A4B" w:rsidRDefault="003E4A4B" w:rsidP="003E4A4B">
            <w:pPr>
              <w:tabs>
                <w:tab w:val="left" w:pos="1134"/>
              </w:tabs>
              <w:jc w:val="center"/>
            </w:pPr>
            <w:r w:rsidRPr="003E4A4B">
              <w:t>12.08.2020-31.12.2020</w:t>
            </w:r>
          </w:p>
        </w:tc>
      </w:tr>
      <w:tr w:rsidR="003E4A4B" w:rsidRPr="003E4A4B" w14:paraId="45987830" w14:textId="77777777" w:rsidTr="003E4A4B">
        <w:trPr>
          <w:jc w:val="center"/>
        </w:trPr>
        <w:tc>
          <w:tcPr>
            <w:tcW w:w="1628" w:type="dxa"/>
            <w:shd w:val="clear" w:color="auto" w:fill="auto"/>
          </w:tcPr>
          <w:p w14:paraId="78C025B8" w14:textId="77777777" w:rsidR="003E4A4B" w:rsidRPr="003E4A4B" w:rsidRDefault="003E4A4B" w:rsidP="003E4A4B">
            <w:pPr>
              <w:tabs>
                <w:tab w:val="left" w:pos="1134"/>
              </w:tabs>
              <w:jc w:val="center"/>
              <w:rPr>
                <w:sz w:val="28"/>
                <w:szCs w:val="28"/>
              </w:rPr>
            </w:pPr>
            <w:r w:rsidRPr="003E4A4B">
              <w:rPr>
                <w:sz w:val="28"/>
                <w:szCs w:val="28"/>
              </w:rPr>
              <w:t>244,60</w:t>
            </w:r>
          </w:p>
        </w:tc>
        <w:tc>
          <w:tcPr>
            <w:tcW w:w="1584" w:type="dxa"/>
            <w:shd w:val="clear" w:color="auto" w:fill="auto"/>
          </w:tcPr>
          <w:p w14:paraId="7E73EB9E" w14:textId="77777777" w:rsidR="003E4A4B" w:rsidRPr="003E4A4B" w:rsidRDefault="003E4A4B" w:rsidP="003E4A4B">
            <w:pPr>
              <w:tabs>
                <w:tab w:val="left" w:pos="1134"/>
              </w:tabs>
              <w:jc w:val="center"/>
              <w:rPr>
                <w:sz w:val="28"/>
                <w:szCs w:val="28"/>
              </w:rPr>
            </w:pPr>
            <w:r w:rsidRPr="003E4A4B">
              <w:rPr>
                <w:sz w:val="28"/>
                <w:szCs w:val="28"/>
              </w:rPr>
              <w:t>22,58</w:t>
            </w:r>
          </w:p>
        </w:tc>
        <w:tc>
          <w:tcPr>
            <w:tcW w:w="1623" w:type="dxa"/>
            <w:shd w:val="clear" w:color="auto" w:fill="auto"/>
          </w:tcPr>
          <w:p w14:paraId="4022FC44" w14:textId="77777777" w:rsidR="003E4A4B" w:rsidRPr="003E4A4B" w:rsidRDefault="003E4A4B" w:rsidP="003E4A4B">
            <w:pPr>
              <w:tabs>
                <w:tab w:val="left" w:pos="1134"/>
              </w:tabs>
              <w:jc w:val="center"/>
              <w:rPr>
                <w:sz w:val="28"/>
                <w:szCs w:val="28"/>
              </w:rPr>
            </w:pPr>
            <w:r w:rsidRPr="003E4A4B">
              <w:rPr>
                <w:sz w:val="28"/>
                <w:szCs w:val="28"/>
              </w:rPr>
              <w:t>222,02</w:t>
            </w:r>
          </w:p>
        </w:tc>
        <w:tc>
          <w:tcPr>
            <w:tcW w:w="1227" w:type="dxa"/>
            <w:shd w:val="clear" w:color="auto" w:fill="auto"/>
          </w:tcPr>
          <w:p w14:paraId="19349DE3" w14:textId="77777777" w:rsidR="003E4A4B" w:rsidRPr="003E4A4B" w:rsidRDefault="003E4A4B" w:rsidP="003E4A4B">
            <w:pPr>
              <w:tabs>
                <w:tab w:val="left" w:pos="1134"/>
              </w:tabs>
              <w:jc w:val="center"/>
              <w:rPr>
                <w:sz w:val="28"/>
                <w:szCs w:val="28"/>
              </w:rPr>
            </w:pPr>
            <w:r w:rsidRPr="003E4A4B">
              <w:rPr>
                <w:sz w:val="28"/>
                <w:szCs w:val="28"/>
              </w:rPr>
              <w:t>2,2</w:t>
            </w:r>
          </w:p>
        </w:tc>
        <w:tc>
          <w:tcPr>
            <w:tcW w:w="1630" w:type="dxa"/>
            <w:shd w:val="clear" w:color="auto" w:fill="auto"/>
          </w:tcPr>
          <w:p w14:paraId="1299D77F" w14:textId="77777777" w:rsidR="003E4A4B" w:rsidRPr="003E4A4B" w:rsidRDefault="003E4A4B" w:rsidP="003E4A4B">
            <w:pPr>
              <w:tabs>
                <w:tab w:val="left" w:pos="1134"/>
              </w:tabs>
              <w:jc w:val="center"/>
              <w:rPr>
                <w:sz w:val="28"/>
                <w:szCs w:val="28"/>
              </w:rPr>
            </w:pPr>
            <w:r w:rsidRPr="003E4A4B">
              <w:rPr>
                <w:sz w:val="28"/>
                <w:szCs w:val="28"/>
              </w:rPr>
              <w:t>5,13</w:t>
            </w:r>
          </w:p>
        </w:tc>
        <w:tc>
          <w:tcPr>
            <w:tcW w:w="1453" w:type="dxa"/>
            <w:shd w:val="clear" w:color="auto" w:fill="auto"/>
          </w:tcPr>
          <w:p w14:paraId="32ECE84C" w14:textId="77777777" w:rsidR="003E4A4B" w:rsidRPr="003E4A4B" w:rsidRDefault="003E4A4B" w:rsidP="003E4A4B">
            <w:pPr>
              <w:tabs>
                <w:tab w:val="left" w:pos="1134"/>
              </w:tabs>
              <w:jc w:val="center"/>
              <w:rPr>
                <w:sz w:val="28"/>
                <w:szCs w:val="28"/>
              </w:rPr>
            </w:pPr>
            <w:r w:rsidRPr="003E4A4B">
              <w:rPr>
                <w:sz w:val="28"/>
                <w:szCs w:val="28"/>
              </w:rPr>
              <w:t>1,99</w:t>
            </w:r>
          </w:p>
        </w:tc>
      </w:tr>
    </w:tbl>
    <w:p w14:paraId="05479558" w14:textId="77777777" w:rsidR="003E4A4B" w:rsidRPr="003E4A4B" w:rsidRDefault="003E4A4B" w:rsidP="003E4A4B">
      <w:pPr>
        <w:tabs>
          <w:tab w:val="left" w:pos="1134"/>
        </w:tabs>
        <w:ind w:firstLine="709"/>
        <w:jc w:val="both"/>
        <w:rPr>
          <w:color w:val="FF0000"/>
          <w:sz w:val="28"/>
          <w:szCs w:val="28"/>
        </w:rPr>
      </w:pPr>
    </w:p>
    <w:p w14:paraId="26390485" w14:textId="77777777" w:rsidR="003E4A4B" w:rsidRPr="003E4A4B" w:rsidRDefault="003E4A4B" w:rsidP="003E4A4B">
      <w:pPr>
        <w:tabs>
          <w:tab w:val="left" w:pos="1134"/>
        </w:tabs>
        <w:ind w:firstLine="709"/>
        <w:jc w:val="both"/>
        <w:rPr>
          <w:color w:val="000000"/>
          <w:sz w:val="28"/>
          <w:szCs w:val="28"/>
        </w:rPr>
      </w:pPr>
      <w:r w:rsidRPr="003E4A4B">
        <w:rPr>
          <w:sz w:val="28"/>
          <w:szCs w:val="28"/>
        </w:rPr>
        <w:t xml:space="preserve">- </w:t>
      </w:r>
      <w:r w:rsidRPr="003E4A4B">
        <w:rPr>
          <w:b/>
          <w:sz w:val="28"/>
          <w:szCs w:val="28"/>
        </w:rPr>
        <w:t>с</w:t>
      </w:r>
      <w:r w:rsidRPr="003E4A4B">
        <w:rPr>
          <w:sz w:val="28"/>
          <w:szCs w:val="28"/>
        </w:rPr>
        <w:t xml:space="preserve"> </w:t>
      </w:r>
      <w:r w:rsidRPr="003E4A4B">
        <w:rPr>
          <w:b/>
          <w:sz w:val="28"/>
          <w:szCs w:val="28"/>
        </w:rPr>
        <w:t>01.01.2021 по 30.06.2021</w:t>
      </w:r>
      <w:r w:rsidRPr="003E4A4B">
        <w:rPr>
          <w:sz w:val="28"/>
          <w:szCs w:val="28"/>
        </w:rPr>
        <w:t xml:space="preserve"> – </w:t>
      </w:r>
      <w:r w:rsidRPr="003E4A4B">
        <w:rPr>
          <w:b/>
          <w:i/>
          <w:sz w:val="28"/>
          <w:szCs w:val="28"/>
        </w:rPr>
        <w:t>38,05</w:t>
      </w:r>
      <w:r w:rsidRPr="003E4A4B">
        <w:rPr>
          <w:color w:val="000000"/>
          <w:sz w:val="28"/>
          <w:szCs w:val="28"/>
        </w:rPr>
        <w:t xml:space="preserve"> тыс. руб.;</w:t>
      </w:r>
    </w:p>
    <w:p w14:paraId="746F3AF4" w14:textId="77777777" w:rsidR="003E4A4B" w:rsidRPr="003E4A4B" w:rsidRDefault="003E4A4B" w:rsidP="003E4A4B">
      <w:pPr>
        <w:tabs>
          <w:tab w:val="left" w:pos="1134"/>
        </w:tabs>
        <w:ind w:firstLine="709"/>
        <w:jc w:val="both"/>
        <w:rPr>
          <w:sz w:val="28"/>
          <w:szCs w:val="28"/>
        </w:rPr>
      </w:pPr>
      <w:r w:rsidRPr="003E4A4B">
        <w:rPr>
          <w:b/>
          <w:bCs/>
          <w:i/>
          <w:iCs/>
          <w:color w:val="000000"/>
          <w:sz w:val="28"/>
          <w:szCs w:val="28"/>
        </w:rPr>
        <w:t xml:space="preserve">«Налог на </w:t>
      </w:r>
      <w:r w:rsidRPr="003E4A4B">
        <w:rPr>
          <w:b/>
          <w:bCs/>
          <w:i/>
          <w:iCs/>
          <w:sz w:val="28"/>
          <w:szCs w:val="28"/>
        </w:rPr>
        <w:t xml:space="preserve">землю» </w:t>
      </w:r>
      <w:r w:rsidRPr="003E4A4B">
        <w:rPr>
          <w:sz w:val="28"/>
          <w:szCs w:val="28"/>
        </w:rPr>
        <w:t xml:space="preserve">принят в размере </w:t>
      </w:r>
      <w:r w:rsidRPr="003E4A4B">
        <w:rPr>
          <w:b/>
          <w:bCs/>
          <w:i/>
          <w:iCs/>
          <w:sz w:val="28"/>
          <w:szCs w:val="28"/>
        </w:rPr>
        <w:t>1,59</w:t>
      </w:r>
      <w:r w:rsidRPr="003E4A4B">
        <w:rPr>
          <w:sz w:val="28"/>
          <w:szCs w:val="28"/>
        </w:rPr>
        <w:t xml:space="preserve"> тыс. руб. </w:t>
      </w:r>
    </w:p>
    <w:p w14:paraId="6A359E45" w14:textId="77777777" w:rsidR="003E4A4B" w:rsidRPr="003E4A4B" w:rsidRDefault="003E4A4B" w:rsidP="003E4A4B">
      <w:pPr>
        <w:tabs>
          <w:tab w:val="left" w:pos="1134"/>
        </w:tabs>
        <w:ind w:firstLine="709"/>
        <w:jc w:val="both"/>
        <w:rPr>
          <w:sz w:val="28"/>
          <w:szCs w:val="28"/>
        </w:rPr>
      </w:pPr>
      <w:r w:rsidRPr="003E4A4B">
        <w:rPr>
          <w:sz w:val="28"/>
          <w:szCs w:val="28"/>
        </w:rPr>
        <w:t>Расходы рассчитаны по плановой смете на период с 12.08.2020 по 31.12.2020 в пересчете на регулируемый период. Подробный расчет представлен в таблице 6.</w:t>
      </w:r>
    </w:p>
    <w:p w14:paraId="2605B22E" w14:textId="77777777" w:rsidR="003E4A4B" w:rsidRPr="003E4A4B" w:rsidRDefault="003E4A4B" w:rsidP="003E4A4B">
      <w:pPr>
        <w:tabs>
          <w:tab w:val="left" w:pos="1134"/>
        </w:tabs>
        <w:ind w:firstLine="709"/>
        <w:jc w:val="right"/>
        <w:rPr>
          <w:sz w:val="6"/>
          <w:szCs w:val="6"/>
        </w:rPr>
      </w:pPr>
    </w:p>
    <w:p w14:paraId="439164E1" w14:textId="77777777" w:rsidR="003E4A4B" w:rsidRPr="003E4A4B" w:rsidRDefault="003E4A4B" w:rsidP="003E4A4B">
      <w:pPr>
        <w:tabs>
          <w:tab w:val="left" w:pos="1134"/>
        </w:tabs>
        <w:ind w:firstLine="709"/>
        <w:jc w:val="both"/>
        <w:rPr>
          <w:sz w:val="28"/>
          <w:szCs w:val="28"/>
        </w:rPr>
      </w:pPr>
      <w:r w:rsidRPr="003E4A4B">
        <w:rPr>
          <w:b/>
          <w:bCs/>
          <w:i/>
          <w:iCs/>
          <w:color w:val="000000"/>
          <w:sz w:val="28"/>
          <w:szCs w:val="28"/>
        </w:rPr>
        <w:t>«Водный налог</w:t>
      </w:r>
      <w:r w:rsidRPr="003E4A4B">
        <w:rPr>
          <w:b/>
          <w:bCs/>
          <w:i/>
          <w:iCs/>
          <w:sz w:val="28"/>
          <w:szCs w:val="28"/>
        </w:rPr>
        <w:t xml:space="preserve">» </w:t>
      </w:r>
      <w:r w:rsidRPr="003E4A4B">
        <w:rPr>
          <w:sz w:val="28"/>
          <w:szCs w:val="28"/>
        </w:rPr>
        <w:t xml:space="preserve">принят в размере </w:t>
      </w:r>
      <w:r w:rsidRPr="003E4A4B">
        <w:rPr>
          <w:b/>
          <w:bCs/>
          <w:i/>
          <w:iCs/>
          <w:sz w:val="28"/>
          <w:szCs w:val="28"/>
        </w:rPr>
        <w:t>34,14</w:t>
      </w:r>
      <w:r w:rsidRPr="003E4A4B">
        <w:rPr>
          <w:sz w:val="28"/>
          <w:szCs w:val="28"/>
        </w:rPr>
        <w:t xml:space="preserve"> тыс. руб. </w:t>
      </w:r>
    </w:p>
    <w:p w14:paraId="3BD7E13B" w14:textId="77777777" w:rsidR="003E4A4B" w:rsidRPr="003E4A4B" w:rsidRDefault="003E4A4B" w:rsidP="003E4A4B">
      <w:pPr>
        <w:tabs>
          <w:tab w:val="left" w:pos="1134"/>
        </w:tabs>
        <w:ind w:firstLine="709"/>
        <w:jc w:val="both"/>
        <w:rPr>
          <w:sz w:val="28"/>
          <w:szCs w:val="28"/>
        </w:rPr>
      </w:pPr>
      <w:r w:rsidRPr="003E4A4B">
        <w:rPr>
          <w:sz w:val="28"/>
          <w:szCs w:val="28"/>
        </w:rPr>
        <w:t>Расходы рассчитаны по планируемым объемам воды, забранной из водного объекта на ставку по водному налогу с коэффициентом роста на 2021 год в соответствии с п.1 и п.1.1. ст. 333.12 НК РФ (часть вторая) от 05.08.2000 N 117-ФЗ (ред. от 03.08.2018) (с изм. и доп., вступ. в силу с 01.10.2018). Подробный расчет представлен в таблице 9.</w:t>
      </w:r>
    </w:p>
    <w:p w14:paraId="63E877F0" w14:textId="77777777" w:rsidR="003E4A4B" w:rsidRPr="003E4A4B" w:rsidRDefault="003E4A4B" w:rsidP="003E4A4B">
      <w:pPr>
        <w:tabs>
          <w:tab w:val="left" w:pos="1134"/>
        </w:tabs>
        <w:ind w:firstLine="709"/>
        <w:jc w:val="right"/>
        <w:rPr>
          <w:sz w:val="6"/>
          <w:szCs w:val="6"/>
        </w:rPr>
      </w:pPr>
    </w:p>
    <w:p w14:paraId="684E146B" w14:textId="77777777" w:rsidR="003E4A4B" w:rsidRPr="003E4A4B" w:rsidRDefault="003E4A4B" w:rsidP="003E4A4B">
      <w:pPr>
        <w:tabs>
          <w:tab w:val="left" w:pos="1134"/>
        </w:tabs>
        <w:ind w:firstLine="709"/>
        <w:jc w:val="right"/>
        <w:rPr>
          <w:sz w:val="28"/>
          <w:szCs w:val="28"/>
        </w:rPr>
      </w:pPr>
      <w:r w:rsidRPr="003E4A4B">
        <w:rPr>
          <w:sz w:val="28"/>
          <w:szCs w:val="28"/>
        </w:rPr>
        <w:t>Таблица 9.</w:t>
      </w:r>
    </w:p>
    <w:p w14:paraId="16722BBC" w14:textId="77777777" w:rsidR="003E4A4B" w:rsidRPr="003E4A4B" w:rsidRDefault="003E4A4B" w:rsidP="003E4A4B">
      <w:pPr>
        <w:tabs>
          <w:tab w:val="left" w:pos="1134"/>
        </w:tabs>
        <w:ind w:firstLine="709"/>
        <w:jc w:val="center"/>
        <w:rPr>
          <w:i/>
          <w:iCs/>
          <w:sz w:val="28"/>
          <w:szCs w:val="28"/>
        </w:rPr>
      </w:pPr>
    </w:p>
    <w:p w14:paraId="35047D20" w14:textId="77777777" w:rsidR="003E4A4B" w:rsidRPr="003E4A4B" w:rsidRDefault="003E4A4B" w:rsidP="003E4A4B">
      <w:pPr>
        <w:tabs>
          <w:tab w:val="left" w:pos="1134"/>
        </w:tabs>
        <w:ind w:firstLine="709"/>
        <w:jc w:val="center"/>
        <w:rPr>
          <w:i/>
          <w:iCs/>
          <w:sz w:val="28"/>
          <w:szCs w:val="28"/>
        </w:rPr>
      </w:pPr>
      <w:r w:rsidRPr="003E4A4B">
        <w:rPr>
          <w:i/>
          <w:iCs/>
          <w:sz w:val="28"/>
          <w:szCs w:val="28"/>
        </w:rPr>
        <w:t>Расчет водного налога ООО «ЮЗК» на 2021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938"/>
        <w:gridCol w:w="2362"/>
        <w:gridCol w:w="2972"/>
      </w:tblGrid>
      <w:tr w:rsidR="003E4A4B" w:rsidRPr="003E4A4B" w14:paraId="1159C630" w14:textId="77777777" w:rsidTr="003E4A4B">
        <w:trPr>
          <w:jc w:val="center"/>
        </w:trPr>
        <w:tc>
          <w:tcPr>
            <w:tcW w:w="1668" w:type="dxa"/>
            <w:vMerge w:val="restart"/>
            <w:shd w:val="clear" w:color="auto" w:fill="auto"/>
            <w:vAlign w:val="center"/>
          </w:tcPr>
          <w:p w14:paraId="08410673" w14:textId="77777777" w:rsidR="003E4A4B" w:rsidRPr="003E4A4B" w:rsidRDefault="003E4A4B" w:rsidP="003E4A4B">
            <w:pPr>
              <w:tabs>
                <w:tab w:val="left" w:pos="1134"/>
              </w:tabs>
              <w:jc w:val="center"/>
            </w:pPr>
            <w:r w:rsidRPr="003E4A4B">
              <w:t>Объем воды (полгода), м</w:t>
            </w:r>
            <w:r w:rsidRPr="003E4A4B">
              <w:rPr>
                <w:vertAlign w:val="superscript"/>
              </w:rPr>
              <w:t>3</w:t>
            </w:r>
            <w:r w:rsidRPr="003E4A4B">
              <w:t>.</w:t>
            </w:r>
          </w:p>
        </w:tc>
        <w:tc>
          <w:tcPr>
            <w:tcW w:w="1990" w:type="dxa"/>
            <w:vMerge w:val="restart"/>
            <w:shd w:val="clear" w:color="auto" w:fill="auto"/>
            <w:vAlign w:val="center"/>
          </w:tcPr>
          <w:p w14:paraId="41A12ABE" w14:textId="77777777" w:rsidR="003E4A4B" w:rsidRPr="003E4A4B" w:rsidRDefault="003E4A4B" w:rsidP="003E4A4B">
            <w:pPr>
              <w:tabs>
                <w:tab w:val="left" w:pos="1134"/>
              </w:tabs>
              <w:jc w:val="center"/>
            </w:pPr>
            <w:r w:rsidRPr="003E4A4B">
              <w:t>Ставка водного налога, тыс. руб.</w:t>
            </w:r>
          </w:p>
        </w:tc>
        <w:tc>
          <w:tcPr>
            <w:tcW w:w="2404" w:type="dxa"/>
            <w:vMerge w:val="restart"/>
            <w:shd w:val="clear" w:color="auto" w:fill="auto"/>
            <w:vAlign w:val="center"/>
          </w:tcPr>
          <w:p w14:paraId="5EF18101" w14:textId="77777777" w:rsidR="003E4A4B" w:rsidRPr="003E4A4B" w:rsidRDefault="003E4A4B" w:rsidP="003E4A4B">
            <w:pPr>
              <w:tabs>
                <w:tab w:val="left" w:pos="1134"/>
              </w:tabs>
              <w:jc w:val="center"/>
            </w:pPr>
            <w:r w:rsidRPr="003E4A4B">
              <w:t>Коэффициент роста на 2021 год</w:t>
            </w:r>
          </w:p>
        </w:tc>
        <w:tc>
          <w:tcPr>
            <w:tcW w:w="3083" w:type="dxa"/>
            <w:shd w:val="clear" w:color="auto" w:fill="auto"/>
            <w:vAlign w:val="center"/>
          </w:tcPr>
          <w:p w14:paraId="71EEF63A" w14:textId="77777777" w:rsidR="003E4A4B" w:rsidRPr="003E4A4B" w:rsidRDefault="003E4A4B" w:rsidP="003E4A4B">
            <w:pPr>
              <w:tabs>
                <w:tab w:val="left" w:pos="1134"/>
              </w:tabs>
              <w:jc w:val="center"/>
            </w:pPr>
            <w:r w:rsidRPr="003E4A4B">
              <w:t xml:space="preserve">Сумма водного налога, </w:t>
            </w:r>
          </w:p>
          <w:p w14:paraId="7768FA5D" w14:textId="77777777" w:rsidR="003E4A4B" w:rsidRPr="003E4A4B" w:rsidRDefault="003E4A4B" w:rsidP="003E4A4B">
            <w:pPr>
              <w:tabs>
                <w:tab w:val="left" w:pos="1134"/>
              </w:tabs>
              <w:jc w:val="center"/>
            </w:pPr>
            <w:r w:rsidRPr="003E4A4B">
              <w:t>тыс. руб.</w:t>
            </w:r>
          </w:p>
        </w:tc>
      </w:tr>
      <w:tr w:rsidR="003E4A4B" w:rsidRPr="003E4A4B" w14:paraId="4BDFD25B" w14:textId="77777777" w:rsidTr="003E4A4B">
        <w:trPr>
          <w:jc w:val="center"/>
        </w:trPr>
        <w:tc>
          <w:tcPr>
            <w:tcW w:w="1668" w:type="dxa"/>
            <w:vMerge/>
            <w:shd w:val="clear" w:color="auto" w:fill="auto"/>
            <w:vAlign w:val="center"/>
          </w:tcPr>
          <w:p w14:paraId="3C14D16A" w14:textId="77777777" w:rsidR="003E4A4B" w:rsidRPr="003E4A4B" w:rsidRDefault="003E4A4B" w:rsidP="003E4A4B">
            <w:pPr>
              <w:tabs>
                <w:tab w:val="left" w:pos="1134"/>
              </w:tabs>
              <w:jc w:val="center"/>
            </w:pPr>
          </w:p>
        </w:tc>
        <w:tc>
          <w:tcPr>
            <w:tcW w:w="1990" w:type="dxa"/>
            <w:vMerge/>
            <w:shd w:val="clear" w:color="auto" w:fill="auto"/>
            <w:vAlign w:val="center"/>
          </w:tcPr>
          <w:p w14:paraId="05B2AF45" w14:textId="77777777" w:rsidR="003E4A4B" w:rsidRPr="003E4A4B" w:rsidRDefault="003E4A4B" w:rsidP="003E4A4B">
            <w:pPr>
              <w:tabs>
                <w:tab w:val="left" w:pos="1134"/>
              </w:tabs>
              <w:jc w:val="center"/>
            </w:pPr>
          </w:p>
        </w:tc>
        <w:tc>
          <w:tcPr>
            <w:tcW w:w="2404" w:type="dxa"/>
            <w:vMerge/>
            <w:shd w:val="clear" w:color="auto" w:fill="auto"/>
            <w:vAlign w:val="center"/>
          </w:tcPr>
          <w:p w14:paraId="32FAA2CA" w14:textId="77777777" w:rsidR="003E4A4B" w:rsidRPr="003E4A4B" w:rsidRDefault="003E4A4B" w:rsidP="003E4A4B">
            <w:pPr>
              <w:tabs>
                <w:tab w:val="left" w:pos="1134"/>
              </w:tabs>
              <w:jc w:val="center"/>
            </w:pPr>
          </w:p>
        </w:tc>
        <w:tc>
          <w:tcPr>
            <w:tcW w:w="3083" w:type="dxa"/>
            <w:shd w:val="clear" w:color="auto" w:fill="auto"/>
            <w:vAlign w:val="center"/>
          </w:tcPr>
          <w:p w14:paraId="5443E61D" w14:textId="77777777" w:rsidR="003E4A4B" w:rsidRPr="003E4A4B" w:rsidRDefault="003E4A4B" w:rsidP="003E4A4B">
            <w:pPr>
              <w:tabs>
                <w:tab w:val="left" w:pos="1134"/>
              </w:tabs>
              <w:jc w:val="center"/>
            </w:pPr>
            <w:r w:rsidRPr="003E4A4B">
              <w:t>2021 год</w:t>
            </w:r>
          </w:p>
        </w:tc>
      </w:tr>
      <w:tr w:rsidR="003E4A4B" w:rsidRPr="003E4A4B" w14:paraId="6DE6476C" w14:textId="77777777" w:rsidTr="003E4A4B">
        <w:trPr>
          <w:jc w:val="center"/>
        </w:trPr>
        <w:tc>
          <w:tcPr>
            <w:tcW w:w="1668" w:type="dxa"/>
            <w:shd w:val="clear" w:color="auto" w:fill="auto"/>
          </w:tcPr>
          <w:p w14:paraId="6495D582" w14:textId="77777777" w:rsidR="003E4A4B" w:rsidRPr="003E4A4B" w:rsidRDefault="003E4A4B" w:rsidP="003E4A4B">
            <w:pPr>
              <w:tabs>
                <w:tab w:val="left" w:pos="1134"/>
              </w:tabs>
              <w:jc w:val="center"/>
              <w:rPr>
                <w:sz w:val="28"/>
                <w:szCs w:val="28"/>
              </w:rPr>
            </w:pPr>
            <w:r w:rsidRPr="003E4A4B">
              <w:rPr>
                <w:sz w:val="28"/>
                <w:szCs w:val="28"/>
              </w:rPr>
              <w:t>38892,50</w:t>
            </w:r>
          </w:p>
        </w:tc>
        <w:tc>
          <w:tcPr>
            <w:tcW w:w="1990" w:type="dxa"/>
            <w:shd w:val="clear" w:color="auto" w:fill="auto"/>
          </w:tcPr>
          <w:p w14:paraId="632CBE02" w14:textId="77777777" w:rsidR="003E4A4B" w:rsidRPr="003E4A4B" w:rsidRDefault="003E4A4B" w:rsidP="003E4A4B">
            <w:pPr>
              <w:tabs>
                <w:tab w:val="left" w:pos="1134"/>
              </w:tabs>
              <w:jc w:val="center"/>
              <w:rPr>
                <w:sz w:val="28"/>
                <w:szCs w:val="28"/>
              </w:rPr>
            </w:pPr>
            <w:r w:rsidRPr="003E4A4B">
              <w:rPr>
                <w:sz w:val="28"/>
                <w:szCs w:val="28"/>
              </w:rPr>
              <w:t>0,33</w:t>
            </w:r>
          </w:p>
        </w:tc>
        <w:tc>
          <w:tcPr>
            <w:tcW w:w="2404" w:type="dxa"/>
            <w:shd w:val="clear" w:color="auto" w:fill="auto"/>
          </w:tcPr>
          <w:p w14:paraId="46822E24" w14:textId="77777777" w:rsidR="003E4A4B" w:rsidRPr="003E4A4B" w:rsidRDefault="003E4A4B" w:rsidP="003E4A4B">
            <w:pPr>
              <w:tabs>
                <w:tab w:val="left" w:pos="1134"/>
              </w:tabs>
              <w:jc w:val="center"/>
              <w:rPr>
                <w:sz w:val="28"/>
                <w:szCs w:val="28"/>
              </w:rPr>
            </w:pPr>
            <w:r w:rsidRPr="003E4A4B">
              <w:rPr>
                <w:sz w:val="28"/>
                <w:szCs w:val="28"/>
              </w:rPr>
              <w:t>2,66</w:t>
            </w:r>
          </w:p>
        </w:tc>
        <w:tc>
          <w:tcPr>
            <w:tcW w:w="3083" w:type="dxa"/>
            <w:shd w:val="clear" w:color="auto" w:fill="auto"/>
          </w:tcPr>
          <w:p w14:paraId="0B30E5A3" w14:textId="77777777" w:rsidR="003E4A4B" w:rsidRPr="003E4A4B" w:rsidRDefault="003E4A4B" w:rsidP="003E4A4B">
            <w:pPr>
              <w:tabs>
                <w:tab w:val="left" w:pos="1134"/>
              </w:tabs>
              <w:jc w:val="center"/>
              <w:rPr>
                <w:sz w:val="28"/>
                <w:szCs w:val="28"/>
              </w:rPr>
            </w:pPr>
            <w:r w:rsidRPr="003E4A4B">
              <w:rPr>
                <w:sz w:val="28"/>
                <w:szCs w:val="28"/>
              </w:rPr>
              <w:t>34,14</w:t>
            </w:r>
          </w:p>
        </w:tc>
      </w:tr>
    </w:tbl>
    <w:p w14:paraId="364EF6B1" w14:textId="77777777" w:rsidR="003E4A4B" w:rsidRPr="003E4A4B" w:rsidRDefault="003E4A4B" w:rsidP="003E4A4B">
      <w:pPr>
        <w:tabs>
          <w:tab w:val="left" w:pos="1134"/>
        </w:tabs>
        <w:ind w:firstLine="709"/>
        <w:jc w:val="both"/>
        <w:rPr>
          <w:b/>
          <w:bCs/>
          <w:i/>
          <w:iCs/>
          <w:color w:val="000000"/>
          <w:sz w:val="28"/>
          <w:szCs w:val="28"/>
        </w:rPr>
      </w:pPr>
    </w:p>
    <w:p w14:paraId="0E5AB2E7" w14:textId="77777777" w:rsidR="003E4A4B" w:rsidRPr="003E4A4B" w:rsidRDefault="003E4A4B" w:rsidP="003E4A4B">
      <w:pPr>
        <w:tabs>
          <w:tab w:val="left" w:pos="1134"/>
        </w:tabs>
        <w:ind w:firstLine="709"/>
        <w:jc w:val="both"/>
        <w:rPr>
          <w:sz w:val="28"/>
          <w:szCs w:val="28"/>
        </w:rPr>
      </w:pPr>
      <w:r w:rsidRPr="003E4A4B">
        <w:rPr>
          <w:b/>
          <w:bCs/>
          <w:i/>
          <w:iCs/>
          <w:color w:val="000000"/>
          <w:sz w:val="28"/>
          <w:szCs w:val="28"/>
        </w:rPr>
        <w:lastRenderedPageBreak/>
        <w:t>«Налог на имущество</w:t>
      </w:r>
      <w:r w:rsidRPr="003E4A4B">
        <w:rPr>
          <w:b/>
          <w:bCs/>
          <w:i/>
          <w:iCs/>
          <w:sz w:val="28"/>
          <w:szCs w:val="28"/>
        </w:rPr>
        <w:t xml:space="preserve">» </w:t>
      </w:r>
      <w:r w:rsidRPr="003E4A4B">
        <w:rPr>
          <w:sz w:val="28"/>
          <w:szCs w:val="28"/>
        </w:rPr>
        <w:t xml:space="preserve">принят в размере </w:t>
      </w:r>
      <w:r w:rsidRPr="003E4A4B">
        <w:rPr>
          <w:b/>
          <w:bCs/>
          <w:i/>
          <w:iCs/>
          <w:sz w:val="28"/>
          <w:szCs w:val="28"/>
        </w:rPr>
        <w:t>2,32</w:t>
      </w:r>
      <w:r w:rsidRPr="003E4A4B">
        <w:rPr>
          <w:sz w:val="28"/>
          <w:szCs w:val="28"/>
        </w:rPr>
        <w:t xml:space="preserve"> тыс. руб. </w:t>
      </w:r>
    </w:p>
    <w:p w14:paraId="488E1026" w14:textId="77777777" w:rsidR="003E4A4B" w:rsidRPr="003E4A4B" w:rsidRDefault="003E4A4B" w:rsidP="003E4A4B">
      <w:pPr>
        <w:ind w:firstLine="720"/>
        <w:jc w:val="both"/>
        <w:rPr>
          <w:sz w:val="28"/>
          <w:szCs w:val="28"/>
        </w:rPr>
      </w:pPr>
      <w:r w:rsidRPr="003E4A4B">
        <w:rPr>
          <w:sz w:val="28"/>
          <w:szCs w:val="28"/>
        </w:rPr>
        <w:t xml:space="preserve">Исходные данные по статье приняты по данным декларации налога на имущество за 2019 год (насосная станция инвентарный номер 42:17:0102007:2513), </w:t>
      </w:r>
      <w:proofErr w:type="spellStart"/>
      <w:r w:rsidRPr="003E4A4B">
        <w:rPr>
          <w:sz w:val="28"/>
          <w:szCs w:val="28"/>
        </w:rPr>
        <w:t>оборотно</w:t>
      </w:r>
      <w:proofErr w:type="spellEnd"/>
      <w:r w:rsidRPr="003E4A4B">
        <w:rPr>
          <w:sz w:val="28"/>
          <w:szCs w:val="28"/>
        </w:rPr>
        <w:t>-сальдовых ведомостей по счетам 01, 02 за 2019 год.</w:t>
      </w:r>
    </w:p>
    <w:p w14:paraId="0D0E5F8B" w14:textId="1F9B8030" w:rsidR="003E4A4B" w:rsidRPr="003E4A4B" w:rsidRDefault="003E4A4B" w:rsidP="003E4A4B">
      <w:pPr>
        <w:ind w:firstLine="720"/>
        <w:jc w:val="both"/>
        <w:rPr>
          <w:sz w:val="28"/>
          <w:szCs w:val="28"/>
        </w:rPr>
      </w:pPr>
      <w:r w:rsidRPr="003E4A4B">
        <w:rPr>
          <w:sz w:val="28"/>
          <w:szCs w:val="28"/>
        </w:rPr>
        <w:t xml:space="preserve">Расчет налога на имущество на 2020 год осуществлялся регулятором в соответствии с главой 30 НК РФ с учетом: 1) среднегодовой остаточной стоимости недвижимого имущества (насосная станция); 2) ставки налога на имущество </w:t>
      </w:r>
      <w:r w:rsidRPr="003E4A4B">
        <w:rPr>
          <w:b/>
          <w:i/>
          <w:sz w:val="28"/>
          <w:szCs w:val="28"/>
        </w:rPr>
        <w:t>2,2%.</w:t>
      </w:r>
      <w:r w:rsidRPr="003E4A4B">
        <w:rPr>
          <w:sz w:val="28"/>
          <w:szCs w:val="28"/>
        </w:rPr>
        <w:t xml:space="preserve"> Подробный расчет представлен в таблице 10.</w:t>
      </w:r>
    </w:p>
    <w:p w14:paraId="7B7413E3" w14:textId="77777777" w:rsidR="003E4A4B" w:rsidRPr="003E4A4B" w:rsidRDefault="003E4A4B" w:rsidP="003E4A4B">
      <w:pPr>
        <w:tabs>
          <w:tab w:val="left" w:pos="1134"/>
        </w:tabs>
        <w:ind w:firstLine="709"/>
        <w:jc w:val="right"/>
        <w:rPr>
          <w:sz w:val="6"/>
          <w:szCs w:val="6"/>
        </w:rPr>
      </w:pPr>
    </w:p>
    <w:p w14:paraId="2F2BD4BE" w14:textId="77777777" w:rsidR="003E4A4B" w:rsidRPr="003E4A4B" w:rsidRDefault="003E4A4B" w:rsidP="003E4A4B">
      <w:pPr>
        <w:tabs>
          <w:tab w:val="left" w:pos="1134"/>
        </w:tabs>
        <w:ind w:firstLine="709"/>
        <w:jc w:val="right"/>
        <w:rPr>
          <w:sz w:val="28"/>
          <w:szCs w:val="28"/>
        </w:rPr>
      </w:pPr>
      <w:r w:rsidRPr="003E4A4B">
        <w:rPr>
          <w:sz w:val="28"/>
          <w:szCs w:val="28"/>
        </w:rPr>
        <w:t>Таблица 10.</w:t>
      </w:r>
    </w:p>
    <w:p w14:paraId="3F8D3871" w14:textId="77777777" w:rsidR="003E4A4B" w:rsidRPr="003E4A4B" w:rsidRDefault="003E4A4B" w:rsidP="003E4A4B">
      <w:pPr>
        <w:tabs>
          <w:tab w:val="left" w:pos="1134"/>
        </w:tabs>
        <w:ind w:firstLine="709"/>
        <w:jc w:val="center"/>
        <w:rPr>
          <w:i/>
          <w:iCs/>
          <w:sz w:val="28"/>
          <w:szCs w:val="28"/>
        </w:rPr>
      </w:pPr>
    </w:p>
    <w:p w14:paraId="27BB2277" w14:textId="77777777" w:rsidR="003E4A4B" w:rsidRPr="003E4A4B" w:rsidRDefault="003E4A4B" w:rsidP="003E4A4B">
      <w:pPr>
        <w:tabs>
          <w:tab w:val="left" w:pos="1134"/>
        </w:tabs>
        <w:ind w:firstLine="709"/>
        <w:jc w:val="center"/>
        <w:rPr>
          <w:i/>
          <w:iCs/>
          <w:sz w:val="28"/>
          <w:szCs w:val="28"/>
        </w:rPr>
      </w:pPr>
      <w:r w:rsidRPr="003E4A4B">
        <w:rPr>
          <w:i/>
          <w:iCs/>
          <w:sz w:val="28"/>
          <w:szCs w:val="28"/>
        </w:rPr>
        <w:t>Расчет налога на имущество ООО «ЮЗК» на 2021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1584"/>
        <w:gridCol w:w="1603"/>
        <w:gridCol w:w="1203"/>
        <w:gridCol w:w="2922"/>
      </w:tblGrid>
      <w:tr w:rsidR="003E4A4B" w:rsidRPr="003E4A4B" w14:paraId="76FA41C0" w14:textId="77777777" w:rsidTr="003E4A4B">
        <w:trPr>
          <w:jc w:val="center"/>
        </w:trPr>
        <w:tc>
          <w:tcPr>
            <w:tcW w:w="1628" w:type="dxa"/>
            <w:vMerge w:val="restart"/>
            <w:shd w:val="clear" w:color="auto" w:fill="auto"/>
            <w:vAlign w:val="center"/>
          </w:tcPr>
          <w:p w14:paraId="5125F9C9" w14:textId="77777777" w:rsidR="003E4A4B" w:rsidRPr="003E4A4B" w:rsidRDefault="003E4A4B" w:rsidP="003E4A4B">
            <w:pPr>
              <w:tabs>
                <w:tab w:val="left" w:pos="1134"/>
              </w:tabs>
              <w:jc w:val="center"/>
            </w:pPr>
            <w:r w:rsidRPr="003E4A4B">
              <w:t>Остаточная стоимость на 01.01.2021</w:t>
            </w:r>
          </w:p>
        </w:tc>
        <w:tc>
          <w:tcPr>
            <w:tcW w:w="1584" w:type="dxa"/>
            <w:vMerge w:val="restart"/>
            <w:shd w:val="clear" w:color="auto" w:fill="auto"/>
            <w:vAlign w:val="center"/>
          </w:tcPr>
          <w:p w14:paraId="38EC6398" w14:textId="77777777" w:rsidR="003E4A4B" w:rsidRPr="003E4A4B" w:rsidRDefault="003E4A4B" w:rsidP="003E4A4B">
            <w:pPr>
              <w:tabs>
                <w:tab w:val="left" w:pos="1134"/>
              </w:tabs>
              <w:jc w:val="center"/>
            </w:pPr>
            <w:r w:rsidRPr="003E4A4B">
              <w:t>Амортизация (год</w:t>
            </w:r>
            <w:proofErr w:type="gramStart"/>
            <w:r w:rsidRPr="003E4A4B">
              <w:t xml:space="preserve">),   </w:t>
            </w:r>
            <w:proofErr w:type="gramEnd"/>
            <w:r w:rsidRPr="003E4A4B">
              <w:t xml:space="preserve">               тыс. руб.</w:t>
            </w:r>
          </w:p>
        </w:tc>
        <w:tc>
          <w:tcPr>
            <w:tcW w:w="1623" w:type="dxa"/>
            <w:vMerge w:val="restart"/>
            <w:shd w:val="clear" w:color="auto" w:fill="auto"/>
            <w:vAlign w:val="center"/>
          </w:tcPr>
          <w:p w14:paraId="5FB5944F" w14:textId="77777777" w:rsidR="003E4A4B" w:rsidRPr="003E4A4B" w:rsidRDefault="003E4A4B" w:rsidP="003E4A4B">
            <w:pPr>
              <w:tabs>
                <w:tab w:val="left" w:pos="1134"/>
              </w:tabs>
              <w:jc w:val="center"/>
            </w:pPr>
            <w:r w:rsidRPr="003E4A4B">
              <w:t>Остаточная стоимость на 31.12.2021</w:t>
            </w:r>
          </w:p>
        </w:tc>
        <w:tc>
          <w:tcPr>
            <w:tcW w:w="1227" w:type="dxa"/>
            <w:vMerge w:val="restart"/>
            <w:shd w:val="clear" w:color="auto" w:fill="auto"/>
            <w:vAlign w:val="center"/>
          </w:tcPr>
          <w:p w14:paraId="54078F96" w14:textId="77777777" w:rsidR="003E4A4B" w:rsidRPr="003E4A4B" w:rsidRDefault="003E4A4B" w:rsidP="003E4A4B">
            <w:pPr>
              <w:tabs>
                <w:tab w:val="left" w:pos="1134"/>
              </w:tabs>
              <w:jc w:val="center"/>
            </w:pPr>
            <w:r w:rsidRPr="003E4A4B">
              <w:t>Ставка налога, %</w:t>
            </w:r>
          </w:p>
        </w:tc>
        <w:tc>
          <w:tcPr>
            <w:tcW w:w="3083" w:type="dxa"/>
            <w:shd w:val="clear" w:color="auto" w:fill="auto"/>
            <w:vAlign w:val="center"/>
          </w:tcPr>
          <w:p w14:paraId="411C551E" w14:textId="77777777" w:rsidR="003E4A4B" w:rsidRPr="003E4A4B" w:rsidRDefault="003E4A4B" w:rsidP="003E4A4B">
            <w:pPr>
              <w:tabs>
                <w:tab w:val="left" w:pos="1134"/>
              </w:tabs>
              <w:jc w:val="center"/>
            </w:pPr>
            <w:r w:rsidRPr="003E4A4B">
              <w:t>Сумма налога, тыс. руб.</w:t>
            </w:r>
          </w:p>
        </w:tc>
      </w:tr>
      <w:tr w:rsidR="003E4A4B" w:rsidRPr="003E4A4B" w14:paraId="2FF6B3E1" w14:textId="77777777" w:rsidTr="003E4A4B">
        <w:trPr>
          <w:jc w:val="center"/>
        </w:trPr>
        <w:tc>
          <w:tcPr>
            <w:tcW w:w="1628" w:type="dxa"/>
            <w:vMerge/>
            <w:shd w:val="clear" w:color="auto" w:fill="auto"/>
            <w:vAlign w:val="center"/>
          </w:tcPr>
          <w:p w14:paraId="79B96B7E" w14:textId="77777777" w:rsidR="003E4A4B" w:rsidRPr="003E4A4B" w:rsidRDefault="003E4A4B" w:rsidP="003E4A4B">
            <w:pPr>
              <w:tabs>
                <w:tab w:val="left" w:pos="1134"/>
              </w:tabs>
              <w:jc w:val="center"/>
            </w:pPr>
          </w:p>
        </w:tc>
        <w:tc>
          <w:tcPr>
            <w:tcW w:w="1584" w:type="dxa"/>
            <w:vMerge/>
            <w:shd w:val="clear" w:color="auto" w:fill="auto"/>
          </w:tcPr>
          <w:p w14:paraId="595DADA5" w14:textId="77777777" w:rsidR="003E4A4B" w:rsidRPr="003E4A4B" w:rsidRDefault="003E4A4B" w:rsidP="003E4A4B">
            <w:pPr>
              <w:tabs>
                <w:tab w:val="left" w:pos="1134"/>
              </w:tabs>
              <w:jc w:val="center"/>
            </w:pPr>
          </w:p>
        </w:tc>
        <w:tc>
          <w:tcPr>
            <w:tcW w:w="1623" w:type="dxa"/>
            <w:vMerge/>
            <w:shd w:val="clear" w:color="auto" w:fill="auto"/>
            <w:vAlign w:val="center"/>
          </w:tcPr>
          <w:p w14:paraId="79DB69EE" w14:textId="77777777" w:rsidR="003E4A4B" w:rsidRPr="003E4A4B" w:rsidRDefault="003E4A4B" w:rsidP="003E4A4B">
            <w:pPr>
              <w:tabs>
                <w:tab w:val="left" w:pos="1134"/>
              </w:tabs>
              <w:jc w:val="center"/>
            </w:pPr>
          </w:p>
        </w:tc>
        <w:tc>
          <w:tcPr>
            <w:tcW w:w="1227" w:type="dxa"/>
            <w:vMerge/>
            <w:shd w:val="clear" w:color="auto" w:fill="auto"/>
            <w:vAlign w:val="center"/>
          </w:tcPr>
          <w:p w14:paraId="717BCB3D" w14:textId="77777777" w:rsidR="003E4A4B" w:rsidRPr="003E4A4B" w:rsidRDefault="003E4A4B" w:rsidP="003E4A4B">
            <w:pPr>
              <w:tabs>
                <w:tab w:val="left" w:pos="1134"/>
              </w:tabs>
              <w:jc w:val="center"/>
            </w:pPr>
          </w:p>
        </w:tc>
        <w:tc>
          <w:tcPr>
            <w:tcW w:w="3083" w:type="dxa"/>
            <w:shd w:val="clear" w:color="auto" w:fill="auto"/>
            <w:vAlign w:val="center"/>
          </w:tcPr>
          <w:p w14:paraId="3530E610" w14:textId="77777777" w:rsidR="003E4A4B" w:rsidRPr="003E4A4B" w:rsidRDefault="003E4A4B" w:rsidP="003E4A4B">
            <w:pPr>
              <w:tabs>
                <w:tab w:val="left" w:pos="1134"/>
              </w:tabs>
              <w:jc w:val="center"/>
            </w:pPr>
            <w:r w:rsidRPr="003E4A4B">
              <w:t>с 01.01.2021 по 30.06.2021</w:t>
            </w:r>
          </w:p>
        </w:tc>
      </w:tr>
      <w:tr w:rsidR="003E4A4B" w:rsidRPr="003E4A4B" w14:paraId="69E8784A" w14:textId="77777777" w:rsidTr="003E4A4B">
        <w:trPr>
          <w:jc w:val="center"/>
        </w:trPr>
        <w:tc>
          <w:tcPr>
            <w:tcW w:w="1628" w:type="dxa"/>
            <w:shd w:val="clear" w:color="auto" w:fill="auto"/>
          </w:tcPr>
          <w:p w14:paraId="265F7DD4" w14:textId="77777777" w:rsidR="003E4A4B" w:rsidRPr="003E4A4B" w:rsidRDefault="003E4A4B" w:rsidP="003E4A4B">
            <w:pPr>
              <w:tabs>
                <w:tab w:val="left" w:pos="1134"/>
              </w:tabs>
              <w:jc w:val="center"/>
              <w:rPr>
                <w:sz w:val="28"/>
                <w:szCs w:val="28"/>
              </w:rPr>
            </w:pPr>
            <w:r w:rsidRPr="003E4A4B">
              <w:rPr>
                <w:sz w:val="28"/>
                <w:szCs w:val="28"/>
              </w:rPr>
              <w:t>222,02</w:t>
            </w:r>
          </w:p>
        </w:tc>
        <w:tc>
          <w:tcPr>
            <w:tcW w:w="1584" w:type="dxa"/>
            <w:shd w:val="clear" w:color="auto" w:fill="auto"/>
          </w:tcPr>
          <w:p w14:paraId="386B059C" w14:textId="77777777" w:rsidR="003E4A4B" w:rsidRPr="003E4A4B" w:rsidRDefault="003E4A4B" w:rsidP="003E4A4B">
            <w:pPr>
              <w:tabs>
                <w:tab w:val="left" w:pos="1134"/>
              </w:tabs>
              <w:jc w:val="center"/>
              <w:rPr>
                <w:sz w:val="28"/>
                <w:szCs w:val="28"/>
              </w:rPr>
            </w:pPr>
            <w:r w:rsidRPr="003E4A4B">
              <w:rPr>
                <w:sz w:val="28"/>
                <w:szCs w:val="28"/>
              </w:rPr>
              <w:t>22,58</w:t>
            </w:r>
          </w:p>
        </w:tc>
        <w:tc>
          <w:tcPr>
            <w:tcW w:w="1623" w:type="dxa"/>
            <w:shd w:val="clear" w:color="auto" w:fill="auto"/>
          </w:tcPr>
          <w:p w14:paraId="7CC2F21B" w14:textId="77777777" w:rsidR="003E4A4B" w:rsidRPr="003E4A4B" w:rsidRDefault="003E4A4B" w:rsidP="003E4A4B">
            <w:pPr>
              <w:tabs>
                <w:tab w:val="left" w:pos="1134"/>
              </w:tabs>
              <w:jc w:val="center"/>
              <w:rPr>
                <w:sz w:val="28"/>
                <w:szCs w:val="28"/>
              </w:rPr>
            </w:pPr>
            <w:r w:rsidRPr="003E4A4B">
              <w:rPr>
                <w:sz w:val="28"/>
                <w:szCs w:val="28"/>
              </w:rPr>
              <w:t>199,44</w:t>
            </w:r>
          </w:p>
        </w:tc>
        <w:tc>
          <w:tcPr>
            <w:tcW w:w="1227" w:type="dxa"/>
            <w:shd w:val="clear" w:color="auto" w:fill="auto"/>
          </w:tcPr>
          <w:p w14:paraId="5DCEFE1A" w14:textId="77777777" w:rsidR="003E4A4B" w:rsidRPr="003E4A4B" w:rsidRDefault="003E4A4B" w:rsidP="003E4A4B">
            <w:pPr>
              <w:tabs>
                <w:tab w:val="left" w:pos="1134"/>
              </w:tabs>
              <w:jc w:val="center"/>
              <w:rPr>
                <w:sz w:val="28"/>
                <w:szCs w:val="28"/>
              </w:rPr>
            </w:pPr>
            <w:r w:rsidRPr="003E4A4B">
              <w:rPr>
                <w:sz w:val="28"/>
                <w:szCs w:val="28"/>
              </w:rPr>
              <w:t>2,2</w:t>
            </w:r>
          </w:p>
        </w:tc>
        <w:tc>
          <w:tcPr>
            <w:tcW w:w="3083" w:type="dxa"/>
            <w:shd w:val="clear" w:color="auto" w:fill="auto"/>
          </w:tcPr>
          <w:p w14:paraId="68F714DE" w14:textId="77777777" w:rsidR="003E4A4B" w:rsidRPr="003E4A4B" w:rsidRDefault="003E4A4B" w:rsidP="003E4A4B">
            <w:pPr>
              <w:tabs>
                <w:tab w:val="left" w:pos="1134"/>
              </w:tabs>
              <w:jc w:val="center"/>
              <w:rPr>
                <w:sz w:val="28"/>
                <w:szCs w:val="28"/>
              </w:rPr>
            </w:pPr>
            <w:r w:rsidRPr="003E4A4B">
              <w:rPr>
                <w:sz w:val="28"/>
                <w:szCs w:val="28"/>
              </w:rPr>
              <w:t>2,32</w:t>
            </w:r>
          </w:p>
        </w:tc>
      </w:tr>
    </w:tbl>
    <w:p w14:paraId="165BA173" w14:textId="77777777" w:rsidR="003E4A4B" w:rsidRPr="003E4A4B" w:rsidRDefault="003E4A4B" w:rsidP="003E4A4B">
      <w:pPr>
        <w:tabs>
          <w:tab w:val="left" w:pos="1134"/>
        </w:tabs>
        <w:ind w:firstLine="709"/>
        <w:jc w:val="both"/>
        <w:rPr>
          <w:b/>
          <w:color w:val="000000"/>
          <w:sz w:val="28"/>
          <w:szCs w:val="28"/>
        </w:rPr>
      </w:pPr>
    </w:p>
    <w:p w14:paraId="544D8833" w14:textId="77777777" w:rsidR="003E4A4B" w:rsidRPr="003E4A4B" w:rsidRDefault="003E4A4B" w:rsidP="003E4A4B">
      <w:pPr>
        <w:tabs>
          <w:tab w:val="left" w:pos="1134"/>
        </w:tabs>
        <w:ind w:firstLine="709"/>
        <w:jc w:val="both"/>
        <w:rPr>
          <w:color w:val="000000"/>
          <w:sz w:val="28"/>
          <w:szCs w:val="28"/>
        </w:rPr>
      </w:pPr>
      <w:r w:rsidRPr="003E4A4B">
        <w:rPr>
          <w:b/>
          <w:color w:val="000000"/>
          <w:sz w:val="28"/>
          <w:szCs w:val="28"/>
        </w:rPr>
        <w:t>- с</w:t>
      </w:r>
      <w:r w:rsidRPr="003E4A4B">
        <w:rPr>
          <w:color w:val="000000"/>
          <w:sz w:val="28"/>
          <w:szCs w:val="28"/>
        </w:rPr>
        <w:t xml:space="preserve"> </w:t>
      </w:r>
      <w:r w:rsidRPr="003E4A4B">
        <w:rPr>
          <w:b/>
          <w:color w:val="000000"/>
          <w:sz w:val="28"/>
          <w:szCs w:val="28"/>
        </w:rPr>
        <w:t>01.07.2021 по 31.12.2021</w:t>
      </w:r>
      <w:r w:rsidRPr="003E4A4B">
        <w:rPr>
          <w:color w:val="000000"/>
          <w:sz w:val="28"/>
          <w:szCs w:val="28"/>
        </w:rPr>
        <w:t xml:space="preserve"> – </w:t>
      </w:r>
      <w:r w:rsidRPr="003E4A4B">
        <w:rPr>
          <w:b/>
          <w:i/>
          <w:color w:val="000000"/>
          <w:sz w:val="28"/>
          <w:szCs w:val="28"/>
        </w:rPr>
        <w:t xml:space="preserve">38,05 </w:t>
      </w:r>
      <w:r w:rsidRPr="003E4A4B">
        <w:rPr>
          <w:color w:val="000000"/>
          <w:sz w:val="28"/>
          <w:szCs w:val="28"/>
        </w:rPr>
        <w:t>тыс. руб. Расходы приняты на уровне предыдущего периода календарной разбивки.</w:t>
      </w:r>
    </w:p>
    <w:p w14:paraId="3D6EFB0C" w14:textId="77777777" w:rsidR="003E4A4B" w:rsidRPr="003E4A4B" w:rsidRDefault="003E4A4B" w:rsidP="003E4A4B">
      <w:pPr>
        <w:tabs>
          <w:tab w:val="left" w:pos="1134"/>
        </w:tabs>
        <w:ind w:firstLine="709"/>
        <w:jc w:val="both"/>
        <w:rPr>
          <w:color w:val="000000"/>
          <w:sz w:val="28"/>
          <w:szCs w:val="28"/>
        </w:rPr>
      </w:pPr>
    </w:p>
    <w:p w14:paraId="65A1D220" w14:textId="77777777" w:rsidR="003E4A4B" w:rsidRPr="003E4A4B" w:rsidRDefault="003E4A4B" w:rsidP="003E4A4B">
      <w:pPr>
        <w:tabs>
          <w:tab w:val="left" w:pos="709"/>
        </w:tabs>
        <w:jc w:val="center"/>
        <w:rPr>
          <w:b/>
          <w:color w:val="000000"/>
          <w:sz w:val="32"/>
          <w:szCs w:val="32"/>
          <w:u w:val="single"/>
        </w:rPr>
      </w:pPr>
      <w:bookmarkStart w:id="50" w:name="_Hlk525130913"/>
      <w:r w:rsidRPr="003E4A4B">
        <w:rPr>
          <w:b/>
          <w:color w:val="000000"/>
          <w:sz w:val="32"/>
          <w:szCs w:val="32"/>
          <w:u w:val="single"/>
        </w:rPr>
        <w:t>7. Нормативная прибыль</w:t>
      </w:r>
    </w:p>
    <w:p w14:paraId="0C06FC81" w14:textId="77777777" w:rsidR="003E4A4B" w:rsidRPr="003E4A4B" w:rsidRDefault="003E4A4B" w:rsidP="003E4A4B">
      <w:pPr>
        <w:tabs>
          <w:tab w:val="left" w:pos="1134"/>
        </w:tabs>
        <w:ind w:firstLine="709"/>
        <w:jc w:val="both"/>
        <w:rPr>
          <w:bCs/>
          <w:sz w:val="28"/>
          <w:szCs w:val="28"/>
        </w:rPr>
      </w:pPr>
    </w:p>
    <w:p w14:paraId="0311A367" w14:textId="77777777" w:rsidR="003E4A4B" w:rsidRPr="003E4A4B" w:rsidRDefault="003E4A4B" w:rsidP="003E4A4B">
      <w:pPr>
        <w:tabs>
          <w:tab w:val="left" w:pos="1134"/>
        </w:tabs>
        <w:ind w:firstLine="709"/>
        <w:jc w:val="both"/>
        <w:rPr>
          <w:bCs/>
          <w:sz w:val="28"/>
          <w:szCs w:val="28"/>
        </w:rPr>
      </w:pPr>
      <w:r w:rsidRPr="003E4A4B">
        <w:rPr>
          <w:bCs/>
          <w:sz w:val="28"/>
          <w:szCs w:val="28"/>
        </w:rPr>
        <w:t>В соответствии с п. 31 Методических указаний учитываемая при определении необходимой валовой выручки нормативная прибыль включает в себя:</w:t>
      </w:r>
    </w:p>
    <w:p w14:paraId="56B66548" w14:textId="77777777" w:rsidR="003E4A4B" w:rsidRPr="003E4A4B" w:rsidRDefault="003E4A4B" w:rsidP="003E4A4B">
      <w:pPr>
        <w:tabs>
          <w:tab w:val="left" w:pos="1134"/>
        </w:tabs>
        <w:ind w:firstLine="709"/>
        <w:jc w:val="both"/>
        <w:rPr>
          <w:bCs/>
          <w:sz w:val="28"/>
          <w:szCs w:val="28"/>
        </w:rPr>
      </w:pPr>
      <w:r w:rsidRPr="003E4A4B">
        <w:rPr>
          <w:bCs/>
          <w:sz w:val="28"/>
          <w:szCs w:val="28"/>
        </w:rPr>
        <w:t>1)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кодексом Российской Федерации особенностей отнесения к расходам процентов по долговым обязательствам;</w:t>
      </w:r>
    </w:p>
    <w:p w14:paraId="2E586436" w14:textId="77777777" w:rsidR="003E4A4B" w:rsidRPr="003E4A4B" w:rsidRDefault="003E4A4B" w:rsidP="003E4A4B">
      <w:pPr>
        <w:tabs>
          <w:tab w:val="left" w:pos="1134"/>
        </w:tabs>
        <w:ind w:firstLine="709"/>
        <w:jc w:val="both"/>
        <w:rPr>
          <w:bCs/>
          <w:sz w:val="28"/>
          <w:szCs w:val="28"/>
        </w:rPr>
      </w:pPr>
      <w:r w:rsidRPr="003E4A4B">
        <w:rPr>
          <w:bCs/>
          <w:sz w:val="28"/>
          <w:szCs w:val="28"/>
        </w:rPr>
        <w:t>2) расходы на капитальные вложения (инвестиции) на период регулирования, определяемые на основе утвержденных инвестиционных программ, за исключением процентов по займам и кредитам, привлекаемым на реализацию мероприятий инвестиционной программы, учтенных в стоимости таких мероприятий;</w:t>
      </w:r>
    </w:p>
    <w:p w14:paraId="10092910" w14:textId="77777777" w:rsidR="003E4A4B" w:rsidRPr="003E4A4B" w:rsidRDefault="003E4A4B" w:rsidP="003E4A4B">
      <w:pPr>
        <w:tabs>
          <w:tab w:val="left" w:pos="1134"/>
        </w:tabs>
        <w:ind w:firstLine="709"/>
        <w:jc w:val="both"/>
        <w:rPr>
          <w:bCs/>
          <w:sz w:val="28"/>
          <w:szCs w:val="28"/>
        </w:rPr>
      </w:pPr>
      <w:r w:rsidRPr="003E4A4B">
        <w:rPr>
          <w:bCs/>
          <w:sz w:val="28"/>
          <w:szCs w:val="28"/>
        </w:rPr>
        <w:t>3) расходы на социальные нужды, предусмотренные коллективными договорами.</w:t>
      </w:r>
    </w:p>
    <w:p w14:paraId="4A78FC31" w14:textId="77777777" w:rsidR="003E4A4B" w:rsidRPr="003E4A4B" w:rsidRDefault="003E4A4B" w:rsidP="003E4A4B">
      <w:pPr>
        <w:tabs>
          <w:tab w:val="left" w:pos="1134"/>
        </w:tabs>
        <w:ind w:firstLine="709"/>
        <w:jc w:val="both"/>
        <w:rPr>
          <w:bCs/>
          <w:sz w:val="28"/>
          <w:szCs w:val="28"/>
        </w:rPr>
      </w:pPr>
    </w:p>
    <w:p w14:paraId="1E6FB22E" w14:textId="77777777" w:rsidR="003E4A4B" w:rsidRPr="003E4A4B" w:rsidRDefault="003E4A4B" w:rsidP="003E4A4B">
      <w:pPr>
        <w:tabs>
          <w:tab w:val="left" w:pos="1134"/>
        </w:tabs>
        <w:ind w:firstLine="567"/>
        <w:jc w:val="both"/>
        <w:rPr>
          <w:bCs/>
          <w:sz w:val="28"/>
          <w:szCs w:val="28"/>
        </w:rPr>
      </w:pPr>
      <w:r w:rsidRPr="003E4A4B">
        <w:rPr>
          <w:bCs/>
          <w:sz w:val="28"/>
          <w:szCs w:val="28"/>
        </w:rPr>
        <w:t>Расходы по данной статье организацией не заявлены.</w:t>
      </w:r>
    </w:p>
    <w:p w14:paraId="3E13420A" w14:textId="77777777" w:rsidR="003E4A4B" w:rsidRPr="003E4A4B" w:rsidRDefault="003E4A4B" w:rsidP="003E4A4B">
      <w:pPr>
        <w:tabs>
          <w:tab w:val="left" w:pos="1134"/>
        </w:tabs>
        <w:ind w:firstLine="567"/>
        <w:jc w:val="both"/>
        <w:rPr>
          <w:bCs/>
          <w:sz w:val="28"/>
          <w:szCs w:val="28"/>
        </w:rPr>
      </w:pPr>
    </w:p>
    <w:bookmarkEnd w:id="50"/>
    <w:p w14:paraId="03D93D5F" w14:textId="77777777" w:rsidR="003E4A4B" w:rsidRPr="003E4A4B" w:rsidRDefault="003E4A4B" w:rsidP="003E4A4B">
      <w:pPr>
        <w:autoSpaceDE w:val="0"/>
        <w:autoSpaceDN w:val="0"/>
        <w:adjustRightInd w:val="0"/>
        <w:ind w:firstLine="557"/>
        <w:jc w:val="both"/>
        <w:rPr>
          <w:sz w:val="28"/>
          <w:szCs w:val="28"/>
        </w:rPr>
      </w:pPr>
      <w:r w:rsidRPr="003E4A4B">
        <w:rPr>
          <w:sz w:val="28"/>
          <w:szCs w:val="28"/>
        </w:rPr>
        <w:t xml:space="preserve">Инвестиционная программа для </w:t>
      </w:r>
      <w:r w:rsidRPr="003E4A4B">
        <w:rPr>
          <w:color w:val="000000"/>
          <w:sz w:val="28"/>
          <w:szCs w:val="28"/>
        </w:rPr>
        <w:t>ООО «</w:t>
      </w:r>
      <w:proofErr w:type="spellStart"/>
      <w:r w:rsidRPr="003E4A4B">
        <w:rPr>
          <w:color w:val="000000"/>
          <w:sz w:val="28"/>
          <w:szCs w:val="28"/>
        </w:rPr>
        <w:t>Юргинская</w:t>
      </w:r>
      <w:proofErr w:type="spellEnd"/>
      <w:r w:rsidRPr="003E4A4B">
        <w:rPr>
          <w:color w:val="000000"/>
          <w:sz w:val="28"/>
          <w:szCs w:val="28"/>
        </w:rPr>
        <w:t xml:space="preserve"> зерновая компания» (</w:t>
      </w:r>
      <w:proofErr w:type="spellStart"/>
      <w:r w:rsidRPr="003E4A4B">
        <w:rPr>
          <w:color w:val="000000"/>
          <w:sz w:val="28"/>
          <w:szCs w:val="28"/>
        </w:rPr>
        <w:t>Юргинский</w:t>
      </w:r>
      <w:proofErr w:type="spellEnd"/>
      <w:r w:rsidRPr="003E4A4B">
        <w:rPr>
          <w:color w:val="000000"/>
          <w:sz w:val="28"/>
          <w:szCs w:val="28"/>
        </w:rPr>
        <w:t xml:space="preserve"> муниципальный округ) </w:t>
      </w:r>
      <w:r w:rsidRPr="003E4A4B">
        <w:rPr>
          <w:sz w:val="28"/>
          <w:szCs w:val="28"/>
        </w:rPr>
        <w:t>в сфере холодного водоснабжения не утверждена.</w:t>
      </w:r>
    </w:p>
    <w:p w14:paraId="401420C8" w14:textId="77777777" w:rsidR="003E4A4B" w:rsidRPr="003E4A4B" w:rsidRDefault="003E4A4B" w:rsidP="003E4A4B">
      <w:pPr>
        <w:autoSpaceDE w:val="0"/>
        <w:autoSpaceDN w:val="0"/>
        <w:adjustRightInd w:val="0"/>
        <w:ind w:firstLine="557"/>
        <w:jc w:val="both"/>
        <w:rPr>
          <w:sz w:val="28"/>
          <w:szCs w:val="28"/>
        </w:rPr>
      </w:pPr>
    </w:p>
    <w:p w14:paraId="5F3A6621" w14:textId="77777777" w:rsidR="003E4A4B" w:rsidRPr="003E4A4B" w:rsidRDefault="003E4A4B" w:rsidP="003E4A4B">
      <w:pPr>
        <w:tabs>
          <w:tab w:val="left" w:pos="709"/>
        </w:tabs>
        <w:ind w:firstLine="709"/>
        <w:jc w:val="center"/>
        <w:rPr>
          <w:b/>
          <w:color w:val="000000"/>
          <w:sz w:val="32"/>
          <w:szCs w:val="32"/>
          <w:u w:val="single"/>
        </w:rPr>
      </w:pPr>
    </w:p>
    <w:p w14:paraId="5E6CF925" w14:textId="77777777" w:rsidR="003E4A4B" w:rsidRPr="003E4A4B" w:rsidRDefault="003E4A4B" w:rsidP="003E4A4B">
      <w:pPr>
        <w:tabs>
          <w:tab w:val="left" w:pos="709"/>
        </w:tabs>
        <w:jc w:val="center"/>
        <w:rPr>
          <w:b/>
          <w:color w:val="000000"/>
          <w:sz w:val="32"/>
          <w:szCs w:val="32"/>
          <w:u w:val="single"/>
        </w:rPr>
      </w:pPr>
      <w:r w:rsidRPr="003E4A4B">
        <w:rPr>
          <w:b/>
          <w:color w:val="000000"/>
          <w:sz w:val="32"/>
          <w:szCs w:val="32"/>
          <w:u w:val="single"/>
        </w:rPr>
        <w:lastRenderedPageBreak/>
        <w:t>8. Расчетная предпринимательская прибыль</w:t>
      </w:r>
    </w:p>
    <w:p w14:paraId="159EF5A2" w14:textId="77777777" w:rsidR="003E4A4B" w:rsidRPr="003E4A4B" w:rsidRDefault="003E4A4B" w:rsidP="003E4A4B">
      <w:pPr>
        <w:tabs>
          <w:tab w:val="left" w:pos="1134"/>
        </w:tabs>
        <w:ind w:firstLine="709"/>
        <w:jc w:val="both"/>
        <w:rPr>
          <w:bCs/>
          <w:sz w:val="28"/>
          <w:szCs w:val="28"/>
        </w:rPr>
      </w:pPr>
    </w:p>
    <w:p w14:paraId="0E41FEA1" w14:textId="77777777" w:rsidR="003E4A4B" w:rsidRPr="003E4A4B" w:rsidRDefault="003E4A4B" w:rsidP="003E4A4B">
      <w:pPr>
        <w:tabs>
          <w:tab w:val="left" w:pos="1134"/>
        </w:tabs>
        <w:ind w:firstLine="709"/>
        <w:jc w:val="both"/>
        <w:rPr>
          <w:bCs/>
          <w:sz w:val="28"/>
          <w:szCs w:val="28"/>
        </w:rPr>
      </w:pPr>
      <w:r w:rsidRPr="003E4A4B">
        <w:rPr>
          <w:bCs/>
          <w:sz w:val="28"/>
          <w:szCs w:val="28"/>
        </w:rPr>
        <w:t>В соответствии с п. 32(1) Методических указаний Расчетная предпринимательская прибыль гарантирующей организации определяется в размере 5 процентов включаемых в необходимую валовую выручку на очередной период регулирования расходов, указанных в подпунктах 1 - 7 пункта 15 настоящих Методических указаний, с учетом особенностей, предусмотренных пунктом 47(2) Основ ценообразования.</w:t>
      </w:r>
    </w:p>
    <w:p w14:paraId="14D21180" w14:textId="77777777" w:rsidR="003E4A4B" w:rsidRPr="003E4A4B" w:rsidRDefault="003E4A4B" w:rsidP="003E4A4B">
      <w:pPr>
        <w:tabs>
          <w:tab w:val="left" w:pos="1134"/>
        </w:tabs>
        <w:ind w:firstLine="567"/>
        <w:jc w:val="both"/>
        <w:rPr>
          <w:bCs/>
          <w:sz w:val="28"/>
          <w:szCs w:val="28"/>
        </w:rPr>
      </w:pPr>
      <w:r w:rsidRPr="003E4A4B">
        <w:rPr>
          <w:bCs/>
          <w:sz w:val="28"/>
          <w:szCs w:val="28"/>
        </w:rPr>
        <w:t>Расходы по данной статье организацией не заявлены.</w:t>
      </w:r>
    </w:p>
    <w:p w14:paraId="59F61904" w14:textId="77777777" w:rsidR="003E4A4B" w:rsidRPr="003E4A4B" w:rsidRDefault="003E4A4B" w:rsidP="003E4A4B">
      <w:pPr>
        <w:tabs>
          <w:tab w:val="left" w:pos="1134"/>
        </w:tabs>
        <w:ind w:firstLine="567"/>
        <w:jc w:val="both"/>
        <w:rPr>
          <w:bCs/>
          <w:sz w:val="28"/>
          <w:szCs w:val="28"/>
        </w:rPr>
      </w:pPr>
      <w:r w:rsidRPr="003E4A4B">
        <w:rPr>
          <w:bCs/>
          <w:sz w:val="28"/>
          <w:szCs w:val="28"/>
        </w:rPr>
        <w:t>ООО «</w:t>
      </w:r>
      <w:proofErr w:type="spellStart"/>
      <w:r w:rsidRPr="003E4A4B">
        <w:rPr>
          <w:bCs/>
          <w:sz w:val="28"/>
          <w:szCs w:val="28"/>
        </w:rPr>
        <w:t>Юргинская</w:t>
      </w:r>
      <w:proofErr w:type="spellEnd"/>
      <w:r w:rsidRPr="003E4A4B">
        <w:rPr>
          <w:bCs/>
          <w:sz w:val="28"/>
          <w:szCs w:val="28"/>
        </w:rPr>
        <w:t xml:space="preserve"> зерновая компания» не наделена статусом гарантирующей организации.</w:t>
      </w:r>
    </w:p>
    <w:p w14:paraId="512A8D29" w14:textId="77777777" w:rsidR="003E4A4B" w:rsidRPr="003E4A4B" w:rsidRDefault="003E4A4B" w:rsidP="003E4A4B">
      <w:pPr>
        <w:tabs>
          <w:tab w:val="left" w:pos="709"/>
        </w:tabs>
        <w:ind w:firstLine="709"/>
        <w:jc w:val="center"/>
        <w:rPr>
          <w:b/>
          <w:color w:val="000000"/>
          <w:sz w:val="32"/>
          <w:szCs w:val="32"/>
          <w:u w:val="single"/>
        </w:rPr>
      </w:pPr>
    </w:p>
    <w:p w14:paraId="68764E82" w14:textId="77777777" w:rsidR="003E4A4B" w:rsidRPr="003E4A4B" w:rsidRDefault="003E4A4B" w:rsidP="003E4A4B">
      <w:pPr>
        <w:tabs>
          <w:tab w:val="left" w:pos="709"/>
        </w:tabs>
        <w:ind w:firstLine="709"/>
        <w:jc w:val="center"/>
        <w:rPr>
          <w:b/>
          <w:color w:val="000000"/>
          <w:sz w:val="32"/>
          <w:szCs w:val="32"/>
          <w:u w:val="single"/>
        </w:rPr>
      </w:pPr>
    </w:p>
    <w:p w14:paraId="1DAED1A8" w14:textId="77777777" w:rsidR="003E4A4B" w:rsidRPr="003E4A4B" w:rsidRDefault="003E4A4B" w:rsidP="003E4A4B">
      <w:pPr>
        <w:autoSpaceDE w:val="0"/>
        <w:autoSpaceDN w:val="0"/>
        <w:adjustRightInd w:val="0"/>
        <w:spacing w:before="48"/>
        <w:jc w:val="center"/>
        <w:rPr>
          <w:rFonts w:eastAsia="Calibri"/>
          <w:b/>
          <w:sz w:val="28"/>
          <w:u w:val="single"/>
          <w:lang w:eastAsia="en-US"/>
        </w:rPr>
      </w:pPr>
      <w:r w:rsidRPr="003E4A4B">
        <w:rPr>
          <w:rFonts w:eastAsia="Calibri"/>
          <w:b/>
          <w:sz w:val="28"/>
          <w:u w:val="single"/>
          <w:lang w:eastAsia="en-US"/>
        </w:rPr>
        <w:t xml:space="preserve">Расчет </w:t>
      </w:r>
      <w:proofErr w:type="spellStart"/>
      <w:r w:rsidRPr="003E4A4B">
        <w:rPr>
          <w:rFonts w:eastAsia="Calibri"/>
          <w:b/>
          <w:sz w:val="28"/>
          <w:u w:val="single"/>
          <w:lang w:eastAsia="en-US"/>
        </w:rPr>
        <w:t>одноставочных</w:t>
      </w:r>
      <w:proofErr w:type="spellEnd"/>
      <w:r w:rsidRPr="003E4A4B">
        <w:rPr>
          <w:rFonts w:eastAsia="Calibri"/>
          <w:b/>
          <w:sz w:val="28"/>
          <w:u w:val="single"/>
          <w:lang w:eastAsia="en-US"/>
        </w:rPr>
        <w:t xml:space="preserve"> тарифов в сфере холодного водоснабжения питьевой водой</w:t>
      </w:r>
    </w:p>
    <w:p w14:paraId="56ADDA3E" w14:textId="77777777" w:rsidR="003E4A4B" w:rsidRPr="003E4A4B" w:rsidRDefault="003E4A4B" w:rsidP="003E4A4B">
      <w:pPr>
        <w:ind w:firstLine="426"/>
        <w:jc w:val="both"/>
        <w:rPr>
          <w:rFonts w:eastAsia="Calibri"/>
          <w:sz w:val="28"/>
          <w:szCs w:val="28"/>
          <w:lang w:eastAsia="en-US"/>
        </w:rPr>
      </w:pPr>
    </w:p>
    <w:p w14:paraId="669A6FE9" w14:textId="77777777" w:rsidR="003E4A4B" w:rsidRPr="003E4A4B" w:rsidRDefault="003E4A4B" w:rsidP="003E4A4B">
      <w:pPr>
        <w:ind w:firstLine="709"/>
        <w:jc w:val="both"/>
        <w:rPr>
          <w:rFonts w:eastAsia="Calibri"/>
          <w:sz w:val="28"/>
          <w:szCs w:val="28"/>
          <w:lang w:eastAsia="en-US"/>
        </w:rPr>
      </w:pPr>
      <w:r w:rsidRPr="003E4A4B">
        <w:rPr>
          <w:rFonts w:eastAsia="Calibri"/>
          <w:sz w:val="28"/>
          <w:szCs w:val="28"/>
          <w:lang w:eastAsia="en-US"/>
        </w:rPr>
        <w:t xml:space="preserve">Тарифы регулируемых организаций на холодное водоснабжение, водоотведение, без дифференциации в виде </w:t>
      </w:r>
      <w:proofErr w:type="spellStart"/>
      <w:r w:rsidRPr="003E4A4B">
        <w:rPr>
          <w:rFonts w:eastAsia="Calibri"/>
          <w:sz w:val="28"/>
          <w:szCs w:val="28"/>
          <w:lang w:eastAsia="en-US"/>
        </w:rPr>
        <w:t>одноставочных</w:t>
      </w:r>
      <w:proofErr w:type="spellEnd"/>
      <w:r w:rsidRPr="003E4A4B">
        <w:rPr>
          <w:rFonts w:eastAsia="Calibri"/>
          <w:sz w:val="28"/>
          <w:szCs w:val="28"/>
          <w:lang w:eastAsia="en-US"/>
        </w:rPr>
        <w:t xml:space="preserve"> тарифов рассчитываются в соответствии с формулой:</w:t>
      </w:r>
    </w:p>
    <w:p w14:paraId="4DC4335B" w14:textId="2FEF7976" w:rsidR="003E4A4B" w:rsidRPr="003E4A4B" w:rsidRDefault="003E4A4B" w:rsidP="003E4A4B">
      <w:pPr>
        <w:jc w:val="center"/>
        <w:rPr>
          <w:rFonts w:eastAsia="Calibri"/>
          <w:sz w:val="28"/>
          <w:szCs w:val="28"/>
          <w:lang w:eastAsia="en-US"/>
        </w:rPr>
      </w:pPr>
      <w:r w:rsidRPr="003E4A4B">
        <w:rPr>
          <w:rFonts w:eastAsia="Calibri"/>
          <w:noProof/>
          <w:position w:val="-33"/>
          <w:sz w:val="28"/>
          <w:szCs w:val="28"/>
        </w:rPr>
        <w:drawing>
          <wp:inline distT="0" distB="0" distL="0" distR="0" wp14:anchorId="1D691357" wp14:editId="63758EAD">
            <wp:extent cx="962025" cy="5905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2025" cy="590550"/>
                    </a:xfrm>
                    <a:prstGeom prst="rect">
                      <a:avLst/>
                    </a:prstGeom>
                    <a:noFill/>
                    <a:ln>
                      <a:noFill/>
                    </a:ln>
                  </pic:spPr>
                </pic:pic>
              </a:graphicData>
            </a:graphic>
          </wp:inline>
        </w:drawing>
      </w:r>
      <w:r w:rsidRPr="003E4A4B">
        <w:rPr>
          <w:rFonts w:eastAsia="Calibri"/>
          <w:sz w:val="28"/>
          <w:szCs w:val="28"/>
          <w:lang w:eastAsia="en-US"/>
        </w:rPr>
        <w:t>, (42)</w:t>
      </w:r>
    </w:p>
    <w:p w14:paraId="7AF3119B" w14:textId="77777777" w:rsidR="003E4A4B" w:rsidRPr="003E4A4B" w:rsidRDefault="003E4A4B" w:rsidP="003E4A4B">
      <w:pPr>
        <w:ind w:firstLine="540"/>
        <w:jc w:val="both"/>
        <w:rPr>
          <w:rFonts w:eastAsia="Calibri"/>
          <w:sz w:val="28"/>
          <w:szCs w:val="28"/>
          <w:lang w:eastAsia="en-US"/>
        </w:rPr>
      </w:pPr>
      <w:r w:rsidRPr="003E4A4B">
        <w:rPr>
          <w:rFonts w:eastAsia="Calibri"/>
          <w:sz w:val="28"/>
          <w:szCs w:val="28"/>
          <w:lang w:eastAsia="en-US"/>
        </w:rPr>
        <w:t>где:</w:t>
      </w:r>
    </w:p>
    <w:p w14:paraId="59F7688F" w14:textId="42298895" w:rsidR="003E4A4B" w:rsidRPr="003E4A4B" w:rsidRDefault="003E4A4B" w:rsidP="003E4A4B">
      <w:pPr>
        <w:ind w:firstLine="540"/>
        <w:jc w:val="both"/>
        <w:rPr>
          <w:rFonts w:eastAsia="Calibri"/>
          <w:sz w:val="28"/>
          <w:szCs w:val="28"/>
          <w:lang w:eastAsia="en-US"/>
        </w:rPr>
      </w:pPr>
      <w:r w:rsidRPr="003E4A4B">
        <w:rPr>
          <w:rFonts w:eastAsia="Calibri"/>
          <w:noProof/>
          <w:position w:val="-11"/>
          <w:sz w:val="28"/>
          <w:szCs w:val="28"/>
        </w:rPr>
        <w:drawing>
          <wp:inline distT="0" distB="0" distL="0" distR="0" wp14:anchorId="6317AB33" wp14:editId="7132BA7F">
            <wp:extent cx="257175" cy="3238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3E4A4B">
        <w:rPr>
          <w:rFonts w:eastAsia="Calibri"/>
          <w:sz w:val="28"/>
          <w:szCs w:val="28"/>
          <w:lang w:eastAsia="en-US"/>
        </w:rPr>
        <w:t xml:space="preserve"> - тариф регулируемой организации, устанавливаемый на i-</w:t>
      </w:r>
      <w:proofErr w:type="spellStart"/>
      <w:r w:rsidRPr="003E4A4B">
        <w:rPr>
          <w:rFonts w:eastAsia="Calibri"/>
          <w:sz w:val="28"/>
          <w:szCs w:val="28"/>
          <w:lang w:eastAsia="en-US"/>
        </w:rPr>
        <w:t>ый</w:t>
      </w:r>
      <w:proofErr w:type="spellEnd"/>
      <w:r w:rsidRPr="003E4A4B">
        <w:rPr>
          <w:rFonts w:eastAsia="Calibri"/>
          <w:sz w:val="28"/>
          <w:szCs w:val="28"/>
          <w:lang w:eastAsia="en-US"/>
        </w:rPr>
        <w:t xml:space="preserve"> год, руб./куб. м;</w:t>
      </w:r>
    </w:p>
    <w:p w14:paraId="03731C88" w14:textId="60FB28FD" w:rsidR="003E4A4B" w:rsidRPr="003E4A4B" w:rsidRDefault="003E4A4B" w:rsidP="003E4A4B">
      <w:pPr>
        <w:ind w:firstLine="540"/>
        <w:jc w:val="both"/>
        <w:rPr>
          <w:rFonts w:eastAsia="Calibri"/>
          <w:sz w:val="28"/>
          <w:szCs w:val="28"/>
          <w:lang w:eastAsia="en-US"/>
        </w:rPr>
      </w:pPr>
      <w:r w:rsidRPr="003E4A4B">
        <w:rPr>
          <w:rFonts w:eastAsia="Calibri"/>
          <w:noProof/>
          <w:position w:val="-11"/>
          <w:sz w:val="28"/>
          <w:szCs w:val="28"/>
        </w:rPr>
        <w:drawing>
          <wp:inline distT="0" distB="0" distL="0" distR="0" wp14:anchorId="1E0F9F04" wp14:editId="03A4B688">
            <wp:extent cx="581025" cy="32385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3E4A4B">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3E4A4B">
        <w:rPr>
          <w:rFonts w:eastAsia="Calibri"/>
          <w:sz w:val="28"/>
          <w:szCs w:val="28"/>
          <w:lang w:eastAsia="en-US"/>
        </w:rPr>
        <w:t>ый</w:t>
      </w:r>
      <w:proofErr w:type="spellEnd"/>
      <w:r w:rsidRPr="003E4A4B">
        <w:rPr>
          <w:rFonts w:eastAsia="Calibri"/>
          <w:sz w:val="28"/>
          <w:szCs w:val="28"/>
          <w:lang w:eastAsia="en-US"/>
        </w:rPr>
        <w:t xml:space="preserve"> год, руб.;</w:t>
      </w:r>
    </w:p>
    <w:p w14:paraId="721A3411" w14:textId="08D449D4" w:rsidR="003E4A4B" w:rsidRPr="003E4A4B" w:rsidRDefault="003E4A4B" w:rsidP="003E4A4B">
      <w:pPr>
        <w:ind w:firstLine="540"/>
        <w:jc w:val="both"/>
        <w:rPr>
          <w:rFonts w:eastAsia="Calibri"/>
          <w:sz w:val="28"/>
          <w:szCs w:val="28"/>
          <w:lang w:eastAsia="en-US"/>
        </w:rPr>
      </w:pPr>
      <w:r w:rsidRPr="003E4A4B">
        <w:rPr>
          <w:rFonts w:eastAsia="Calibri"/>
          <w:noProof/>
          <w:position w:val="-11"/>
          <w:sz w:val="28"/>
          <w:szCs w:val="28"/>
        </w:rPr>
        <w:drawing>
          <wp:inline distT="0" distB="0" distL="0" distR="0" wp14:anchorId="58542DF9" wp14:editId="360F6CF8">
            <wp:extent cx="266700" cy="3238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3E4A4B">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724C65E3" w14:textId="77777777" w:rsidR="003E4A4B" w:rsidRPr="003E4A4B" w:rsidRDefault="003E4A4B" w:rsidP="003E4A4B">
      <w:pPr>
        <w:ind w:firstLine="709"/>
        <w:jc w:val="both"/>
        <w:rPr>
          <w:color w:val="000000"/>
          <w:sz w:val="28"/>
          <w:szCs w:val="28"/>
        </w:rPr>
      </w:pPr>
    </w:p>
    <w:p w14:paraId="77ED9D16" w14:textId="77777777" w:rsidR="003E4A4B" w:rsidRPr="003E4A4B" w:rsidRDefault="003E4A4B" w:rsidP="003E4A4B">
      <w:pPr>
        <w:ind w:firstLine="709"/>
        <w:jc w:val="both"/>
        <w:rPr>
          <w:color w:val="000000"/>
          <w:sz w:val="28"/>
          <w:szCs w:val="28"/>
        </w:rPr>
      </w:pPr>
      <w:r w:rsidRPr="003E4A4B">
        <w:rPr>
          <w:color w:val="000000"/>
          <w:sz w:val="28"/>
          <w:szCs w:val="28"/>
        </w:rPr>
        <w:t>Учитывая результаты анализа и экономические интересы производителя и потребителей питьевой воды, рекомендую Региональной энергетической комиссии Кузбасса установить для организации тарифы с учетом календарной разбивки по данным таблицы 11:</w:t>
      </w:r>
    </w:p>
    <w:p w14:paraId="71B05D49" w14:textId="77777777" w:rsidR="003E4A4B" w:rsidRPr="003E4A4B" w:rsidRDefault="003E4A4B" w:rsidP="003E4A4B">
      <w:pPr>
        <w:ind w:firstLine="709"/>
        <w:jc w:val="both"/>
        <w:rPr>
          <w:color w:val="000000"/>
          <w:sz w:val="28"/>
          <w:szCs w:val="28"/>
        </w:rPr>
      </w:pPr>
    </w:p>
    <w:p w14:paraId="15F7A2F2" w14:textId="77777777" w:rsidR="003E4A4B" w:rsidRPr="003E4A4B" w:rsidRDefault="003E4A4B" w:rsidP="003E4A4B">
      <w:pPr>
        <w:tabs>
          <w:tab w:val="left" w:pos="1134"/>
        </w:tabs>
        <w:ind w:left="709"/>
        <w:jc w:val="right"/>
        <w:rPr>
          <w:color w:val="FF0000"/>
          <w:sz w:val="28"/>
          <w:szCs w:val="28"/>
          <w:shd w:val="clear" w:color="auto" w:fill="FFFFFF"/>
        </w:rPr>
      </w:pPr>
      <w:r w:rsidRPr="003E4A4B">
        <w:rPr>
          <w:color w:val="000000"/>
          <w:sz w:val="28"/>
          <w:szCs w:val="28"/>
        </w:rPr>
        <w:t>Таблица 11</w:t>
      </w:r>
    </w:p>
    <w:p w14:paraId="5832E745" w14:textId="77777777" w:rsidR="003E4A4B" w:rsidRPr="003E4A4B" w:rsidRDefault="003E4A4B" w:rsidP="003E4A4B">
      <w:pPr>
        <w:ind w:firstLine="709"/>
        <w:jc w:val="center"/>
        <w:rPr>
          <w:color w:val="000000"/>
          <w:sz w:val="12"/>
          <w:szCs w:val="28"/>
        </w:rPr>
      </w:pPr>
    </w:p>
    <w:p w14:paraId="33DF153D" w14:textId="77777777" w:rsidR="003E4A4B" w:rsidRPr="003E4A4B" w:rsidRDefault="003E4A4B" w:rsidP="003E4A4B">
      <w:pPr>
        <w:jc w:val="center"/>
        <w:rPr>
          <w:color w:val="000000"/>
          <w:sz w:val="28"/>
          <w:szCs w:val="28"/>
        </w:rPr>
      </w:pPr>
      <w:proofErr w:type="spellStart"/>
      <w:r w:rsidRPr="003E4A4B">
        <w:rPr>
          <w:color w:val="000000"/>
          <w:sz w:val="28"/>
          <w:szCs w:val="28"/>
        </w:rPr>
        <w:t>Одноставочные</w:t>
      </w:r>
      <w:proofErr w:type="spellEnd"/>
      <w:r w:rsidRPr="003E4A4B">
        <w:rPr>
          <w:color w:val="000000"/>
          <w:sz w:val="28"/>
          <w:szCs w:val="28"/>
        </w:rPr>
        <w:t xml:space="preserve"> тарифы на питьевую воду ООО «</w:t>
      </w:r>
      <w:proofErr w:type="spellStart"/>
      <w:r w:rsidRPr="003E4A4B">
        <w:rPr>
          <w:color w:val="000000"/>
          <w:sz w:val="28"/>
          <w:szCs w:val="28"/>
        </w:rPr>
        <w:t>Юргинская</w:t>
      </w:r>
      <w:proofErr w:type="spellEnd"/>
      <w:r w:rsidRPr="003E4A4B">
        <w:rPr>
          <w:color w:val="000000"/>
          <w:sz w:val="28"/>
          <w:szCs w:val="28"/>
        </w:rPr>
        <w:t xml:space="preserve"> зерновая компания» (</w:t>
      </w:r>
      <w:proofErr w:type="spellStart"/>
      <w:r w:rsidRPr="003E4A4B">
        <w:rPr>
          <w:color w:val="000000"/>
          <w:sz w:val="28"/>
          <w:szCs w:val="28"/>
        </w:rPr>
        <w:t>Юргинский</w:t>
      </w:r>
      <w:proofErr w:type="spellEnd"/>
      <w:r w:rsidRPr="003E4A4B">
        <w:rPr>
          <w:color w:val="000000"/>
          <w:sz w:val="28"/>
          <w:szCs w:val="28"/>
        </w:rPr>
        <w:t xml:space="preserve"> муниципальный округ) в сфере холодного водоснабжения на период с 12.08.2020 по 31.12.2021</w:t>
      </w:r>
    </w:p>
    <w:p w14:paraId="103E9077" w14:textId="77777777" w:rsidR="003E4A4B" w:rsidRPr="003E4A4B" w:rsidRDefault="003E4A4B" w:rsidP="003E4A4B">
      <w:pPr>
        <w:ind w:firstLine="709"/>
        <w:jc w:val="center"/>
        <w:rPr>
          <w:color w:val="000000"/>
          <w:sz w:val="28"/>
          <w:szCs w:val="28"/>
        </w:rPr>
      </w:pPr>
    </w:p>
    <w:p w14:paraId="4B38EDC3" w14:textId="77777777" w:rsidR="003E4A4B" w:rsidRPr="003E4A4B" w:rsidRDefault="003E4A4B" w:rsidP="003E4A4B">
      <w:pPr>
        <w:ind w:firstLine="709"/>
        <w:jc w:val="center"/>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983"/>
        <w:gridCol w:w="1810"/>
        <w:gridCol w:w="1359"/>
        <w:gridCol w:w="1917"/>
      </w:tblGrid>
      <w:tr w:rsidR="003E4A4B" w:rsidRPr="003E4A4B" w14:paraId="20432D53" w14:textId="77777777" w:rsidTr="003E4A4B">
        <w:tc>
          <w:tcPr>
            <w:tcW w:w="1902" w:type="dxa"/>
            <w:shd w:val="clear" w:color="auto" w:fill="auto"/>
            <w:vAlign w:val="center"/>
          </w:tcPr>
          <w:p w14:paraId="62062515" w14:textId="77777777" w:rsidR="003E4A4B" w:rsidRPr="003E4A4B" w:rsidRDefault="003E4A4B" w:rsidP="003E4A4B">
            <w:pPr>
              <w:jc w:val="center"/>
              <w:rPr>
                <w:sz w:val="28"/>
                <w:szCs w:val="28"/>
              </w:rPr>
            </w:pPr>
            <w:r w:rsidRPr="003E4A4B">
              <w:rPr>
                <w:sz w:val="28"/>
                <w:szCs w:val="28"/>
              </w:rPr>
              <w:t>Предприятие</w:t>
            </w:r>
          </w:p>
        </w:tc>
        <w:tc>
          <w:tcPr>
            <w:tcW w:w="1983" w:type="dxa"/>
            <w:shd w:val="clear" w:color="auto" w:fill="auto"/>
            <w:vAlign w:val="center"/>
          </w:tcPr>
          <w:p w14:paraId="20C98F44" w14:textId="77777777" w:rsidR="003E4A4B" w:rsidRPr="003E4A4B" w:rsidRDefault="003E4A4B" w:rsidP="003E4A4B">
            <w:pPr>
              <w:jc w:val="center"/>
              <w:rPr>
                <w:sz w:val="28"/>
                <w:szCs w:val="28"/>
              </w:rPr>
            </w:pPr>
            <w:r w:rsidRPr="003E4A4B">
              <w:rPr>
                <w:sz w:val="28"/>
                <w:szCs w:val="28"/>
              </w:rPr>
              <w:t>Год долгосрочного периода</w:t>
            </w:r>
          </w:p>
        </w:tc>
        <w:tc>
          <w:tcPr>
            <w:tcW w:w="1863" w:type="dxa"/>
            <w:shd w:val="clear" w:color="auto" w:fill="auto"/>
            <w:vAlign w:val="center"/>
          </w:tcPr>
          <w:p w14:paraId="6F89E81C" w14:textId="77777777" w:rsidR="003E4A4B" w:rsidRPr="003E4A4B" w:rsidRDefault="003E4A4B" w:rsidP="003E4A4B">
            <w:pPr>
              <w:jc w:val="center"/>
              <w:rPr>
                <w:sz w:val="28"/>
                <w:szCs w:val="28"/>
              </w:rPr>
            </w:pPr>
            <w:r w:rsidRPr="003E4A4B">
              <w:rPr>
                <w:sz w:val="28"/>
                <w:szCs w:val="28"/>
              </w:rPr>
              <w:t>Календарная разбивка</w:t>
            </w:r>
          </w:p>
        </w:tc>
        <w:tc>
          <w:tcPr>
            <w:tcW w:w="1465" w:type="dxa"/>
            <w:shd w:val="clear" w:color="auto" w:fill="auto"/>
            <w:vAlign w:val="center"/>
          </w:tcPr>
          <w:p w14:paraId="189A7428" w14:textId="77777777" w:rsidR="003E4A4B" w:rsidRPr="003E4A4B" w:rsidRDefault="003E4A4B" w:rsidP="003E4A4B">
            <w:pPr>
              <w:jc w:val="center"/>
              <w:rPr>
                <w:sz w:val="28"/>
                <w:szCs w:val="28"/>
              </w:rPr>
            </w:pPr>
            <w:r w:rsidRPr="003E4A4B">
              <w:rPr>
                <w:sz w:val="28"/>
                <w:szCs w:val="28"/>
              </w:rPr>
              <w:t>Тарифы, руб./м</w:t>
            </w:r>
            <w:r w:rsidRPr="003E4A4B">
              <w:rPr>
                <w:sz w:val="28"/>
                <w:szCs w:val="28"/>
                <w:vertAlign w:val="superscript"/>
              </w:rPr>
              <w:t>3</w:t>
            </w:r>
          </w:p>
        </w:tc>
        <w:tc>
          <w:tcPr>
            <w:tcW w:w="1932" w:type="dxa"/>
            <w:shd w:val="clear" w:color="auto" w:fill="auto"/>
            <w:vAlign w:val="center"/>
          </w:tcPr>
          <w:p w14:paraId="7866F147" w14:textId="77777777" w:rsidR="003E4A4B" w:rsidRPr="003E4A4B" w:rsidRDefault="003E4A4B" w:rsidP="003E4A4B">
            <w:pPr>
              <w:jc w:val="center"/>
              <w:rPr>
                <w:sz w:val="28"/>
                <w:szCs w:val="28"/>
              </w:rPr>
            </w:pPr>
            <w:r w:rsidRPr="003E4A4B">
              <w:rPr>
                <w:sz w:val="28"/>
                <w:szCs w:val="28"/>
              </w:rPr>
              <w:t>Рост (снижение) тарифа к предыдущему тарифу, %</w:t>
            </w:r>
          </w:p>
        </w:tc>
      </w:tr>
      <w:tr w:rsidR="003E4A4B" w:rsidRPr="003E4A4B" w14:paraId="1480BF65" w14:textId="77777777" w:rsidTr="003E4A4B">
        <w:tc>
          <w:tcPr>
            <w:tcW w:w="1902" w:type="dxa"/>
            <w:shd w:val="clear" w:color="auto" w:fill="auto"/>
          </w:tcPr>
          <w:p w14:paraId="4C2E9ECC" w14:textId="77777777" w:rsidR="003E4A4B" w:rsidRPr="003E4A4B" w:rsidRDefault="003E4A4B" w:rsidP="003E4A4B">
            <w:pPr>
              <w:jc w:val="center"/>
              <w:rPr>
                <w:sz w:val="28"/>
                <w:szCs w:val="28"/>
              </w:rPr>
            </w:pPr>
            <w:r w:rsidRPr="003E4A4B">
              <w:rPr>
                <w:sz w:val="28"/>
                <w:szCs w:val="28"/>
              </w:rPr>
              <w:t>1</w:t>
            </w:r>
          </w:p>
        </w:tc>
        <w:tc>
          <w:tcPr>
            <w:tcW w:w="1983" w:type="dxa"/>
            <w:shd w:val="clear" w:color="auto" w:fill="auto"/>
          </w:tcPr>
          <w:p w14:paraId="338EC330" w14:textId="77777777" w:rsidR="003E4A4B" w:rsidRPr="003E4A4B" w:rsidRDefault="003E4A4B" w:rsidP="003E4A4B">
            <w:pPr>
              <w:jc w:val="center"/>
              <w:rPr>
                <w:sz w:val="28"/>
                <w:szCs w:val="28"/>
              </w:rPr>
            </w:pPr>
            <w:r w:rsidRPr="003E4A4B">
              <w:rPr>
                <w:sz w:val="28"/>
                <w:szCs w:val="28"/>
              </w:rPr>
              <w:t>2</w:t>
            </w:r>
          </w:p>
        </w:tc>
        <w:tc>
          <w:tcPr>
            <w:tcW w:w="1863" w:type="dxa"/>
            <w:shd w:val="clear" w:color="auto" w:fill="auto"/>
          </w:tcPr>
          <w:p w14:paraId="06E2E26E" w14:textId="77777777" w:rsidR="003E4A4B" w:rsidRPr="003E4A4B" w:rsidRDefault="003E4A4B" w:rsidP="003E4A4B">
            <w:pPr>
              <w:jc w:val="center"/>
              <w:rPr>
                <w:sz w:val="28"/>
                <w:szCs w:val="28"/>
              </w:rPr>
            </w:pPr>
            <w:r w:rsidRPr="003E4A4B">
              <w:rPr>
                <w:sz w:val="28"/>
                <w:szCs w:val="28"/>
              </w:rPr>
              <w:t>3</w:t>
            </w:r>
          </w:p>
        </w:tc>
        <w:tc>
          <w:tcPr>
            <w:tcW w:w="1465" w:type="dxa"/>
            <w:shd w:val="clear" w:color="auto" w:fill="auto"/>
          </w:tcPr>
          <w:p w14:paraId="49154F35" w14:textId="77777777" w:rsidR="003E4A4B" w:rsidRPr="003E4A4B" w:rsidRDefault="003E4A4B" w:rsidP="003E4A4B">
            <w:pPr>
              <w:jc w:val="center"/>
              <w:rPr>
                <w:sz w:val="28"/>
                <w:szCs w:val="28"/>
              </w:rPr>
            </w:pPr>
            <w:r w:rsidRPr="003E4A4B">
              <w:rPr>
                <w:sz w:val="28"/>
                <w:szCs w:val="28"/>
              </w:rPr>
              <w:t>4</w:t>
            </w:r>
          </w:p>
        </w:tc>
        <w:tc>
          <w:tcPr>
            <w:tcW w:w="1932" w:type="dxa"/>
            <w:shd w:val="clear" w:color="auto" w:fill="auto"/>
          </w:tcPr>
          <w:p w14:paraId="518C7567" w14:textId="77777777" w:rsidR="003E4A4B" w:rsidRPr="003E4A4B" w:rsidRDefault="003E4A4B" w:rsidP="003E4A4B">
            <w:pPr>
              <w:jc w:val="center"/>
              <w:rPr>
                <w:sz w:val="28"/>
                <w:szCs w:val="28"/>
              </w:rPr>
            </w:pPr>
            <w:r w:rsidRPr="003E4A4B">
              <w:rPr>
                <w:sz w:val="28"/>
                <w:szCs w:val="28"/>
              </w:rPr>
              <w:t>5</w:t>
            </w:r>
          </w:p>
        </w:tc>
      </w:tr>
      <w:tr w:rsidR="003E4A4B" w:rsidRPr="003E4A4B" w14:paraId="3FA21A8C" w14:textId="77777777" w:rsidTr="003E4A4B">
        <w:trPr>
          <w:trHeight w:val="511"/>
        </w:trPr>
        <w:tc>
          <w:tcPr>
            <w:tcW w:w="9145" w:type="dxa"/>
            <w:gridSpan w:val="5"/>
            <w:shd w:val="clear" w:color="auto" w:fill="auto"/>
            <w:vAlign w:val="center"/>
          </w:tcPr>
          <w:p w14:paraId="2A3B4A67" w14:textId="77777777" w:rsidR="003E4A4B" w:rsidRPr="003E4A4B" w:rsidRDefault="003E4A4B" w:rsidP="003E4A4B">
            <w:pPr>
              <w:jc w:val="center"/>
              <w:rPr>
                <w:sz w:val="28"/>
                <w:szCs w:val="28"/>
              </w:rPr>
            </w:pPr>
            <w:r w:rsidRPr="003E4A4B">
              <w:rPr>
                <w:sz w:val="28"/>
                <w:szCs w:val="28"/>
              </w:rPr>
              <w:t>Питьевая вода</w:t>
            </w:r>
          </w:p>
        </w:tc>
      </w:tr>
      <w:tr w:rsidR="003E4A4B" w:rsidRPr="003E4A4B" w14:paraId="00057F40" w14:textId="77777777" w:rsidTr="003E4A4B">
        <w:trPr>
          <w:trHeight w:val="681"/>
        </w:trPr>
        <w:tc>
          <w:tcPr>
            <w:tcW w:w="1902" w:type="dxa"/>
            <w:vMerge w:val="restart"/>
            <w:shd w:val="clear" w:color="auto" w:fill="auto"/>
            <w:vAlign w:val="center"/>
          </w:tcPr>
          <w:p w14:paraId="48E1517D" w14:textId="77777777" w:rsidR="003E4A4B" w:rsidRPr="003E4A4B" w:rsidRDefault="003E4A4B" w:rsidP="003E4A4B">
            <w:pPr>
              <w:jc w:val="center"/>
              <w:rPr>
                <w:color w:val="FF0000"/>
                <w:sz w:val="28"/>
                <w:szCs w:val="28"/>
              </w:rPr>
            </w:pPr>
            <w:r w:rsidRPr="003E4A4B">
              <w:rPr>
                <w:color w:val="000000"/>
                <w:sz w:val="28"/>
                <w:szCs w:val="28"/>
              </w:rPr>
              <w:t>ООО «ЮЗК»</w:t>
            </w:r>
          </w:p>
        </w:tc>
        <w:tc>
          <w:tcPr>
            <w:tcW w:w="1983" w:type="dxa"/>
            <w:shd w:val="clear" w:color="auto" w:fill="auto"/>
            <w:vAlign w:val="center"/>
          </w:tcPr>
          <w:p w14:paraId="07000014" w14:textId="77777777" w:rsidR="003E4A4B" w:rsidRPr="003E4A4B" w:rsidRDefault="003E4A4B" w:rsidP="003E4A4B">
            <w:pPr>
              <w:jc w:val="center"/>
              <w:rPr>
                <w:sz w:val="28"/>
                <w:szCs w:val="28"/>
              </w:rPr>
            </w:pPr>
            <w:r w:rsidRPr="003E4A4B">
              <w:rPr>
                <w:sz w:val="28"/>
                <w:szCs w:val="28"/>
              </w:rPr>
              <w:t>2020</w:t>
            </w:r>
          </w:p>
        </w:tc>
        <w:tc>
          <w:tcPr>
            <w:tcW w:w="1863" w:type="dxa"/>
            <w:shd w:val="clear" w:color="auto" w:fill="auto"/>
            <w:vAlign w:val="center"/>
          </w:tcPr>
          <w:p w14:paraId="260FC6AD" w14:textId="77777777" w:rsidR="003E4A4B" w:rsidRPr="003E4A4B" w:rsidRDefault="003E4A4B" w:rsidP="003E4A4B">
            <w:pPr>
              <w:jc w:val="center"/>
              <w:rPr>
                <w:sz w:val="22"/>
                <w:szCs w:val="22"/>
              </w:rPr>
            </w:pPr>
            <w:r w:rsidRPr="003E4A4B">
              <w:rPr>
                <w:sz w:val="22"/>
                <w:szCs w:val="22"/>
              </w:rPr>
              <w:t>с 12.08.2020 по 31.12.2020</w:t>
            </w:r>
          </w:p>
        </w:tc>
        <w:tc>
          <w:tcPr>
            <w:tcW w:w="1465" w:type="dxa"/>
            <w:shd w:val="clear" w:color="auto" w:fill="auto"/>
            <w:vAlign w:val="center"/>
          </w:tcPr>
          <w:p w14:paraId="4645924B" w14:textId="77777777" w:rsidR="003E4A4B" w:rsidRPr="003E4A4B" w:rsidRDefault="003E4A4B" w:rsidP="003E4A4B">
            <w:pPr>
              <w:jc w:val="center"/>
              <w:rPr>
                <w:sz w:val="28"/>
                <w:szCs w:val="28"/>
              </w:rPr>
            </w:pPr>
            <w:r w:rsidRPr="003E4A4B">
              <w:rPr>
                <w:sz w:val="28"/>
                <w:szCs w:val="28"/>
              </w:rPr>
              <w:t>22,40</w:t>
            </w:r>
          </w:p>
        </w:tc>
        <w:tc>
          <w:tcPr>
            <w:tcW w:w="1932" w:type="dxa"/>
            <w:shd w:val="clear" w:color="auto" w:fill="auto"/>
            <w:vAlign w:val="center"/>
          </w:tcPr>
          <w:p w14:paraId="760A30F8" w14:textId="77777777" w:rsidR="003E4A4B" w:rsidRPr="003E4A4B" w:rsidRDefault="003E4A4B" w:rsidP="003E4A4B">
            <w:pPr>
              <w:jc w:val="center"/>
              <w:rPr>
                <w:sz w:val="28"/>
                <w:szCs w:val="28"/>
              </w:rPr>
            </w:pPr>
            <w:r w:rsidRPr="003E4A4B">
              <w:rPr>
                <w:sz w:val="28"/>
                <w:szCs w:val="28"/>
              </w:rPr>
              <w:t>-</w:t>
            </w:r>
          </w:p>
        </w:tc>
      </w:tr>
      <w:tr w:rsidR="003E4A4B" w:rsidRPr="003E4A4B" w14:paraId="5934AD6F" w14:textId="77777777" w:rsidTr="003E4A4B">
        <w:trPr>
          <w:trHeight w:val="625"/>
        </w:trPr>
        <w:tc>
          <w:tcPr>
            <w:tcW w:w="1902" w:type="dxa"/>
            <w:vMerge/>
            <w:shd w:val="clear" w:color="auto" w:fill="auto"/>
            <w:vAlign w:val="center"/>
          </w:tcPr>
          <w:p w14:paraId="6DEF761D" w14:textId="77777777" w:rsidR="003E4A4B" w:rsidRPr="003E4A4B" w:rsidRDefault="003E4A4B" w:rsidP="003E4A4B">
            <w:pPr>
              <w:jc w:val="center"/>
              <w:rPr>
                <w:color w:val="FF0000"/>
                <w:sz w:val="28"/>
                <w:szCs w:val="28"/>
              </w:rPr>
            </w:pPr>
          </w:p>
        </w:tc>
        <w:tc>
          <w:tcPr>
            <w:tcW w:w="1983" w:type="dxa"/>
            <w:vMerge w:val="restart"/>
            <w:shd w:val="clear" w:color="auto" w:fill="auto"/>
            <w:vAlign w:val="center"/>
          </w:tcPr>
          <w:p w14:paraId="16933BC3" w14:textId="77777777" w:rsidR="003E4A4B" w:rsidRPr="003E4A4B" w:rsidRDefault="003E4A4B" w:rsidP="003E4A4B">
            <w:pPr>
              <w:jc w:val="center"/>
              <w:rPr>
                <w:sz w:val="28"/>
                <w:szCs w:val="28"/>
              </w:rPr>
            </w:pPr>
            <w:r w:rsidRPr="003E4A4B">
              <w:rPr>
                <w:sz w:val="28"/>
                <w:szCs w:val="28"/>
              </w:rPr>
              <w:t>2021</w:t>
            </w:r>
          </w:p>
        </w:tc>
        <w:tc>
          <w:tcPr>
            <w:tcW w:w="1863" w:type="dxa"/>
            <w:shd w:val="clear" w:color="auto" w:fill="auto"/>
            <w:vAlign w:val="center"/>
          </w:tcPr>
          <w:p w14:paraId="2968679B" w14:textId="77777777" w:rsidR="003E4A4B" w:rsidRPr="003E4A4B" w:rsidRDefault="003E4A4B" w:rsidP="003E4A4B">
            <w:pPr>
              <w:jc w:val="center"/>
              <w:rPr>
                <w:sz w:val="22"/>
                <w:szCs w:val="22"/>
              </w:rPr>
            </w:pPr>
            <w:r w:rsidRPr="003E4A4B">
              <w:rPr>
                <w:sz w:val="22"/>
                <w:szCs w:val="22"/>
              </w:rPr>
              <w:t>с 01.01.2021 по 30.06.2021</w:t>
            </w:r>
          </w:p>
        </w:tc>
        <w:tc>
          <w:tcPr>
            <w:tcW w:w="1465" w:type="dxa"/>
            <w:shd w:val="clear" w:color="auto" w:fill="auto"/>
            <w:vAlign w:val="center"/>
          </w:tcPr>
          <w:p w14:paraId="255B6EE4" w14:textId="77777777" w:rsidR="003E4A4B" w:rsidRPr="003E4A4B" w:rsidRDefault="003E4A4B" w:rsidP="003E4A4B">
            <w:pPr>
              <w:jc w:val="center"/>
              <w:rPr>
                <w:sz w:val="28"/>
                <w:szCs w:val="28"/>
              </w:rPr>
            </w:pPr>
            <w:r w:rsidRPr="003E4A4B">
              <w:rPr>
                <w:sz w:val="28"/>
                <w:szCs w:val="28"/>
              </w:rPr>
              <w:t>22,40</w:t>
            </w:r>
          </w:p>
        </w:tc>
        <w:tc>
          <w:tcPr>
            <w:tcW w:w="1932" w:type="dxa"/>
            <w:shd w:val="clear" w:color="auto" w:fill="auto"/>
            <w:vAlign w:val="center"/>
          </w:tcPr>
          <w:p w14:paraId="3FB9E28A" w14:textId="77777777" w:rsidR="003E4A4B" w:rsidRPr="003E4A4B" w:rsidRDefault="003E4A4B" w:rsidP="003E4A4B">
            <w:pPr>
              <w:jc w:val="center"/>
              <w:rPr>
                <w:sz w:val="28"/>
                <w:szCs w:val="28"/>
              </w:rPr>
            </w:pPr>
            <w:r w:rsidRPr="003E4A4B">
              <w:rPr>
                <w:sz w:val="28"/>
                <w:szCs w:val="28"/>
              </w:rPr>
              <w:t>0,0</w:t>
            </w:r>
          </w:p>
        </w:tc>
      </w:tr>
      <w:tr w:rsidR="003E4A4B" w:rsidRPr="003E4A4B" w14:paraId="47550132" w14:textId="77777777" w:rsidTr="003E4A4B">
        <w:trPr>
          <w:trHeight w:val="733"/>
        </w:trPr>
        <w:tc>
          <w:tcPr>
            <w:tcW w:w="1902" w:type="dxa"/>
            <w:vMerge/>
            <w:shd w:val="clear" w:color="auto" w:fill="auto"/>
            <w:vAlign w:val="center"/>
          </w:tcPr>
          <w:p w14:paraId="54EE6B57" w14:textId="77777777" w:rsidR="003E4A4B" w:rsidRPr="003E4A4B" w:rsidRDefault="003E4A4B" w:rsidP="003E4A4B">
            <w:pPr>
              <w:jc w:val="center"/>
              <w:rPr>
                <w:color w:val="FF0000"/>
                <w:sz w:val="28"/>
                <w:szCs w:val="28"/>
              </w:rPr>
            </w:pPr>
          </w:p>
        </w:tc>
        <w:tc>
          <w:tcPr>
            <w:tcW w:w="1983" w:type="dxa"/>
            <w:vMerge/>
            <w:shd w:val="clear" w:color="auto" w:fill="auto"/>
            <w:vAlign w:val="center"/>
          </w:tcPr>
          <w:p w14:paraId="5998D7A6" w14:textId="77777777" w:rsidR="003E4A4B" w:rsidRPr="003E4A4B" w:rsidRDefault="003E4A4B" w:rsidP="003E4A4B">
            <w:pPr>
              <w:jc w:val="center"/>
            </w:pPr>
          </w:p>
        </w:tc>
        <w:tc>
          <w:tcPr>
            <w:tcW w:w="1863" w:type="dxa"/>
            <w:shd w:val="clear" w:color="auto" w:fill="auto"/>
            <w:vAlign w:val="center"/>
          </w:tcPr>
          <w:p w14:paraId="5795DC7C" w14:textId="77777777" w:rsidR="003E4A4B" w:rsidRPr="003E4A4B" w:rsidRDefault="003E4A4B" w:rsidP="003E4A4B">
            <w:pPr>
              <w:jc w:val="center"/>
              <w:rPr>
                <w:sz w:val="22"/>
                <w:szCs w:val="22"/>
              </w:rPr>
            </w:pPr>
            <w:r w:rsidRPr="003E4A4B">
              <w:rPr>
                <w:sz w:val="22"/>
                <w:szCs w:val="22"/>
              </w:rPr>
              <w:t>с 01.07.2021 по 31.12.2021</w:t>
            </w:r>
          </w:p>
        </w:tc>
        <w:tc>
          <w:tcPr>
            <w:tcW w:w="1465" w:type="dxa"/>
            <w:shd w:val="clear" w:color="auto" w:fill="auto"/>
            <w:vAlign w:val="center"/>
          </w:tcPr>
          <w:p w14:paraId="2B387171" w14:textId="77777777" w:rsidR="003E4A4B" w:rsidRPr="003E4A4B" w:rsidRDefault="003E4A4B" w:rsidP="003E4A4B">
            <w:pPr>
              <w:jc w:val="center"/>
              <w:rPr>
                <w:sz w:val="28"/>
                <w:szCs w:val="28"/>
              </w:rPr>
            </w:pPr>
            <w:r w:rsidRPr="003E4A4B">
              <w:rPr>
                <w:sz w:val="28"/>
                <w:szCs w:val="28"/>
              </w:rPr>
              <w:t>23,22</w:t>
            </w:r>
          </w:p>
        </w:tc>
        <w:tc>
          <w:tcPr>
            <w:tcW w:w="1932" w:type="dxa"/>
            <w:shd w:val="clear" w:color="auto" w:fill="auto"/>
            <w:vAlign w:val="center"/>
          </w:tcPr>
          <w:p w14:paraId="2F64C136" w14:textId="77777777" w:rsidR="003E4A4B" w:rsidRPr="003E4A4B" w:rsidRDefault="003E4A4B" w:rsidP="003E4A4B">
            <w:pPr>
              <w:jc w:val="center"/>
              <w:rPr>
                <w:sz w:val="28"/>
                <w:szCs w:val="28"/>
              </w:rPr>
            </w:pPr>
            <w:r w:rsidRPr="003E4A4B">
              <w:rPr>
                <w:sz w:val="28"/>
                <w:szCs w:val="28"/>
              </w:rPr>
              <w:t>3,7</w:t>
            </w:r>
          </w:p>
        </w:tc>
      </w:tr>
    </w:tbl>
    <w:p w14:paraId="231BA712" w14:textId="77777777" w:rsidR="003E4A4B" w:rsidRPr="003E4A4B" w:rsidRDefault="003E4A4B" w:rsidP="003E4A4B">
      <w:pPr>
        <w:ind w:firstLine="709"/>
        <w:jc w:val="center"/>
        <w:rPr>
          <w:color w:val="000000"/>
          <w:sz w:val="28"/>
          <w:szCs w:val="28"/>
        </w:rPr>
      </w:pPr>
    </w:p>
    <w:p w14:paraId="791596CD" w14:textId="77777777" w:rsidR="003E4A4B" w:rsidRPr="003E4A4B" w:rsidRDefault="003E4A4B" w:rsidP="003E4A4B">
      <w:pPr>
        <w:ind w:firstLine="567"/>
        <w:jc w:val="right"/>
        <w:rPr>
          <w:color w:val="000000"/>
          <w:sz w:val="28"/>
          <w:szCs w:val="28"/>
        </w:rPr>
      </w:pPr>
    </w:p>
    <w:p w14:paraId="4C472451" w14:textId="77777777" w:rsidR="003E4A4B" w:rsidRPr="003E4A4B" w:rsidRDefault="003E4A4B" w:rsidP="003E4A4B">
      <w:pPr>
        <w:rPr>
          <w:sz w:val="28"/>
          <w:szCs w:val="28"/>
        </w:rPr>
      </w:pPr>
    </w:p>
    <w:p w14:paraId="60491C5A" w14:textId="77777777" w:rsidR="003E4A4B" w:rsidRPr="003E4A4B" w:rsidRDefault="003E4A4B" w:rsidP="003E4A4B">
      <w:pPr>
        <w:rPr>
          <w:sz w:val="28"/>
          <w:szCs w:val="28"/>
        </w:rPr>
      </w:pPr>
    </w:p>
    <w:p w14:paraId="6FD19C3B" w14:textId="77777777" w:rsidR="003E4A4B" w:rsidRPr="003E4A4B" w:rsidRDefault="003E4A4B" w:rsidP="003E4A4B">
      <w:pPr>
        <w:rPr>
          <w:sz w:val="28"/>
          <w:szCs w:val="28"/>
        </w:rPr>
      </w:pPr>
    </w:p>
    <w:p w14:paraId="57638715" w14:textId="77777777" w:rsidR="003E4A4B" w:rsidRPr="003E4A4B" w:rsidRDefault="003E4A4B" w:rsidP="003E4A4B">
      <w:pPr>
        <w:rPr>
          <w:sz w:val="28"/>
          <w:szCs w:val="28"/>
        </w:rPr>
      </w:pPr>
    </w:p>
    <w:p w14:paraId="20421004" w14:textId="77777777" w:rsidR="003E4A4B" w:rsidRPr="003E4A4B" w:rsidRDefault="003E4A4B" w:rsidP="003E4A4B">
      <w:pPr>
        <w:rPr>
          <w:sz w:val="28"/>
          <w:szCs w:val="28"/>
        </w:rPr>
      </w:pPr>
    </w:p>
    <w:p w14:paraId="216D25B3" w14:textId="77777777" w:rsidR="003E4A4B" w:rsidRPr="003E4A4B" w:rsidRDefault="003E4A4B" w:rsidP="003E4A4B">
      <w:pPr>
        <w:rPr>
          <w:sz w:val="28"/>
          <w:szCs w:val="28"/>
        </w:rPr>
      </w:pPr>
    </w:p>
    <w:p w14:paraId="734BF900" w14:textId="77777777" w:rsidR="003E4A4B" w:rsidRPr="003E4A4B" w:rsidRDefault="003E4A4B" w:rsidP="003E4A4B">
      <w:pPr>
        <w:rPr>
          <w:sz w:val="28"/>
          <w:szCs w:val="28"/>
        </w:rPr>
      </w:pPr>
    </w:p>
    <w:p w14:paraId="449C5EF3" w14:textId="77777777" w:rsidR="003E4A4B" w:rsidRPr="003E4A4B" w:rsidRDefault="003E4A4B" w:rsidP="003E4A4B">
      <w:pPr>
        <w:rPr>
          <w:sz w:val="28"/>
          <w:szCs w:val="28"/>
        </w:rPr>
      </w:pPr>
    </w:p>
    <w:p w14:paraId="3DF3641F" w14:textId="77777777" w:rsidR="003E4A4B" w:rsidRPr="003E4A4B" w:rsidRDefault="003E4A4B" w:rsidP="003E4A4B">
      <w:pPr>
        <w:rPr>
          <w:sz w:val="28"/>
          <w:szCs w:val="28"/>
        </w:rPr>
      </w:pPr>
    </w:p>
    <w:p w14:paraId="3D54DCEB" w14:textId="77777777" w:rsidR="003E4A4B" w:rsidRPr="003E4A4B" w:rsidRDefault="003E4A4B" w:rsidP="003E4A4B">
      <w:pPr>
        <w:rPr>
          <w:sz w:val="28"/>
          <w:szCs w:val="28"/>
        </w:rPr>
      </w:pPr>
    </w:p>
    <w:p w14:paraId="7BABED2C" w14:textId="77777777" w:rsidR="003E4A4B" w:rsidRPr="003E4A4B" w:rsidRDefault="003E4A4B" w:rsidP="003E4A4B">
      <w:pPr>
        <w:rPr>
          <w:sz w:val="28"/>
          <w:szCs w:val="28"/>
        </w:rPr>
      </w:pPr>
    </w:p>
    <w:p w14:paraId="0DB6ADF8" w14:textId="77777777" w:rsidR="003E4A4B" w:rsidRPr="003E4A4B" w:rsidRDefault="003E4A4B" w:rsidP="003E4A4B">
      <w:pPr>
        <w:rPr>
          <w:sz w:val="28"/>
          <w:szCs w:val="28"/>
        </w:rPr>
      </w:pPr>
    </w:p>
    <w:p w14:paraId="343CB5AC" w14:textId="77777777" w:rsidR="003E4A4B" w:rsidRPr="003E4A4B" w:rsidRDefault="003E4A4B" w:rsidP="003E4A4B">
      <w:pPr>
        <w:rPr>
          <w:sz w:val="28"/>
          <w:szCs w:val="28"/>
        </w:rPr>
      </w:pPr>
    </w:p>
    <w:p w14:paraId="18125244" w14:textId="77777777" w:rsidR="003E4A4B" w:rsidRPr="003E4A4B" w:rsidRDefault="003E4A4B" w:rsidP="003E4A4B">
      <w:pPr>
        <w:rPr>
          <w:sz w:val="28"/>
          <w:szCs w:val="28"/>
        </w:rPr>
      </w:pPr>
    </w:p>
    <w:p w14:paraId="11EAB8D2" w14:textId="77777777" w:rsidR="003E4A4B" w:rsidRPr="003E4A4B" w:rsidRDefault="003E4A4B" w:rsidP="003E4A4B">
      <w:pPr>
        <w:rPr>
          <w:sz w:val="28"/>
          <w:szCs w:val="28"/>
        </w:rPr>
      </w:pPr>
    </w:p>
    <w:p w14:paraId="74C11A04" w14:textId="77777777" w:rsidR="003E4A4B" w:rsidRPr="003E4A4B" w:rsidRDefault="003E4A4B" w:rsidP="003E4A4B">
      <w:pPr>
        <w:rPr>
          <w:sz w:val="28"/>
          <w:szCs w:val="28"/>
        </w:rPr>
      </w:pPr>
    </w:p>
    <w:p w14:paraId="2F100177" w14:textId="77777777" w:rsidR="003E4A4B" w:rsidRPr="003E4A4B" w:rsidRDefault="003E4A4B" w:rsidP="003E4A4B">
      <w:pPr>
        <w:rPr>
          <w:sz w:val="28"/>
          <w:szCs w:val="28"/>
        </w:rPr>
      </w:pPr>
    </w:p>
    <w:p w14:paraId="14150F5F" w14:textId="77777777" w:rsidR="003E4A4B" w:rsidRPr="003E4A4B" w:rsidRDefault="003E4A4B" w:rsidP="003E4A4B">
      <w:pPr>
        <w:rPr>
          <w:sz w:val="28"/>
          <w:szCs w:val="28"/>
        </w:rPr>
      </w:pPr>
    </w:p>
    <w:p w14:paraId="06FB5A86" w14:textId="77777777" w:rsidR="003E4A4B" w:rsidRPr="003E4A4B" w:rsidRDefault="003E4A4B" w:rsidP="003E4A4B">
      <w:pPr>
        <w:rPr>
          <w:sz w:val="28"/>
          <w:szCs w:val="28"/>
        </w:rPr>
      </w:pPr>
    </w:p>
    <w:p w14:paraId="73CC8431" w14:textId="77777777" w:rsidR="003E4A4B" w:rsidRPr="003E4A4B" w:rsidRDefault="003E4A4B" w:rsidP="003E4A4B">
      <w:pPr>
        <w:rPr>
          <w:sz w:val="28"/>
          <w:szCs w:val="28"/>
        </w:rPr>
      </w:pPr>
    </w:p>
    <w:p w14:paraId="07F850E1" w14:textId="77777777" w:rsidR="003E4A4B" w:rsidRPr="003E4A4B" w:rsidRDefault="003E4A4B" w:rsidP="003E4A4B">
      <w:pPr>
        <w:rPr>
          <w:sz w:val="28"/>
          <w:szCs w:val="28"/>
        </w:rPr>
      </w:pPr>
    </w:p>
    <w:p w14:paraId="5C436BA1" w14:textId="77777777" w:rsidR="003E4A4B" w:rsidRPr="003E4A4B" w:rsidRDefault="003E4A4B" w:rsidP="003E4A4B">
      <w:pPr>
        <w:rPr>
          <w:sz w:val="28"/>
          <w:szCs w:val="28"/>
        </w:rPr>
      </w:pPr>
    </w:p>
    <w:p w14:paraId="2184D98E" w14:textId="77777777" w:rsidR="003E4A4B" w:rsidRPr="003E4A4B" w:rsidRDefault="003E4A4B" w:rsidP="003E4A4B">
      <w:pPr>
        <w:rPr>
          <w:sz w:val="28"/>
          <w:szCs w:val="28"/>
        </w:rPr>
      </w:pPr>
    </w:p>
    <w:p w14:paraId="009ADCCE" w14:textId="77777777" w:rsidR="003E4A4B" w:rsidRPr="003E4A4B" w:rsidRDefault="003E4A4B" w:rsidP="003E4A4B">
      <w:pPr>
        <w:rPr>
          <w:sz w:val="28"/>
          <w:szCs w:val="28"/>
        </w:rPr>
        <w:sectPr w:rsidR="003E4A4B" w:rsidRPr="003E4A4B" w:rsidSect="003E4A4B">
          <w:headerReference w:type="default" r:id="rId25"/>
          <w:footerReference w:type="even" r:id="rId26"/>
          <w:pgSz w:w="11906" w:h="16838"/>
          <w:pgMar w:top="851" w:right="1418" w:bottom="709" w:left="1559" w:header="720" w:footer="720" w:gutter="0"/>
          <w:cols w:space="720"/>
          <w:titlePg/>
          <w:docGrid w:linePitch="326"/>
        </w:sectPr>
      </w:pPr>
    </w:p>
    <w:p w14:paraId="50157180" w14:textId="7F14C5AD" w:rsidR="003E4A4B" w:rsidRPr="003E4A4B" w:rsidRDefault="00113DE9" w:rsidP="003E4A4B">
      <w:pPr>
        <w:jc w:val="right"/>
        <w:rPr>
          <w:b/>
          <w:sz w:val="28"/>
          <w:szCs w:val="28"/>
        </w:rPr>
      </w:pPr>
      <w:r w:rsidRPr="003E4A4B">
        <w:rPr>
          <w:noProof/>
          <w:szCs w:val="20"/>
        </w:rPr>
        <w:lastRenderedPageBreak/>
        <w:drawing>
          <wp:anchor distT="0" distB="0" distL="114300" distR="114300" simplePos="0" relativeHeight="251663360" behindDoc="0" locked="0" layoutInCell="1" allowOverlap="1" wp14:anchorId="33568F72" wp14:editId="407C076D">
            <wp:simplePos x="0" y="0"/>
            <wp:positionH relativeFrom="column">
              <wp:posOffset>231140</wp:posOffset>
            </wp:positionH>
            <wp:positionV relativeFrom="paragraph">
              <wp:posOffset>270510</wp:posOffset>
            </wp:positionV>
            <wp:extent cx="9429750" cy="4010025"/>
            <wp:effectExtent l="0" t="0" r="0" b="9525"/>
            <wp:wrapSquare wrapText="bothSides"/>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29750" cy="401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A4B" w:rsidRPr="003E4A4B">
        <w:rPr>
          <w:b/>
          <w:sz w:val="28"/>
          <w:szCs w:val="28"/>
        </w:rPr>
        <w:t>Приложение №1 к экспертному заключению</w:t>
      </w:r>
    </w:p>
    <w:p w14:paraId="61B00AD9" w14:textId="0D833F01" w:rsidR="003E4A4B" w:rsidRPr="003E4A4B" w:rsidRDefault="003E4A4B" w:rsidP="003E4A4B">
      <w:pPr>
        <w:tabs>
          <w:tab w:val="left" w:pos="9570"/>
        </w:tabs>
        <w:rPr>
          <w:b/>
          <w:sz w:val="28"/>
          <w:szCs w:val="28"/>
        </w:rPr>
      </w:pPr>
    </w:p>
    <w:p w14:paraId="399D19D9" w14:textId="77777777" w:rsidR="003E4A4B" w:rsidRPr="003E4A4B" w:rsidRDefault="003E4A4B" w:rsidP="003E4A4B">
      <w:pPr>
        <w:tabs>
          <w:tab w:val="left" w:pos="9570"/>
        </w:tabs>
        <w:rPr>
          <w:sz w:val="28"/>
          <w:szCs w:val="28"/>
        </w:rPr>
        <w:sectPr w:rsidR="003E4A4B" w:rsidRPr="003E4A4B" w:rsidSect="003E4A4B">
          <w:pgSz w:w="16838" w:h="11906" w:orient="landscape"/>
          <w:pgMar w:top="1418" w:right="709" w:bottom="1559" w:left="851" w:header="720" w:footer="720" w:gutter="0"/>
          <w:cols w:space="720"/>
          <w:titlePg/>
          <w:docGrid w:linePitch="326"/>
        </w:sectPr>
      </w:pPr>
      <w:r w:rsidRPr="003E4A4B">
        <w:rPr>
          <w:sz w:val="28"/>
          <w:szCs w:val="28"/>
        </w:rPr>
        <w:tab/>
      </w:r>
    </w:p>
    <w:p w14:paraId="5AF56CB4" w14:textId="77777777" w:rsidR="003E4A4B" w:rsidRPr="003E4A4B" w:rsidRDefault="003E4A4B" w:rsidP="003E4A4B">
      <w:pPr>
        <w:jc w:val="right"/>
        <w:rPr>
          <w:b/>
          <w:sz w:val="28"/>
          <w:szCs w:val="28"/>
        </w:rPr>
      </w:pPr>
      <w:r w:rsidRPr="003E4A4B">
        <w:rPr>
          <w:sz w:val="28"/>
          <w:szCs w:val="28"/>
        </w:rPr>
        <w:lastRenderedPageBreak/>
        <w:tab/>
      </w:r>
      <w:r w:rsidRPr="003E4A4B">
        <w:rPr>
          <w:b/>
          <w:sz w:val="28"/>
          <w:szCs w:val="28"/>
        </w:rPr>
        <w:t>Приложение №2 к экспертному заключению</w:t>
      </w:r>
    </w:p>
    <w:p w14:paraId="14580B30" w14:textId="18C44A42" w:rsidR="003E4A4B" w:rsidRPr="003E4A4B" w:rsidRDefault="003E4A4B" w:rsidP="003E4A4B">
      <w:pPr>
        <w:tabs>
          <w:tab w:val="left" w:pos="11550"/>
        </w:tabs>
        <w:rPr>
          <w:sz w:val="28"/>
          <w:szCs w:val="28"/>
        </w:rPr>
      </w:pPr>
      <w:r w:rsidRPr="003E4A4B">
        <w:rPr>
          <w:noProof/>
          <w:szCs w:val="20"/>
        </w:rPr>
        <w:drawing>
          <wp:anchor distT="0" distB="0" distL="114300" distR="114300" simplePos="0" relativeHeight="251664384" behindDoc="0" locked="0" layoutInCell="1" allowOverlap="1" wp14:anchorId="1AC9D43E" wp14:editId="1B558444">
            <wp:simplePos x="0" y="0"/>
            <wp:positionH relativeFrom="column">
              <wp:posOffset>431165</wp:posOffset>
            </wp:positionH>
            <wp:positionV relativeFrom="paragraph">
              <wp:posOffset>27940</wp:posOffset>
            </wp:positionV>
            <wp:extent cx="9239250" cy="5419725"/>
            <wp:effectExtent l="0" t="0" r="0" b="9525"/>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39250" cy="541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1E318" w14:textId="3ABFDAE0" w:rsidR="003E4A4B" w:rsidRPr="003E4A4B" w:rsidRDefault="003E4A4B" w:rsidP="003E4A4B">
      <w:pPr>
        <w:tabs>
          <w:tab w:val="left" w:pos="11550"/>
        </w:tabs>
        <w:rPr>
          <w:sz w:val="28"/>
          <w:szCs w:val="28"/>
        </w:rPr>
        <w:sectPr w:rsidR="003E4A4B" w:rsidRPr="003E4A4B" w:rsidSect="003E4A4B">
          <w:pgSz w:w="16838" w:h="11906" w:orient="landscape"/>
          <w:pgMar w:top="1418" w:right="709" w:bottom="1559" w:left="851" w:header="720" w:footer="720" w:gutter="0"/>
          <w:cols w:space="720"/>
          <w:titlePg/>
          <w:docGrid w:linePitch="326"/>
        </w:sectPr>
      </w:pPr>
    </w:p>
    <w:p w14:paraId="1361BB1B" w14:textId="15E2CE93" w:rsidR="003E4A4B" w:rsidRPr="003E4A4B" w:rsidRDefault="003E4A4B" w:rsidP="003E4A4B">
      <w:pPr>
        <w:jc w:val="right"/>
        <w:rPr>
          <w:b/>
          <w:sz w:val="28"/>
          <w:szCs w:val="28"/>
        </w:rPr>
      </w:pPr>
      <w:r w:rsidRPr="003E4A4B">
        <w:rPr>
          <w:noProof/>
          <w:szCs w:val="20"/>
        </w:rPr>
        <w:lastRenderedPageBreak/>
        <w:drawing>
          <wp:anchor distT="0" distB="0" distL="114300" distR="114300" simplePos="0" relativeHeight="251665408" behindDoc="0" locked="0" layoutInCell="1" allowOverlap="1" wp14:anchorId="4BE02178" wp14:editId="29C30462">
            <wp:simplePos x="0" y="0"/>
            <wp:positionH relativeFrom="column">
              <wp:posOffset>72390</wp:posOffset>
            </wp:positionH>
            <wp:positionV relativeFrom="paragraph">
              <wp:posOffset>336550</wp:posOffset>
            </wp:positionV>
            <wp:extent cx="5669915" cy="2505075"/>
            <wp:effectExtent l="0" t="0" r="6985" b="9525"/>
            <wp:wrapSquare wrapText="bothSides"/>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9915"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A4B">
        <w:rPr>
          <w:b/>
          <w:sz w:val="28"/>
          <w:szCs w:val="28"/>
        </w:rPr>
        <w:t>Приложение №3 к экспертному заключению</w:t>
      </w:r>
    </w:p>
    <w:p w14:paraId="2753B4CE" w14:textId="77777777" w:rsidR="003E4A4B" w:rsidRPr="003E4A4B" w:rsidRDefault="003E4A4B" w:rsidP="003E4A4B">
      <w:pPr>
        <w:jc w:val="right"/>
        <w:rPr>
          <w:b/>
          <w:sz w:val="28"/>
          <w:szCs w:val="28"/>
        </w:rPr>
      </w:pPr>
    </w:p>
    <w:p w14:paraId="41BBD4A6" w14:textId="77777777" w:rsidR="003E4A4B" w:rsidRPr="003E4A4B" w:rsidRDefault="003E4A4B" w:rsidP="003E4A4B">
      <w:pPr>
        <w:jc w:val="right"/>
        <w:rPr>
          <w:b/>
          <w:sz w:val="28"/>
          <w:szCs w:val="28"/>
        </w:rPr>
      </w:pPr>
    </w:p>
    <w:p w14:paraId="5DD9BC0B" w14:textId="0F59CCFC" w:rsidR="003E4A4B" w:rsidRPr="003E4A4B" w:rsidRDefault="00113DE9" w:rsidP="003E4A4B">
      <w:pPr>
        <w:jc w:val="right"/>
        <w:rPr>
          <w:b/>
          <w:sz w:val="28"/>
          <w:szCs w:val="28"/>
        </w:rPr>
      </w:pPr>
      <w:r w:rsidRPr="003E4A4B">
        <w:rPr>
          <w:noProof/>
          <w:szCs w:val="20"/>
        </w:rPr>
        <w:drawing>
          <wp:anchor distT="0" distB="0" distL="114300" distR="114300" simplePos="0" relativeHeight="251666432" behindDoc="0" locked="0" layoutInCell="1" allowOverlap="1" wp14:anchorId="7070D55A" wp14:editId="18304896">
            <wp:simplePos x="0" y="0"/>
            <wp:positionH relativeFrom="column">
              <wp:posOffset>5715</wp:posOffset>
            </wp:positionH>
            <wp:positionV relativeFrom="paragraph">
              <wp:posOffset>401320</wp:posOffset>
            </wp:positionV>
            <wp:extent cx="5669915" cy="3171825"/>
            <wp:effectExtent l="0" t="0" r="6985" b="9525"/>
            <wp:wrapSquare wrapText="bothSides"/>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9915"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A4B" w:rsidRPr="003E4A4B">
        <w:rPr>
          <w:b/>
          <w:sz w:val="28"/>
          <w:szCs w:val="28"/>
        </w:rPr>
        <w:t>Приложение №4 к экспертному заключению</w:t>
      </w:r>
    </w:p>
    <w:p w14:paraId="050FE6BD" w14:textId="6B895A4B" w:rsidR="003E4A4B" w:rsidRPr="003E4A4B" w:rsidRDefault="003E4A4B" w:rsidP="003E4A4B">
      <w:pPr>
        <w:tabs>
          <w:tab w:val="left" w:pos="10890"/>
        </w:tabs>
        <w:rPr>
          <w:sz w:val="28"/>
          <w:szCs w:val="28"/>
        </w:rPr>
      </w:pPr>
      <w:r w:rsidRPr="003E4A4B">
        <w:rPr>
          <w:sz w:val="28"/>
          <w:szCs w:val="28"/>
        </w:rPr>
        <w:tab/>
      </w:r>
    </w:p>
    <w:p w14:paraId="4E1393FC" w14:textId="77777777" w:rsidR="003E4A4B" w:rsidRPr="003E4A4B" w:rsidRDefault="003E4A4B" w:rsidP="003E4A4B">
      <w:pPr>
        <w:rPr>
          <w:sz w:val="28"/>
          <w:szCs w:val="28"/>
        </w:rPr>
      </w:pPr>
    </w:p>
    <w:p w14:paraId="602114A5" w14:textId="77777777" w:rsidR="003E4A4B" w:rsidRPr="003E4A4B" w:rsidRDefault="003E4A4B" w:rsidP="003E4A4B">
      <w:pPr>
        <w:rPr>
          <w:sz w:val="28"/>
          <w:szCs w:val="28"/>
        </w:rPr>
      </w:pPr>
    </w:p>
    <w:p w14:paraId="7D776CCD" w14:textId="77777777" w:rsidR="00113DE9" w:rsidRDefault="00113DE9" w:rsidP="003E4A4B">
      <w:pPr>
        <w:jc w:val="right"/>
        <w:rPr>
          <w:sz w:val="28"/>
          <w:szCs w:val="28"/>
        </w:rPr>
        <w:sectPr w:rsidR="00113DE9" w:rsidSect="00D36D78">
          <w:pgSz w:w="11906" w:h="16838" w:code="9"/>
          <w:pgMar w:top="1134" w:right="851" w:bottom="992" w:left="1701" w:header="720" w:footer="720" w:gutter="0"/>
          <w:cols w:space="720"/>
          <w:titlePg/>
          <w:docGrid w:linePitch="326"/>
        </w:sectPr>
      </w:pPr>
    </w:p>
    <w:p w14:paraId="7021DF92" w14:textId="38750CC3" w:rsidR="003E4A4B" w:rsidRPr="003E4A4B" w:rsidRDefault="003E4A4B" w:rsidP="003E4A4B">
      <w:pPr>
        <w:jc w:val="right"/>
        <w:rPr>
          <w:b/>
          <w:sz w:val="28"/>
          <w:szCs w:val="28"/>
        </w:rPr>
      </w:pPr>
      <w:r w:rsidRPr="003E4A4B">
        <w:rPr>
          <w:sz w:val="28"/>
          <w:szCs w:val="28"/>
        </w:rPr>
        <w:lastRenderedPageBreak/>
        <w:tab/>
      </w:r>
      <w:r w:rsidRPr="003E4A4B">
        <w:rPr>
          <w:b/>
          <w:sz w:val="28"/>
          <w:szCs w:val="28"/>
        </w:rPr>
        <w:t>Приложение №5 к экспертному заключению</w:t>
      </w:r>
    </w:p>
    <w:p w14:paraId="5E8AD7E0" w14:textId="39A1F53A" w:rsidR="003E4A4B" w:rsidRPr="003E4A4B" w:rsidRDefault="00113DE9" w:rsidP="003E4A4B">
      <w:pPr>
        <w:tabs>
          <w:tab w:val="left" w:pos="10695"/>
        </w:tabs>
        <w:rPr>
          <w:sz w:val="28"/>
          <w:szCs w:val="28"/>
        </w:rPr>
      </w:pPr>
      <w:r w:rsidRPr="003E4A4B">
        <w:rPr>
          <w:noProof/>
          <w:szCs w:val="20"/>
        </w:rPr>
        <w:drawing>
          <wp:anchor distT="0" distB="0" distL="114300" distR="114300" simplePos="0" relativeHeight="251667456" behindDoc="0" locked="0" layoutInCell="1" allowOverlap="1" wp14:anchorId="33B5D8F4" wp14:editId="5069A89A">
            <wp:simplePos x="0" y="0"/>
            <wp:positionH relativeFrom="margin">
              <wp:align>right</wp:align>
            </wp:positionH>
            <wp:positionV relativeFrom="paragraph">
              <wp:posOffset>248920</wp:posOffset>
            </wp:positionV>
            <wp:extent cx="9048750" cy="4086225"/>
            <wp:effectExtent l="0" t="0" r="0" b="9525"/>
            <wp:wrapSquare wrapText="bothSides"/>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48750" cy="408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8A5B0" w14:textId="1A6F4475" w:rsidR="003E4A4B" w:rsidRPr="003E4A4B" w:rsidRDefault="003E4A4B" w:rsidP="003E4A4B">
      <w:pPr>
        <w:tabs>
          <w:tab w:val="left" w:pos="10695"/>
        </w:tabs>
        <w:rPr>
          <w:sz w:val="28"/>
          <w:szCs w:val="28"/>
        </w:rPr>
      </w:pPr>
    </w:p>
    <w:p w14:paraId="08490757" w14:textId="77777777" w:rsidR="003E4A4B" w:rsidRPr="003E4A4B" w:rsidRDefault="003E4A4B" w:rsidP="003E4A4B">
      <w:pPr>
        <w:rPr>
          <w:sz w:val="28"/>
          <w:szCs w:val="28"/>
        </w:rPr>
      </w:pPr>
    </w:p>
    <w:p w14:paraId="74AB4322" w14:textId="77777777" w:rsidR="003E4A4B" w:rsidRPr="003E4A4B" w:rsidRDefault="003E4A4B" w:rsidP="003E4A4B">
      <w:pPr>
        <w:rPr>
          <w:sz w:val="28"/>
          <w:szCs w:val="28"/>
        </w:rPr>
      </w:pPr>
    </w:p>
    <w:p w14:paraId="693B67D6" w14:textId="77777777" w:rsidR="003E4A4B" w:rsidRPr="003E4A4B" w:rsidRDefault="003E4A4B" w:rsidP="003E4A4B">
      <w:pPr>
        <w:rPr>
          <w:sz w:val="28"/>
          <w:szCs w:val="28"/>
        </w:rPr>
      </w:pPr>
    </w:p>
    <w:p w14:paraId="270B5995" w14:textId="77777777" w:rsidR="003E4A4B" w:rsidRPr="003E4A4B" w:rsidRDefault="003E4A4B" w:rsidP="003E4A4B">
      <w:pPr>
        <w:rPr>
          <w:sz w:val="28"/>
          <w:szCs w:val="28"/>
        </w:rPr>
      </w:pPr>
    </w:p>
    <w:p w14:paraId="79785EA0" w14:textId="77777777" w:rsidR="003E4A4B" w:rsidRPr="003E4A4B" w:rsidRDefault="003E4A4B" w:rsidP="003E4A4B">
      <w:pPr>
        <w:rPr>
          <w:sz w:val="28"/>
          <w:szCs w:val="28"/>
        </w:rPr>
      </w:pPr>
    </w:p>
    <w:p w14:paraId="3CF7F435" w14:textId="77777777" w:rsidR="003E4A4B" w:rsidRPr="003E4A4B" w:rsidRDefault="003E4A4B" w:rsidP="003E4A4B">
      <w:pPr>
        <w:tabs>
          <w:tab w:val="left" w:pos="1620"/>
        </w:tabs>
        <w:rPr>
          <w:sz w:val="28"/>
          <w:szCs w:val="28"/>
        </w:rPr>
      </w:pPr>
      <w:r w:rsidRPr="003E4A4B">
        <w:rPr>
          <w:sz w:val="28"/>
          <w:szCs w:val="28"/>
        </w:rPr>
        <w:lastRenderedPageBreak/>
        <w:tab/>
      </w:r>
    </w:p>
    <w:p w14:paraId="0F606AC0" w14:textId="77777777" w:rsidR="003E4A4B" w:rsidRPr="003E4A4B" w:rsidRDefault="003E4A4B" w:rsidP="003E4A4B">
      <w:pPr>
        <w:tabs>
          <w:tab w:val="left" w:pos="1620"/>
        </w:tabs>
        <w:jc w:val="right"/>
        <w:rPr>
          <w:b/>
          <w:sz w:val="28"/>
          <w:szCs w:val="28"/>
        </w:rPr>
      </w:pPr>
      <w:r w:rsidRPr="003E4A4B">
        <w:rPr>
          <w:b/>
          <w:sz w:val="28"/>
          <w:szCs w:val="28"/>
        </w:rPr>
        <w:t>Приложение №6 к экспертному заключению</w:t>
      </w:r>
    </w:p>
    <w:p w14:paraId="00EC04E5" w14:textId="2797DE73" w:rsidR="003E4A4B" w:rsidRPr="003E4A4B" w:rsidRDefault="00113DE9" w:rsidP="003E4A4B">
      <w:pPr>
        <w:rPr>
          <w:b/>
          <w:sz w:val="28"/>
          <w:szCs w:val="28"/>
        </w:rPr>
      </w:pPr>
      <w:r w:rsidRPr="003E4A4B">
        <w:rPr>
          <w:noProof/>
          <w:szCs w:val="20"/>
        </w:rPr>
        <w:drawing>
          <wp:anchor distT="0" distB="0" distL="114300" distR="114300" simplePos="0" relativeHeight="251668480" behindDoc="0" locked="0" layoutInCell="1" allowOverlap="1" wp14:anchorId="6250DAD6" wp14:editId="083DB15B">
            <wp:simplePos x="0" y="0"/>
            <wp:positionH relativeFrom="margin">
              <wp:posOffset>-1270</wp:posOffset>
            </wp:positionH>
            <wp:positionV relativeFrom="paragraph">
              <wp:posOffset>406400</wp:posOffset>
            </wp:positionV>
            <wp:extent cx="9344025" cy="2188845"/>
            <wp:effectExtent l="0" t="0" r="9525" b="1905"/>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44025" cy="2188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4810E" w14:textId="4C8BBB28" w:rsidR="003E4A4B" w:rsidRPr="003E4A4B" w:rsidRDefault="003E4A4B" w:rsidP="003E4A4B">
      <w:pPr>
        <w:tabs>
          <w:tab w:val="left" w:pos="9930"/>
        </w:tabs>
        <w:rPr>
          <w:sz w:val="28"/>
          <w:szCs w:val="28"/>
        </w:rPr>
      </w:pPr>
      <w:r w:rsidRPr="003E4A4B">
        <w:rPr>
          <w:sz w:val="28"/>
          <w:szCs w:val="28"/>
        </w:rPr>
        <w:tab/>
      </w:r>
    </w:p>
    <w:p w14:paraId="6B57FB4F" w14:textId="77777777" w:rsidR="003E4A4B" w:rsidRPr="003E4A4B" w:rsidRDefault="003E4A4B" w:rsidP="003E4A4B">
      <w:pPr>
        <w:rPr>
          <w:sz w:val="28"/>
          <w:szCs w:val="28"/>
        </w:rPr>
      </w:pPr>
    </w:p>
    <w:p w14:paraId="2950E96E" w14:textId="77777777" w:rsidR="003E4A4B" w:rsidRPr="003E4A4B" w:rsidRDefault="003E4A4B" w:rsidP="003E4A4B">
      <w:pPr>
        <w:rPr>
          <w:sz w:val="28"/>
          <w:szCs w:val="28"/>
        </w:rPr>
      </w:pPr>
    </w:p>
    <w:p w14:paraId="2017F1D0" w14:textId="77777777" w:rsidR="003E4A4B" w:rsidRPr="003E4A4B" w:rsidRDefault="003E4A4B" w:rsidP="003E4A4B">
      <w:pPr>
        <w:rPr>
          <w:sz w:val="28"/>
          <w:szCs w:val="28"/>
        </w:rPr>
      </w:pPr>
    </w:p>
    <w:p w14:paraId="51A46BAA" w14:textId="77777777" w:rsidR="003E4A4B" w:rsidRPr="003E4A4B" w:rsidRDefault="003E4A4B" w:rsidP="003E4A4B">
      <w:pPr>
        <w:tabs>
          <w:tab w:val="left" w:pos="9840"/>
        </w:tabs>
        <w:rPr>
          <w:sz w:val="28"/>
          <w:szCs w:val="28"/>
        </w:rPr>
      </w:pPr>
      <w:r w:rsidRPr="003E4A4B">
        <w:rPr>
          <w:sz w:val="28"/>
          <w:szCs w:val="28"/>
        </w:rPr>
        <w:tab/>
      </w:r>
    </w:p>
    <w:p w14:paraId="2BC32DF4" w14:textId="77777777" w:rsidR="003E4A4B" w:rsidRPr="003E4A4B" w:rsidRDefault="003E4A4B" w:rsidP="003E4A4B">
      <w:pPr>
        <w:tabs>
          <w:tab w:val="left" w:pos="9840"/>
        </w:tabs>
        <w:rPr>
          <w:sz w:val="28"/>
          <w:szCs w:val="28"/>
        </w:rPr>
      </w:pPr>
    </w:p>
    <w:p w14:paraId="79C6B145" w14:textId="77777777" w:rsidR="003E4A4B" w:rsidRPr="003E4A4B" w:rsidRDefault="003E4A4B" w:rsidP="003E4A4B">
      <w:pPr>
        <w:tabs>
          <w:tab w:val="left" w:pos="9840"/>
        </w:tabs>
        <w:rPr>
          <w:sz w:val="28"/>
          <w:szCs w:val="28"/>
        </w:rPr>
      </w:pPr>
    </w:p>
    <w:p w14:paraId="7685E40C" w14:textId="77777777" w:rsidR="00113DE9" w:rsidRDefault="00113DE9" w:rsidP="003E4A4B">
      <w:pPr>
        <w:tabs>
          <w:tab w:val="left" w:pos="1620"/>
        </w:tabs>
        <w:jc w:val="right"/>
        <w:rPr>
          <w:b/>
          <w:sz w:val="28"/>
          <w:szCs w:val="28"/>
        </w:rPr>
        <w:sectPr w:rsidR="00113DE9" w:rsidSect="00113DE9">
          <w:pgSz w:w="16838" w:h="11906" w:orient="landscape" w:code="9"/>
          <w:pgMar w:top="1701" w:right="1134" w:bottom="851" w:left="992" w:header="720" w:footer="720" w:gutter="0"/>
          <w:cols w:space="720"/>
          <w:titlePg/>
          <w:docGrid w:linePitch="326"/>
        </w:sectPr>
      </w:pPr>
    </w:p>
    <w:p w14:paraId="568B96C8" w14:textId="6F93707F" w:rsidR="003E4A4B" w:rsidRPr="003E4A4B" w:rsidRDefault="003E4A4B" w:rsidP="003E4A4B">
      <w:pPr>
        <w:tabs>
          <w:tab w:val="left" w:pos="1620"/>
        </w:tabs>
        <w:jc w:val="right"/>
        <w:rPr>
          <w:b/>
          <w:sz w:val="28"/>
          <w:szCs w:val="28"/>
        </w:rPr>
      </w:pPr>
      <w:r w:rsidRPr="003E4A4B">
        <w:rPr>
          <w:b/>
          <w:sz w:val="28"/>
          <w:szCs w:val="28"/>
        </w:rPr>
        <w:lastRenderedPageBreak/>
        <w:t>Приложение №7 к экспертному заключению</w:t>
      </w:r>
    </w:p>
    <w:p w14:paraId="44245418" w14:textId="064FAC48" w:rsidR="003E4A4B" w:rsidRPr="003E4A4B" w:rsidRDefault="00113DE9" w:rsidP="003E4A4B">
      <w:pPr>
        <w:tabs>
          <w:tab w:val="left" w:pos="1620"/>
        </w:tabs>
        <w:jc w:val="right"/>
        <w:rPr>
          <w:b/>
          <w:sz w:val="28"/>
          <w:szCs w:val="28"/>
        </w:rPr>
      </w:pPr>
      <w:r w:rsidRPr="003E4A4B">
        <w:rPr>
          <w:noProof/>
          <w:szCs w:val="20"/>
        </w:rPr>
        <w:drawing>
          <wp:anchor distT="0" distB="0" distL="114300" distR="114300" simplePos="0" relativeHeight="251669504" behindDoc="0" locked="0" layoutInCell="1" allowOverlap="1" wp14:anchorId="52E8278C" wp14:editId="33A4C4E6">
            <wp:simplePos x="0" y="0"/>
            <wp:positionH relativeFrom="margin">
              <wp:posOffset>8255</wp:posOffset>
            </wp:positionH>
            <wp:positionV relativeFrom="paragraph">
              <wp:posOffset>220345</wp:posOffset>
            </wp:positionV>
            <wp:extent cx="9686925" cy="2698115"/>
            <wp:effectExtent l="0" t="0" r="9525" b="6985"/>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86925" cy="2698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AE39A" w14:textId="36E2D30A" w:rsidR="003E4A4B" w:rsidRPr="003E4A4B" w:rsidRDefault="003E4A4B" w:rsidP="003E4A4B">
      <w:pPr>
        <w:tabs>
          <w:tab w:val="left" w:pos="1620"/>
        </w:tabs>
        <w:jc w:val="right"/>
        <w:rPr>
          <w:b/>
          <w:sz w:val="28"/>
          <w:szCs w:val="28"/>
        </w:rPr>
      </w:pPr>
    </w:p>
    <w:p w14:paraId="53E58118" w14:textId="77777777" w:rsidR="003E4A4B" w:rsidRPr="003E4A4B" w:rsidRDefault="003E4A4B" w:rsidP="003E4A4B">
      <w:pPr>
        <w:tabs>
          <w:tab w:val="left" w:pos="9840"/>
        </w:tabs>
        <w:rPr>
          <w:sz w:val="28"/>
          <w:szCs w:val="28"/>
        </w:rPr>
      </w:pPr>
    </w:p>
    <w:p w14:paraId="1FE40682" w14:textId="77777777" w:rsidR="0056410A" w:rsidRDefault="0056410A" w:rsidP="00D36D78">
      <w:pPr>
        <w:tabs>
          <w:tab w:val="left" w:pos="5580"/>
          <w:tab w:val="left" w:pos="9498"/>
        </w:tabs>
        <w:ind w:right="-569"/>
        <w:sectPr w:rsidR="0056410A" w:rsidSect="00113DE9">
          <w:pgSz w:w="16838" w:h="11906" w:orient="landscape" w:code="9"/>
          <w:pgMar w:top="993" w:right="1134" w:bottom="851" w:left="992" w:header="720" w:footer="720" w:gutter="0"/>
          <w:cols w:space="720"/>
          <w:titlePg/>
          <w:docGrid w:linePitch="326"/>
        </w:sectPr>
      </w:pPr>
    </w:p>
    <w:p w14:paraId="09DA7B47" w14:textId="71EA9978" w:rsidR="0056410A" w:rsidRDefault="0056410A" w:rsidP="0056410A">
      <w:pPr>
        <w:tabs>
          <w:tab w:val="left" w:pos="5580"/>
          <w:tab w:val="left" w:pos="9498"/>
        </w:tabs>
        <w:ind w:right="-569" w:firstLine="5529"/>
      </w:pPr>
      <w:r>
        <w:lastRenderedPageBreak/>
        <w:t>Приложение № 8 к протоколу № 47</w:t>
      </w:r>
    </w:p>
    <w:p w14:paraId="1DB8024D" w14:textId="77777777" w:rsidR="0056410A" w:rsidRDefault="0056410A" w:rsidP="0056410A">
      <w:pPr>
        <w:tabs>
          <w:tab w:val="left" w:pos="5580"/>
          <w:tab w:val="left" w:pos="9498"/>
        </w:tabs>
        <w:ind w:right="-569" w:firstLine="5529"/>
      </w:pPr>
      <w:r>
        <w:t>заседания Правления Региональной</w:t>
      </w:r>
    </w:p>
    <w:p w14:paraId="373CFD98" w14:textId="77777777" w:rsidR="0056410A" w:rsidRDefault="0056410A" w:rsidP="0056410A">
      <w:pPr>
        <w:tabs>
          <w:tab w:val="left" w:pos="5580"/>
          <w:tab w:val="left" w:pos="9498"/>
        </w:tabs>
        <w:ind w:right="-569" w:firstLine="5529"/>
      </w:pPr>
      <w:r>
        <w:t>энергетической комиссии</w:t>
      </w:r>
    </w:p>
    <w:p w14:paraId="39D97DD8" w14:textId="6EA2E316" w:rsidR="0056410A" w:rsidRDefault="0056410A" w:rsidP="0056410A">
      <w:pPr>
        <w:tabs>
          <w:tab w:val="left" w:pos="5580"/>
          <w:tab w:val="left" w:pos="9498"/>
        </w:tabs>
        <w:ind w:right="-569" w:firstLine="5529"/>
      </w:pPr>
      <w:r>
        <w:t>Кузбасса от 11.08.2020</w:t>
      </w:r>
    </w:p>
    <w:p w14:paraId="79EEBD59" w14:textId="77777777" w:rsidR="0056410A" w:rsidRDefault="0056410A" w:rsidP="0056410A">
      <w:pPr>
        <w:tabs>
          <w:tab w:val="left" w:pos="5580"/>
          <w:tab w:val="left" w:pos="9498"/>
        </w:tabs>
        <w:ind w:right="-569" w:firstLine="5529"/>
      </w:pPr>
    </w:p>
    <w:p w14:paraId="5B6D3C2D" w14:textId="77777777" w:rsidR="0056410A" w:rsidRPr="0056410A" w:rsidRDefault="0056410A" w:rsidP="0056410A">
      <w:pPr>
        <w:tabs>
          <w:tab w:val="left" w:pos="3052"/>
        </w:tabs>
        <w:jc w:val="center"/>
        <w:rPr>
          <w:b/>
          <w:bCs/>
          <w:sz w:val="28"/>
          <w:szCs w:val="28"/>
        </w:rPr>
      </w:pPr>
      <w:r w:rsidRPr="0056410A">
        <w:rPr>
          <w:b/>
          <w:bCs/>
          <w:sz w:val="28"/>
          <w:szCs w:val="28"/>
        </w:rPr>
        <w:t xml:space="preserve">Производственная программа </w:t>
      </w:r>
    </w:p>
    <w:p w14:paraId="08AA6FF4" w14:textId="77777777" w:rsidR="0056410A" w:rsidRPr="0056410A" w:rsidRDefault="0056410A" w:rsidP="0056410A">
      <w:pPr>
        <w:tabs>
          <w:tab w:val="left" w:pos="3052"/>
        </w:tabs>
        <w:jc w:val="center"/>
        <w:rPr>
          <w:b/>
          <w:bCs/>
          <w:sz w:val="28"/>
          <w:szCs w:val="28"/>
        </w:rPr>
      </w:pPr>
      <w:r w:rsidRPr="0056410A">
        <w:rPr>
          <w:b/>
          <w:sz w:val="28"/>
          <w:szCs w:val="28"/>
          <w:lang w:eastAsia="en-US"/>
        </w:rPr>
        <w:t>ООО «</w:t>
      </w:r>
      <w:proofErr w:type="spellStart"/>
      <w:r w:rsidRPr="0056410A">
        <w:rPr>
          <w:b/>
          <w:sz w:val="28"/>
          <w:szCs w:val="28"/>
          <w:lang w:eastAsia="en-US"/>
        </w:rPr>
        <w:t>Юргинская</w:t>
      </w:r>
      <w:proofErr w:type="spellEnd"/>
      <w:r w:rsidRPr="0056410A">
        <w:rPr>
          <w:b/>
          <w:sz w:val="28"/>
          <w:szCs w:val="28"/>
          <w:lang w:eastAsia="en-US"/>
        </w:rPr>
        <w:t xml:space="preserve"> зерновая компания» (</w:t>
      </w:r>
      <w:proofErr w:type="spellStart"/>
      <w:r w:rsidRPr="0056410A">
        <w:rPr>
          <w:b/>
          <w:sz w:val="28"/>
          <w:szCs w:val="28"/>
          <w:lang w:eastAsia="en-US"/>
        </w:rPr>
        <w:t>Юргинский</w:t>
      </w:r>
      <w:proofErr w:type="spellEnd"/>
      <w:r w:rsidRPr="0056410A">
        <w:rPr>
          <w:b/>
          <w:sz w:val="28"/>
          <w:szCs w:val="28"/>
          <w:lang w:eastAsia="en-US"/>
        </w:rPr>
        <w:t xml:space="preserve"> муниципальный округ)</w:t>
      </w:r>
      <w:r w:rsidRPr="0056410A">
        <w:rPr>
          <w:b/>
          <w:bCs/>
          <w:kern w:val="32"/>
          <w:sz w:val="28"/>
          <w:szCs w:val="28"/>
          <w:lang w:eastAsia="en-US"/>
        </w:rPr>
        <w:t xml:space="preserve"> </w:t>
      </w:r>
      <w:r w:rsidRPr="0056410A">
        <w:rPr>
          <w:b/>
          <w:bCs/>
          <w:sz w:val="28"/>
          <w:szCs w:val="28"/>
        </w:rPr>
        <w:t xml:space="preserve">в сфере холодного водоснабжения </w:t>
      </w:r>
    </w:p>
    <w:p w14:paraId="0D95A2CF" w14:textId="77777777" w:rsidR="0056410A" w:rsidRPr="0056410A" w:rsidRDefault="0056410A" w:rsidP="0056410A">
      <w:pPr>
        <w:tabs>
          <w:tab w:val="left" w:pos="3052"/>
        </w:tabs>
        <w:jc w:val="center"/>
        <w:rPr>
          <w:b/>
          <w:lang w:eastAsia="en-US"/>
        </w:rPr>
      </w:pPr>
      <w:r w:rsidRPr="0056410A">
        <w:rPr>
          <w:b/>
          <w:bCs/>
          <w:sz w:val="28"/>
          <w:szCs w:val="28"/>
        </w:rPr>
        <w:t>на период с 12.08.2020 по 31.12.2021</w:t>
      </w:r>
    </w:p>
    <w:p w14:paraId="40939765" w14:textId="77777777" w:rsidR="0056410A" w:rsidRPr="0056410A" w:rsidRDefault="0056410A" w:rsidP="0056410A">
      <w:pPr>
        <w:rPr>
          <w:b/>
          <w:lang w:eastAsia="en-US"/>
        </w:rPr>
      </w:pPr>
    </w:p>
    <w:p w14:paraId="7923E05E" w14:textId="77777777" w:rsidR="0056410A" w:rsidRPr="0056410A" w:rsidRDefault="0056410A" w:rsidP="0056410A">
      <w:pPr>
        <w:rPr>
          <w:lang w:eastAsia="en-US"/>
        </w:rPr>
      </w:pPr>
    </w:p>
    <w:p w14:paraId="70637ED1" w14:textId="77777777" w:rsidR="0056410A" w:rsidRPr="0056410A" w:rsidRDefault="0056410A" w:rsidP="0056410A">
      <w:pPr>
        <w:jc w:val="center"/>
        <w:rPr>
          <w:sz w:val="28"/>
          <w:szCs w:val="28"/>
        </w:rPr>
      </w:pPr>
      <w:r w:rsidRPr="0056410A">
        <w:rPr>
          <w:sz w:val="28"/>
          <w:szCs w:val="28"/>
        </w:rPr>
        <w:t>Раздел 1. Паспорт производственной программы</w:t>
      </w:r>
    </w:p>
    <w:p w14:paraId="3404FDC1" w14:textId="77777777" w:rsidR="0056410A" w:rsidRPr="0056410A" w:rsidRDefault="0056410A" w:rsidP="0056410A">
      <w:pPr>
        <w:jc w:val="center"/>
        <w:rPr>
          <w:sz w:val="28"/>
          <w:szCs w:val="28"/>
        </w:rPr>
      </w:pPr>
    </w:p>
    <w:tbl>
      <w:tblPr>
        <w:tblStyle w:val="af"/>
        <w:tblW w:w="10207" w:type="dxa"/>
        <w:jc w:val="center"/>
        <w:tblLook w:val="04A0" w:firstRow="1" w:lastRow="0" w:firstColumn="1" w:lastColumn="0" w:noHBand="0" w:noVBand="1"/>
      </w:tblPr>
      <w:tblGrid>
        <w:gridCol w:w="5103"/>
        <w:gridCol w:w="5104"/>
      </w:tblGrid>
      <w:tr w:rsidR="0056410A" w:rsidRPr="0056410A" w14:paraId="29AB9EC3" w14:textId="77777777" w:rsidTr="0056410A">
        <w:trPr>
          <w:trHeight w:val="1221"/>
          <w:jc w:val="center"/>
        </w:trPr>
        <w:tc>
          <w:tcPr>
            <w:tcW w:w="5103" w:type="dxa"/>
            <w:vAlign w:val="center"/>
          </w:tcPr>
          <w:p w14:paraId="3E87A942" w14:textId="77777777" w:rsidR="0056410A" w:rsidRPr="0056410A" w:rsidRDefault="0056410A" w:rsidP="0056410A">
            <w:pPr>
              <w:rPr>
                <w:sz w:val="28"/>
                <w:szCs w:val="28"/>
              </w:rPr>
            </w:pPr>
            <w:r w:rsidRPr="0056410A">
              <w:rPr>
                <w:sz w:val="28"/>
                <w:szCs w:val="28"/>
              </w:rPr>
              <w:t>Наименование организации</w:t>
            </w:r>
          </w:p>
        </w:tc>
        <w:tc>
          <w:tcPr>
            <w:tcW w:w="5104" w:type="dxa"/>
            <w:vAlign w:val="center"/>
          </w:tcPr>
          <w:p w14:paraId="75752223" w14:textId="77777777" w:rsidR="0056410A" w:rsidRPr="0056410A" w:rsidRDefault="0056410A" w:rsidP="0056410A">
            <w:pPr>
              <w:jc w:val="center"/>
              <w:rPr>
                <w:sz w:val="28"/>
                <w:szCs w:val="28"/>
              </w:rPr>
            </w:pPr>
            <w:r w:rsidRPr="0056410A">
              <w:rPr>
                <w:sz w:val="28"/>
                <w:szCs w:val="28"/>
              </w:rPr>
              <w:t>ООО «</w:t>
            </w:r>
            <w:proofErr w:type="spellStart"/>
            <w:r w:rsidRPr="0056410A">
              <w:rPr>
                <w:sz w:val="28"/>
                <w:szCs w:val="28"/>
              </w:rPr>
              <w:t>Юргинская</w:t>
            </w:r>
            <w:proofErr w:type="spellEnd"/>
            <w:r w:rsidRPr="0056410A">
              <w:rPr>
                <w:sz w:val="28"/>
                <w:szCs w:val="28"/>
              </w:rPr>
              <w:t xml:space="preserve"> зерновая компания»</w:t>
            </w:r>
          </w:p>
        </w:tc>
      </w:tr>
      <w:tr w:rsidR="0056410A" w:rsidRPr="0056410A" w14:paraId="3336A9E6" w14:textId="77777777" w:rsidTr="0056410A">
        <w:trPr>
          <w:trHeight w:val="1109"/>
          <w:jc w:val="center"/>
        </w:trPr>
        <w:tc>
          <w:tcPr>
            <w:tcW w:w="5103" w:type="dxa"/>
            <w:vAlign w:val="center"/>
          </w:tcPr>
          <w:p w14:paraId="37F67708" w14:textId="77777777" w:rsidR="0056410A" w:rsidRPr="0056410A" w:rsidRDefault="0056410A" w:rsidP="0056410A">
            <w:pPr>
              <w:rPr>
                <w:sz w:val="28"/>
                <w:szCs w:val="28"/>
              </w:rPr>
            </w:pPr>
            <w:r w:rsidRPr="0056410A">
              <w:rPr>
                <w:sz w:val="28"/>
                <w:szCs w:val="28"/>
              </w:rPr>
              <w:t>Юридический адрес, почтовый адрес</w:t>
            </w:r>
          </w:p>
        </w:tc>
        <w:tc>
          <w:tcPr>
            <w:tcW w:w="5104" w:type="dxa"/>
            <w:vAlign w:val="center"/>
          </w:tcPr>
          <w:p w14:paraId="05413FBB" w14:textId="77777777" w:rsidR="0056410A" w:rsidRPr="0056410A" w:rsidRDefault="0056410A" w:rsidP="0056410A">
            <w:pPr>
              <w:jc w:val="center"/>
              <w:rPr>
                <w:sz w:val="28"/>
                <w:szCs w:val="28"/>
              </w:rPr>
            </w:pPr>
            <w:r w:rsidRPr="0056410A">
              <w:rPr>
                <w:sz w:val="28"/>
                <w:szCs w:val="28"/>
              </w:rPr>
              <w:t xml:space="preserve">630108, Новосибирская </w:t>
            </w:r>
            <w:proofErr w:type="gramStart"/>
            <w:r w:rsidRPr="0056410A">
              <w:rPr>
                <w:sz w:val="28"/>
                <w:szCs w:val="28"/>
              </w:rPr>
              <w:t xml:space="preserve">область,   </w:t>
            </w:r>
            <w:proofErr w:type="gramEnd"/>
            <w:r w:rsidRPr="0056410A">
              <w:rPr>
                <w:sz w:val="28"/>
                <w:szCs w:val="28"/>
              </w:rPr>
              <w:t xml:space="preserve">                 г. Новосибирск, ул. Станционная,                 д. 30А, корпус А, офис 711</w:t>
            </w:r>
          </w:p>
        </w:tc>
      </w:tr>
      <w:tr w:rsidR="0056410A" w:rsidRPr="0056410A" w14:paraId="28A3B627" w14:textId="77777777" w:rsidTr="0056410A">
        <w:trPr>
          <w:jc w:val="center"/>
        </w:trPr>
        <w:tc>
          <w:tcPr>
            <w:tcW w:w="5103" w:type="dxa"/>
            <w:vAlign w:val="center"/>
          </w:tcPr>
          <w:p w14:paraId="5320A289" w14:textId="77777777" w:rsidR="0056410A" w:rsidRPr="0056410A" w:rsidRDefault="0056410A" w:rsidP="0056410A">
            <w:pPr>
              <w:rPr>
                <w:sz w:val="28"/>
                <w:szCs w:val="28"/>
              </w:rPr>
            </w:pPr>
            <w:r w:rsidRPr="0056410A">
              <w:rPr>
                <w:sz w:val="28"/>
                <w:szCs w:val="28"/>
              </w:rPr>
              <w:t>Наименование уполномоченного органа, утвердившего производственную программу</w:t>
            </w:r>
          </w:p>
        </w:tc>
        <w:tc>
          <w:tcPr>
            <w:tcW w:w="5104" w:type="dxa"/>
            <w:vAlign w:val="center"/>
          </w:tcPr>
          <w:p w14:paraId="260854A3" w14:textId="77777777" w:rsidR="0056410A" w:rsidRPr="0056410A" w:rsidRDefault="0056410A" w:rsidP="0056410A">
            <w:pPr>
              <w:jc w:val="center"/>
              <w:rPr>
                <w:sz w:val="28"/>
                <w:szCs w:val="28"/>
              </w:rPr>
            </w:pPr>
            <w:r w:rsidRPr="0056410A">
              <w:rPr>
                <w:sz w:val="28"/>
                <w:szCs w:val="28"/>
              </w:rPr>
              <w:t>Региональная энергетическая комиссия Кузбасса</w:t>
            </w:r>
          </w:p>
        </w:tc>
      </w:tr>
      <w:tr w:rsidR="0056410A" w:rsidRPr="0056410A" w14:paraId="3434FF2E" w14:textId="77777777" w:rsidTr="0056410A">
        <w:trPr>
          <w:jc w:val="center"/>
        </w:trPr>
        <w:tc>
          <w:tcPr>
            <w:tcW w:w="5103" w:type="dxa"/>
            <w:vAlign w:val="center"/>
          </w:tcPr>
          <w:p w14:paraId="2B8FADD7" w14:textId="77777777" w:rsidR="0056410A" w:rsidRPr="0056410A" w:rsidRDefault="0056410A" w:rsidP="0056410A">
            <w:pPr>
              <w:rPr>
                <w:sz w:val="28"/>
                <w:szCs w:val="28"/>
              </w:rPr>
            </w:pPr>
            <w:r w:rsidRPr="0056410A">
              <w:rPr>
                <w:sz w:val="28"/>
                <w:szCs w:val="28"/>
              </w:rPr>
              <w:t>Юридический адрес, почтовый адрес уполномоченного органа, утвердившего программу</w:t>
            </w:r>
          </w:p>
        </w:tc>
        <w:tc>
          <w:tcPr>
            <w:tcW w:w="5104" w:type="dxa"/>
            <w:vAlign w:val="center"/>
          </w:tcPr>
          <w:p w14:paraId="420CE95F" w14:textId="77777777" w:rsidR="0056410A" w:rsidRPr="0056410A" w:rsidRDefault="0056410A" w:rsidP="0056410A">
            <w:pPr>
              <w:jc w:val="center"/>
              <w:rPr>
                <w:sz w:val="28"/>
                <w:szCs w:val="28"/>
              </w:rPr>
            </w:pPr>
            <w:r w:rsidRPr="0056410A">
              <w:rPr>
                <w:sz w:val="28"/>
                <w:szCs w:val="28"/>
              </w:rPr>
              <w:t>650993, г. Кемерово,</w:t>
            </w:r>
          </w:p>
          <w:p w14:paraId="0461BA4E" w14:textId="77777777" w:rsidR="0056410A" w:rsidRPr="0056410A" w:rsidRDefault="0056410A" w:rsidP="0056410A">
            <w:pPr>
              <w:jc w:val="center"/>
              <w:rPr>
                <w:sz w:val="28"/>
                <w:szCs w:val="28"/>
              </w:rPr>
            </w:pPr>
            <w:r w:rsidRPr="0056410A">
              <w:rPr>
                <w:sz w:val="28"/>
                <w:szCs w:val="28"/>
              </w:rPr>
              <w:t xml:space="preserve"> ул. Н. Островского, д. 32</w:t>
            </w:r>
          </w:p>
        </w:tc>
      </w:tr>
    </w:tbl>
    <w:p w14:paraId="702E4E11" w14:textId="77777777" w:rsidR="0056410A" w:rsidRPr="0056410A" w:rsidRDefault="0056410A" w:rsidP="0056410A">
      <w:pPr>
        <w:jc w:val="center"/>
        <w:rPr>
          <w:sz w:val="28"/>
          <w:szCs w:val="28"/>
        </w:rPr>
      </w:pPr>
    </w:p>
    <w:p w14:paraId="3B75D185" w14:textId="77777777" w:rsidR="0056410A" w:rsidRPr="0056410A" w:rsidRDefault="0056410A" w:rsidP="0056410A">
      <w:pPr>
        <w:jc w:val="center"/>
        <w:rPr>
          <w:sz w:val="28"/>
          <w:szCs w:val="28"/>
        </w:rPr>
      </w:pPr>
    </w:p>
    <w:p w14:paraId="22113F2F" w14:textId="77777777" w:rsidR="0056410A" w:rsidRPr="0056410A" w:rsidRDefault="0056410A" w:rsidP="0056410A">
      <w:pPr>
        <w:jc w:val="center"/>
        <w:rPr>
          <w:sz w:val="28"/>
          <w:szCs w:val="28"/>
        </w:rPr>
      </w:pPr>
      <w:r w:rsidRPr="0056410A">
        <w:rPr>
          <w:sz w:val="28"/>
          <w:szCs w:val="28"/>
        </w:rPr>
        <w:t xml:space="preserve">Раздел 2. Перечень плановых мероприятий по ремонту объектов централизованных систем холодного водоснабжения </w:t>
      </w:r>
    </w:p>
    <w:p w14:paraId="0AB1BAA8" w14:textId="77777777" w:rsidR="0056410A" w:rsidRPr="0056410A" w:rsidRDefault="0056410A" w:rsidP="0056410A">
      <w:pPr>
        <w:jc w:val="center"/>
        <w:rPr>
          <w:sz w:val="28"/>
          <w:szCs w:val="28"/>
        </w:rPr>
      </w:pPr>
    </w:p>
    <w:tbl>
      <w:tblPr>
        <w:tblStyle w:val="af"/>
        <w:tblW w:w="10207" w:type="dxa"/>
        <w:jc w:val="center"/>
        <w:tblLayout w:type="fixed"/>
        <w:tblLook w:val="04A0" w:firstRow="1" w:lastRow="0" w:firstColumn="1" w:lastColumn="0" w:noHBand="0" w:noVBand="1"/>
      </w:tblPr>
      <w:tblGrid>
        <w:gridCol w:w="2836"/>
        <w:gridCol w:w="1490"/>
        <w:gridCol w:w="2054"/>
        <w:gridCol w:w="1984"/>
        <w:gridCol w:w="993"/>
        <w:gridCol w:w="850"/>
      </w:tblGrid>
      <w:tr w:rsidR="0056410A" w:rsidRPr="0056410A" w14:paraId="531D3CA6" w14:textId="77777777" w:rsidTr="0056410A">
        <w:trPr>
          <w:trHeight w:val="706"/>
          <w:jc w:val="center"/>
        </w:trPr>
        <w:tc>
          <w:tcPr>
            <w:tcW w:w="2836" w:type="dxa"/>
            <w:vMerge w:val="restart"/>
            <w:vAlign w:val="center"/>
          </w:tcPr>
          <w:p w14:paraId="5F526492" w14:textId="77777777" w:rsidR="0056410A" w:rsidRPr="0056410A" w:rsidRDefault="0056410A" w:rsidP="0056410A">
            <w:pPr>
              <w:jc w:val="center"/>
              <w:rPr>
                <w:sz w:val="28"/>
                <w:szCs w:val="28"/>
              </w:rPr>
            </w:pPr>
            <w:r w:rsidRPr="0056410A">
              <w:rPr>
                <w:sz w:val="28"/>
                <w:szCs w:val="28"/>
              </w:rPr>
              <w:t>Наименование мероприятия</w:t>
            </w:r>
          </w:p>
        </w:tc>
        <w:tc>
          <w:tcPr>
            <w:tcW w:w="1490" w:type="dxa"/>
            <w:vMerge w:val="restart"/>
            <w:vAlign w:val="center"/>
          </w:tcPr>
          <w:p w14:paraId="76E90EF3" w14:textId="77777777" w:rsidR="0056410A" w:rsidRPr="0056410A" w:rsidRDefault="0056410A" w:rsidP="0056410A">
            <w:pPr>
              <w:jc w:val="center"/>
              <w:rPr>
                <w:sz w:val="28"/>
                <w:szCs w:val="28"/>
              </w:rPr>
            </w:pPr>
            <w:r w:rsidRPr="0056410A">
              <w:rPr>
                <w:sz w:val="28"/>
                <w:szCs w:val="28"/>
              </w:rPr>
              <w:t xml:space="preserve">Срок </w:t>
            </w:r>
            <w:proofErr w:type="spellStart"/>
            <w:proofErr w:type="gramStart"/>
            <w:r w:rsidRPr="0056410A">
              <w:rPr>
                <w:sz w:val="28"/>
                <w:szCs w:val="28"/>
              </w:rPr>
              <w:t>реали-зации</w:t>
            </w:r>
            <w:proofErr w:type="spellEnd"/>
            <w:proofErr w:type="gramEnd"/>
          </w:p>
        </w:tc>
        <w:tc>
          <w:tcPr>
            <w:tcW w:w="2054" w:type="dxa"/>
            <w:vMerge w:val="restart"/>
          </w:tcPr>
          <w:p w14:paraId="65EF7F47" w14:textId="77777777" w:rsidR="0056410A" w:rsidRPr="0056410A" w:rsidRDefault="0056410A" w:rsidP="0056410A">
            <w:pPr>
              <w:jc w:val="center"/>
              <w:rPr>
                <w:sz w:val="28"/>
                <w:szCs w:val="28"/>
              </w:rPr>
            </w:pPr>
            <w:r w:rsidRPr="0056410A">
              <w:rPr>
                <w:sz w:val="28"/>
                <w:szCs w:val="28"/>
              </w:rPr>
              <w:t xml:space="preserve">Финансовые потребности, тыс. руб. </w:t>
            </w:r>
          </w:p>
          <w:p w14:paraId="2FF2C280" w14:textId="77777777" w:rsidR="0056410A" w:rsidRPr="0056410A" w:rsidRDefault="0056410A" w:rsidP="0056410A">
            <w:pPr>
              <w:jc w:val="center"/>
              <w:rPr>
                <w:sz w:val="28"/>
                <w:szCs w:val="28"/>
              </w:rPr>
            </w:pPr>
            <w:r w:rsidRPr="0056410A">
              <w:rPr>
                <w:sz w:val="28"/>
                <w:szCs w:val="28"/>
              </w:rPr>
              <w:t>(без НДС)</w:t>
            </w:r>
          </w:p>
        </w:tc>
        <w:tc>
          <w:tcPr>
            <w:tcW w:w="3827" w:type="dxa"/>
            <w:gridSpan w:val="3"/>
            <w:vAlign w:val="center"/>
          </w:tcPr>
          <w:p w14:paraId="0F1C7E12" w14:textId="77777777" w:rsidR="0056410A" w:rsidRPr="0056410A" w:rsidRDefault="0056410A" w:rsidP="0056410A">
            <w:pPr>
              <w:jc w:val="center"/>
              <w:rPr>
                <w:sz w:val="28"/>
                <w:szCs w:val="28"/>
              </w:rPr>
            </w:pPr>
            <w:r w:rsidRPr="0056410A">
              <w:rPr>
                <w:sz w:val="28"/>
                <w:szCs w:val="28"/>
              </w:rPr>
              <w:t>Ожидаемый эффект</w:t>
            </w:r>
          </w:p>
        </w:tc>
      </w:tr>
      <w:tr w:rsidR="0056410A" w:rsidRPr="0056410A" w14:paraId="6981FABC" w14:textId="77777777" w:rsidTr="0056410A">
        <w:trPr>
          <w:trHeight w:val="844"/>
          <w:jc w:val="center"/>
        </w:trPr>
        <w:tc>
          <w:tcPr>
            <w:tcW w:w="2836" w:type="dxa"/>
            <w:vMerge/>
          </w:tcPr>
          <w:p w14:paraId="23AC8A6B" w14:textId="77777777" w:rsidR="0056410A" w:rsidRPr="0056410A" w:rsidRDefault="0056410A" w:rsidP="0056410A">
            <w:pPr>
              <w:jc w:val="center"/>
              <w:rPr>
                <w:sz w:val="28"/>
                <w:szCs w:val="28"/>
              </w:rPr>
            </w:pPr>
          </w:p>
        </w:tc>
        <w:tc>
          <w:tcPr>
            <w:tcW w:w="1490" w:type="dxa"/>
            <w:vMerge/>
          </w:tcPr>
          <w:p w14:paraId="2D46E3BE" w14:textId="77777777" w:rsidR="0056410A" w:rsidRPr="0056410A" w:rsidRDefault="0056410A" w:rsidP="0056410A">
            <w:pPr>
              <w:jc w:val="center"/>
              <w:rPr>
                <w:sz w:val="28"/>
                <w:szCs w:val="28"/>
              </w:rPr>
            </w:pPr>
          </w:p>
        </w:tc>
        <w:tc>
          <w:tcPr>
            <w:tcW w:w="2054" w:type="dxa"/>
            <w:vMerge/>
          </w:tcPr>
          <w:p w14:paraId="139BC4B2" w14:textId="77777777" w:rsidR="0056410A" w:rsidRPr="0056410A" w:rsidRDefault="0056410A" w:rsidP="0056410A">
            <w:pPr>
              <w:jc w:val="center"/>
              <w:rPr>
                <w:sz w:val="28"/>
                <w:szCs w:val="28"/>
              </w:rPr>
            </w:pPr>
          </w:p>
        </w:tc>
        <w:tc>
          <w:tcPr>
            <w:tcW w:w="1984" w:type="dxa"/>
            <w:vAlign w:val="center"/>
          </w:tcPr>
          <w:p w14:paraId="59D59DE1" w14:textId="77777777" w:rsidR="0056410A" w:rsidRPr="0056410A" w:rsidRDefault="0056410A" w:rsidP="0056410A">
            <w:pPr>
              <w:jc w:val="center"/>
              <w:rPr>
                <w:sz w:val="28"/>
                <w:szCs w:val="28"/>
              </w:rPr>
            </w:pPr>
            <w:r w:rsidRPr="0056410A">
              <w:rPr>
                <w:sz w:val="28"/>
                <w:szCs w:val="28"/>
              </w:rPr>
              <w:t>Наименование показателей</w:t>
            </w:r>
          </w:p>
        </w:tc>
        <w:tc>
          <w:tcPr>
            <w:tcW w:w="993" w:type="dxa"/>
            <w:vAlign w:val="center"/>
          </w:tcPr>
          <w:p w14:paraId="7316A9EF" w14:textId="77777777" w:rsidR="0056410A" w:rsidRPr="0056410A" w:rsidRDefault="0056410A" w:rsidP="0056410A">
            <w:pPr>
              <w:jc w:val="center"/>
              <w:rPr>
                <w:sz w:val="28"/>
                <w:szCs w:val="28"/>
              </w:rPr>
            </w:pPr>
            <w:r w:rsidRPr="0056410A">
              <w:rPr>
                <w:sz w:val="28"/>
                <w:szCs w:val="28"/>
              </w:rPr>
              <w:t>тыс. руб.</w:t>
            </w:r>
          </w:p>
        </w:tc>
        <w:tc>
          <w:tcPr>
            <w:tcW w:w="850" w:type="dxa"/>
            <w:vAlign w:val="center"/>
          </w:tcPr>
          <w:p w14:paraId="478236ED" w14:textId="77777777" w:rsidR="0056410A" w:rsidRPr="0056410A" w:rsidRDefault="0056410A" w:rsidP="0056410A">
            <w:pPr>
              <w:jc w:val="center"/>
              <w:rPr>
                <w:sz w:val="28"/>
                <w:szCs w:val="28"/>
              </w:rPr>
            </w:pPr>
            <w:r w:rsidRPr="0056410A">
              <w:rPr>
                <w:sz w:val="28"/>
                <w:szCs w:val="28"/>
              </w:rPr>
              <w:t>%</w:t>
            </w:r>
          </w:p>
        </w:tc>
      </w:tr>
      <w:tr w:rsidR="0056410A" w:rsidRPr="0056410A" w14:paraId="678CEE0F" w14:textId="77777777" w:rsidTr="0056410A">
        <w:trPr>
          <w:jc w:val="center"/>
        </w:trPr>
        <w:tc>
          <w:tcPr>
            <w:tcW w:w="10207" w:type="dxa"/>
            <w:gridSpan w:val="6"/>
          </w:tcPr>
          <w:p w14:paraId="3A7CF9EE" w14:textId="77777777" w:rsidR="0056410A" w:rsidRPr="0056410A" w:rsidRDefault="0056410A" w:rsidP="0056410A">
            <w:pPr>
              <w:jc w:val="center"/>
              <w:rPr>
                <w:sz w:val="28"/>
                <w:szCs w:val="28"/>
              </w:rPr>
            </w:pPr>
            <w:r w:rsidRPr="0056410A">
              <w:rPr>
                <w:sz w:val="28"/>
                <w:szCs w:val="28"/>
              </w:rPr>
              <w:t>Холодное водоснабжение</w:t>
            </w:r>
          </w:p>
        </w:tc>
      </w:tr>
      <w:tr w:rsidR="0056410A" w:rsidRPr="0056410A" w14:paraId="59C01141" w14:textId="77777777" w:rsidTr="0056410A">
        <w:trPr>
          <w:jc w:val="center"/>
        </w:trPr>
        <w:tc>
          <w:tcPr>
            <w:tcW w:w="2836" w:type="dxa"/>
          </w:tcPr>
          <w:p w14:paraId="2495A40C" w14:textId="77777777" w:rsidR="0056410A" w:rsidRPr="0056410A" w:rsidRDefault="0056410A" w:rsidP="0056410A">
            <w:pPr>
              <w:jc w:val="center"/>
              <w:rPr>
                <w:sz w:val="28"/>
                <w:szCs w:val="28"/>
              </w:rPr>
            </w:pPr>
            <w:r w:rsidRPr="0056410A">
              <w:rPr>
                <w:sz w:val="28"/>
                <w:szCs w:val="28"/>
              </w:rPr>
              <w:t>-</w:t>
            </w:r>
          </w:p>
        </w:tc>
        <w:tc>
          <w:tcPr>
            <w:tcW w:w="1490" w:type="dxa"/>
          </w:tcPr>
          <w:p w14:paraId="1BC317BC" w14:textId="77777777" w:rsidR="0056410A" w:rsidRPr="0056410A" w:rsidRDefault="0056410A" w:rsidP="0056410A">
            <w:pPr>
              <w:jc w:val="center"/>
              <w:rPr>
                <w:sz w:val="28"/>
                <w:szCs w:val="28"/>
              </w:rPr>
            </w:pPr>
            <w:r w:rsidRPr="0056410A">
              <w:rPr>
                <w:sz w:val="28"/>
                <w:szCs w:val="28"/>
              </w:rPr>
              <w:t>-</w:t>
            </w:r>
          </w:p>
        </w:tc>
        <w:tc>
          <w:tcPr>
            <w:tcW w:w="2054" w:type="dxa"/>
          </w:tcPr>
          <w:p w14:paraId="267243B1" w14:textId="77777777" w:rsidR="0056410A" w:rsidRPr="0056410A" w:rsidRDefault="0056410A" w:rsidP="0056410A">
            <w:pPr>
              <w:jc w:val="center"/>
              <w:rPr>
                <w:sz w:val="28"/>
                <w:szCs w:val="28"/>
              </w:rPr>
            </w:pPr>
            <w:r w:rsidRPr="0056410A">
              <w:rPr>
                <w:sz w:val="28"/>
                <w:szCs w:val="28"/>
              </w:rPr>
              <w:t>-</w:t>
            </w:r>
          </w:p>
        </w:tc>
        <w:tc>
          <w:tcPr>
            <w:tcW w:w="1984" w:type="dxa"/>
          </w:tcPr>
          <w:p w14:paraId="089BA037" w14:textId="77777777" w:rsidR="0056410A" w:rsidRPr="0056410A" w:rsidRDefault="0056410A" w:rsidP="0056410A">
            <w:pPr>
              <w:jc w:val="center"/>
              <w:rPr>
                <w:sz w:val="28"/>
                <w:szCs w:val="28"/>
              </w:rPr>
            </w:pPr>
            <w:r w:rsidRPr="0056410A">
              <w:rPr>
                <w:sz w:val="28"/>
                <w:szCs w:val="28"/>
              </w:rPr>
              <w:t>-</w:t>
            </w:r>
          </w:p>
        </w:tc>
        <w:tc>
          <w:tcPr>
            <w:tcW w:w="993" w:type="dxa"/>
          </w:tcPr>
          <w:p w14:paraId="555E1953" w14:textId="77777777" w:rsidR="0056410A" w:rsidRPr="0056410A" w:rsidRDefault="0056410A" w:rsidP="0056410A">
            <w:pPr>
              <w:jc w:val="center"/>
              <w:rPr>
                <w:sz w:val="28"/>
                <w:szCs w:val="28"/>
              </w:rPr>
            </w:pPr>
            <w:r w:rsidRPr="0056410A">
              <w:rPr>
                <w:sz w:val="28"/>
                <w:szCs w:val="28"/>
              </w:rPr>
              <w:t>-</w:t>
            </w:r>
          </w:p>
        </w:tc>
        <w:tc>
          <w:tcPr>
            <w:tcW w:w="850" w:type="dxa"/>
          </w:tcPr>
          <w:p w14:paraId="15FE5999" w14:textId="77777777" w:rsidR="0056410A" w:rsidRPr="0056410A" w:rsidRDefault="0056410A" w:rsidP="0056410A">
            <w:pPr>
              <w:jc w:val="center"/>
              <w:rPr>
                <w:sz w:val="28"/>
                <w:szCs w:val="28"/>
              </w:rPr>
            </w:pPr>
            <w:r w:rsidRPr="0056410A">
              <w:rPr>
                <w:sz w:val="28"/>
                <w:szCs w:val="28"/>
              </w:rPr>
              <w:t>-</w:t>
            </w:r>
          </w:p>
        </w:tc>
      </w:tr>
    </w:tbl>
    <w:p w14:paraId="3862E02D" w14:textId="77777777" w:rsidR="0056410A" w:rsidRPr="0056410A" w:rsidRDefault="0056410A" w:rsidP="0056410A">
      <w:pPr>
        <w:jc w:val="center"/>
        <w:rPr>
          <w:sz w:val="28"/>
          <w:szCs w:val="28"/>
        </w:rPr>
      </w:pPr>
    </w:p>
    <w:p w14:paraId="443EF7F6" w14:textId="77777777" w:rsidR="0056410A" w:rsidRPr="0056410A" w:rsidRDefault="0056410A" w:rsidP="0056410A">
      <w:pPr>
        <w:jc w:val="center"/>
        <w:rPr>
          <w:sz w:val="28"/>
          <w:szCs w:val="28"/>
        </w:rPr>
      </w:pPr>
    </w:p>
    <w:p w14:paraId="3EBB7B7F" w14:textId="77777777" w:rsidR="0056410A" w:rsidRPr="0056410A" w:rsidRDefault="0056410A" w:rsidP="0056410A">
      <w:pPr>
        <w:jc w:val="center"/>
        <w:rPr>
          <w:sz w:val="28"/>
          <w:szCs w:val="28"/>
        </w:rPr>
      </w:pPr>
    </w:p>
    <w:p w14:paraId="397D9CE4" w14:textId="77777777" w:rsidR="0056410A" w:rsidRPr="0056410A" w:rsidRDefault="0056410A" w:rsidP="0056410A">
      <w:pPr>
        <w:jc w:val="center"/>
        <w:rPr>
          <w:sz w:val="28"/>
          <w:szCs w:val="28"/>
        </w:rPr>
      </w:pPr>
    </w:p>
    <w:p w14:paraId="22F8A3EE" w14:textId="77777777" w:rsidR="0056410A" w:rsidRPr="0056410A" w:rsidRDefault="0056410A" w:rsidP="0056410A">
      <w:pPr>
        <w:jc w:val="center"/>
        <w:rPr>
          <w:sz w:val="28"/>
          <w:szCs w:val="28"/>
        </w:rPr>
      </w:pPr>
    </w:p>
    <w:p w14:paraId="37B5B7C7" w14:textId="77777777" w:rsidR="0056410A" w:rsidRPr="0056410A" w:rsidRDefault="0056410A" w:rsidP="0056410A">
      <w:pPr>
        <w:jc w:val="center"/>
        <w:rPr>
          <w:sz w:val="28"/>
          <w:szCs w:val="28"/>
        </w:rPr>
      </w:pPr>
    </w:p>
    <w:p w14:paraId="515830B9" w14:textId="77777777" w:rsidR="0056410A" w:rsidRPr="0056410A" w:rsidRDefault="0056410A" w:rsidP="0056410A">
      <w:pPr>
        <w:jc w:val="center"/>
        <w:rPr>
          <w:sz w:val="28"/>
          <w:szCs w:val="28"/>
        </w:rPr>
      </w:pPr>
    </w:p>
    <w:p w14:paraId="3F520478" w14:textId="77777777" w:rsidR="0056410A" w:rsidRPr="0056410A" w:rsidRDefault="0056410A" w:rsidP="0056410A">
      <w:pPr>
        <w:jc w:val="center"/>
        <w:rPr>
          <w:sz w:val="28"/>
          <w:szCs w:val="28"/>
        </w:rPr>
      </w:pPr>
    </w:p>
    <w:p w14:paraId="539EDB92" w14:textId="77777777" w:rsidR="0056410A" w:rsidRPr="0056410A" w:rsidRDefault="0056410A" w:rsidP="0056410A">
      <w:pPr>
        <w:jc w:val="center"/>
        <w:rPr>
          <w:sz w:val="28"/>
          <w:szCs w:val="28"/>
        </w:rPr>
      </w:pPr>
      <w:r w:rsidRPr="0056410A">
        <w:rPr>
          <w:sz w:val="28"/>
          <w:szCs w:val="28"/>
        </w:rPr>
        <w:lastRenderedPageBreak/>
        <w:t xml:space="preserve">Раздел 3. Перечень плановых мероприятий, направленных на улучшение качества питьевой воды </w:t>
      </w:r>
    </w:p>
    <w:p w14:paraId="105A5C2A" w14:textId="77777777" w:rsidR="0056410A" w:rsidRPr="0056410A" w:rsidRDefault="0056410A" w:rsidP="0056410A">
      <w:pPr>
        <w:jc w:val="center"/>
        <w:rPr>
          <w:sz w:val="28"/>
          <w:szCs w:val="28"/>
        </w:rPr>
      </w:pPr>
    </w:p>
    <w:tbl>
      <w:tblPr>
        <w:tblStyle w:val="af"/>
        <w:tblW w:w="9924" w:type="dxa"/>
        <w:jc w:val="center"/>
        <w:tblLayout w:type="fixed"/>
        <w:tblLook w:val="04A0" w:firstRow="1" w:lastRow="0" w:firstColumn="1" w:lastColumn="0" w:noHBand="0" w:noVBand="1"/>
      </w:tblPr>
      <w:tblGrid>
        <w:gridCol w:w="2836"/>
        <w:gridCol w:w="1276"/>
        <w:gridCol w:w="1984"/>
        <w:gridCol w:w="1985"/>
        <w:gridCol w:w="1134"/>
        <w:gridCol w:w="709"/>
      </w:tblGrid>
      <w:tr w:rsidR="0056410A" w:rsidRPr="0056410A" w14:paraId="0FE9EF01" w14:textId="77777777" w:rsidTr="0056410A">
        <w:trPr>
          <w:trHeight w:val="706"/>
          <w:jc w:val="center"/>
        </w:trPr>
        <w:tc>
          <w:tcPr>
            <w:tcW w:w="2836" w:type="dxa"/>
            <w:vMerge w:val="restart"/>
            <w:vAlign w:val="center"/>
          </w:tcPr>
          <w:p w14:paraId="758E6EDA" w14:textId="77777777" w:rsidR="0056410A" w:rsidRPr="0056410A" w:rsidRDefault="0056410A" w:rsidP="0056410A">
            <w:pPr>
              <w:jc w:val="center"/>
              <w:rPr>
                <w:sz w:val="28"/>
                <w:szCs w:val="28"/>
              </w:rPr>
            </w:pPr>
            <w:r w:rsidRPr="0056410A">
              <w:rPr>
                <w:sz w:val="28"/>
                <w:szCs w:val="28"/>
              </w:rPr>
              <w:t>Наименование мероприятия</w:t>
            </w:r>
          </w:p>
        </w:tc>
        <w:tc>
          <w:tcPr>
            <w:tcW w:w="1276" w:type="dxa"/>
            <w:vMerge w:val="restart"/>
            <w:vAlign w:val="center"/>
          </w:tcPr>
          <w:p w14:paraId="743F98DA" w14:textId="77777777" w:rsidR="0056410A" w:rsidRPr="0056410A" w:rsidRDefault="0056410A" w:rsidP="0056410A">
            <w:pPr>
              <w:jc w:val="center"/>
              <w:rPr>
                <w:sz w:val="28"/>
                <w:szCs w:val="28"/>
              </w:rPr>
            </w:pPr>
            <w:r w:rsidRPr="0056410A">
              <w:rPr>
                <w:sz w:val="28"/>
                <w:szCs w:val="28"/>
              </w:rPr>
              <w:t xml:space="preserve">Срок </w:t>
            </w:r>
            <w:proofErr w:type="spellStart"/>
            <w:proofErr w:type="gramStart"/>
            <w:r w:rsidRPr="0056410A">
              <w:rPr>
                <w:sz w:val="28"/>
                <w:szCs w:val="28"/>
              </w:rPr>
              <w:t>реали-зации</w:t>
            </w:r>
            <w:proofErr w:type="spellEnd"/>
            <w:proofErr w:type="gramEnd"/>
          </w:p>
        </w:tc>
        <w:tc>
          <w:tcPr>
            <w:tcW w:w="1984" w:type="dxa"/>
            <w:vMerge w:val="restart"/>
          </w:tcPr>
          <w:p w14:paraId="46D7E68B" w14:textId="77777777" w:rsidR="0056410A" w:rsidRPr="0056410A" w:rsidRDefault="0056410A" w:rsidP="0056410A">
            <w:pPr>
              <w:jc w:val="center"/>
              <w:rPr>
                <w:sz w:val="28"/>
                <w:szCs w:val="28"/>
              </w:rPr>
            </w:pPr>
            <w:r w:rsidRPr="0056410A">
              <w:rPr>
                <w:sz w:val="28"/>
                <w:szCs w:val="28"/>
              </w:rPr>
              <w:t xml:space="preserve">Финансовые потребности, тыс. руб. </w:t>
            </w:r>
          </w:p>
          <w:p w14:paraId="63B44C5E" w14:textId="77777777" w:rsidR="0056410A" w:rsidRPr="0056410A" w:rsidRDefault="0056410A" w:rsidP="0056410A">
            <w:pPr>
              <w:jc w:val="center"/>
              <w:rPr>
                <w:sz w:val="28"/>
                <w:szCs w:val="28"/>
              </w:rPr>
            </w:pPr>
            <w:r w:rsidRPr="0056410A">
              <w:rPr>
                <w:sz w:val="28"/>
                <w:szCs w:val="28"/>
              </w:rPr>
              <w:t>(без НДС)</w:t>
            </w:r>
          </w:p>
        </w:tc>
        <w:tc>
          <w:tcPr>
            <w:tcW w:w="3828" w:type="dxa"/>
            <w:gridSpan w:val="3"/>
            <w:vAlign w:val="center"/>
          </w:tcPr>
          <w:p w14:paraId="16E2A53E" w14:textId="77777777" w:rsidR="0056410A" w:rsidRPr="0056410A" w:rsidRDefault="0056410A" w:rsidP="0056410A">
            <w:pPr>
              <w:jc w:val="center"/>
              <w:rPr>
                <w:sz w:val="28"/>
                <w:szCs w:val="28"/>
              </w:rPr>
            </w:pPr>
            <w:r w:rsidRPr="0056410A">
              <w:rPr>
                <w:sz w:val="28"/>
                <w:szCs w:val="28"/>
              </w:rPr>
              <w:t>Ожидаемый эффект</w:t>
            </w:r>
          </w:p>
        </w:tc>
      </w:tr>
      <w:tr w:rsidR="0056410A" w:rsidRPr="0056410A" w14:paraId="58E1C868" w14:textId="77777777" w:rsidTr="0056410A">
        <w:trPr>
          <w:trHeight w:val="844"/>
          <w:jc w:val="center"/>
        </w:trPr>
        <w:tc>
          <w:tcPr>
            <w:tcW w:w="2836" w:type="dxa"/>
            <w:vMerge/>
          </w:tcPr>
          <w:p w14:paraId="1C82A4AD" w14:textId="77777777" w:rsidR="0056410A" w:rsidRPr="0056410A" w:rsidRDefault="0056410A" w:rsidP="0056410A">
            <w:pPr>
              <w:jc w:val="center"/>
              <w:rPr>
                <w:sz w:val="28"/>
                <w:szCs w:val="28"/>
              </w:rPr>
            </w:pPr>
          </w:p>
        </w:tc>
        <w:tc>
          <w:tcPr>
            <w:tcW w:w="1276" w:type="dxa"/>
            <w:vMerge/>
          </w:tcPr>
          <w:p w14:paraId="5AF433DF" w14:textId="77777777" w:rsidR="0056410A" w:rsidRPr="0056410A" w:rsidRDefault="0056410A" w:rsidP="0056410A">
            <w:pPr>
              <w:jc w:val="center"/>
              <w:rPr>
                <w:sz w:val="28"/>
                <w:szCs w:val="28"/>
              </w:rPr>
            </w:pPr>
          </w:p>
        </w:tc>
        <w:tc>
          <w:tcPr>
            <w:tcW w:w="1984" w:type="dxa"/>
            <w:vMerge/>
          </w:tcPr>
          <w:p w14:paraId="6576E699" w14:textId="77777777" w:rsidR="0056410A" w:rsidRPr="0056410A" w:rsidRDefault="0056410A" w:rsidP="0056410A">
            <w:pPr>
              <w:jc w:val="center"/>
              <w:rPr>
                <w:sz w:val="28"/>
                <w:szCs w:val="28"/>
              </w:rPr>
            </w:pPr>
          </w:p>
        </w:tc>
        <w:tc>
          <w:tcPr>
            <w:tcW w:w="1985" w:type="dxa"/>
            <w:vAlign w:val="center"/>
          </w:tcPr>
          <w:p w14:paraId="1D796DB3" w14:textId="77777777" w:rsidR="0056410A" w:rsidRPr="0056410A" w:rsidRDefault="0056410A" w:rsidP="0056410A">
            <w:pPr>
              <w:jc w:val="center"/>
              <w:rPr>
                <w:sz w:val="28"/>
                <w:szCs w:val="28"/>
              </w:rPr>
            </w:pPr>
            <w:r w:rsidRPr="0056410A">
              <w:rPr>
                <w:sz w:val="28"/>
                <w:szCs w:val="28"/>
              </w:rPr>
              <w:t>Наименование показателей</w:t>
            </w:r>
          </w:p>
        </w:tc>
        <w:tc>
          <w:tcPr>
            <w:tcW w:w="1134" w:type="dxa"/>
            <w:vAlign w:val="center"/>
          </w:tcPr>
          <w:p w14:paraId="56723801" w14:textId="77777777" w:rsidR="0056410A" w:rsidRPr="0056410A" w:rsidRDefault="0056410A" w:rsidP="0056410A">
            <w:pPr>
              <w:jc w:val="center"/>
              <w:rPr>
                <w:sz w:val="28"/>
                <w:szCs w:val="28"/>
              </w:rPr>
            </w:pPr>
            <w:r w:rsidRPr="0056410A">
              <w:rPr>
                <w:sz w:val="28"/>
                <w:szCs w:val="28"/>
              </w:rPr>
              <w:t>тыс. руб.</w:t>
            </w:r>
          </w:p>
        </w:tc>
        <w:tc>
          <w:tcPr>
            <w:tcW w:w="709" w:type="dxa"/>
            <w:vAlign w:val="center"/>
          </w:tcPr>
          <w:p w14:paraId="76DB5F3E" w14:textId="77777777" w:rsidR="0056410A" w:rsidRPr="0056410A" w:rsidRDefault="0056410A" w:rsidP="0056410A">
            <w:pPr>
              <w:jc w:val="center"/>
              <w:rPr>
                <w:sz w:val="28"/>
                <w:szCs w:val="28"/>
              </w:rPr>
            </w:pPr>
            <w:r w:rsidRPr="0056410A">
              <w:rPr>
                <w:sz w:val="28"/>
                <w:szCs w:val="28"/>
              </w:rPr>
              <w:t>%</w:t>
            </w:r>
          </w:p>
        </w:tc>
      </w:tr>
      <w:tr w:rsidR="0056410A" w:rsidRPr="0056410A" w14:paraId="5E4007AD" w14:textId="77777777" w:rsidTr="0056410A">
        <w:trPr>
          <w:jc w:val="center"/>
        </w:trPr>
        <w:tc>
          <w:tcPr>
            <w:tcW w:w="9924" w:type="dxa"/>
            <w:gridSpan w:val="6"/>
          </w:tcPr>
          <w:p w14:paraId="68D2136C" w14:textId="77777777" w:rsidR="0056410A" w:rsidRPr="0056410A" w:rsidRDefault="0056410A" w:rsidP="0056410A">
            <w:pPr>
              <w:jc w:val="center"/>
              <w:rPr>
                <w:sz w:val="28"/>
                <w:szCs w:val="28"/>
              </w:rPr>
            </w:pPr>
            <w:r w:rsidRPr="0056410A">
              <w:rPr>
                <w:sz w:val="28"/>
                <w:szCs w:val="28"/>
              </w:rPr>
              <w:t>Холодное водоснабжение</w:t>
            </w:r>
          </w:p>
        </w:tc>
      </w:tr>
      <w:tr w:rsidR="0056410A" w:rsidRPr="0056410A" w14:paraId="1D9B5687" w14:textId="77777777" w:rsidTr="0056410A">
        <w:trPr>
          <w:jc w:val="center"/>
        </w:trPr>
        <w:tc>
          <w:tcPr>
            <w:tcW w:w="2836" w:type="dxa"/>
          </w:tcPr>
          <w:p w14:paraId="597351D6" w14:textId="77777777" w:rsidR="0056410A" w:rsidRPr="0056410A" w:rsidRDefault="0056410A" w:rsidP="0056410A">
            <w:pPr>
              <w:jc w:val="center"/>
              <w:rPr>
                <w:sz w:val="28"/>
                <w:szCs w:val="28"/>
              </w:rPr>
            </w:pPr>
            <w:r w:rsidRPr="0056410A">
              <w:rPr>
                <w:sz w:val="28"/>
                <w:szCs w:val="28"/>
              </w:rPr>
              <w:t>-</w:t>
            </w:r>
          </w:p>
        </w:tc>
        <w:tc>
          <w:tcPr>
            <w:tcW w:w="1276" w:type="dxa"/>
          </w:tcPr>
          <w:p w14:paraId="38175E5A" w14:textId="77777777" w:rsidR="0056410A" w:rsidRPr="0056410A" w:rsidRDefault="0056410A" w:rsidP="0056410A">
            <w:pPr>
              <w:jc w:val="center"/>
              <w:rPr>
                <w:sz w:val="28"/>
                <w:szCs w:val="28"/>
              </w:rPr>
            </w:pPr>
            <w:r w:rsidRPr="0056410A">
              <w:rPr>
                <w:sz w:val="28"/>
                <w:szCs w:val="28"/>
              </w:rPr>
              <w:t>-</w:t>
            </w:r>
          </w:p>
        </w:tc>
        <w:tc>
          <w:tcPr>
            <w:tcW w:w="1984" w:type="dxa"/>
          </w:tcPr>
          <w:p w14:paraId="738B73D7" w14:textId="77777777" w:rsidR="0056410A" w:rsidRPr="0056410A" w:rsidRDefault="0056410A" w:rsidP="0056410A">
            <w:pPr>
              <w:jc w:val="center"/>
              <w:rPr>
                <w:sz w:val="28"/>
                <w:szCs w:val="28"/>
              </w:rPr>
            </w:pPr>
            <w:r w:rsidRPr="0056410A">
              <w:rPr>
                <w:sz w:val="28"/>
                <w:szCs w:val="28"/>
              </w:rPr>
              <w:t>-</w:t>
            </w:r>
          </w:p>
        </w:tc>
        <w:tc>
          <w:tcPr>
            <w:tcW w:w="1985" w:type="dxa"/>
          </w:tcPr>
          <w:p w14:paraId="47E7F471" w14:textId="77777777" w:rsidR="0056410A" w:rsidRPr="0056410A" w:rsidRDefault="0056410A" w:rsidP="0056410A">
            <w:pPr>
              <w:jc w:val="center"/>
              <w:rPr>
                <w:sz w:val="28"/>
                <w:szCs w:val="28"/>
              </w:rPr>
            </w:pPr>
            <w:r w:rsidRPr="0056410A">
              <w:rPr>
                <w:sz w:val="28"/>
                <w:szCs w:val="28"/>
              </w:rPr>
              <w:t>-</w:t>
            </w:r>
          </w:p>
        </w:tc>
        <w:tc>
          <w:tcPr>
            <w:tcW w:w="1134" w:type="dxa"/>
          </w:tcPr>
          <w:p w14:paraId="28997E46" w14:textId="77777777" w:rsidR="0056410A" w:rsidRPr="0056410A" w:rsidRDefault="0056410A" w:rsidP="0056410A">
            <w:pPr>
              <w:jc w:val="center"/>
              <w:rPr>
                <w:sz w:val="28"/>
                <w:szCs w:val="28"/>
              </w:rPr>
            </w:pPr>
            <w:r w:rsidRPr="0056410A">
              <w:rPr>
                <w:sz w:val="28"/>
                <w:szCs w:val="28"/>
              </w:rPr>
              <w:t>-</w:t>
            </w:r>
          </w:p>
        </w:tc>
        <w:tc>
          <w:tcPr>
            <w:tcW w:w="709" w:type="dxa"/>
          </w:tcPr>
          <w:p w14:paraId="238E1A80" w14:textId="77777777" w:rsidR="0056410A" w:rsidRPr="0056410A" w:rsidRDefault="0056410A" w:rsidP="0056410A">
            <w:pPr>
              <w:jc w:val="center"/>
              <w:rPr>
                <w:sz w:val="28"/>
                <w:szCs w:val="28"/>
              </w:rPr>
            </w:pPr>
            <w:r w:rsidRPr="0056410A">
              <w:rPr>
                <w:sz w:val="28"/>
                <w:szCs w:val="28"/>
              </w:rPr>
              <w:t>-</w:t>
            </w:r>
          </w:p>
        </w:tc>
      </w:tr>
    </w:tbl>
    <w:p w14:paraId="6B532B18" w14:textId="77777777" w:rsidR="0056410A" w:rsidRPr="0056410A" w:rsidRDefault="0056410A" w:rsidP="0056410A">
      <w:pPr>
        <w:jc w:val="center"/>
        <w:rPr>
          <w:sz w:val="28"/>
          <w:szCs w:val="28"/>
        </w:rPr>
      </w:pPr>
    </w:p>
    <w:p w14:paraId="188CEE4B" w14:textId="77777777" w:rsidR="0056410A" w:rsidRPr="0056410A" w:rsidRDefault="0056410A" w:rsidP="0056410A">
      <w:pPr>
        <w:jc w:val="center"/>
        <w:rPr>
          <w:sz w:val="28"/>
          <w:szCs w:val="28"/>
        </w:rPr>
      </w:pPr>
    </w:p>
    <w:p w14:paraId="652D912C" w14:textId="77777777" w:rsidR="0056410A" w:rsidRPr="0056410A" w:rsidRDefault="0056410A" w:rsidP="0056410A">
      <w:pPr>
        <w:jc w:val="center"/>
        <w:rPr>
          <w:sz w:val="28"/>
          <w:szCs w:val="28"/>
        </w:rPr>
      </w:pPr>
    </w:p>
    <w:p w14:paraId="20274018" w14:textId="77777777" w:rsidR="0056410A" w:rsidRPr="0056410A" w:rsidRDefault="0056410A" w:rsidP="0056410A">
      <w:pPr>
        <w:jc w:val="center"/>
        <w:rPr>
          <w:sz w:val="28"/>
          <w:szCs w:val="28"/>
        </w:rPr>
      </w:pPr>
    </w:p>
    <w:p w14:paraId="1CD29CE8" w14:textId="6F802729" w:rsidR="0056410A" w:rsidRPr="0056410A" w:rsidRDefault="0056410A" w:rsidP="0056410A">
      <w:pPr>
        <w:jc w:val="center"/>
        <w:rPr>
          <w:sz w:val="28"/>
          <w:szCs w:val="28"/>
        </w:rPr>
      </w:pPr>
      <w:r w:rsidRPr="0056410A">
        <w:rPr>
          <w:sz w:val="28"/>
          <w:szCs w:val="28"/>
        </w:rPr>
        <w:t xml:space="preserve">Раздел 4. Перечень плановых мероприятий по энергосбережению и повышению энергетической эффективности холодного </w:t>
      </w:r>
      <w:proofErr w:type="gramStart"/>
      <w:r w:rsidRPr="0056410A">
        <w:rPr>
          <w:sz w:val="28"/>
          <w:szCs w:val="28"/>
        </w:rPr>
        <w:t>водоснабжения  (</w:t>
      </w:r>
      <w:proofErr w:type="gramEnd"/>
      <w:r w:rsidRPr="0056410A">
        <w:rPr>
          <w:sz w:val="28"/>
          <w:szCs w:val="28"/>
        </w:rPr>
        <w:t xml:space="preserve">в том числе по снижению потерь воды при транспортировке) </w:t>
      </w:r>
    </w:p>
    <w:p w14:paraId="56DA2EFF" w14:textId="77777777" w:rsidR="0056410A" w:rsidRPr="0056410A" w:rsidRDefault="0056410A" w:rsidP="0056410A">
      <w:pPr>
        <w:jc w:val="center"/>
        <w:rPr>
          <w:sz w:val="28"/>
          <w:szCs w:val="28"/>
        </w:rPr>
      </w:pPr>
    </w:p>
    <w:tbl>
      <w:tblPr>
        <w:tblStyle w:val="af"/>
        <w:tblW w:w="9924" w:type="dxa"/>
        <w:jc w:val="center"/>
        <w:tblLayout w:type="fixed"/>
        <w:tblLook w:val="04A0" w:firstRow="1" w:lastRow="0" w:firstColumn="1" w:lastColumn="0" w:noHBand="0" w:noVBand="1"/>
      </w:tblPr>
      <w:tblGrid>
        <w:gridCol w:w="2836"/>
        <w:gridCol w:w="1276"/>
        <w:gridCol w:w="1984"/>
        <w:gridCol w:w="1985"/>
        <w:gridCol w:w="1134"/>
        <w:gridCol w:w="709"/>
      </w:tblGrid>
      <w:tr w:rsidR="0056410A" w:rsidRPr="0056410A" w14:paraId="2E239D3B" w14:textId="77777777" w:rsidTr="0056410A">
        <w:trPr>
          <w:trHeight w:val="706"/>
          <w:jc w:val="center"/>
        </w:trPr>
        <w:tc>
          <w:tcPr>
            <w:tcW w:w="2836" w:type="dxa"/>
            <w:vMerge w:val="restart"/>
            <w:vAlign w:val="center"/>
          </w:tcPr>
          <w:p w14:paraId="0B49C7C1" w14:textId="77777777" w:rsidR="0056410A" w:rsidRPr="0056410A" w:rsidRDefault="0056410A" w:rsidP="0056410A">
            <w:pPr>
              <w:jc w:val="center"/>
              <w:rPr>
                <w:sz w:val="28"/>
                <w:szCs w:val="28"/>
              </w:rPr>
            </w:pPr>
            <w:r w:rsidRPr="0056410A">
              <w:rPr>
                <w:sz w:val="28"/>
                <w:szCs w:val="28"/>
              </w:rPr>
              <w:t>Наименование мероприятия</w:t>
            </w:r>
          </w:p>
        </w:tc>
        <w:tc>
          <w:tcPr>
            <w:tcW w:w="1276" w:type="dxa"/>
            <w:vMerge w:val="restart"/>
            <w:vAlign w:val="center"/>
          </w:tcPr>
          <w:p w14:paraId="2880E5CC" w14:textId="77777777" w:rsidR="0056410A" w:rsidRPr="0056410A" w:rsidRDefault="0056410A" w:rsidP="0056410A">
            <w:pPr>
              <w:jc w:val="center"/>
              <w:rPr>
                <w:sz w:val="28"/>
                <w:szCs w:val="28"/>
              </w:rPr>
            </w:pPr>
            <w:r w:rsidRPr="0056410A">
              <w:rPr>
                <w:sz w:val="28"/>
                <w:szCs w:val="28"/>
              </w:rPr>
              <w:t xml:space="preserve">Срок </w:t>
            </w:r>
            <w:proofErr w:type="spellStart"/>
            <w:proofErr w:type="gramStart"/>
            <w:r w:rsidRPr="0056410A">
              <w:rPr>
                <w:sz w:val="28"/>
                <w:szCs w:val="28"/>
              </w:rPr>
              <w:t>реали-зации</w:t>
            </w:r>
            <w:proofErr w:type="spellEnd"/>
            <w:proofErr w:type="gramEnd"/>
          </w:p>
        </w:tc>
        <w:tc>
          <w:tcPr>
            <w:tcW w:w="1984" w:type="dxa"/>
            <w:vMerge w:val="restart"/>
          </w:tcPr>
          <w:p w14:paraId="73FC7CCD" w14:textId="77777777" w:rsidR="0056410A" w:rsidRPr="0056410A" w:rsidRDefault="0056410A" w:rsidP="0056410A">
            <w:pPr>
              <w:jc w:val="center"/>
              <w:rPr>
                <w:sz w:val="28"/>
                <w:szCs w:val="28"/>
              </w:rPr>
            </w:pPr>
            <w:r w:rsidRPr="0056410A">
              <w:rPr>
                <w:sz w:val="28"/>
                <w:szCs w:val="28"/>
              </w:rPr>
              <w:t xml:space="preserve">Финансовые потребности, тыс. руб. </w:t>
            </w:r>
          </w:p>
          <w:p w14:paraId="384CBF6E" w14:textId="77777777" w:rsidR="0056410A" w:rsidRPr="0056410A" w:rsidRDefault="0056410A" w:rsidP="0056410A">
            <w:pPr>
              <w:jc w:val="center"/>
              <w:rPr>
                <w:sz w:val="28"/>
                <w:szCs w:val="28"/>
              </w:rPr>
            </w:pPr>
            <w:r w:rsidRPr="0056410A">
              <w:rPr>
                <w:sz w:val="28"/>
                <w:szCs w:val="28"/>
              </w:rPr>
              <w:t>(без НДС)</w:t>
            </w:r>
          </w:p>
        </w:tc>
        <w:tc>
          <w:tcPr>
            <w:tcW w:w="3828" w:type="dxa"/>
            <w:gridSpan w:val="3"/>
            <w:vAlign w:val="center"/>
          </w:tcPr>
          <w:p w14:paraId="7358BBA5" w14:textId="77777777" w:rsidR="0056410A" w:rsidRPr="0056410A" w:rsidRDefault="0056410A" w:rsidP="0056410A">
            <w:pPr>
              <w:jc w:val="center"/>
              <w:rPr>
                <w:sz w:val="28"/>
                <w:szCs w:val="28"/>
              </w:rPr>
            </w:pPr>
            <w:r w:rsidRPr="0056410A">
              <w:rPr>
                <w:sz w:val="28"/>
                <w:szCs w:val="28"/>
              </w:rPr>
              <w:t>Ожидаемый эффект</w:t>
            </w:r>
          </w:p>
        </w:tc>
      </w:tr>
      <w:tr w:rsidR="0056410A" w:rsidRPr="0056410A" w14:paraId="04D311AC" w14:textId="77777777" w:rsidTr="0056410A">
        <w:trPr>
          <w:trHeight w:val="844"/>
          <w:jc w:val="center"/>
        </w:trPr>
        <w:tc>
          <w:tcPr>
            <w:tcW w:w="2836" w:type="dxa"/>
            <w:vMerge/>
          </w:tcPr>
          <w:p w14:paraId="2753B6AE" w14:textId="77777777" w:rsidR="0056410A" w:rsidRPr="0056410A" w:rsidRDefault="0056410A" w:rsidP="0056410A">
            <w:pPr>
              <w:jc w:val="center"/>
              <w:rPr>
                <w:sz w:val="28"/>
                <w:szCs w:val="28"/>
              </w:rPr>
            </w:pPr>
          </w:p>
        </w:tc>
        <w:tc>
          <w:tcPr>
            <w:tcW w:w="1276" w:type="dxa"/>
            <w:vMerge/>
          </w:tcPr>
          <w:p w14:paraId="5193E74F" w14:textId="77777777" w:rsidR="0056410A" w:rsidRPr="0056410A" w:rsidRDefault="0056410A" w:rsidP="0056410A">
            <w:pPr>
              <w:jc w:val="center"/>
              <w:rPr>
                <w:sz w:val="28"/>
                <w:szCs w:val="28"/>
              </w:rPr>
            </w:pPr>
          </w:p>
        </w:tc>
        <w:tc>
          <w:tcPr>
            <w:tcW w:w="1984" w:type="dxa"/>
            <w:vMerge/>
          </w:tcPr>
          <w:p w14:paraId="321DA116" w14:textId="77777777" w:rsidR="0056410A" w:rsidRPr="0056410A" w:rsidRDefault="0056410A" w:rsidP="0056410A">
            <w:pPr>
              <w:jc w:val="center"/>
              <w:rPr>
                <w:sz w:val="28"/>
                <w:szCs w:val="28"/>
              </w:rPr>
            </w:pPr>
          </w:p>
        </w:tc>
        <w:tc>
          <w:tcPr>
            <w:tcW w:w="1985" w:type="dxa"/>
            <w:vAlign w:val="center"/>
          </w:tcPr>
          <w:p w14:paraId="35B9853C" w14:textId="77777777" w:rsidR="0056410A" w:rsidRPr="0056410A" w:rsidRDefault="0056410A" w:rsidP="0056410A">
            <w:pPr>
              <w:jc w:val="center"/>
              <w:rPr>
                <w:sz w:val="28"/>
                <w:szCs w:val="28"/>
              </w:rPr>
            </w:pPr>
            <w:r w:rsidRPr="0056410A">
              <w:rPr>
                <w:sz w:val="28"/>
                <w:szCs w:val="28"/>
              </w:rPr>
              <w:t>Наименование показателей</w:t>
            </w:r>
          </w:p>
        </w:tc>
        <w:tc>
          <w:tcPr>
            <w:tcW w:w="1134" w:type="dxa"/>
            <w:vAlign w:val="center"/>
          </w:tcPr>
          <w:p w14:paraId="29392A23" w14:textId="77777777" w:rsidR="0056410A" w:rsidRPr="0056410A" w:rsidRDefault="0056410A" w:rsidP="0056410A">
            <w:pPr>
              <w:jc w:val="center"/>
              <w:rPr>
                <w:sz w:val="28"/>
                <w:szCs w:val="28"/>
              </w:rPr>
            </w:pPr>
            <w:r w:rsidRPr="0056410A">
              <w:rPr>
                <w:sz w:val="28"/>
                <w:szCs w:val="28"/>
              </w:rPr>
              <w:t>тыс. руб.</w:t>
            </w:r>
          </w:p>
        </w:tc>
        <w:tc>
          <w:tcPr>
            <w:tcW w:w="709" w:type="dxa"/>
            <w:vAlign w:val="center"/>
          </w:tcPr>
          <w:p w14:paraId="1112444E" w14:textId="77777777" w:rsidR="0056410A" w:rsidRPr="0056410A" w:rsidRDefault="0056410A" w:rsidP="0056410A">
            <w:pPr>
              <w:jc w:val="center"/>
              <w:rPr>
                <w:sz w:val="28"/>
                <w:szCs w:val="28"/>
              </w:rPr>
            </w:pPr>
            <w:r w:rsidRPr="0056410A">
              <w:rPr>
                <w:sz w:val="28"/>
                <w:szCs w:val="28"/>
              </w:rPr>
              <w:t>%</w:t>
            </w:r>
          </w:p>
        </w:tc>
      </w:tr>
      <w:tr w:rsidR="0056410A" w:rsidRPr="0056410A" w14:paraId="79C8E426" w14:textId="77777777" w:rsidTr="0056410A">
        <w:trPr>
          <w:jc w:val="center"/>
        </w:trPr>
        <w:tc>
          <w:tcPr>
            <w:tcW w:w="9924" w:type="dxa"/>
            <w:gridSpan w:val="6"/>
          </w:tcPr>
          <w:p w14:paraId="3059A2D7" w14:textId="77777777" w:rsidR="0056410A" w:rsidRPr="0056410A" w:rsidRDefault="0056410A" w:rsidP="0056410A">
            <w:pPr>
              <w:jc w:val="center"/>
              <w:rPr>
                <w:sz w:val="28"/>
                <w:szCs w:val="28"/>
              </w:rPr>
            </w:pPr>
            <w:r w:rsidRPr="0056410A">
              <w:rPr>
                <w:sz w:val="28"/>
                <w:szCs w:val="28"/>
              </w:rPr>
              <w:t>Холодное водоснабжение</w:t>
            </w:r>
          </w:p>
        </w:tc>
      </w:tr>
      <w:tr w:rsidR="0056410A" w:rsidRPr="0056410A" w14:paraId="25A97C12" w14:textId="77777777" w:rsidTr="0056410A">
        <w:trPr>
          <w:jc w:val="center"/>
        </w:trPr>
        <w:tc>
          <w:tcPr>
            <w:tcW w:w="2836" w:type="dxa"/>
          </w:tcPr>
          <w:p w14:paraId="2AE5820A" w14:textId="77777777" w:rsidR="0056410A" w:rsidRPr="0056410A" w:rsidRDefault="0056410A" w:rsidP="0056410A">
            <w:pPr>
              <w:jc w:val="center"/>
              <w:rPr>
                <w:sz w:val="28"/>
                <w:szCs w:val="28"/>
              </w:rPr>
            </w:pPr>
            <w:r w:rsidRPr="0056410A">
              <w:rPr>
                <w:sz w:val="28"/>
                <w:szCs w:val="28"/>
              </w:rPr>
              <w:t>-</w:t>
            </w:r>
          </w:p>
        </w:tc>
        <w:tc>
          <w:tcPr>
            <w:tcW w:w="1276" w:type="dxa"/>
          </w:tcPr>
          <w:p w14:paraId="41BA7367" w14:textId="77777777" w:rsidR="0056410A" w:rsidRPr="0056410A" w:rsidRDefault="0056410A" w:rsidP="0056410A">
            <w:pPr>
              <w:jc w:val="center"/>
              <w:rPr>
                <w:sz w:val="28"/>
                <w:szCs w:val="28"/>
              </w:rPr>
            </w:pPr>
            <w:r w:rsidRPr="0056410A">
              <w:rPr>
                <w:sz w:val="28"/>
                <w:szCs w:val="28"/>
              </w:rPr>
              <w:t>-</w:t>
            </w:r>
          </w:p>
        </w:tc>
        <w:tc>
          <w:tcPr>
            <w:tcW w:w="1984" w:type="dxa"/>
          </w:tcPr>
          <w:p w14:paraId="28EA11FB" w14:textId="77777777" w:rsidR="0056410A" w:rsidRPr="0056410A" w:rsidRDefault="0056410A" w:rsidP="0056410A">
            <w:pPr>
              <w:jc w:val="center"/>
              <w:rPr>
                <w:sz w:val="28"/>
                <w:szCs w:val="28"/>
              </w:rPr>
            </w:pPr>
            <w:r w:rsidRPr="0056410A">
              <w:rPr>
                <w:sz w:val="28"/>
                <w:szCs w:val="28"/>
              </w:rPr>
              <w:t>-</w:t>
            </w:r>
          </w:p>
        </w:tc>
        <w:tc>
          <w:tcPr>
            <w:tcW w:w="1985" w:type="dxa"/>
          </w:tcPr>
          <w:p w14:paraId="36C0A2AD" w14:textId="77777777" w:rsidR="0056410A" w:rsidRPr="0056410A" w:rsidRDefault="0056410A" w:rsidP="0056410A">
            <w:pPr>
              <w:jc w:val="center"/>
              <w:rPr>
                <w:sz w:val="28"/>
                <w:szCs w:val="28"/>
              </w:rPr>
            </w:pPr>
            <w:r w:rsidRPr="0056410A">
              <w:rPr>
                <w:sz w:val="28"/>
                <w:szCs w:val="28"/>
              </w:rPr>
              <w:t>-</w:t>
            </w:r>
          </w:p>
        </w:tc>
        <w:tc>
          <w:tcPr>
            <w:tcW w:w="1134" w:type="dxa"/>
          </w:tcPr>
          <w:p w14:paraId="172D8E2F" w14:textId="77777777" w:rsidR="0056410A" w:rsidRPr="0056410A" w:rsidRDefault="0056410A" w:rsidP="0056410A">
            <w:pPr>
              <w:jc w:val="center"/>
              <w:rPr>
                <w:sz w:val="28"/>
                <w:szCs w:val="28"/>
              </w:rPr>
            </w:pPr>
            <w:r w:rsidRPr="0056410A">
              <w:rPr>
                <w:sz w:val="28"/>
                <w:szCs w:val="28"/>
              </w:rPr>
              <w:t>-</w:t>
            </w:r>
          </w:p>
        </w:tc>
        <w:tc>
          <w:tcPr>
            <w:tcW w:w="709" w:type="dxa"/>
          </w:tcPr>
          <w:p w14:paraId="49B4518D" w14:textId="77777777" w:rsidR="0056410A" w:rsidRPr="0056410A" w:rsidRDefault="0056410A" w:rsidP="0056410A">
            <w:pPr>
              <w:jc w:val="center"/>
              <w:rPr>
                <w:sz w:val="28"/>
                <w:szCs w:val="28"/>
              </w:rPr>
            </w:pPr>
            <w:r w:rsidRPr="0056410A">
              <w:rPr>
                <w:sz w:val="28"/>
                <w:szCs w:val="28"/>
              </w:rPr>
              <w:t>-</w:t>
            </w:r>
          </w:p>
        </w:tc>
      </w:tr>
    </w:tbl>
    <w:p w14:paraId="72097CF4" w14:textId="77777777" w:rsidR="0056410A" w:rsidRPr="0056410A" w:rsidRDefault="0056410A" w:rsidP="0056410A">
      <w:pPr>
        <w:jc w:val="center"/>
        <w:rPr>
          <w:sz w:val="28"/>
          <w:szCs w:val="28"/>
        </w:rPr>
      </w:pPr>
    </w:p>
    <w:p w14:paraId="710B823E" w14:textId="77777777" w:rsidR="0056410A" w:rsidRPr="0056410A" w:rsidRDefault="0056410A" w:rsidP="0056410A">
      <w:pPr>
        <w:jc w:val="center"/>
        <w:rPr>
          <w:sz w:val="28"/>
          <w:szCs w:val="28"/>
        </w:rPr>
      </w:pPr>
    </w:p>
    <w:p w14:paraId="61906A0D" w14:textId="77777777" w:rsidR="0056410A" w:rsidRPr="0056410A" w:rsidRDefault="0056410A" w:rsidP="0056410A">
      <w:pPr>
        <w:jc w:val="center"/>
        <w:rPr>
          <w:sz w:val="28"/>
          <w:szCs w:val="28"/>
        </w:rPr>
      </w:pPr>
    </w:p>
    <w:p w14:paraId="7C41535B" w14:textId="77777777" w:rsidR="0056410A" w:rsidRPr="0056410A" w:rsidRDefault="0056410A" w:rsidP="0056410A">
      <w:pPr>
        <w:jc w:val="center"/>
        <w:rPr>
          <w:sz w:val="28"/>
          <w:szCs w:val="28"/>
        </w:rPr>
      </w:pPr>
    </w:p>
    <w:p w14:paraId="7127B3B4" w14:textId="77777777" w:rsidR="0056410A" w:rsidRPr="0056410A" w:rsidRDefault="0056410A" w:rsidP="0056410A">
      <w:pPr>
        <w:jc w:val="center"/>
        <w:rPr>
          <w:sz w:val="28"/>
          <w:szCs w:val="28"/>
        </w:rPr>
      </w:pPr>
    </w:p>
    <w:p w14:paraId="1B260517" w14:textId="77777777" w:rsidR="0056410A" w:rsidRPr="0056410A" w:rsidRDefault="0056410A" w:rsidP="0056410A">
      <w:pPr>
        <w:jc w:val="center"/>
        <w:rPr>
          <w:sz w:val="28"/>
          <w:szCs w:val="28"/>
        </w:rPr>
      </w:pPr>
    </w:p>
    <w:p w14:paraId="1C9E1135" w14:textId="77777777" w:rsidR="0056410A" w:rsidRPr="0056410A" w:rsidRDefault="0056410A" w:rsidP="0056410A">
      <w:pPr>
        <w:jc w:val="center"/>
        <w:rPr>
          <w:sz w:val="28"/>
          <w:szCs w:val="28"/>
        </w:rPr>
      </w:pPr>
    </w:p>
    <w:p w14:paraId="7706ED86" w14:textId="77777777" w:rsidR="0056410A" w:rsidRPr="0056410A" w:rsidRDefault="0056410A" w:rsidP="0056410A">
      <w:pPr>
        <w:jc w:val="center"/>
        <w:rPr>
          <w:sz w:val="28"/>
          <w:szCs w:val="28"/>
        </w:rPr>
      </w:pPr>
    </w:p>
    <w:p w14:paraId="5FD334A0" w14:textId="77777777" w:rsidR="0056410A" w:rsidRPr="0056410A" w:rsidRDefault="0056410A" w:rsidP="0056410A">
      <w:pPr>
        <w:jc w:val="center"/>
        <w:rPr>
          <w:sz w:val="28"/>
          <w:szCs w:val="28"/>
        </w:rPr>
      </w:pPr>
    </w:p>
    <w:p w14:paraId="4496BD36" w14:textId="77777777" w:rsidR="0056410A" w:rsidRPr="0056410A" w:rsidRDefault="0056410A" w:rsidP="0056410A">
      <w:pPr>
        <w:jc w:val="center"/>
        <w:rPr>
          <w:sz w:val="28"/>
          <w:szCs w:val="28"/>
        </w:rPr>
      </w:pPr>
    </w:p>
    <w:p w14:paraId="65E58759" w14:textId="77777777" w:rsidR="0056410A" w:rsidRPr="0056410A" w:rsidRDefault="0056410A" w:rsidP="0056410A">
      <w:pPr>
        <w:jc w:val="center"/>
        <w:rPr>
          <w:sz w:val="28"/>
          <w:szCs w:val="28"/>
        </w:rPr>
      </w:pPr>
    </w:p>
    <w:p w14:paraId="31864D28" w14:textId="77777777" w:rsidR="0056410A" w:rsidRPr="0056410A" w:rsidRDefault="0056410A" w:rsidP="0056410A">
      <w:pPr>
        <w:jc w:val="center"/>
        <w:rPr>
          <w:sz w:val="28"/>
          <w:szCs w:val="28"/>
        </w:rPr>
      </w:pPr>
    </w:p>
    <w:p w14:paraId="084AB99F" w14:textId="77777777" w:rsidR="0056410A" w:rsidRPr="0056410A" w:rsidRDefault="0056410A" w:rsidP="0056410A">
      <w:pPr>
        <w:jc w:val="center"/>
        <w:rPr>
          <w:sz w:val="28"/>
          <w:szCs w:val="28"/>
        </w:rPr>
      </w:pPr>
    </w:p>
    <w:p w14:paraId="35BFC42E" w14:textId="77777777" w:rsidR="0056410A" w:rsidRPr="0056410A" w:rsidRDefault="0056410A" w:rsidP="0056410A">
      <w:pPr>
        <w:jc w:val="center"/>
        <w:rPr>
          <w:sz w:val="28"/>
          <w:szCs w:val="28"/>
        </w:rPr>
      </w:pPr>
    </w:p>
    <w:p w14:paraId="18D5F420" w14:textId="77777777" w:rsidR="0056410A" w:rsidRPr="0056410A" w:rsidRDefault="0056410A" w:rsidP="0056410A">
      <w:pPr>
        <w:jc w:val="center"/>
        <w:rPr>
          <w:sz w:val="28"/>
          <w:szCs w:val="28"/>
        </w:rPr>
      </w:pPr>
    </w:p>
    <w:p w14:paraId="63033A2D" w14:textId="77777777" w:rsidR="0056410A" w:rsidRPr="0056410A" w:rsidRDefault="0056410A" w:rsidP="0056410A">
      <w:pPr>
        <w:jc w:val="center"/>
        <w:rPr>
          <w:sz w:val="28"/>
          <w:szCs w:val="28"/>
        </w:rPr>
      </w:pPr>
    </w:p>
    <w:p w14:paraId="0DDBC64A" w14:textId="77777777" w:rsidR="0056410A" w:rsidRPr="0056410A" w:rsidRDefault="0056410A" w:rsidP="0056410A">
      <w:pPr>
        <w:jc w:val="center"/>
        <w:rPr>
          <w:sz w:val="28"/>
          <w:szCs w:val="28"/>
        </w:rPr>
      </w:pPr>
    </w:p>
    <w:p w14:paraId="4352B49D" w14:textId="77777777" w:rsidR="0056410A" w:rsidRPr="0056410A" w:rsidRDefault="0056410A" w:rsidP="0056410A">
      <w:pPr>
        <w:jc w:val="center"/>
        <w:rPr>
          <w:sz w:val="28"/>
          <w:szCs w:val="28"/>
        </w:rPr>
      </w:pPr>
    </w:p>
    <w:p w14:paraId="56E7B98F" w14:textId="77777777" w:rsidR="0056410A" w:rsidRPr="0056410A" w:rsidRDefault="0056410A" w:rsidP="0056410A">
      <w:pPr>
        <w:jc w:val="center"/>
        <w:rPr>
          <w:sz w:val="28"/>
          <w:szCs w:val="28"/>
        </w:rPr>
      </w:pPr>
    </w:p>
    <w:p w14:paraId="12C68A94" w14:textId="77777777" w:rsidR="0056410A" w:rsidRPr="0056410A" w:rsidRDefault="0056410A" w:rsidP="0056410A">
      <w:pPr>
        <w:jc w:val="center"/>
        <w:rPr>
          <w:sz w:val="28"/>
          <w:szCs w:val="28"/>
        </w:rPr>
      </w:pPr>
    </w:p>
    <w:p w14:paraId="0366CEE8" w14:textId="77777777" w:rsidR="0056410A" w:rsidRPr="0056410A" w:rsidRDefault="0056410A" w:rsidP="0056410A">
      <w:pPr>
        <w:jc w:val="center"/>
        <w:rPr>
          <w:sz w:val="28"/>
          <w:szCs w:val="28"/>
        </w:rPr>
      </w:pPr>
      <w:r w:rsidRPr="0056410A">
        <w:rPr>
          <w:sz w:val="28"/>
          <w:szCs w:val="28"/>
        </w:rPr>
        <w:lastRenderedPageBreak/>
        <w:t xml:space="preserve">Раздел 5. Планируемые объемы подачи питьевой воды </w:t>
      </w:r>
    </w:p>
    <w:p w14:paraId="1A1C5E2B" w14:textId="77777777" w:rsidR="0056410A" w:rsidRPr="0056410A" w:rsidRDefault="0056410A" w:rsidP="0056410A">
      <w:pPr>
        <w:jc w:val="center"/>
        <w:rPr>
          <w:sz w:val="28"/>
          <w:szCs w:val="28"/>
        </w:rPr>
      </w:pPr>
    </w:p>
    <w:tbl>
      <w:tblPr>
        <w:tblStyle w:val="af"/>
        <w:tblW w:w="10774" w:type="dxa"/>
        <w:jc w:val="center"/>
        <w:tblLayout w:type="fixed"/>
        <w:tblLook w:val="04A0" w:firstRow="1" w:lastRow="0" w:firstColumn="1" w:lastColumn="0" w:noHBand="0" w:noVBand="1"/>
      </w:tblPr>
      <w:tblGrid>
        <w:gridCol w:w="851"/>
        <w:gridCol w:w="3544"/>
        <w:gridCol w:w="851"/>
        <w:gridCol w:w="1843"/>
        <w:gridCol w:w="1842"/>
        <w:gridCol w:w="1843"/>
      </w:tblGrid>
      <w:tr w:rsidR="0056410A" w:rsidRPr="0056410A" w14:paraId="1FF69191" w14:textId="77777777" w:rsidTr="0056410A">
        <w:trPr>
          <w:trHeight w:val="936"/>
          <w:jc w:val="center"/>
        </w:trPr>
        <w:tc>
          <w:tcPr>
            <w:tcW w:w="851" w:type="dxa"/>
            <w:vAlign w:val="center"/>
          </w:tcPr>
          <w:p w14:paraId="4D5560D3" w14:textId="77777777" w:rsidR="0056410A" w:rsidRPr="0056410A" w:rsidRDefault="0056410A" w:rsidP="0056410A">
            <w:pPr>
              <w:jc w:val="center"/>
              <w:rPr>
                <w:sz w:val="28"/>
                <w:szCs w:val="28"/>
              </w:rPr>
            </w:pPr>
            <w:r w:rsidRPr="0056410A">
              <w:rPr>
                <w:sz w:val="28"/>
                <w:szCs w:val="28"/>
              </w:rPr>
              <w:t>№</w:t>
            </w:r>
          </w:p>
          <w:p w14:paraId="5F706A3F" w14:textId="77777777" w:rsidR="0056410A" w:rsidRPr="0056410A" w:rsidRDefault="0056410A" w:rsidP="0056410A">
            <w:pPr>
              <w:jc w:val="center"/>
              <w:rPr>
                <w:sz w:val="28"/>
                <w:szCs w:val="28"/>
              </w:rPr>
            </w:pPr>
            <w:r w:rsidRPr="0056410A">
              <w:rPr>
                <w:sz w:val="28"/>
                <w:szCs w:val="28"/>
              </w:rPr>
              <w:t>п/п</w:t>
            </w:r>
          </w:p>
        </w:tc>
        <w:tc>
          <w:tcPr>
            <w:tcW w:w="3544" w:type="dxa"/>
            <w:vAlign w:val="center"/>
          </w:tcPr>
          <w:p w14:paraId="76A8ECCB" w14:textId="77777777" w:rsidR="0056410A" w:rsidRPr="0056410A" w:rsidRDefault="0056410A" w:rsidP="0056410A">
            <w:pPr>
              <w:jc w:val="center"/>
              <w:rPr>
                <w:sz w:val="28"/>
                <w:szCs w:val="28"/>
              </w:rPr>
            </w:pPr>
            <w:r w:rsidRPr="0056410A">
              <w:rPr>
                <w:sz w:val="28"/>
                <w:szCs w:val="28"/>
              </w:rPr>
              <w:t>Наименование показателя</w:t>
            </w:r>
          </w:p>
        </w:tc>
        <w:tc>
          <w:tcPr>
            <w:tcW w:w="851" w:type="dxa"/>
            <w:vAlign w:val="center"/>
          </w:tcPr>
          <w:p w14:paraId="499115E4" w14:textId="77777777" w:rsidR="0056410A" w:rsidRPr="0056410A" w:rsidRDefault="0056410A" w:rsidP="0056410A">
            <w:pPr>
              <w:jc w:val="center"/>
              <w:rPr>
                <w:sz w:val="28"/>
                <w:szCs w:val="28"/>
              </w:rPr>
            </w:pPr>
            <w:r w:rsidRPr="0056410A">
              <w:rPr>
                <w:sz w:val="28"/>
                <w:szCs w:val="28"/>
              </w:rPr>
              <w:t>Ед. изм.</w:t>
            </w:r>
          </w:p>
        </w:tc>
        <w:tc>
          <w:tcPr>
            <w:tcW w:w="1843" w:type="dxa"/>
            <w:vAlign w:val="center"/>
          </w:tcPr>
          <w:p w14:paraId="5E01A644" w14:textId="77777777" w:rsidR="0056410A" w:rsidRPr="0056410A" w:rsidRDefault="0056410A" w:rsidP="0056410A">
            <w:pPr>
              <w:jc w:val="center"/>
              <w:rPr>
                <w:sz w:val="28"/>
                <w:szCs w:val="28"/>
              </w:rPr>
            </w:pPr>
            <w:r w:rsidRPr="0056410A">
              <w:rPr>
                <w:sz w:val="28"/>
                <w:szCs w:val="28"/>
              </w:rPr>
              <w:t>с 12.08.2020     по 31.12.2020</w:t>
            </w:r>
          </w:p>
        </w:tc>
        <w:tc>
          <w:tcPr>
            <w:tcW w:w="1842" w:type="dxa"/>
            <w:vAlign w:val="center"/>
          </w:tcPr>
          <w:p w14:paraId="005461C3" w14:textId="77777777" w:rsidR="0056410A" w:rsidRPr="0056410A" w:rsidRDefault="0056410A" w:rsidP="0056410A">
            <w:pPr>
              <w:jc w:val="center"/>
              <w:rPr>
                <w:sz w:val="28"/>
                <w:szCs w:val="28"/>
              </w:rPr>
            </w:pPr>
            <w:r w:rsidRPr="0056410A">
              <w:rPr>
                <w:sz w:val="28"/>
                <w:szCs w:val="28"/>
              </w:rPr>
              <w:t>с 01.01.2021    по 30.06.2021</w:t>
            </w:r>
          </w:p>
        </w:tc>
        <w:tc>
          <w:tcPr>
            <w:tcW w:w="1843" w:type="dxa"/>
            <w:vAlign w:val="center"/>
          </w:tcPr>
          <w:p w14:paraId="40372E43" w14:textId="77777777" w:rsidR="0056410A" w:rsidRPr="0056410A" w:rsidRDefault="0056410A" w:rsidP="0056410A">
            <w:pPr>
              <w:jc w:val="center"/>
              <w:rPr>
                <w:sz w:val="28"/>
                <w:szCs w:val="28"/>
              </w:rPr>
            </w:pPr>
            <w:r w:rsidRPr="0056410A">
              <w:rPr>
                <w:sz w:val="28"/>
                <w:szCs w:val="28"/>
              </w:rPr>
              <w:t>с 01.07.2021     по 31.12.2021</w:t>
            </w:r>
          </w:p>
        </w:tc>
      </w:tr>
      <w:tr w:rsidR="0056410A" w:rsidRPr="0056410A" w14:paraId="1F4474D5" w14:textId="77777777" w:rsidTr="0056410A">
        <w:trPr>
          <w:trHeight w:val="253"/>
          <w:jc w:val="center"/>
        </w:trPr>
        <w:tc>
          <w:tcPr>
            <w:tcW w:w="851" w:type="dxa"/>
          </w:tcPr>
          <w:p w14:paraId="513B25A4" w14:textId="77777777" w:rsidR="0056410A" w:rsidRPr="0056410A" w:rsidRDefault="0056410A" w:rsidP="0056410A">
            <w:pPr>
              <w:jc w:val="center"/>
              <w:rPr>
                <w:sz w:val="28"/>
                <w:szCs w:val="28"/>
              </w:rPr>
            </w:pPr>
            <w:r w:rsidRPr="0056410A">
              <w:rPr>
                <w:sz w:val="28"/>
                <w:szCs w:val="28"/>
              </w:rPr>
              <w:t>1</w:t>
            </w:r>
          </w:p>
        </w:tc>
        <w:tc>
          <w:tcPr>
            <w:tcW w:w="3544" w:type="dxa"/>
          </w:tcPr>
          <w:p w14:paraId="651FE6BB" w14:textId="77777777" w:rsidR="0056410A" w:rsidRPr="0056410A" w:rsidRDefault="0056410A" w:rsidP="0056410A">
            <w:pPr>
              <w:jc w:val="center"/>
              <w:rPr>
                <w:sz w:val="28"/>
                <w:szCs w:val="28"/>
              </w:rPr>
            </w:pPr>
            <w:r w:rsidRPr="0056410A">
              <w:rPr>
                <w:sz w:val="28"/>
                <w:szCs w:val="28"/>
              </w:rPr>
              <w:t>2</w:t>
            </w:r>
          </w:p>
        </w:tc>
        <w:tc>
          <w:tcPr>
            <w:tcW w:w="851" w:type="dxa"/>
          </w:tcPr>
          <w:p w14:paraId="13E39231" w14:textId="77777777" w:rsidR="0056410A" w:rsidRPr="0056410A" w:rsidRDefault="0056410A" w:rsidP="0056410A">
            <w:pPr>
              <w:jc w:val="center"/>
              <w:rPr>
                <w:sz w:val="28"/>
                <w:szCs w:val="28"/>
              </w:rPr>
            </w:pPr>
            <w:r w:rsidRPr="0056410A">
              <w:rPr>
                <w:sz w:val="28"/>
                <w:szCs w:val="28"/>
              </w:rPr>
              <w:t>3</w:t>
            </w:r>
          </w:p>
        </w:tc>
        <w:tc>
          <w:tcPr>
            <w:tcW w:w="1843" w:type="dxa"/>
          </w:tcPr>
          <w:p w14:paraId="1C6C17C0" w14:textId="77777777" w:rsidR="0056410A" w:rsidRPr="0056410A" w:rsidRDefault="0056410A" w:rsidP="0056410A">
            <w:pPr>
              <w:jc w:val="center"/>
              <w:rPr>
                <w:sz w:val="28"/>
                <w:szCs w:val="28"/>
              </w:rPr>
            </w:pPr>
            <w:r w:rsidRPr="0056410A">
              <w:rPr>
                <w:sz w:val="28"/>
                <w:szCs w:val="28"/>
              </w:rPr>
              <w:t>4</w:t>
            </w:r>
          </w:p>
        </w:tc>
        <w:tc>
          <w:tcPr>
            <w:tcW w:w="1842" w:type="dxa"/>
            <w:vAlign w:val="center"/>
          </w:tcPr>
          <w:p w14:paraId="79D7F232" w14:textId="77777777" w:rsidR="0056410A" w:rsidRPr="0056410A" w:rsidRDefault="0056410A" w:rsidP="0056410A">
            <w:pPr>
              <w:jc w:val="center"/>
              <w:rPr>
                <w:sz w:val="28"/>
                <w:szCs w:val="28"/>
              </w:rPr>
            </w:pPr>
            <w:r w:rsidRPr="0056410A">
              <w:rPr>
                <w:sz w:val="28"/>
                <w:szCs w:val="28"/>
              </w:rPr>
              <w:t>5</w:t>
            </w:r>
          </w:p>
        </w:tc>
        <w:tc>
          <w:tcPr>
            <w:tcW w:w="1843" w:type="dxa"/>
            <w:vAlign w:val="center"/>
          </w:tcPr>
          <w:p w14:paraId="6C735302" w14:textId="77777777" w:rsidR="0056410A" w:rsidRPr="0056410A" w:rsidRDefault="0056410A" w:rsidP="0056410A">
            <w:pPr>
              <w:jc w:val="center"/>
              <w:rPr>
                <w:sz w:val="28"/>
                <w:szCs w:val="28"/>
              </w:rPr>
            </w:pPr>
            <w:r w:rsidRPr="0056410A">
              <w:rPr>
                <w:sz w:val="28"/>
                <w:szCs w:val="28"/>
              </w:rPr>
              <w:t>6</w:t>
            </w:r>
          </w:p>
        </w:tc>
      </w:tr>
      <w:tr w:rsidR="0056410A" w:rsidRPr="0056410A" w14:paraId="3C0C1F4D" w14:textId="77777777" w:rsidTr="0056410A">
        <w:trPr>
          <w:trHeight w:val="253"/>
          <w:jc w:val="center"/>
        </w:trPr>
        <w:tc>
          <w:tcPr>
            <w:tcW w:w="10774" w:type="dxa"/>
            <w:gridSpan w:val="6"/>
          </w:tcPr>
          <w:p w14:paraId="2042C1A8" w14:textId="77777777" w:rsidR="0056410A" w:rsidRPr="0056410A" w:rsidRDefault="0056410A" w:rsidP="0056410A">
            <w:pPr>
              <w:jc w:val="center"/>
              <w:rPr>
                <w:sz w:val="28"/>
                <w:szCs w:val="28"/>
              </w:rPr>
            </w:pPr>
            <w:r w:rsidRPr="0056410A">
              <w:rPr>
                <w:sz w:val="28"/>
                <w:szCs w:val="28"/>
              </w:rPr>
              <w:t>Холодное водоснабжение питьевой водой</w:t>
            </w:r>
          </w:p>
        </w:tc>
      </w:tr>
      <w:tr w:rsidR="0056410A" w:rsidRPr="0056410A" w14:paraId="49C4BB64" w14:textId="77777777" w:rsidTr="0056410A">
        <w:trPr>
          <w:trHeight w:val="439"/>
          <w:jc w:val="center"/>
        </w:trPr>
        <w:tc>
          <w:tcPr>
            <w:tcW w:w="851" w:type="dxa"/>
            <w:vAlign w:val="center"/>
          </w:tcPr>
          <w:p w14:paraId="38199B93" w14:textId="77777777" w:rsidR="0056410A" w:rsidRPr="0056410A" w:rsidRDefault="0056410A" w:rsidP="0056410A">
            <w:pPr>
              <w:jc w:val="center"/>
              <w:rPr>
                <w:sz w:val="28"/>
                <w:szCs w:val="28"/>
              </w:rPr>
            </w:pPr>
            <w:r w:rsidRPr="0056410A">
              <w:rPr>
                <w:sz w:val="28"/>
                <w:szCs w:val="28"/>
              </w:rPr>
              <w:t>1.</w:t>
            </w:r>
          </w:p>
        </w:tc>
        <w:tc>
          <w:tcPr>
            <w:tcW w:w="3544" w:type="dxa"/>
            <w:vAlign w:val="center"/>
          </w:tcPr>
          <w:p w14:paraId="49721EA2" w14:textId="77777777" w:rsidR="0056410A" w:rsidRPr="0056410A" w:rsidRDefault="0056410A" w:rsidP="0056410A">
            <w:pPr>
              <w:rPr>
                <w:sz w:val="28"/>
                <w:szCs w:val="28"/>
              </w:rPr>
            </w:pPr>
            <w:r w:rsidRPr="0056410A">
              <w:rPr>
                <w:sz w:val="28"/>
                <w:szCs w:val="28"/>
              </w:rPr>
              <w:t>Поднято воды</w:t>
            </w:r>
          </w:p>
        </w:tc>
        <w:tc>
          <w:tcPr>
            <w:tcW w:w="851" w:type="dxa"/>
            <w:vAlign w:val="center"/>
          </w:tcPr>
          <w:p w14:paraId="3A0E0A96" w14:textId="77777777" w:rsidR="0056410A" w:rsidRPr="0056410A" w:rsidRDefault="0056410A" w:rsidP="0056410A">
            <w:pPr>
              <w:jc w:val="center"/>
              <w:rPr>
                <w:sz w:val="28"/>
                <w:szCs w:val="28"/>
                <w:vertAlign w:val="superscript"/>
              </w:rPr>
            </w:pPr>
            <w:r w:rsidRPr="0056410A">
              <w:rPr>
                <w:sz w:val="28"/>
                <w:szCs w:val="28"/>
              </w:rPr>
              <w:t>м</w:t>
            </w:r>
            <w:r w:rsidRPr="0056410A">
              <w:rPr>
                <w:sz w:val="28"/>
                <w:szCs w:val="28"/>
                <w:vertAlign w:val="superscript"/>
              </w:rPr>
              <w:t>3</w:t>
            </w:r>
          </w:p>
        </w:tc>
        <w:tc>
          <w:tcPr>
            <w:tcW w:w="1843" w:type="dxa"/>
            <w:vAlign w:val="center"/>
          </w:tcPr>
          <w:p w14:paraId="47B8FF3F" w14:textId="77777777" w:rsidR="0056410A" w:rsidRPr="0056410A" w:rsidRDefault="0056410A" w:rsidP="0056410A">
            <w:pPr>
              <w:jc w:val="center"/>
              <w:rPr>
                <w:sz w:val="28"/>
                <w:szCs w:val="28"/>
              </w:rPr>
            </w:pPr>
            <w:r w:rsidRPr="0056410A">
              <w:rPr>
                <w:sz w:val="28"/>
                <w:szCs w:val="28"/>
              </w:rPr>
              <w:t>30178,88</w:t>
            </w:r>
          </w:p>
        </w:tc>
        <w:tc>
          <w:tcPr>
            <w:tcW w:w="1842" w:type="dxa"/>
            <w:vAlign w:val="center"/>
          </w:tcPr>
          <w:p w14:paraId="1F24FD2A" w14:textId="77777777" w:rsidR="0056410A" w:rsidRPr="0056410A" w:rsidRDefault="0056410A" w:rsidP="0056410A">
            <w:pPr>
              <w:jc w:val="center"/>
              <w:rPr>
                <w:sz w:val="28"/>
                <w:szCs w:val="28"/>
              </w:rPr>
            </w:pPr>
            <w:r w:rsidRPr="0056410A">
              <w:rPr>
                <w:sz w:val="28"/>
                <w:szCs w:val="28"/>
              </w:rPr>
              <w:t>38892,50</w:t>
            </w:r>
          </w:p>
        </w:tc>
        <w:tc>
          <w:tcPr>
            <w:tcW w:w="1843" w:type="dxa"/>
            <w:vAlign w:val="center"/>
          </w:tcPr>
          <w:p w14:paraId="6910EF99" w14:textId="77777777" w:rsidR="0056410A" w:rsidRPr="0056410A" w:rsidRDefault="0056410A" w:rsidP="0056410A">
            <w:pPr>
              <w:jc w:val="center"/>
              <w:rPr>
                <w:sz w:val="28"/>
                <w:szCs w:val="28"/>
              </w:rPr>
            </w:pPr>
            <w:r w:rsidRPr="0056410A">
              <w:rPr>
                <w:sz w:val="28"/>
                <w:szCs w:val="28"/>
              </w:rPr>
              <w:t>38892,50</w:t>
            </w:r>
          </w:p>
        </w:tc>
      </w:tr>
      <w:tr w:rsidR="0056410A" w:rsidRPr="0056410A" w14:paraId="17AF222D" w14:textId="77777777" w:rsidTr="0056410A">
        <w:trPr>
          <w:jc w:val="center"/>
        </w:trPr>
        <w:tc>
          <w:tcPr>
            <w:tcW w:w="851" w:type="dxa"/>
            <w:vAlign w:val="center"/>
          </w:tcPr>
          <w:p w14:paraId="1B55BA01" w14:textId="77777777" w:rsidR="0056410A" w:rsidRPr="0056410A" w:rsidRDefault="0056410A" w:rsidP="0056410A">
            <w:pPr>
              <w:jc w:val="center"/>
              <w:rPr>
                <w:sz w:val="28"/>
                <w:szCs w:val="28"/>
              </w:rPr>
            </w:pPr>
            <w:r w:rsidRPr="0056410A">
              <w:rPr>
                <w:sz w:val="28"/>
                <w:szCs w:val="28"/>
              </w:rPr>
              <w:t>2.</w:t>
            </w:r>
          </w:p>
        </w:tc>
        <w:tc>
          <w:tcPr>
            <w:tcW w:w="3544" w:type="dxa"/>
            <w:vAlign w:val="center"/>
          </w:tcPr>
          <w:p w14:paraId="42CD8790" w14:textId="77777777" w:rsidR="0056410A" w:rsidRPr="0056410A" w:rsidRDefault="0056410A" w:rsidP="0056410A">
            <w:pPr>
              <w:rPr>
                <w:sz w:val="28"/>
                <w:szCs w:val="28"/>
              </w:rPr>
            </w:pPr>
            <w:r w:rsidRPr="0056410A">
              <w:rPr>
                <w:sz w:val="28"/>
                <w:szCs w:val="28"/>
              </w:rPr>
              <w:t>Получено со стороны</w:t>
            </w:r>
          </w:p>
        </w:tc>
        <w:tc>
          <w:tcPr>
            <w:tcW w:w="851" w:type="dxa"/>
            <w:vAlign w:val="center"/>
          </w:tcPr>
          <w:p w14:paraId="61D678ED" w14:textId="77777777" w:rsidR="0056410A" w:rsidRPr="0056410A" w:rsidRDefault="0056410A" w:rsidP="0056410A">
            <w:pPr>
              <w:jc w:val="center"/>
              <w:rPr>
                <w:sz w:val="28"/>
                <w:szCs w:val="28"/>
              </w:rPr>
            </w:pPr>
            <w:r w:rsidRPr="0056410A">
              <w:rPr>
                <w:sz w:val="28"/>
                <w:szCs w:val="28"/>
              </w:rPr>
              <w:t>м</w:t>
            </w:r>
            <w:r w:rsidRPr="0056410A">
              <w:rPr>
                <w:sz w:val="28"/>
                <w:szCs w:val="28"/>
                <w:vertAlign w:val="superscript"/>
              </w:rPr>
              <w:t>3</w:t>
            </w:r>
          </w:p>
        </w:tc>
        <w:tc>
          <w:tcPr>
            <w:tcW w:w="1843" w:type="dxa"/>
            <w:vAlign w:val="center"/>
          </w:tcPr>
          <w:p w14:paraId="7BE9FF39" w14:textId="77777777" w:rsidR="0056410A" w:rsidRPr="0056410A" w:rsidRDefault="0056410A" w:rsidP="0056410A">
            <w:pPr>
              <w:jc w:val="center"/>
              <w:rPr>
                <w:sz w:val="28"/>
                <w:szCs w:val="28"/>
              </w:rPr>
            </w:pPr>
            <w:r w:rsidRPr="0056410A">
              <w:rPr>
                <w:sz w:val="28"/>
                <w:szCs w:val="28"/>
              </w:rPr>
              <w:t>-</w:t>
            </w:r>
          </w:p>
        </w:tc>
        <w:tc>
          <w:tcPr>
            <w:tcW w:w="1842" w:type="dxa"/>
            <w:vAlign w:val="center"/>
          </w:tcPr>
          <w:p w14:paraId="5AF139D2" w14:textId="77777777" w:rsidR="0056410A" w:rsidRPr="0056410A" w:rsidRDefault="0056410A" w:rsidP="0056410A">
            <w:pPr>
              <w:jc w:val="center"/>
              <w:rPr>
                <w:sz w:val="28"/>
                <w:szCs w:val="28"/>
              </w:rPr>
            </w:pPr>
            <w:r w:rsidRPr="0056410A">
              <w:rPr>
                <w:sz w:val="28"/>
                <w:szCs w:val="28"/>
              </w:rPr>
              <w:t>-</w:t>
            </w:r>
          </w:p>
        </w:tc>
        <w:tc>
          <w:tcPr>
            <w:tcW w:w="1843" w:type="dxa"/>
            <w:vAlign w:val="center"/>
          </w:tcPr>
          <w:p w14:paraId="734420E7" w14:textId="77777777" w:rsidR="0056410A" w:rsidRPr="0056410A" w:rsidRDefault="0056410A" w:rsidP="0056410A">
            <w:pPr>
              <w:jc w:val="center"/>
              <w:rPr>
                <w:sz w:val="28"/>
                <w:szCs w:val="28"/>
              </w:rPr>
            </w:pPr>
            <w:r w:rsidRPr="0056410A">
              <w:rPr>
                <w:sz w:val="28"/>
                <w:szCs w:val="28"/>
              </w:rPr>
              <w:t>-</w:t>
            </w:r>
          </w:p>
        </w:tc>
      </w:tr>
      <w:tr w:rsidR="0056410A" w:rsidRPr="0056410A" w14:paraId="7E4E62F0" w14:textId="77777777" w:rsidTr="0056410A">
        <w:trPr>
          <w:jc w:val="center"/>
        </w:trPr>
        <w:tc>
          <w:tcPr>
            <w:tcW w:w="851" w:type="dxa"/>
            <w:vAlign w:val="center"/>
          </w:tcPr>
          <w:p w14:paraId="34BECD53" w14:textId="77777777" w:rsidR="0056410A" w:rsidRPr="0056410A" w:rsidRDefault="0056410A" w:rsidP="0056410A">
            <w:pPr>
              <w:jc w:val="center"/>
              <w:rPr>
                <w:sz w:val="28"/>
                <w:szCs w:val="28"/>
              </w:rPr>
            </w:pPr>
            <w:r w:rsidRPr="0056410A">
              <w:rPr>
                <w:sz w:val="28"/>
                <w:szCs w:val="28"/>
              </w:rPr>
              <w:t>3.</w:t>
            </w:r>
          </w:p>
        </w:tc>
        <w:tc>
          <w:tcPr>
            <w:tcW w:w="3544" w:type="dxa"/>
            <w:vAlign w:val="center"/>
          </w:tcPr>
          <w:p w14:paraId="16D7ACBE" w14:textId="77777777" w:rsidR="0056410A" w:rsidRPr="0056410A" w:rsidRDefault="0056410A" w:rsidP="0056410A">
            <w:pPr>
              <w:rPr>
                <w:sz w:val="28"/>
                <w:szCs w:val="28"/>
              </w:rPr>
            </w:pPr>
            <w:r w:rsidRPr="0056410A">
              <w:rPr>
                <w:sz w:val="28"/>
                <w:szCs w:val="28"/>
              </w:rPr>
              <w:t>Расход воды на коммунально-бытовые нужды</w:t>
            </w:r>
          </w:p>
        </w:tc>
        <w:tc>
          <w:tcPr>
            <w:tcW w:w="851" w:type="dxa"/>
            <w:vAlign w:val="center"/>
          </w:tcPr>
          <w:p w14:paraId="6B0AA25A" w14:textId="77777777" w:rsidR="0056410A" w:rsidRPr="0056410A" w:rsidRDefault="0056410A" w:rsidP="0056410A">
            <w:pPr>
              <w:jc w:val="center"/>
              <w:rPr>
                <w:sz w:val="28"/>
                <w:szCs w:val="28"/>
              </w:rPr>
            </w:pPr>
            <w:r w:rsidRPr="0056410A">
              <w:rPr>
                <w:sz w:val="28"/>
                <w:szCs w:val="28"/>
              </w:rPr>
              <w:t>м</w:t>
            </w:r>
            <w:r w:rsidRPr="0056410A">
              <w:rPr>
                <w:sz w:val="28"/>
                <w:szCs w:val="28"/>
                <w:vertAlign w:val="superscript"/>
              </w:rPr>
              <w:t>3</w:t>
            </w:r>
          </w:p>
        </w:tc>
        <w:tc>
          <w:tcPr>
            <w:tcW w:w="1843" w:type="dxa"/>
            <w:vAlign w:val="center"/>
          </w:tcPr>
          <w:p w14:paraId="120352C8" w14:textId="77777777" w:rsidR="0056410A" w:rsidRPr="0056410A" w:rsidRDefault="0056410A" w:rsidP="0056410A">
            <w:pPr>
              <w:jc w:val="center"/>
              <w:rPr>
                <w:sz w:val="28"/>
                <w:szCs w:val="28"/>
              </w:rPr>
            </w:pPr>
            <w:r w:rsidRPr="0056410A">
              <w:rPr>
                <w:sz w:val="28"/>
                <w:szCs w:val="28"/>
              </w:rPr>
              <w:t>-</w:t>
            </w:r>
          </w:p>
        </w:tc>
        <w:tc>
          <w:tcPr>
            <w:tcW w:w="1842" w:type="dxa"/>
            <w:vAlign w:val="center"/>
          </w:tcPr>
          <w:p w14:paraId="248B6E57" w14:textId="77777777" w:rsidR="0056410A" w:rsidRPr="0056410A" w:rsidRDefault="0056410A" w:rsidP="0056410A">
            <w:pPr>
              <w:jc w:val="center"/>
              <w:rPr>
                <w:sz w:val="28"/>
                <w:szCs w:val="28"/>
              </w:rPr>
            </w:pPr>
            <w:r w:rsidRPr="0056410A">
              <w:rPr>
                <w:sz w:val="28"/>
                <w:szCs w:val="28"/>
              </w:rPr>
              <w:t>-</w:t>
            </w:r>
          </w:p>
        </w:tc>
        <w:tc>
          <w:tcPr>
            <w:tcW w:w="1843" w:type="dxa"/>
            <w:vAlign w:val="center"/>
          </w:tcPr>
          <w:p w14:paraId="1414D57A" w14:textId="77777777" w:rsidR="0056410A" w:rsidRPr="0056410A" w:rsidRDefault="0056410A" w:rsidP="0056410A">
            <w:pPr>
              <w:jc w:val="center"/>
              <w:rPr>
                <w:sz w:val="28"/>
                <w:szCs w:val="28"/>
              </w:rPr>
            </w:pPr>
            <w:r w:rsidRPr="0056410A">
              <w:rPr>
                <w:sz w:val="28"/>
                <w:szCs w:val="28"/>
              </w:rPr>
              <w:t>-</w:t>
            </w:r>
          </w:p>
        </w:tc>
      </w:tr>
      <w:tr w:rsidR="0056410A" w:rsidRPr="0056410A" w14:paraId="020621D7" w14:textId="77777777" w:rsidTr="0056410A">
        <w:trPr>
          <w:jc w:val="center"/>
        </w:trPr>
        <w:tc>
          <w:tcPr>
            <w:tcW w:w="851" w:type="dxa"/>
            <w:vAlign w:val="center"/>
          </w:tcPr>
          <w:p w14:paraId="2036852E" w14:textId="77777777" w:rsidR="0056410A" w:rsidRPr="0056410A" w:rsidRDefault="0056410A" w:rsidP="0056410A">
            <w:pPr>
              <w:jc w:val="center"/>
              <w:rPr>
                <w:sz w:val="28"/>
                <w:szCs w:val="28"/>
              </w:rPr>
            </w:pPr>
            <w:r w:rsidRPr="0056410A">
              <w:rPr>
                <w:sz w:val="28"/>
                <w:szCs w:val="28"/>
              </w:rPr>
              <w:t>4.</w:t>
            </w:r>
          </w:p>
        </w:tc>
        <w:tc>
          <w:tcPr>
            <w:tcW w:w="3544" w:type="dxa"/>
            <w:vAlign w:val="center"/>
          </w:tcPr>
          <w:p w14:paraId="669FF014" w14:textId="77777777" w:rsidR="0056410A" w:rsidRPr="0056410A" w:rsidRDefault="0056410A" w:rsidP="0056410A">
            <w:pPr>
              <w:rPr>
                <w:sz w:val="28"/>
                <w:szCs w:val="28"/>
              </w:rPr>
            </w:pPr>
            <w:r w:rsidRPr="0056410A">
              <w:rPr>
                <w:sz w:val="28"/>
                <w:szCs w:val="28"/>
              </w:rPr>
              <w:t>Расход воды на нужды предприятия:</w:t>
            </w:r>
          </w:p>
        </w:tc>
        <w:tc>
          <w:tcPr>
            <w:tcW w:w="851" w:type="dxa"/>
            <w:vAlign w:val="center"/>
          </w:tcPr>
          <w:p w14:paraId="20CA1C37" w14:textId="77777777" w:rsidR="0056410A" w:rsidRPr="0056410A" w:rsidRDefault="0056410A" w:rsidP="0056410A">
            <w:pPr>
              <w:jc w:val="center"/>
              <w:rPr>
                <w:sz w:val="28"/>
                <w:szCs w:val="28"/>
              </w:rPr>
            </w:pPr>
            <w:r w:rsidRPr="0056410A">
              <w:rPr>
                <w:sz w:val="28"/>
                <w:szCs w:val="28"/>
              </w:rPr>
              <w:t>м</w:t>
            </w:r>
            <w:r w:rsidRPr="0056410A">
              <w:rPr>
                <w:sz w:val="28"/>
                <w:szCs w:val="28"/>
                <w:vertAlign w:val="superscript"/>
              </w:rPr>
              <w:t>3</w:t>
            </w:r>
          </w:p>
        </w:tc>
        <w:tc>
          <w:tcPr>
            <w:tcW w:w="1843" w:type="dxa"/>
            <w:vAlign w:val="center"/>
          </w:tcPr>
          <w:p w14:paraId="04A92182" w14:textId="77777777" w:rsidR="0056410A" w:rsidRPr="0056410A" w:rsidRDefault="0056410A" w:rsidP="0056410A">
            <w:pPr>
              <w:jc w:val="center"/>
              <w:rPr>
                <w:sz w:val="28"/>
                <w:szCs w:val="28"/>
              </w:rPr>
            </w:pPr>
            <w:r w:rsidRPr="0056410A">
              <w:rPr>
                <w:sz w:val="28"/>
                <w:szCs w:val="28"/>
              </w:rPr>
              <w:t>-</w:t>
            </w:r>
          </w:p>
        </w:tc>
        <w:tc>
          <w:tcPr>
            <w:tcW w:w="1842" w:type="dxa"/>
            <w:vAlign w:val="center"/>
          </w:tcPr>
          <w:p w14:paraId="67771C31" w14:textId="77777777" w:rsidR="0056410A" w:rsidRPr="0056410A" w:rsidRDefault="0056410A" w:rsidP="0056410A">
            <w:pPr>
              <w:jc w:val="center"/>
              <w:rPr>
                <w:sz w:val="28"/>
                <w:szCs w:val="28"/>
              </w:rPr>
            </w:pPr>
            <w:r w:rsidRPr="0056410A">
              <w:rPr>
                <w:sz w:val="28"/>
                <w:szCs w:val="28"/>
              </w:rPr>
              <w:t>-</w:t>
            </w:r>
          </w:p>
        </w:tc>
        <w:tc>
          <w:tcPr>
            <w:tcW w:w="1843" w:type="dxa"/>
            <w:vAlign w:val="center"/>
          </w:tcPr>
          <w:p w14:paraId="5F8164D5" w14:textId="77777777" w:rsidR="0056410A" w:rsidRPr="0056410A" w:rsidRDefault="0056410A" w:rsidP="0056410A">
            <w:pPr>
              <w:jc w:val="center"/>
              <w:rPr>
                <w:sz w:val="28"/>
                <w:szCs w:val="28"/>
              </w:rPr>
            </w:pPr>
            <w:r w:rsidRPr="0056410A">
              <w:rPr>
                <w:sz w:val="28"/>
                <w:szCs w:val="28"/>
              </w:rPr>
              <w:t>-</w:t>
            </w:r>
          </w:p>
        </w:tc>
      </w:tr>
      <w:tr w:rsidR="0056410A" w:rsidRPr="0056410A" w14:paraId="25257B71" w14:textId="77777777" w:rsidTr="0056410A">
        <w:trPr>
          <w:jc w:val="center"/>
        </w:trPr>
        <w:tc>
          <w:tcPr>
            <w:tcW w:w="851" w:type="dxa"/>
            <w:vAlign w:val="center"/>
          </w:tcPr>
          <w:p w14:paraId="404CDC25" w14:textId="77777777" w:rsidR="0056410A" w:rsidRPr="0056410A" w:rsidRDefault="0056410A" w:rsidP="0056410A">
            <w:pPr>
              <w:jc w:val="center"/>
              <w:rPr>
                <w:sz w:val="28"/>
                <w:szCs w:val="28"/>
              </w:rPr>
            </w:pPr>
            <w:r w:rsidRPr="0056410A">
              <w:rPr>
                <w:sz w:val="28"/>
                <w:szCs w:val="28"/>
              </w:rPr>
              <w:t>4.1.</w:t>
            </w:r>
          </w:p>
        </w:tc>
        <w:tc>
          <w:tcPr>
            <w:tcW w:w="3544" w:type="dxa"/>
            <w:vAlign w:val="center"/>
          </w:tcPr>
          <w:p w14:paraId="5FA64345" w14:textId="77777777" w:rsidR="0056410A" w:rsidRPr="0056410A" w:rsidRDefault="0056410A" w:rsidP="0056410A">
            <w:pPr>
              <w:rPr>
                <w:sz w:val="28"/>
                <w:szCs w:val="28"/>
              </w:rPr>
            </w:pPr>
            <w:r w:rsidRPr="0056410A">
              <w:rPr>
                <w:sz w:val="28"/>
                <w:szCs w:val="28"/>
              </w:rPr>
              <w:t>- на очистные сооружения</w:t>
            </w:r>
          </w:p>
        </w:tc>
        <w:tc>
          <w:tcPr>
            <w:tcW w:w="851" w:type="dxa"/>
            <w:vAlign w:val="center"/>
          </w:tcPr>
          <w:p w14:paraId="086F9805" w14:textId="77777777" w:rsidR="0056410A" w:rsidRPr="0056410A" w:rsidRDefault="0056410A" w:rsidP="0056410A">
            <w:pPr>
              <w:jc w:val="center"/>
              <w:rPr>
                <w:sz w:val="28"/>
                <w:szCs w:val="28"/>
              </w:rPr>
            </w:pPr>
            <w:r w:rsidRPr="0056410A">
              <w:rPr>
                <w:sz w:val="28"/>
                <w:szCs w:val="28"/>
              </w:rPr>
              <w:t>м</w:t>
            </w:r>
            <w:r w:rsidRPr="0056410A">
              <w:rPr>
                <w:sz w:val="28"/>
                <w:szCs w:val="28"/>
                <w:vertAlign w:val="superscript"/>
              </w:rPr>
              <w:t>3</w:t>
            </w:r>
          </w:p>
        </w:tc>
        <w:tc>
          <w:tcPr>
            <w:tcW w:w="1843" w:type="dxa"/>
            <w:vAlign w:val="center"/>
          </w:tcPr>
          <w:p w14:paraId="3C27A526" w14:textId="77777777" w:rsidR="0056410A" w:rsidRPr="0056410A" w:rsidRDefault="0056410A" w:rsidP="0056410A">
            <w:pPr>
              <w:jc w:val="center"/>
              <w:rPr>
                <w:sz w:val="28"/>
                <w:szCs w:val="28"/>
              </w:rPr>
            </w:pPr>
            <w:r w:rsidRPr="0056410A">
              <w:rPr>
                <w:sz w:val="28"/>
                <w:szCs w:val="28"/>
              </w:rPr>
              <w:t>-</w:t>
            </w:r>
          </w:p>
        </w:tc>
        <w:tc>
          <w:tcPr>
            <w:tcW w:w="1842" w:type="dxa"/>
            <w:vAlign w:val="center"/>
          </w:tcPr>
          <w:p w14:paraId="57F77886" w14:textId="77777777" w:rsidR="0056410A" w:rsidRPr="0056410A" w:rsidRDefault="0056410A" w:rsidP="0056410A">
            <w:pPr>
              <w:jc w:val="center"/>
              <w:rPr>
                <w:sz w:val="28"/>
                <w:szCs w:val="28"/>
              </w:rPr>
            </w:pPr>
            <w:r w:rsidRPr="0056410A">
              <w:rPr>
                <w:sz w:val="28"/>
                <w:szCs w:val="28"/>
              </w:rPr>
              <w:t>-</w:t>
            </w:r>
          </w:p>
        </w:tc>
        <w:tc>
          <w:tcPr>
            <w:tcW w:w="1843" w:type="dxa"/>
            <w:vAlign w:val="center"/>
          </w:tcPr>
          <w:p w14:paraId="4BD77EBA" w14:textId="77777777" w:rsidR="0056410A" w:rsidRPr="0056410A" w:rsidRDefault="0056410A" w:rsidP="0056410A">
            <w:pPr>
              <w:jc w:val="center"/>
              <w:rPr>
                <w:sz w:val="28"/>
                <w:szCs w:val="28"/>
              </w:rPr>
            </w:pPr>
            <w:r w:rsidRPr="0056410A">
              <w:rPr>
                <w:sz w:val="28"/>
                <w:szCs w:val="28"/>
              </w:rPr>
              <w:t>-</w:t>
            </w:r>
          </w:p>
        </w:tc>
      </w:tr>
      <w:tr w:rsidR="0056410A" w:rsidRPr="0056410A" w14:paraId="76E28B4B" w14:textId="77777777" w:rsidTr="0056410A">
        <w:trPr>
          <w:jc w:val="center"/>
        </w:trPr>
        <w:tc>
          <w:tcPr>
            <w:tcW w:w="851" w:type="dxa"/>
            <w:vAlign w:val="center"/>
          </w:tcPr>
          <w:p w14:paraId="29FD57AC" w14:textId="77777777" w:rsidR="0056410A" w:rsidRPr="0056410A" w:rsidRDefault="0056410A" w:rsidP="0056410A">
            <w:pPr>
              <w:jc w:val="center"/>
              <w:rPr>
                <w:sz w:val="28"/>
                <w:szCs w:val="28"/>
              </w:rPr>
            </w:pPr>
            <w:r w:rsidRPr="0056410A">
              <w:rPr>
                <w:sz w:val="28"/>
                <w:szCs w:val="28"/>
              </w:rPr>
              <w:t>4.2.</w:t>
            </w:r>
          </w:p>
        </w:tc>
        <w:tc>
          <w:tcPr>
            <w:tcW w:w="3544" w:type="dxa"/>
            <w:vAlign w:val="center"/>
          </w:tcPr>
          <w:p w14:paraId="77192F1B" w14:textId="77777777" w:rsidR="0056410A" w:rsidRPr="0056410A" w:rsidRDefault="0056410A" w:rsidP="0056410A">
            <w:pPr>
              <w:rPr>
                <w:sz w:val="28"/>
                <w:szCs w:val="28"/>
              </w:rPr>
            </w:pPr>
            <w:r w:rsidRPr="0056410A">
              <w:rPr>
                <w:sz w:val="28"/>
                <w:szCs w:val="28"/>
              </w:rPr>
              <w:t>- на промывку сетей</w:t>
            </w:r>
          </w:p>
        </w:tc>
        <w:tc>
          <w:tcPr>
            <w:tcW w:w="851" w:type="dxa"/>
            <w:vAlign w:val="center"/>
          </w:tcPr>
          <w:p w14:paraId="1C3125E8" w14:textId="77777777" w:rsidR="0056410A" w:rsidRPr="0056410A" w:rsidRDefault="0056410A" w:rsidP="0056410A">
            <w:pPr>
              <w:jc w:val="center"/>
              <w:rPr>
                <w:sz w:val="28"/>
                <w:szCs w:val="28"/>
              </w:rPr>
            </w:pPr>
            <w:r w:rsidRPr="0056410A">
              <w:rPr>
                <w:sz w:val="28"/>
                <w:szCs w:val="28"/>
              </w:rPr>
              <w:t>м</w:t>
            </w:r>
            <w:r w:rsidRPr="0056410A">
              <w:rPr>
                <w:sz w:val="28"/>
                <w:szCs w:val="28"/>
                <w:vertAlign w:val="superscript"/>
              </w:rPr>
              <w:t>3</w:t>
            </w:r>
          </w:p>
        </w:tc>
        <w:tc>
          <w:tcPr>
            <w:tcW w:w="1843" w:type="dxa"/>
            <w:vAlign w:val="center"/>
          </w:tcPr>
          <w:p w14:paraId="2487FBF1" w14:textId="77777777" w:rsidR="0056410A" w:rsidRPr="0056410A" w:rsidRDefault="0056410A" w:rsidP="0056410A">
            <w:pPr>
              <w:jc w:val="center"/>
              <w:rPr>
                <w:sz w:val="28"/>
                <w:szCs w:val="28"/>
              </w:rPr>
            </w:pPr>
            <w:r w:rsidRPr="0056410A">
              <w:rPr>
                <w:sz w:val="28"/>
                <w:szCs w:val="28"/>
              </w:rPr>
              <w:t>-</w:t>
            </w:r>
          </w:p>
        </w:tc>
        <w:tc>
          <w:tcPr>
            <w:tcW w:w="1842" w:type="dxa"/>
            <w:vAlign w:val="center"/>
          </w:tcPr>
          <w:p w14:paraId="0FD90B0B" w14:textId="77777777" w:rsidR="0056410A" w:rsidRPr="0056410A" w:rsidRDefault="0056410A" w:rsidP="0056410A">
            <w:pPr>
              <w:jc w:val="center"/>
              <w:rPr>
                <w:sz w:val="28"/>
                <w:szCs w:val="28"/>
              </w:rPr>
            </w:pPr>
            <w:r w:rsidRPr="0056410A">
              <w:rPr>
                <w:sz w:val="28"/>
                <w:szCs w:val="28"/>
              </w:rPr>
              <w:t>-</w:t>
            </w:r>
          </w:p>
        </w:tc>
        <w:tc>
          <w:tcPr>
            <w:tcW w:w="1843" w:type="dxa"/>
            <w:vAlign w:val="center"/>
          </w:tcPr>
          <w:p w14:paraId="14896B35" w14:textId="77777777" w:rsidR="0056410A" w:rsidRPr="0056410A" w:rsidRDefault="0056410A" w:rsidP="0056410A">
            <w:pPr>
              <w:jc w:val="center"/>
              <w:rPr>
                <w:sz w:val="28"/>
                <w:szCs w:val="28"/>
              </w:rPr>
            </w:pPr>
            <w:r w:rsidRPr="0056410A">
              <w:rPr>
                <w:sz w:val="28"/>
                <w:szCs w:val="28"/>
              </w:rPr>
              <w:t>-</w:t>
            </w:r>
          </w:p>
        </w:tc>
      </w:tr>
      <w:tr w:rsidR="0056410A" w:rsidRPr="0056410A" w14:paraId="3DE20441" w14:textId="77777777" w:rsidTr="0056410A">
        <w:trPr>
          <w:trHeight w:val="183"/>
          <w:jc w:val="center"/>
        </w:trPr>
        <w:tc>
          <w:tcPr>
            <w:tcW w:w="851" w:type="dxa"/>
            <w:vAlign w:val="center"/>
          </w:tcPr>
          <w:p w14:paraId="6C06C18B" w14:textId="77777777" w:rsidR="0056410A" w:rsidRPr="0056410A" w:rsidRDefault="0056410A" w:rsidP="0056410A">
            <w:pPr>
              <w:jc w:val="center"/>
              <w:rPr>
                <w:sz w:val="28"/>
                <w:szCs w:val="28"/>
              </w:rPr>
            </w:pPr>
            <w:r w:rsidRPr="0056410A">
              <w:rPr>
                <w:sz w:val="28"/>
                <w:szCs w:val="28"/>
              </w:rPr>
              <w:t>4.3.</w:t>
            </w:r>
          </w:p>
        </w:tc>
        <w:tc>
          <w:tcPr>
            <w:tcW w:w="3544" w:type="dxa"/>
            <w:vAlign w:val="center"/>
          </w:tcPr>
          <w:p w14:paraId="5A3BD0BB" w14:textId="77777777" w:rsidR="0056410A" w:rsidRPr="0056410A" w:rsidRDefault="0056410A" w:rsidP="0056410A">
            <w:pPr>
              <w:rPr>
                <w:sz w:val="28"/>
                <w:szCs w:val="28"/>
              </w:rPr>
            </w:pPr>
            <w:r w:rsidRPr="0056410A">
              <w:rPr>
                <w:sz w:val="28"/>
                <w:szCs w:val="28"/>
              </w:rPr>
              <w:t>- прочие</w:t>
            </w:r>
          </w:p>
        </w:tc>
        <w:tc>
          <w:tcPr>
            <w:tcW w:w="851" w:type="dxa"/>
            <w:vAlign w:val="center"/>
          </w:tcPr>
          <w:p w14:paraId="43C36AAD" w14:textId="77777777" w:rsidR="0056410A" w:rsidRPr="0056410A" w:rsidRDefault="0056410A" w:rsidP="0056410A">
            <w:pPr>
              <w:jc w:val="center"/>
              <w:rPr>
                <w:sz w:val="28"/>
                <w:szCs w:val="28"/>
              </w:rPr>
            </w:pPr>
            <w:r w:rsidRPr="0056410A">
              <w:rPr>
                <w:sz w:val="28"/>
                <w:szCs w:val="28"/>
              </w:rPr>
              <w:t>м</w:t>
            </w:r>
            <w:r w:rsidRPr="0056410A">
              <w:rPr>
                <w:sz w:val="28"/>
                <w:szCs w:val="28"/>
                <w:vertAlign w:val="superscript"/>
              </w:rPr>
              <w:t>3</w:t>
            </w:r>
          </w:p>
        </w:tc>
        <w:tc>
          <w:tcPr>
            <w:tcW w:w="1843" w:type="dxa"/>
            <w:vAlign w:val="center"/>
          </w:tcPr>
          <w:p w14:paraId="3AE05965" w14:textId="77777777" w:rsidR="0056410A" w:rsidRPr="0056410A" w:rsidRDefault="0056410A" w:rsidP="0056410A">
            <w:pPr>
              <w:jc w:val="center"/>
              <w:rPr>
                <w:sz w:val="28"/>
                <w:szCs w:val="28"/>
              </w:rPr>
            </w:pPr>
            <w:r w:rsidRPr="0056410A">
              <w:rPr>
                <w:sz w:val="28"/>
                <w:szCs w:val="28"/>
              </w:rPr>
              <w:t>-</w:t>
            </w:r>
          </w:p>
        </w:tc>
        <w:tc>
          <w:tcPr>
            <w:tcW w:w="1842" w:type="dxa"/>
            <w:vAlign w:val="center"/>
          </w:tcPr>
          <w:p w14:paraId="4BD25CC5" w14:textId="77777777" w:rsidR="0056410A" w:rsidRPr="0056410A" w:rsidRDefault="0056410A" w:rsidP="0056410A">
            <w:pPr>
              <w:jc w:val="center"/>
              <w:rPr>
                <w:sz w:val="28"/>
                <w:szCs w:val="28"/>
              </w:rPr>
            </w:pPr>
            <w:r w:rsidRPr="0056410A">
              <w:rPr>
                <w:sz w:val="28"/>
                <w:szCs w:val="28"/>
              </w:rPr>
              <w:t>-</w:t>
            </w:r>
          </w:p>
        </w:tc>
        <w:tc>
          <w:tcPr>
            <w:tcW w:w="1843" w:type="dxa"/>
            <w:vAlign w:val="center"/>
          </w:tcPr>
          <w:p w14:paraId="603DCCAD" w14:textId="77777777" w:rsidR="0056410A" w:rsidRPr="0056410A" w:rsidRDefault="0056410A" w:rsidP="0056410A">
            <w:pPr>
              <w:jc w:val="center"/>
              <w:rPr>
                <w:sz w:val="28"/>
                <w:szCs w:val="28"/>
              </w:rPr>
            </w:pPr>
            <w:r w:rsidRPr="0056410A">
              <w:rPr>
                <w:sz w:val="28"/>
                <w:szCs w:val="28"/>
              </w:rPr>
              <w:t>-</w:t>
            </w:r>
          </w:p>
        </w:tc>
      </w:tr>
      <w:tr w:rsidR="0056410A" w:rsidRPr="0056410A" w14:paraId="05DAB366" w14:textId="77777777" w:rsidTr="0056410A">
        <w:trPr>
          <w:trHeight w:val="456"/>
          <w:jc w:val="center"/>
        </w:trPr>
        <w:tc>
          <w:tcPr>
            <w:tcW w:w="851" w:type="dxa"/>
            <w:vAlign w:val="center"/>
          </w:tcPr>
          <w:p w14:paraId="22CA11AC" w14:textId="77777777" w:rsidR="0056410A" w:rsidRPr="0056410A" w:rsidRDefault="0056410A" w:rsidP="0056410A">
            <w:pPr>
              <w:jc w:val="center"/>
              <w:rPr>
                <w:sz w:val="28"/>
                <w:szCs w:val="28"/>
              </w:rPr>
            </w:pPr>
            <w:r w:rsidRPr="0056410A">
              <w:rPr>
                <w:sz w:val="28"/>
                <w:szCs w:val="28"/>
              </w:rPr>
              <w:t>5.</w:t>
            </w:r>
          </w:p>
        </w:tc>
        <w:tc>
          <w:tcPr>
            <w:tcW w:w="3544" w:type="dxa"/>
            <w:vAlign w:val="center"/>
          </w:tcPr>
          <w:p w14:paraId="3D14C814" w14:textId="77777777" w:rsidR="0056410A" w:rsidRPr="0056410A" w:rsidRDefault="0056410A" w:rsidP="0056410A">
            <w:pPr>
              <w:rPr>
                <w:sz w:val="28"/>
                <w:szCs w:val="28"/>
              </w:rPr>
            </w:pPr>
            <w:r w:rsidRPr="0056410A">
              <w:rPr>
                <w:sz w:val="28"/>
                <w:szCs w:val="28"/>
              </w:rPr>
              <w:t>Объем пропущенной воды через очистные сооружения</w:t>
            </w:r>
          </w:p>
        </w:tc>
        <w:tc>
          <w:tcPr>
            <w:tcW w:w="851" w:type="dxa"/>
            <w:vAlign w:val="center"/>
          </w:tcPr>
          <w:p w14:paraId="614C83E0" w14:textId="77777777" w:rsidR="0056410A" w:rsidRPr="0056410A" w:rsidRDefault="0056410A" w:rsidP="0056410A">
            <w:pPr>
              <w:jc w:val="center"/>
              <w:rPr>
                <w:sz w:val="28"/>
                <w:szCs w:val="28"/>
              </w:rPr>
            </w:pPr>
            <w:r w:rsidRPr="0056410A">
              <w:rPr>
                <w:sz w:val="28"/>
                <w:szCs w:val="28"/>
              </w:rPr>
              <w:t>м</w:t>
            </w:r>
            <w:r w:rsidRPr="0056410A">
              <w:rPr>
                <w:sz w:val="28"/>
                <w:szCs w:val="28"/>
                <w:vertAlign w:val="superscript"/>
              </w:rPr>
              <w:t>3</w:t>
            </w:r>
          </w:p>
        </w:tc>
        <w:tc>
          <w:tcPr>
            <w:tcW w:w="1843" w:type="dxa"/>
            <w:vAlign w:val="center"/>
          </w:tcPr>
          <w:p w14:paraId="4F6C15B2" w14:textId="77777777" w:rsidR="0056410A" w:rsidRPr="0056410A" w:rsidRDefault="0056410A" w:rsidP="0056410A">
            <w:pPr>
              <w:jc w:val="center"/>
              <w:rPr>
                <w:sz w:val="28"/>
                <w:szCs w:val="28"/>
              </w:rPr>
            </w:pPr>
            <w:r w:rsidRPr="0056410A">
              <w:rPr>
                <w:sz w:val="28"/>
                <w:szCs w:val="28"/>
              </w:rPr>
              <w:t>-</w:t>
            </w:r>
          </w:p>
        </w:tc>
        <w:tc>
          <w:tcPr>
            <w:tcW w:w="1842" w:type="dxa"/>
            <w:vAlign w:val="center"/>
          </w:tcPr>
          <w:p w14:paraId="00892808" w14:textId="77777777" w:rsidR="0056410A" w:rsidRPr="0056410A" w:rsidRDefault="0056410A" w:rsidP="0056410A">
            <w:pPr>
              <w:jc w:val="center"/>
              <w:rPr>
                <w:sz w:val="28"/>
                <w:szCs w:val="28"/>
              </w:rPr>
            </w:pPr>
            <w:r w:rsidRPr="0056410A">
              <w:rPr>
                <w:sz w:val="28"/>
                <w:szCs w:val="28"/>
              </w:rPr>
              <w:t>-</w:t>
            </w:r>
          </w:p>
        </w:tc>
        <w:tc>
          <w:tcPr>
            <w:tcW w:w="1843" w:type="dxa"/>
            <w:vAlign w:val="center"/>
          </w:tcPr>
          <w:p w14:paraId="28D170A2" w14:textId="77777777" w:rsidR="0056410A" w:rsidRPr="0056410A" w:rsidRDefault="0056410A" w:rsidP="0056410A">
            <w:pPr>
              <w:jc w:val="center"/>
              <w:rPr>
                <w:sz w:val="28"/>
                <w:szCs w:val="28"/>
              </w:rPr>
            </w:pPr>
            <w:r w:rsidRPr="0056410A">
              <w:rPr>
                <w:sz w:val="28"/>
                <w:szCs w:val="28"/>
              </w:rPr>
              <w:t>-</w:t>
            </w:r>
          </w:p>
        </w:tc>
      </w:tr>
      <w:tr w:rsidR="0056410A" w:rsidRPr="0056410A" w14:paraId="76702DCD" w14:textId="77777777" w:rsidTr="0056410A">
        <w:trPr>
          <w:jc w:val="center"/>
        </w:trPr>
        <w:tc>
          <w:tcPr>
            <w:tcW w:w="851" w:type="dxa"/>
            <w:vAlign w:val="center"/>
          </w:tcPr>
          <w:p w14:paraId="3221060B" w14:textId="77777777" w:rsidR="0056410A" w:rsidRPr="0056410A" w:rsidRDefault="0056410A" w:rsidP="0056410A">
            <w:pPr>
              <w:jc w:val="center"/>
              <w:rPr>
                <w:sz w:val="28"/>
                <w:szCs w:val="28"/>
              </w:rPr>
            </w:pPr>
            <w:r w:rsidRPr="0056410A">
              <w:rPr>
                <w:sz w:val="28"/>
                <w:szCs w:val="28"/>
              </w:rPr>
              <w:t>6.</w:t>
            </w:r>
          </w:p>
        </w:tc>
        <w:tc>
          <w:tcPr>
            <w:tcW w:w="3544" w:type="dxa"/>
            <w:vAlign w:val="center"/>
          </w:tcPr>
          <w:p w14:paraId="37F195BF" w14:textId="77777777" w:rsidR="0056410A" w:rsidRPr="0056410A" w:rsidRDefault="0056410A" w:rsidP="0056410A">
            <w:pPr>
              <w:rPr>
                <w:sz w:val="28"/>
                <w:szCs w:val="28"/>
              </w:rPr>
            </w:pPr>
            <w:r w:rsidRPr="0056410A">
              <w:rPr>
                <w:sz w:val="28"/>
                <w:szCs w:val="28"/>
              </w:rPr>
              <w:t>Подано воды в сеть</w:t>
            </w:r>
          </w:p>
        </w:tc>
        <w:tc>
          <w:tcPr>
            <w:tcW w:w="851" w:type="dxa"/>
            <w:vAlign w:val="center"/>
          </w:tcPr>
          <w:p w14:paraId="4A0A95FE" w14:textId="77777777" w:rsidR="0056410A" w:rsidRPr="0056410A" w:rsidRDefault="0056410A" w:rsidP="0056410A">
            <w:pPr>
              <w:jc w:val="center"/>
              <w:rPr>
                <w:sz w:val="28"/>
                <w:szCs w:val="28"/>
              </w:rPr>
            </w:pPr>
            <w:r w:rsidRPr="0056410A">
              <w:rPr>
                <w:sz w:val="28"/>
                <w:szCs w:val="28"/>
              </w:rPr>
              <w:t>м</w:t>
            </w:r>
            <w:r w:rsidRPr="0056410A">
              <w:rPr>
                <w:sz w:val="28"/>
                <w:szCs w:val="28"/>
                <w:vertAlign w:val="superscript"/>
              </w:rPr>
              <w:t>3</w:t>
            </w:r>
          </w:p>
        </w:tc>
        <w:tc>
          <w:tcPr>
            <w:tcW w:w="1843" w:type="dxa"/>
            <w:vAlign w:val="center"/>
          </w:tcPr>
          <w:p w14:paraId="13290C17" w14:textId="77777777" w:rsidR="0056410A" w:rsidRPr="0056410A" w:rsidRDefault="0056410A" w:rsidP="0056410A">
            <w:pPr>
              <w:jc w:val="center"/>
              <w:rPr>
                <w:sz w:val="28"/>
                <w:szCs w:val="28"/>
              </w:rPr>
            </w:pPr>
            <w:r w:rsidRPr="0056410A">
              <w:rPr>
                <w:sz w:val="28"/>
                <w:szCs w:val="28"/>
              </w:rPr>
              <w:t>30178,88</w:t>
            </w:r>
          </w:p>
        </w:tc>
        <w:tc>
          <w:tcPr>
            <w:tcW w:w="1842" w:type="dxa"/>
            <w:vAlign w:val="center"/>
          </w:tcPr>
          <w:p w14:paraId="28C18787" w14:textId="77777777" w:rsidR="0056410A" w:rsidRPr="0056410A" w:rsidRDefault="0056410A" w:rsidP="0056410A">
            <w:pPr>
              <w:jc w:val="center"/>
              <w:rPr>
                <w:sz w:val="28"/>
                <w:szCs w:val="28"/>
              </w:rPr>
            </w:pPr>
            <w:r w:rsidRPr="0056410A">
              <w:rPr>
                <w:sz w:val="28"/>
                <w:szCs w:val="28"/>
              </w:rPr>
              <w:t>38892,50</w:t>
            </w:r>
          </w:p>
        </w:tc>
        <w:tc>
          <w:tcPr>
            <w:tcW w:w="1843" w:type="dxa"/>
            <w:vAlign w:val="center"/>
          </w:tcPr>
          <w:p w14:paraId="23791039" w14:textId="77777777" w:rsidR="0056410A" w:rsidRPr="0056410A" w:rsidRDefault="0056410A" w:rsidP="0056410A">
            <w:pPr>
              <w:jc w:val="center"/>
              <w:rPr>
                <w:sz w:val="28"/>
                <w:szCs w:val="28"/>
              </w:rPr>
            </w:pPr>
            <w:r w:rsidRPr="0056410A">
              <w:rPr>
                <w:sz w:val="28"/>
                <w:szCs w:val="28"/>
              </w:rPr>
              <w:t>38892,50</w:t>
            </w:r>
          </w:p>
        </w:tc>
      </w:tr>
      <w:tr w:rsidR="0056410A" w:rsidRPr="0056410A" w14:paraId="7FD8E5CF" w14:textId="77777777" w:rsidTr="0056410A">
        <w:trPr>
          <w:trHeight w:val="313"/>
          <w:jc w:val="center"/>
        </w:trPr>
        <w:tc>
          <w:tcPr>
            <w:tcW w:w="851" w:type="dxa"/>
            <w:vAlign w:val="center"/>
          </w:tcPr>
          <w:p w14:paraId="4899FC2C" w14:textId="77777777" w:rsidR="0056410A" w:rsidRPr="0056410A" w:rsidRDefault="0056410A" w:rsidP="0056410A">
            <w:pPr>
              <w:jc w:val="center"/>
              <w:rPr>
                <w:sz w:val="28"/>
                <w:szCs w:val="28"/>
              </w:rPr>
            </w:pPr>
            <w:r w:rsidRPr="0056410A">
              <w:rPr>
                <w:sz w:val="28"/>
                <w:szCs w:val="28"/>
              </w:rPr>
              <w:t>7.</w:t>
            </w:r>
          </w:p>
        </w:tc>
        <w:tc>
          <w:tcPr>
            <w:tcW w:w="3544" w:type="dxa"/>
            <w:vAlign w:val="center"/>
          </w:tcPr>
          <w:p w14:paraId="566BF0A3" w14:textId="77777777" w:rsidR="0056410A" w:rsidRPr="0056410A" w:rsidRDefault="0056410A" w:rsidP="0056410A">
            <w:pPr>
              <w:rPr>
                <w:sz w:val="28"/>
                <w:szCs w:val="28"/>
              </w:rPr>
            </w:pPr>
            <w:r w:rsidRPr="0056410A">
              <w:rPr>
                <w:sz w:val="28"/>
                <w:szCs w:val="28"/>
              </w:rPr>
              <w:t>Потери воды</w:t>
            </w:r>
          </w:p>
        </w:tc>
        <w:tc>
          <w:tcPr>
            <w:tcW w:w="851" w:type="dxa"/>
            <w:vAlign w:val="center"/>
          </w:tcPr>
          <w:p w14:paraId="05FB7017" w14:textId="77777777" w:rsidR="0056410A" w:rsidRPr="0056410A" w:rsidRDefault="0056410A" w:rsidP="0056410A">
            <w:pPr>
              <w:jc w:val="center"/>
              <w:rPr>
                <w:sz w:val="28"/>
                <w:szCs w:val="28"/>
              </w:rPr>
            </w:pPr>
            <w:r w:rsidRPr="0056410A">
              <w:rPr>
                <w:sz w:val="28"/>
                <w:szCs w:val="28"/>
              </w:rPr>
              <w:t>м</w:t>
            </w:r>
            <w:r w:rsidRPr="0056410A">
              <w:rPr>
                <w:sz w:val="28"/>
                <w:szCs w:val="28"/>
                <w:vertAlign w:val="superscript"/>
              </w:rPr>
              <w:t>3</w:t>
            </w:r>
          </w:p>
        </w:tc>
        <w:tc>
          <w:tcPr>
            <w:tcW w:w="1843" w:type="dxa"/>
            <w:vAlign w:val="center"/>
          </w:tcPr>
          <w:p w14:paraId="1A07D1CA" w14:textId="77777777" w:rsidR="0056410A" w:rsidRPr="0056410A" w:rsidRDefault="0056410A" w:rsidP="0056410A">
            <w:pPr>
              <w:jc w:val="center"/>
              <w:rPr>
                <w:sz w:val="28"/>
                <w:szCs w:val="28"/>
              </w:rPr>
            </w:pPr>
            <w:r w:rsidRPr="0056410A">
              <w:rPr>
                <w:sz w:val="28"/>
                <w:szCs w:val="28"/>
              </w:rPr>
              <w:t>0,00</w:t>
            </w:r>
          </w:p>
        </w:tc>
        <w:tc>
          <w:tcPr>
            <w:tcW w:w="1842" w:type="dxa"/>
            <w:vAlign w:val="center"/>
          </w:tcPr>
          <w:p w14:paraId="3907E509" w14:textId="77777777" w:rsidR="0056410A" w:rsidRPr="0056410A" w:rsidRDefault="0056410A" w:rsidP="0056410A">
            <w:pPr>
              <w:jc w:val="center"/>
              <w:rPr>
                <w:sz w:val="28"/>
                <w:szCs w:val="28"/>
              </w:rPr>
            </w:pPr>
            <w:r w:rsidRPr="0056410A">
              <w:rPr>
                <w:sz w:val="28"/>
                <w:szCs w:val="28"/>
              </w:rPr>
              <w:t>0,00</w:t>
            </w:r>
          </w:p>
        </w:tc>
        <w:tc>
          <w:tcPr>
            <w:tcW w:w="1843" w:type="dxa"/>
            <w:vAlign w:val="center"/>
          </w:tcPr>
          <w:p w14:paraId="7EEA5C03" w14:textId="77777777" w:rsidR="0056410A" w:rsidRPr="0056410A" w:rsidRDefault="0056410A" w:rsidP="0056410A">
            <w:pPr>
              <w:jc w:val="center"/>
              <w:rPr>
                <w:sz w:val="28"/>
                <w:szCs w:val="28"/>
              </w:rPr>
            </w:pPr>
            <w:r w:rsidRPr="0056410A">
              <w:rPr>
                <w:sz w:val="28"/>
                <w:szCs w:val="28"/>
              </w:rPr>
              <w:t>0,00</w:t>
            </w:r>
          </w:p>
        </w:tc>
      </w:tr>
      <w:tr w:rsidR="0056410A" w:rsidRPr="0056410A" w14:paraId="2D062B29" w14:textId="77777777" w:rsidTr="0056410A">
        <w:trPr>
          <w:trHeight w:val="558"/>
          <w:jc w:val="center"/>
        </w:trPr>
        <w:tc>
          <w:tcPr>
            <w:tcW w:w="851" w:type="dxa"/>
            <w:vAlign w:val="center"/>
          </w:tcPr>
          <w:p w14:paraId="3EF526D1" w14:textId="77777777" w:rsidR="0056410A" w:rsidRPr="0056410A" w:rsidRDefault="0056410A" w:rsidP="0056410A">
            <w:pPr>
              <w:jc w:val="center"/>
              <w:rPr>
                <w:sz w:val="28"/>
                <w:szCs w:val="28"/>
              </w:rPr>
            </w:pPr>
            <w:r w:rsidRPr="0056410A">
              <w:rPr>
                <w:sz w:val="28"/>
                <w:szCs w:val="28"/>
              </w:rPr>
              <w:t>8.</w:t>
            </w:r>
          </w:p>
        </w:tc>
        <w:tc>
          <w:tcPr>
            <w:tcW w:w="3544" w:type="dxa"/>
            <w:vAlign w:val="center"/>
          </w:tcPr>
          <w:p w14:paraId="5DDEFA10" w14:textId="77777777" w:rsidR="0056410A" w:rsidRPr="0056410A" w:rsidRDefault="0056410A" w:rsidP="0056410A">
            <w:pPr>
              <w:rPr>
                <w:sz w:val="28"/>
                <w:szCs w:val="28"/>
              </w:rPr>
            </w:pPr>
            <w:r w:rsidRPr="0056410A">
              <w:rPr>
                <w:sz w:val="28"/>
                <w:szCs w:val="28"/>
              </w:rPr>
              <w:t>Уровень потерь к объему поданной воды в сеть</w:t>
            </w:r>
          </w:p>
        </w:tc>
        <w:tc>
          <w:tcPr>
            <w:tcW w:w="851" w:type="dxa"/>
            <w:vAlign w:val="center"/>
          </w:tcPr>
          <w:p w14:paraId="4E2C255B" w14:textId="77777777" w:rsidR="0056410A" w:rsidRPr="0056410A" w:rsidRDefault="0056410A" w:rsidP="0056410A">
            <w:pPr>
              <w:jc w:val="center"/>
              <w:rPr>
                <w:sz w:val="28"/>
                <w:szCs w:val="28"/>
              </w:rPr>
            </w:pPr>
            <w:r w:rsidRPr="0056410A">
              <w:rPr>
                <w:sz w:val="28"/>
                <w:szCs w:val="28"/>
              </w:rPr>
              <w:t>%</w:t>
            </w:r>
          </w:p>
        </w:tc>
        <w:tc>
          <w:tcPr>
            <w:tcW w:w="1843" w:type="dxa"/>
            <w:vAlign w:val="center"/>
          </w:tcPr>
          <w:p w14:paraId="0EA20355" w14:textId="77777777" w:rsidR="0056410A" w:rsidRPr="0056410A" w:rsidRDefault="0056410A" w:rsidP="0056410A">
            <w:pPr>
              <w:jc w:val="center"/>
              <w:rPr>
                <w:sz w:val="28"/>
                <w:szCs w:val="28"/>
              </w:rPr>
            </w:pPr>
            <w:r w:rsidRPr="0056410A">
              <w:rPr>
                <w:sz w:val="28"/>
                <w:szCs w:val="28"/>
              </w:rPr>
              <w:t>0,00</w:t>
            </w:r>
          </w:p>
        </w:tc>
        <w:tc>
          <w:tcPr>
            <w:tcW w:w="1842" w:type="dxa"/>
            <w:vAlign w:val="center"/>
          </w:tcPr>
          <w:p w14:paraId="78667D3C" w14:textId="77777777" w:rsidR="0056410A" w:rsidRPr="0056410A" w:rsidRDefault="0056410A" w:rsidP="0056410A">
            <w:pPr>
              <w:jc w:val="center"/>
              <w:rPr>
                <w:sz w:val="28"/>
                <w:szCs w:val="28"/>
              </w:rPr>
            </w:pPr>
            <w:r w:rsidRPr="0056410A">
              <w:rPr>
                <w:sz w:val="28"/>
                <w:szCs w:val="28"/>
              </w:rPr>
              <w:t>0,00</w:t>
            </w:r>
          </w:p>
        </w:tc>
        <w:tc>
          <w:tcPr>
            <w:tcW w:w="1843" w:type="dxa"/>
            <w:vAlign w:val="center"/>
          </w:tcPr>
          <w:p w14:paraId="0EDF7131" w14:textId="77777777" w:rsidR="0056410A" w:rsidRPr="0056410A" w:rsidRDefault="0056410A" w:rsidP="0056410A">
            <w:pPr>
              <w:jc w:val="center"/>
              <w:rPr>
                <w:sz w:val="28"/>
                <w:szCs w:val="28"/>
              </w:rPr>
            </w:pPr>
            <w:r w:rsidRPr="0056410A">
              <w:rPr>
                <w:sz w:val="28"/>
                <w:szCs w:val="28"/>
              </w:rPr>
              <w:t>0,00</w:t>
            </w:r>
          </w:p>
        </w:tc>
      </w:tr>
      <w:tr w:rsidR="0056410A" w:rsidRPr="0056410A" w14:paraId="52DC4CDA" w14:textId="77777777" w:rsidTr="0056410A">
        <w:trPr>
          <w:jc w:val="center"/>
        </w:trPr>
        <w:tc>
          <w:tcPr>
            <w:tcW w:w="851" w:type="dxa"/>
            <w:vAlign w:val="center"/>
          </w:tcPr>
          <w:p w14:paraId="60B28CDF" w14:textId="77777777" w:rsidR="0056410A" w:rsidRPr="0056410A" w:rsidRDefault="0056410A" w:rsidP="0056410A">
            <w:pPr>
              <w:jc w:val="center"/>
              <w:rPr>
                <w:sz w:val="28"/>
                <w:szCs w:val="28"/>
              </w:rPr>
            </w:pPr>
            <w:r w:rsidRPr="0056410A">
              <w:rPr>
                <w:sz w:val="28"/>
                <w:szCs w:val="28"/>
              </w:rPr>
              <w:t>9.</w:t>
            </w:r>
          </w:p>
        </w:tc>
        <w:tc>
          <w:tcPr>
            <w:tcW w:w="3544" w:type="dxa"/>
            <w:vAlign w:val="center"/>
          </w:tcPr>
          <w:p w14:paraId="3CD34411" w14:textId="77777777" w:rsidR="0056410A" w:rsidRPr="0056410A" w:rsidRDefault="0056410A" w:rsidP="0056410A">
            <w:pPr>
              <w:rPr>
                <w:sz w:val="28"/>
                <w:szCs w:val="28"/>
              </w:rPr>
            </w:pPr>
            <w:r w:rsidRPr="0056410A">
              <w:rPr>
                <w:sz w:val="28"/>
                <w:szCs w:val="28"/>
              </w:rPr>
              <w:t>Отпущено воды по категориям потребителей</w:t>
            </w:r>
          </w:p>
        </w:tc>
        <w:tc>
          <w:tcPr>
            <w:tcW w:w="851" w:type="dxa"/>
            <w:vAlign w:val="center"/>
          </w:tcPr>
          <w:p w14:paraId="0FE72016" w14:textId="77777777" w:rsidR="0056410A" w:rsidRPr="0056410A" w:rsidRDefault="0056410A" w:rsidP="0056410A">
            <w:pPr>
              <w:jc w:val="center"/>
              <w:rPr>
                <w:sz w:val="28"/>
                <w:szCs w:val="28"/>
              </w:rPr>
            </w:pPr>
            <w:r w:rsidRPr="0056410A">
              <w:rPr>
                <w:sz w:val="28"/>
                <w:szCs w:val="28"/>
              </w:rPr>
              <w:t>м</w:t>
            </w:r>
            <w:r w:rsidRPr="0056410A">
              <w:rPr>
                <w:sz w:val="28"/>
                <w:szCs w:val="28"/>
                <w:vertAlign w:val="superscript"/>
              </w:rPr>
              <w:t>3</w:t>
            </w:r>
          </w:p>
        </w:tc>
        <w:tc>
          <w:tcPr>
            <w:tcW w:w="1843" w:type="dxa"/>
            <w:vAlign w:val="center"/>
          </w:tcPr>
          <w:p w14:paraId="30C6B2A7" w14:textId="77777777" w:rsidR="0056410A" w:rsidRPr="0056410A" w:rsidRDefault="0056410A" w:rsidP="0056410A">
            <w:pPr>
              <w:jc w:val="center"/>
              <w:rPr>
                <w:sz w:val="28"/>
                <w:szCs w:val="28"/>
              </w:rPr>
            </w:pPr>
            <w:r w:rsidRPr="0056410A">
              <w:rPr>
                <w:sz w:val="28"/>
                <w:szCs w:val="28"/>
              </w:rPr>
              <w:t>30178,88</w:t>
            </w:r>
          </w:p>
        </w:tc>
        <w:tc>
          <w:tcPr>
            <w:tcW w:w="1842" w:type="dxa"/>
            <w:vAlign w:val="center"/>
          </w:tcPr>
          <w:p w14:paraId="51C06F28" w14:textId="77777777" w:rsidR="0056410A" w:rsidRPr="0056410A" w:rsidRDefault="0056410A" w:rsidP="0056410A">
            <w:pPr>
              <w:jc w:val="center"/>
              <w:rPr>
                <w:sz w:val="28"/>
                <w:szCs w:val="28"/>
              </w:rPr>
            </w:pPr>
            <w:r w:rsidRPr="0056410A">
              <w:rPr>
                <w:sz w:val="28"/>
                <w:szCs w:val="28"/>
              </w:rPr>
              <w:t>38892,50</w:t>
            </w:r>
          </w:p>
        </w:tc>
        <w:tc>
          <w:tcPr>
            <w:tcW w:w="1843" w:type="dxa"/>
            <w:vAlign w:val="center"/>
          </w:tcPr>
          <w:p w14:paraId="5E753E1A" w14:textId="77777777" w:rsidR="0056410A" w:rsidRPr="0056410A" w:rsidRDefault="0056410A" w:rsidP="0056410A">
            <w:pPr>
              <w:jc w:val="center"/>
              <w:rPr>
                <w:sz w:val="28"/>
                <w:szCs w:val="28"/>
              </w:rPr>
            </w:pPr>
            <w:r w:rsidRPr="0056410A">
              <w:rPr>
                <w:sz w:val="28"/>
                <w:szCs w:val="28"/>
              </w:rPr>
              <w:t>38892,50</w:t>
            </w:r>
          </w:p>
        </w:tc>
      </w:tr>
      <w:tr w:rsidR="0056410A" w:rsidRPr="0056410A" w14:paraId="12129CA1" w14:textId="77777777" w:rsidTr="0056410A">
        <w:trPr>
          <w:trHeight w:val="277"/>
          <w:jc w:val="center"/>
        </w:trPr>
        <w:tc>
          <w:tcPr>
            <w:tcW w:w="851" w:type="dxa"/>
            <w:vAlign w:val="center"/>
          </w:tcPr>
          <w:p w14:paraId="687D2621" w14:textId="77777777" w:rsidR="0056410A" w:rsidRPr="0056410A" w:rsidRDefault="0056410A" w:rsidP="0056410A">
            <w:pPr>
              <w:jc w:val="center"/>
              <w:rPr>
                <w:sz w:val="28"/>
                <w:szCs w:val="28"/>
              </w:rPr>
            </w:pPr>
            <w:r w:rsidRPr="0056410A">
              <w:rPr>
                <w:sz w:val="28"/>
                <w:szCs w:val="28"/>
              </w:rPr>
              <w:t>9.1.</w:t>
            </w:r>
          </w:p>
        </w:tc>
        <w:tc>
          <w:tcPr>
            <w:tcW w:w="3544" w:type="dxa"/>
            <w:vAlign w:val="center"/>
          </w:tcPr>
          <w:p w14:paraId="242C9F26" w14:textId="77777777" w:rsidR="0056410A" w:rsidRPr="0056410A" w:rsidRDefault="0056410A" w:rsidP="0056410A">
            <w:pPr>
              <w:rPr>
                <w:sz w:val="28"/>
                <w:szCs w:val="28"/>
              </w:rPr>
            </w:pPr>
            <w:r w:rsidRPr="0056410A">
              <w:rPr>
                <w:sz w:val="28"/>
                <w:szCs w:val="28"/>
              </w:rPr>
              <w:t>Потребительский рынок</w:t>
            </w:r>
          </w:p>
        </w:tc>
        <w:tc>
          <w:tcPr>
            <w:tcW w:w="851" w:type="dxa"/>
            <w:vAlign w:val="center"/>
          </w:tcPr>
          <w:p w14:paraId="5EE24281" w14:textId="77777777" w:rsidR="0056410A" w:rsidRPr="0056410A" w:rsidRDefault="0056410A" w:rsidP="0056410A">
            <w:pPr>
              <w:jc w:val="center"/>
              <w:rPr>
                <w:sz w:val="28"/>
                <w:szCs w:val="28"/>
              </w:rPr>
            </w:pPr>
            <w:r w:rsidRPr="0056410A">
              <w:rPr>
                <w:sz w:val="28"/>
                <w:szCs w:val="28"/>
              </w:rPr>
              <w:t>м</w:t>
            </w:r>
            <w:r w:rsidRPr="0056410A">
              <w:rPr>
                <w:sz w:val="28"/>
                <w:szCs w:val="28"/>
                <w:vertAlign w:val="superscript"/>
              </w:rPr>
              <w:t>3</w:t>
            </w:r>
          </w:p>
        </w:tc>
        <w:tc>
          <w:tcPr>
            <w:tcW w:w="1843" w:type="dxa"/>
            <w:vAlign w:val="center"/>
          </w:tcPr>
          <w:p w14:paraId="291E3691" w14:textId="77777777" w:rsidR="0056410A" w:rsidRPr="0056410A" w:rsidRDefault="0056410A" w:rsidP="0056410A">
            <w:pPr>
              <w:jc w:val="center"/>
              <w:rPr>
                <w:sz w:val="28"/>
                <w:szCs w:val="28"/>
              </w:rPr>
            </w:pPr>
            <w:r w:rsidRPr="0056410A">
              <w:rPr>
                <w:sz w:val="28"/>
                <w:szCs w:val="28"/>
              </w:rPr>
              <w:t>30178,88</w:t>
            </w:r>
          </w:p>
        </w:tc>
        <w:tc>
          <w:tcPr>
            <w:tcW w:w="1842" w:type="dxa"/>
            <w:vAlign w:val="center"/>
          </w:tcPr>
          <w:p w14:paraId="07201B24" w14:textId="77777777" w:rsidR="0056410A" w:rsidRPr="0056410A" w:rsidRDefault="0056410A" w:rsidP="0056410A">
            <w:pPr>
              <w:jc w:val="center"/>
              <w:rPr>
                <w:sz w:val="28"/>
                <w:szCs w:val="28"/>
              </w:rPr>
            </w:pPr>
            <w:r w:rsidRPr="0056410A">
              <w:rPr>
                <w:sz w:val="28"/>
                <w:szCs w:val="28"/>
              </w:rPr>
              <w:t>38892,50</w:t>
            </w:r>
          </w:p>
        </w:tc>
        <w:tc>
          <w:tcPr>
            <w:tcW w:w="1843" w:type="dxa"/>
            <w:vAlign w:val="center"/>
          </w:tcPr>
          <w:p w14:paraId="75BDEBF9" w14:textId="77777777" w:rsidR="0056410A" w:rsidRPr="0056410A" w:rsidRDefault="0056410A" w:rsidP="0056410A">
            <w:pPr>
              <w:jc w:val="center"/>
              <w:rPr>
                <w:sz w:val="28"/>
                <w:szCs w:val="28"/>
              </w:rPr>
            </w:pPr>
            <w:r w:rsidRPr="0056410A">
              <w:rPr>
                <w:sz w:val="28"/>
                <w:szCs w:val="28"/>
              </w:rPr>
              <w:t>38892,50</w:t>
            </w:r>
          </w:p>
        </w:tc>
      </w:tr>
      <w:tr w:rsidR="0056410A" w:rsidRPr="0056410A" w14:paraId="00B7CAD5" w14:textId="77777777" w:rsidTr="0056410A">
        <w:trPr>
          <w:trHeight w:val="281"/>
          <w:jc w:val="center"/>
        </w:trPr>
        <w:tc>
          <w:tcPr>
            <w:tcW w:w="851" w:type="dxa"/>
            <w:vAlign w:val="center"/>
          </w:tcPr>
          <w:p w14:paraId="6F0F98FD" w14:textId="77777777" w:rsidR="0056410A" w:rsidRPr="0056410A" w:rsidRDefault="0056410A" w:rsidP="0056410A">
            <w:pPr>
              <w:jc w:val="center"/>
              <w:rPr>
                <w:sz w:val="28"/>
                <w:szCs w:val="28"/>
              </w:rPr>
            </w:pPr>
            <w:r w:rsidRPr="0056410A">
              <w:rPr>
                <w:sz w:val="28"/>
                <w:szCs w:val="28"/>
              </w:rPr>
              <w:t>9.1.1.</w:t>
            </w:r>
          </w:p>
        </w:tc>
        <w:tc>
          <w:tcPr>
            <w:tcW w:w="3544" w:type="dxa"/>
            <w:vAlign w:val="center"/>
          </w:tcPr>
          <w:p w14:paraId="446D0D35" w14:textId="77777777" w:rsidR="0056410A" w:rsidRPr="0056410A" w:rsidRDefault="0056410A" w:rsidP="0056410A">
            <w:pPr>
              <w:rPr>
                <w:sz w:val="28"/>
                <w:szCs w:val="28"/>
              </w:rPr>
            </w:pPr>
            <w:r w:rsidRPr="0056410A">
              <w:rPr>
                <w:sz w:val="28"/>
                <w:szCs w:val="28"/>
              </w:rPr>
              <w:t>- население</w:t>
            </w:r>
          </w:p>
        </w:tc>
        <w:tc>
          <w:tcPr>
            <w:tcW w:w="851" w:type="dxa"/>
            <w:vAlign w:val="center"/>
          </w:tcPr>
          <w:p w14:paraId="26A0884A" w14:textId="77777777" w:rsidR="0056410A" w:rsidRPr="0056410A" w:rsidRDefault="0056410A" w:rsidP="0056410A">
            <w:pPr>
              <w:jc w:val="center"/>
              <w:rPr>
                <w:sz w:val="28"/>
                <w:szCs w:val="28"/>
              </w:rPr>
            </w:pPr>
            <w:r w:rsidRPr="0056410A">
              <w:rPr>
                <w:sz w:val="28"/>
                <w:szCs w:val="28"/>
              </w:rPr>
              <w:t>м</w:t>
            </w:r>
            <w:r w:rsidRPr="0056410A">
              <w:rPr>
                <w:sz w:val="28"/>
                <w:szCs w:val="28"/>
                <w:vertAlign w:val="superscript"/>
              </w:rPr>
              <w:t>3</w:t>
            </w:r>
          </w:p>
        </w:tc>
        <w:tc>
          <w:tcPr>
            <w:tcW w:w="1843" w:type="dxa"/>
            <w:vAlign w:val="center"/>
          </w:tcPr>
          <w:p w14:paraId="77995725" w14:textId="77777777" w:rsidR="0056410A" w:rsidRPr="0056410A" w:rsidRDefault="0056410A" w:rsidP="0056410A">
            <w:pPr>
              <w:jc w:val="center"/>
              <w:rPr>
                <w:sz w:val="28"/>
                <w:szCs w:val="28"/>
              </w:rPr>
            </w:pPr>
            <w:r w:rsidRPr="0056410A">
              <w:rPr>
                <w:sz w:val="28"/>
                <w:szCs w:val="28"/>
              </w:rPr>
              <w:t>-</w:t>
            </w:r>
          </w:p>
        </w:tc>
        <w:tc>
          <w:tcPr>
            <w:tcW w:w="1842" w:type="dxa"/>
            <w:vAlign w:val="center"/>
          </w:tcPr>
          <w:p w14:paraId="50B12598" w14:textId="77777777" w:rsidR="0056410A" w:rsidRPr="0056410A" w:rsidRDefault="0056410A" w:rsidP="0056410A">
            <w:pPr>
              <w:jc w:val="center"/>
              <w:rPr>
                <w:sz w:val="28"/>
                <w:szCs w:val="28"/>
              </w:rPr>
            </w:pPr>
            <w:r w:rsidRPr="0056410A">
              <w:rPr>
                <w:sz w:val="28"/>
                <w:szCs w:val="28"/>
              </w:rPr>
              <w:t>-</w:t>
            </w:r>
          </w:p>
        </w:tc>
        <w:tc>
          <w:tcPr>
            <w:tcW w:w="1843" w:type="dxa"/>
            <w:vAlign w:val="center"/>
          </w:tcPr>
          <w:p w14:paraId="36FC1B80" w14:textId="77777777" w:rsidR="0056410A" w:rsidRPr="0056410A" w:rsidRDefault="0056410A" w:rsidP="0056410A">
            <w:pPr>
              <w:jc w:val="center"/>
              <w:rPr>
                <w:sz w:val="28"/>
                <w:szCs w:val="28"/>
              </w:rPr>
            </w:pPr>
            <w:r w:rsidRPr="0056410A">
              <w:rPr>
                <w:sz w:val="28"/>
                <w:szCs w:val="28"/>
              </w:rPr>
              <w:t>-</w:t>
            </w:r>
          </w:p>
        </w:tc>
      </w:tr>
      <w:tr w:rsidR="0056410A" w:rsidRPr="0056410A" w14:paraId="0A0CD095" w14:textId="77777777" w:rsidTr="0056410A">
        <w:trPr>
          <w:trHeight w:val="271"/>
          <w:jc w:val="center"/>
        </w:trPr>
        <w:tc>
          <w:tcPr>
            <w:tcW w:w="851" w:type="dxa"/>
            <w:vAlign w:val="center"/>
          </w:tcPr>
          <w:p w14:paraId="25ECEBE0" w14:textId="77777777" w:rsidR="0056410A" w:rsidRPr="0056410A" w:rsidRDefault="0056410A" w:rsidP="0056410A">
            <w:pPr>
              <w:jc w:val="center"/>
              <w:rPr>
                <w:sz w:val="28"/>
                <w:szCs w:val="28"/>
              </w:rPr>
            </w:pPr>
            <w:r w:rsidRPr="0056410A">
              <w:rPr>
                <w:sz w:val="28"/>
                <w:szCs w:val="28"/>
              </w:rPr>
              <w:t>9.1.2.</w:t>
            </w:r>
          </w:p>
        </w:tc>
        <w:tc>
          <w:tcPr>
            <w:tcW w:w="3544" w:type="dxa"/>
            <w:vAlign w:val="center"/>
          </w:tcPr>
          <w:p w14:paraId="0D21C772" w14:textId="77777777" w:rsidR="0056410A" w:rsidRPr="0056410A" w:rsidRDefault="0056410A" w:rsidP="0056410A">
            <w:pPr>
              <w:rPr>
                <w:sz w:val="28"/>
                <w:szCs w:val="28"/>
              </w:rPr>
            </w:pPr>
            <w:r w:rsidRPr="0056410A">
              <w:rPr>
                <w:sz w:val="28"/>
                <w:szCs w:val="28"/>
              </w:rPr>
              <w:t>- прочие потребители</w:t>
            </w:r>
          </w:p>
        </w:tc>
        <w:tc>
          <w:tcPr>
            <w:tcW w:w="851" w:type="dxa"/>
            <w:vAlign w:val="center"/>
          </w:tcPr>
          <w:p w14:paraId="63ED21F0" w14:textId="77777777" w:rsidR="0056410A" w:rsidRPr="0056410A" w:rsidRDefault="0056410A" w:rsidP="0056410A">
            <w:pPr>
              <w:jc w:val="center"/>
              <w:rPr>
                <w:sz w:val="28"/>
                <w:szCs w:val="28"/>
              </w:rPr>
            </w:pPr>
            <w:r w:rsidRPr="0056410A">
              <w:rPr>
                <w:sz w:val="28"/>
                <w:szCs w:val="28"/>
              </w:rPr>
              <w:t>м</w:t>
            </w:r>
            <w:r w:rsidRPr="0056410A">
              <w:rPr>
                <w:sz w:val="28"/>
                <w:szCs w:val="28"/>
                <w:vertAlign w:val="superscript"/>
              </w:rPr>
              <w:t>3</w:t>
            </w:r>
          </w:p>
        </w:tc>
        <w:tc>
          <w:tcPr>
            <w:tcW w:w="1843" w:type="dxa"/>
            <w:vAlign w:val="center"/>
          </w:tcPr>
          <w:p w14:paraId="1B3BDB41" w14:textId="77777777" w:rsidR="0056410A" w:rsidRPr="0056410A" w:rsidRDefault="0056410A" w:rsidP="0056410A">
            <w:pPr>
              <w:jc w:val="center"/>
              <w:rPr>
                <w:sz w:val="28"/>
                <w:szCs w:val="28"/>
              </w:rPr>
            </w:pPr>
            <w:r w:rsidRPr="0056410A">
              <w:rPr>
                <w:sz w:val="28"/>
                <w:szCs w:val="28"/>
              </w:rPr>
              <w:t>30178,88</w:t>
            </w:r>
          </w:p>
        </w:tc>
        <w:tc>
          <w:tcPr>
            <w:tcW w:w="1842" w:type="dxa"/>
            <w:vAlign w:val="center"/>
          </w:tcPr>
          <w:p w14:paraId="62570D59" w14:textId="77777777" w:rsidR="0056410A" w:rsidRPr="0056410A" w:rsidRDefault="0056410A" w:rsidP="0056410A">
            <w:pPr>
              <w:jc w:val="center"/>
              <w:rPr>
                <w:sz w:val="28"/>
                <w:szCs w:val="28"/>
              </w:rPr>
            </w:pPr>
            <w:r w:rsidRPr="0056410A">
              <w:rPr>
                <w:sz w:val="28"/>
                <w:szCs w:val="28"/>
              </w:rPr>
              <w:t>38892,50</w:t>
            </w:r>
          </w:p>
        </w:tc>
        <w:tc>
          <w:tcPr>
            <w:tcW w:w="1843" w:type="dxa"/>
            <w:vAlign w:val="center"/>
          </w:tcPr>
          <w:p w14:paraId="40A80D23" w14:textId="77777777" w:rsidR="0056410A" w:rsidRPr="0056410A" w:rsidRDefault="0056410A" w:rsidP="0056410A">
            <w:pPr>
              <w:jc w:val="center"/>
              <w:rPr>
                <w:sz w:val="28"/>
                <w:szCs w:val="28"/>
              </w:rPr>
            </w:pPr>
            <w:r w:rsidRPr="0056410A">
              <w:rPr>
                <w:sz w:val="28"/>
                <w:szCs w:val="28"/>
              </w:rPr>
              <w:t>38892,50</w:t>
            </w:r>
          </w:p>
        </w:tc>
      </w:tr>
      <w:tr w:rsidR="0056410A" w:rsidRPr="0056410A" w14:paraId="56DF47EC" w14:textId="77777777" w:rsidTr="0056410A">
        <w:trPr>
          <w:trHeight w:val="498"/>
          <w:jc w:val="center"/>
        </w:trPr>
        <w:tc>
          <w:tcPr>
            <w:tcW w:w="851" w:type="dxa"/>
            <w:vAlign w:val="center"/>
          </w:tcPr>
          <w:p w14:paraId="28AAA7F1" w14:textId="77777777" w:rsidR="0056410A" w:rsidRPr="0056410A" w:rsidRDefault="0056410A" w:rsidP="0056410A">
            <w:pPr>
              <w:jc w:val="center"/>
              <w:rPr>
                <w:sz w:val="28"/>
                <w:szCs w:val="28"/>
              </w:rPr>
            </w:pPr>
            <w:r w:rsidRPr="0056410A">
              <w:rPr>
                <w:sz w:val="28"/>
                <w:szCs w:val="28"/>
              </w:rPr>
              <w:t>9.2.</w:t>
            </w:r>
          </w:p>
        </w:tc>
        <w:tc>
          <w:tcPr>
            <w:tcW w:w="3544" w:type="dxa"/>
            <w:vAlign w:val="center"/>
          </w:tcPr>
          <w:p w14:paraId="35F98ACA" w14:textId="77777777" w:rsidR="0056410A" w:rsidRPr="0056410A" w:rsidRDefault="0056410A" w:rsidP="0056410A">
            <w:pPr>
              <w:rPr>
                <w:sz w:val="28"/>
                <w:szCs w:val="28"/>
              </w:rPr>
            </w:pPr>
            <w:r w:rsidRPr="0056410A">
              <w:rPr>
                <w:sz w:val="28"/>
                <w:szCs w:val="28"/>
              </w:rPr>
              <w:t>Собственные нужды производства</w:t>
            </w:r>
          </w:p>
        </w:tc>
        <w:tc>
          <w:tcPr>
            <w:tcW w:w="851" w:type="dxa"/>
            <w:vAlign w:val="center"/>
          </w:tcPr>
          <w:p w14:paraId="414E30BD" w14:textId="77777777" w:rsidR="0056410A" w:rsidRPr="0056410A" w:rsidRDefault="0056410A" w:rsidP="0056410A">
            <w:pPr>
              <w:jc w:val="center"/>
              <w:rPr>
                <w:sz w:val="28"/>
                <w:szCs w:val="28"/>
              </w:rPr>
            </w:pPr>
            <w:r w:rsidRPr="0056410A">
              <w:rPr>
                <w:sz w:val="28"/>
                <w:szCs w:val="28"/>
              </w:rPr>
              <w:t>м</w:t>
            </w:r>
            <w:r w:rsidRPr="0056410A">
              <w:rPr>
                <w:sz w:val="28"/>
                <w:szCs w:val="28"/>
                <w:vertAlign w:val="superscript"/>
              </w:rPr>
              <w:t>3</w:t>
            </w:r>
          </w:p>
        </w:tc>
        <w:tc>
          <w:tcPr>
            <w:tcW w:w="1843" w:type="dxa"/>
            <w:vAlign w:val="center"/>
          </w:tcPr>
          <w:p w14:paraId="6FB095D4" w14:textId="77777777" w:rsidR="0056410A" w:rsidRPr="0056410A" w:rsidRDefault="0056410A" w:rsidP="0056410A">
            <w:pPr>
              <w:jc w:val="center"/>
              <w:rPr>
                <w:sz w:val="28"/>
                <w:szCs w:val="28"/>
              </w:rPr>
            </w:pPr>
            <w:r w:rsidRPr="0056410A">
              <w:rPr>
                <w:sz w:val="28"/>
                <w:szCs w:val="28"/>
              </w:rPr>
              <w:t>-</w:t>
            </w:r>
          </w:p>
        </w:tc>
        <w:tc>
          <w:tcPr>
            <w:tcW w:w="1842" w:type="dxa"/>
            <w:vAlign w:val="center"/>
          </w:tcPr>
          <w:p w14:paraId="6470D7AE" w14:textId="77777777" w:rsidR="0056410A" w:rsidRPr="0056410A" w:rsidRDefault="0056410A" w:rsidP="0056410A">
            <w:pPr>
              <w:jc w:val="center"/>
              <w:rPr>
                <w:sz w:val="28"/>
                <w:szCs w:val="28"/>
              </w:rPr>
            </w:pPr>
            <w:r w:rsidRPr="0056410A">
              <w:rPr>
                <w:sz w:val="28"/>
                <w:szCs w:val="28"/>
              </w:rPr>
              <w:t>-</w:t>
            </w:r>
          </w:p>
        </w:tc>
        <w:tc>
          <w:tcPr>
            <w:tcW w:w="1843" w:type="dxa"/>
            <w:vAlign w:val="center"/>
          </w:tcPr>
          <w:p w14:paraId="580F1D2E" w14:textId="77777777" w:rsidR="0056410A" w:rsidRPr="0056410A" w:rsidRDefault="0056410A" w:rsidP="0056410A">
            <w:pPr>
              <w:jc w:val="center"/>
              <w:rPr>
                <w:sz w:val="28"/>
                <w:szCs w:val="28"/>
              </w:rPr>
            </w:pPr>
            <w:r w:rsidRPr="0056410A">
              <w:rPr>
                <w:sz w:val="28"/>
                <w:szCs w:val="28"/>
              </w:rPr>
              <w:t>-</w:t>
            </w:r>
          </w:p>
        </w:tc>
      </w:tr>
    </w:tbl>
    <w:p w14:paraId="4ED71D3F" w14:textId="77777777" w:rsidR="0056410A" w:rsidRPr="0056410A" w:rsidRDefault="0056410A" w:rsidP="0056410A">
      <w:pPr>
        <w:jc w:val="both"/>
        <w:rPr>
          <w:sz w:val="28"/>
          <w:szCs w:val="28"/>
          <w:lang w:eastAsia="en-US"/>
        </w:rPr>
      </w:pPr>
    </w:p>
    <w:p w14:paraId="2D89E509" w14:textId="77777777" w:rsidR="0056410A" w:rsidRPr="0056410A" w:rsidRDefault="0056410A" w:rsidP="0056410A">
      <w:pPr>
        <w:jc w:val="both"/>
        <w:rPr>
          <w:sz w:val="28"/>
          <w:szCs w:val="28"/>
          <w:lang w:eastAsia="en-US"/>
        </w:rPr>
      </w:pPr>
    </w:p>
    <w:p w14:paraId="1E245A5F" w14:textId="77777777" w:rsidR="0056410A" w:rsidRPr="0056410A" w:rsidRDefault="0056410A" w:rsidP="0056410A">
      <w:pPr>
        <w:jc w:val="both"/>
        <w:rPr>
          <w:sz w:val="28"/>
          <w:szCs w:val="28"/>
          <w:lang w:eastAsia="en-US"/>
        </w:rPr>
      </w:pPr>
    </w:p>
    <w:p w14:paraId="73ABA8A7" w14:textId="77777777" w:rsidR="0056410A" w:rsidRPr="0056410A" w:rsidRDefault="0056410A" w:rsidP="0056410A">
      <w:pPr>
        <w:jc w:val="both"/>
        <w:rPr>
          <w:sz w:val="28"/>
          <w:szCs w:val="28"/>
          <w:lang w:eastAsia="en-US"/>
        </w:rPr>
      </w:pPr>
    </w:p>
    <w:p w14:paraId="1B720D13" w14:textId="77777777" w:rsidR="0056410A" w:rsidRPr="0056410A" w:rsidRDefault="0056410A" w:rsidP="0056410A">
      <w:pPr>
        <w:jc w:val="both"/>
        <w:rPr>
          <w:sz w:val="28"/>
          <w:szCs w:val="28"/>
          <w:lang w:eastAsia="en-US"/>
        </w:rPr>
      </w:pPr>
    </w:p>
    <w:p w14:paraId="016C55DE" w14:textId="77777777" w:rsidR="0056410A" w:rsidRPr="0056410A" w:rsidRDefault="0056410A" w:rsidP="0056410A">
      <w:pPr>
        <w:jc w:val="both"/>
        <w:rPr>
          <w:sz w:val="28"/>
          <w:szCs w:val="28"/>
          <w:lang w:eastAsia="en-US"/>
        </w:rPr>
      </w:pPr>
    </w:p>
    <w:p w14:paraId="3426CF76" w14:textId="77777777" w:rsidR="0056410A" w:rsidRPr="0056410A" w:rsidRDefault="0056410A" w:rsidP="0056410A">
      <w:pPr>
        <w:jc w:val="both"/>
        <w:rPr>
          <w:sz w:val="28"/>
          <w:szCs w:val="28"/>
          <w:lang w:eastAsia="en-US"/>
        </w:rPr>
      </w:pPr>
    </w:p>
    <w:p w14:paraId="4FF1A2FB" w14:textId="77777777" w:rsidR="0056410A" w:rsidRPr="0056410A" w:rsidRDefault="0056410A" w:rsidP="0056410A">
      <w:pPr>
        <w:jc w:val="both"/>
        <w:rPr>
          <w:sz w:val="28"/>
          <w:szCs w:val="28"/>
          <w:lang w:eastAsia="en-US"/>
        </w:rPr>
      </w:pPr>
    </w:p>
    <w:p w14:paraId="0406569C" w14:textId="77777777" w:rsidR="0056410A" w:rsidRPr="0056410A" w:rsidRDefault="0056410A" w:rsidP="0056410A">
      <w:pPr>
        <w:jc w:val="both"/>
        <w:rPr>
          <w:sz w:val="28"/>
          <w:szCs w:val="28"/>
          <w:lang w:eastAsia="en-US"/>
        </w:rPr>
      </w:pPr>
    </w:p>
    <w:p w14:paraId="02354B2F" w14:textId="77777777" w:rsidR="0056410A" w:rsidRPr="0056410A" w:rsidRDefault="0056410A" w:rsidP="0056410A">
      <w:pPr>
        <w:jc w:val="both"/>
        <w:rPr>
          <w:sz w:val="28"/>
          <w:szCs w:val="28"/>
          <w:lang w:eastAsia="en-US"/>
        </w:rPr>
      </w:pPr>
    </w:p>
    <w:p w14:paraId="5191F981" w14:textId="77777777" w:rsidR="0056410A" w:rsidRPr="0056410A" w:rsidRDefault="0056410A" w:rsidP="0056410A">
      <w:pPr>
        <w:jc w:val="both"/>
        <w:rPr>
          <w:sz w:val="28"/>
          <w:szCs w:val="28"/>
          <w:lang w:eastAsia="en-US"/>
        </w:rPr>
      </w:pPr>
    </w:p>
    <w:p w14:paraId="681DA2E1" w14:textId="77777777" w:rsidR="0056410A" w:rsidRPr="0056410A" w:rsidRDefault="0056410A" w:rsidP="0056410A">
      <w:pPr>
        <w:jc w:val="both"/>
        <w:rPr>
          <w:sz w:val="28"/>
          <w:szCs w:val="28"/>
          <w:lang w:eastAsia="en-US"/>
        </w:rPr>
      </w:pPr>
    </w:p>
    <w:p w14:paraId="53FE7A7D" w14:textId="77777777" w:rsidR="0056410A" w:rsidRPr="0056410A" w:rsidRDefault="0056410A" w:rsidP="0056410A">
      <w:pPr>
        <w:jc w:val="both"/>
        <w:rPr>
          <w:sz w:val="28"/>
          <w:szCs w:val="28"/>
          <w:lang w:eastAsia="en-US"/>
        </w:rPr>
      </w:pPr>
    </w:p>
    <w:p w14:paraId="7E2B9851" w14:textId="77777777" w:rsidR="0056410A" w:rsidRPr="0056410A" w:rsidRDefault="0056410A" w:rsidP="0056410A">
      <w:pPr>
        <w:jc w:val="center"/>
        <w:rPr>
          <w:bCs/>
          <w:sz w:val="28"/>
          <w:szCs w:val="28"/>
        </w:rPr>
      </w:pPr>
      <w:r w:rsidRPr="0056410A">
        <w:rPr>
          <w:bCs/>
          <w:sz w:val="28"/>
          <w:szCs w:val="28"/>
        </w:rPr>
        <w:lastRenderedPageBreak/>
        <w:t>Раздел 6. Объем финансовых потребностей, необходимых для реализации производственной программы</w:t>
      </w:r>
    </w:p>
    <w:p w14:paraId="697F4DD7" w14:textId="77777777" w:rsidR="0056410A" w:rsidRPr="0056410A" w:rsidRDefault="0056410A" w:rsidP="0056410A">
      <w:pPr>
        <w:ind w:left="-567"/>
        <w:jc w:val="center"/>
        <w:rPr>
          <w:bCs/>
          <w:sz w:val="28"/>
          <w:szCs w:val="28"/>
        </w:rPr>
      </w:pPr>
    </w:p>
    <w:tbl>
      <w:tblPr>
        <w:tblStyle w:val="af"/>
        <w:tblW w:w="10065" w:type="dxa"/>
        <w:jc w:val="center"/>
        <w:tblLook w:val="04A0" w:firstRow="1" w:lastRow="0" w:firstColumn="1" w:lastColumn="0" w:noHBand="0" w:noVBand="1"/>
      </w:tblPr>
      <w:tblGrid>
        <w:gridCol w:w="594"/>
        <w:gridCol w:w="3943"/>
        <w:gridCol w:w="1842"/>
        <w:gridCol w:w="1844"/>
        <w:gridCol w:w="1842"/>
      </w:tblGrid>
      <w:tr w:rsidR="0056410A" w:rsidRPr="0056410A" w14:paraId="1A1D5B59" w14:textId="77777777" w:rsidTr="0056410A">
        <w:trPr>
          <w:trHeight w:val="554"/>
          <w:jc w:val="center"/>
        </w:trPr>
        <w:tc>
          <w:tcPr>
            <w:tcW w:w="594" w:type="dxa"/>
            <w:vAlign w:val="center"/>
          </w:tcPr>
          <w:p w14:paraId="53DA1908" w14:textId="77777777" w:rsidR="0056410A" w:rsidRPr="0056410A" w:rsidRDefault="0056410A" w:rsidP="0056410A">
            <w:pPr>
              <w:jc w:val="center"/>
              <w:rPr>
                <w:bCs/>
                <w:sz w:val="28"/>
                <w:szCs w:val="28"/>
              </w:rPr>
            </w:pPr>
            <w:r w:rsidRPr="0056410A">
              <w:rPr>
                <w:bCs/>
                <w:sz w:val="28"/>
                <w:szCs w:val="28"/>
              </w:rPr>
              <w:t>№ п/п</w:t>
            </w:r>
          </w:p>
        </w:tc>
        <w:tc>
          <w:tcPr>
            <w:tcW w:w="3943" w:type="dxa"/>
            <w:vAlign w:val="center"/>
          </w:tcPr>
          <w:p w14:paraId="70FF1F45" w14:textId="77777777" w:rsidR="0056410A" w:rsidRPr="0056410A" w:rsidRDefault="0056410A" w:rsidP="0056410A">
            <w:pPr>
              <w:jc w:val="center"/>
              <w:rPr>
                <w:bCs/>
                <w:sz w:val="28"/>
                <w:szCs w:val="28"/>
              </w:rPr>
            </w:pPr>
            <w:r w:rsidRPr="0056410A">
              <w:rPr>
                <w:bCs/>
                <w:sz w:val="28"/>
                <w:szCs w:val="28"/>
              </w:rPr>
              <w:t>Наименование показателя</w:t>
            </w:r>
          </w:p>
        </w:tc>
        <w:tc>
          <w:tcPr>
            <w:tcW w:w="1842" w:type="dxa"/>
          </w:tcPr>
          <w:p w14:paraId="065F9255" w14:textId="77777777" w:rsidR="0056410A" w:rsidRPr="0056410A" w:rsidRDefault="0056410A" w:rsidP="0056410A">
            <w:pPr>
              <w:jc w:val="center"/>
              <w:rPr>
                <w:sz w:val="28"/>
                <w:szCs w:val="28"/>
              </w:rPr>
            </w:pPr>
            <w:r w:rsidRPr="0056410A">
              <w:rPr>
                <w:sz w:val="28"/>
                <w:szCs w:val="28"/>
              </w:rPr>
              <w:t>с 12.08.2020    по 31.12.2020</w:t>
            </w:r>
          </w:p>
        </w:tc>
        <w:tc>
          <w:tcPr>
            <w:tcW w:w="1844" w:type="dxa"/>
            <w:vAlign w:val="center"/>
          </w:tcPr>
          <w:p w14:paraId="1B7D6886" w14:textId="77777777" w:rsidR="0056410A" w:rsidRPr="0056410A" w:rsidRDefault="0056410A" w:rsidP="0056410A">
            <w:pPr>
              <w:jc w:val="center"/>
              <w:rPr>
                <w:sz w:val="28"/>
                <w:szCs w:val="28"/>
              </w:rPr>
            </w:pPr>
            <w:r w:rsidRPr="0056410A">
              <w:rPr>
                <w:sz w:val="28"/>
                <w:szCs w:val="28"/>
              </w:rPr>
              <w:t>с 01.01.2021    по 30.06.2021</w:t>
            </w:r>
          </w:p>
        </w:tc>
        <w:tc>
          <w:tcPr>
            <w:tcW w:w="1842" w:type="dxa"/>
          </w:tcPr>
          <w:p w14:paraId="351FA583" w14:textId="77777777" w:rsidR="0056410A" w:rsidRPr="0056410A" w:rsidRDefault="0056410A" w:rsidP="0056410A">
            <w:pPr>
              <w:jc w:val="center"/>
              <w:rPr>
                <w:bCs/>
                <w:sz w:val="28"/>
                <w:szCs w:val="28"/>
              </w:rPr>
            </w:pPr>
            <w:r w:rsidRPr="0056410A">
              <w:rPr>
                <w:sz w:val="28"/>
                <w:szCs w:val="28"/>
              </w:rPr>
              <w:t>с 01.07.2021    по 31.12.2021</w:t>
            </w:r>
          </w:p>
        </w:tc>
      </w:tr>
      <w:tr w:rsidR="0056410A" w:rsidRPr="0056410A" w14:paraId="02C32C0E" w14:textId="77777777" w:rsidTr="0056410A">
        <w:trPr>
          <w:jc w:val="center"/>
        </w:trPr>
        <w:tc>
          <w:tcPr>
            <w:tcW w:w="594" w:type="dxa"/>
          </w:tcPr>
          <w:p w14:paraId="7346271E" w14:textId="77777777" w:rsidR="0056410A" w:rsidRPr="0056410A" w:rsidRDefault="0056410A" w:rsidP="0056410A">
            <w:pPr>
              <w:jc w:val="center"/>
              <w:rPr>
                <w:bCs/>
                <w:sz w:val="28"/>
                <w:szCs w:val="28"/>
              </w:rPr>
            </w:pPr>
            <w:r w:rsidRPr="0056410A">
              <w:rPr>
                <w:bCs/>
                <w:sz w:val="28"/>
                <w:szCs w:val="28"/>
              </w:rPr>
              <w:t>1</w:t>
            </w:r>
          </w:p>
        </w:tc>
        <w:tc>
          <w:tcPr>
            <w:tcW w:w="3943" w:type="dxa"/>
          </w:tcPr>
          <w:p w14:paraId="6557962B" w14:textId="77777777" w:rsidR="0056410A" w:rsidRPr="0056410A" w:rsidRDefault="0056410A" w:rsidP="0056410A">
            <w:pPr>
              <w:jc w:val="center"/>
              <w:rPr>
                <w:bCs/>
                <w:sz w:val="28"/>
                <w:szCs w:val="28"/>
              </w:rPr>
            </w:pPr>
            <w:r w:rsidRPr="0056410A">
              <w:rPr>
                <w:bCs/>
                <w:sz w:val="28"/>
                <w:szCs w:val="28"/>
              </w:rPr>
              <w:t>2</w:t>
            </w:r>
          </w:p>
        </w:tc>
        <w:tc>
          <w:tcPr>
            <w:tcW w:w="1842" w:type="dxa"/>
          </w:tcPr>
          <w:p w14:paraId="6C28DB97" w14:textId="77777777" w:rsidR="0056410A" w:rsidRPr="0056410A" w:rsidRDefault="0056410A" w:rsidP="0056410A">
            <w:pPr>
              <w:jc w:val="center"/>
              <w:rPr>
                <w:bCs/>
                <w:sz w:val="28"/>
                <w:szCs w:val="28"/>
              </w:rPr>
            </w:pPr>
            <w:r w:rsidRPr="0056410A">
              <w:rPr>
                <w:bCs/>
                <w:sz w:val="28"/>
                <w:szCs w:val="28"/>
              </w:rPr>
              <w:t>3</w:t>
            </w:r>
          </w:p>
        </w:tc>
        <w:tc>
          <w:tcPr>
            <w:tcW w:w="1844" w:type="dxa"/>
          </w:tcPr>
          <w:p w14:paraId="767D263D" w14:textId="77777777" w:rsidR="0056410A" w:rsidRPr="0056410A" w:rsidRDefault="0056410A" w:rsidP="0056410A">
            <w:pPr>
              <w:jc w:val="center"/>
              <w:rPr>
                <w:bCs/>
                <w:sz w:val="28"/>
                <w:szCs w:val="28"/>
              </w:rPr>
            </w:pPr>
            <w:r w:rsidRPr="0056410A">
              <w:rPr>
                <w:bCs/>
                <w:sz w:val="28"/>
                <w:szCs w:val="28"/>
              </w:rPr>
              <w:t>4</w:t>
            </w:r>
          </w:p>
        </w:tc>
        <w:tc>
          <w:tcPr>
            <w:tcW w:w="1842" w:type="dxa"/>
          </w:tcPr>
          <w:p w14:paraId="3A30F210" w14:textId="77777777" w:rsidR="0056410A" w:rsidRPr="0056410A" w:rsidRDefault="0056410A" w:rsidP="0056410A">
            <w:pPr>
              <w:jc w:val="center"/>
              <w:rPr>
                <w:bCs/>
                <w:sz w:val="28"/>
                <w:szCs w:val="28"/>
              </w:rPr>
            </w:pPr>
            <w:r w:rsidRPr="0056410A">
              <w:rPr>
                <w:bCs/>
                <w:sz w:val="28"/>
                <w:szCs w:val="28"/>
              </w:rPr>
              <w:t>5</w:t>
            </w:r>
          </w:p>
        </w:tc>
      </w:tr>
      <w:tr w:rsidR="0056410A" w:rsidRPr="0056410A" w14:paraId="119EBC91" w14:textId="77777777" w:rsidTr="0056410A">
        <w:trPr>
          <w:trHeight w:val="1471"/>
          <w:jc w:val="center"/>
        </w:trPr>
        <w:tc>
          <w:tcPr>
            <w:tcW w:w="594" w:type="dxa"/>
            <w:vAlign w:val="center"/>
          </w:tcPr>
          <w:p w14:paraId="147DB934" w14:textId="77777777" w:rsidR="0056410A" w:rsidRPr="0056410A" w:rsidRDefault="0056410A" w:rsidP="0056410A">
            <w:pPr>
              <w:jc w:val="center"/>
              <w:rPr>
                <w:bCs/>
                <w:sz w:val="28"/>
                <w:szCs w:val="28"/>
              </w:rPr>
            </w:pPr>
            <w:r w:rsidRPr="0056410A">
              <w:rPr>
                <w:bCs/>
                <w:sz w:val="28"/>
                <w:szCs w:val="28"/>
              </w:rPr>
              <w:t>1.</w:t>
            </w:r>
          </w:p>
        </w:tc>
        <w:tc>
          <w:tcPr>
            <w:tcW w:w="3943" w:type="dxa"/>
            <w:vAlign w:val="center"/>
          </w:tcPr>
          <w:p w14:paraId="3636C880" w14:textId="77777777" w:rsidR="0056410A" w:rsidRPr="0056410A" w:rsidRDefault="0056410A" w:rsidP="0056410A">
            <w:pPr>
              <w:rPr>
                <w:bCs/>
                <w:sz w:val="28"/>
                <w:szCs w:val="28"/>
              </w:rPr>
            </w:pPr>
            <w:r w:rsidRPr="0056410A">
              <w:rPr>
                <w:bCs/>
                <w:sz w:val="28"/>
                <w:szCs w:val="28"/>
              </w:rPr>
              <w:t xml:space="preserve">Финансовые потребности, необходимые для реализации производственной </w:t>
            </w:r>
            <w:proofErr w:type="gramStart"/>
            <w:r w:rsidRPr="0056410A">
              <w:rPr>
                <w:bCs/>
                <w:sz w:val="28"/>
                <w:szCs w:val="28"/>
              </w:rPr>
              <w:t>программы  в</w:t>
            </w:r>
            <w:proofErr w:type="gramEnd"/>
            <w:r w:rsidRPr="0056410A">
              <w:rPr>
                <w:bCs/>
                <w:sz w:val="28"/>
                <w:szCs w:val="28"/>
              </w:rPr>
              <w:t xml:space="preserve"> сфере холодного водоснабжения, тыс. руб.</w:t>
            </w:r>
          </w:p>
        </w:tc>
        <w:tc>
          <w:tcPr>
            <w:tcW w:w="1842" w:type="dxa"/>
            <w:vAlign w:val="center"/>
          </w:tcPr>
          <w:p w14:paraId="6EB6A15A" w14:textId="77777777" w:rsidR="0056410A" w:rsidRPr="0056410A" w:rsidRDefault="0056410A" w:rsidP="0056410A">
            <w:pPr>
              <w:jc w:val="center"/>
              <w:rPr>
                <w:bCs/>
                <w:sz w:val="28"/>
                <w:szCs w:val="28"/>
              </w:rPr>
            </w:pPr>
            <w:r w:rsidRPr="0056410A">
              <w:rPr>
                <w:bCs/>
                <w:sz w:val="28"/>
                <w:szCs w:val="28"/>
              </w:rPr>
              <w:t>675,95</w:t>
            </w:r>
          </w:p>
        </w:tc>
        <w:tc>
          <w:tcPr>
            <w:tcW w:w="1844" w:type="dxa"/>
            <w:vAlign w:val="center"/>
          </w:tcPr>
          <w:p w14:paraId="6F58E524" w14:textId="77777777" w:rsidR="0056410A" w:rsidRPr="0056410A" w:rsidRDefault="0056410A" w:rsidP="0056410A">
            <w:pPr>
              <w:jc w:val="center"/>
              <w:rPr>
                <w:bCs/>
                <w:sz w:val="28"/>
                <w:szCs w:val="28"/>
              </w:rPr>
            </w:pPr>
            <w:r w:rsidRPr="0056410A">
              <w:rPr>
                <w:bCs/>
                <w:sz w:val="28"/>
                <w:szCs w:val="28"/>
              </w:rPr>
              <w:t>871,19</w:t>
            </w:r>
          </w:p>
        </w:tc>
        <w:tc>
          <w:tcPr>
            <w:tcW w:w="1842" w:type="dxa"/>
            <w:vAlign w:val="center"/>
          </w:tcPr>
          <w:p w14:paraId="405B8233" w14:textId="77777777" w:rsidR="0056410A" w:rsidRPr="0056410A" w:rsidRDefault="0056410A" w:rsidP="0056410A">
            <w:pPr>
              <w:jc w:val="center"/>
              <w:rPr>
                <w:bCs/>
                <w:sz w:val="28"/>
                <w:szCs w:val="28"/>
              </w:rPr>
            </w:pPr>
            <w:r w:rsidRPr="0056410A">
              <w:rPr>
                <w:bCs/>
                <w:sz w:val="28"/>
                <w:szCs w:val="28"/>
              </w:rPr>
              <w:t>903,15</w:t>
            </w:r>
          </w:p>
        </w:tc>
      </w:tr>
    </w:tbl>
    <w:p w14:paraId="11B4B895" w14:textId="77777777" w:rsidR="0056410A" w:rsidRPr="0056410A" w:rsidRDefault="0056410A" w:rsidP="0056410A">
      <w:pPr>
        <w:ind w:left="-567"/>
        <w:jc w:val="center"/>
        <w:rPr>
          <w:bCs/>
          <w:sz w:val="28"/>
          <w:szCs w:val="28"/>
        </w:rPr>
      </w:pPr>
    </w:p>
    <w:p w14:paraId="4ABE4DE7" w14:textId="77777777" w:rsidR="0056410A" w:rsidRPr="0056410A" w:rsidRDefault="0056410A" w:rsidP="0056410A">
      <w:pPr>
        <w:ind w:left="-567"/>
        <w:jc w:val="center"/>
        <w:rPr>
          <w:bCs/>
          <w:sz w:val="28"/>
          <w:szCs w:val="28"/>
        </w:rPr>
      </w:pPr>
    </w:p>
    <w:p w14:paraId="01BF685F" w14:textId="77777777" w:rsidR="0056410A" w:rsidRPr="0056410A" w:rsidRDefault="0056410A" w:rsidP="0056410A">
      <w:pPr>
        <w:ind w:left="-567"/>
        <w:jc w:val="center"/>
        <w:rPr>
          <w:bCs/>
          <w:sz w:val="28"/>
          <w:szCs w:val="28"/>
        </w:rPr>
      </w:pPr>
    </w:p>
    <w:p w14:paraId="2713A2A2" w14:textId="77777777" w:rsidR="0056410A" w:rsidRPr="0056410A" w:rsidRDefault="0056410A" w:rsidP="0056410A">
      <w:pPr>
        <w:jc w:val="center"/>
        <w:rPr>
          <w:bCs/>
          <w:sz w:val="28"/>
          <w:szCs w:val="28"/>
        </w:rPr>
      </w:pPr>
      <w:r w:rsidRPr="0056410A">
        <w:rPr>
          <w:bCs/>
          <w:sz w:val="28"/>
          <w:szCs w:val="28"/>
        </w:rPr>
        <w:t>Раздел 7. График реализации мероприятий производственной программы</w:t>
      </w:r>
    </w:p>
    <w:p w14:paraId="3752FB71" w14:textId="77777777" w:rsidR="0056410A" w:rsidRPr="0056410A" w:rsidRDefault="0056410A" w:rsidP="0056410A">
      <w:pPr>
        <w:ind w:left="-567"/>
        <w:jc w:val="center"/>
        <w:rPr>
          <w:bCs/>
          <w:sz w:val="28"/>
          <w:szCs w:val="28"/>
        </w:rPr>
      </w:pPr>
    </w:p>
    <w:tbl>
      <w:tblPr>
        <w:tblStyle w:val="af"/>
        <w:tblW w:w="9782" w:type="dxa"/>
        <w:jc w:val="center"/>
        <w:tblLook w:val="04A0" w:firstRow="1" w:lastRow="0" w:firstColumn="1" w:lastColumn="0" w:noHBand="0" w:noVBand="1"/>
      </w:tblPr>
      <w:tblGrid>
        <w:gridCol w:w="3261"/>
        <w:gridCol w:w="3260"/>
        <w:gridCol w:w="3261"/>
      </w:tblGrid>
      <w:tr w:rsidR="0056410A" w:rsidRPr="0056410A" w14:paraId="2B5CC824" w14:textId="77777777" w:rsidTr="0056410A">
        <w:trPr>
          <w:trHeight w:val="914"/>
          <w:jc w:val="center"/>
        </w:trPr>
        <w:tc>
          <w:tcPr>
            <w:tcW w:w="3261" w:type="dxa"/>
            <w:vAlign w:val="center"/>
          </w:tcPr>
          <w:p w14:paraId="0584FFB0" w14:textId="77777777" w:rsidR="0056410A" w:rsidRPr="0056410A" w:rsidRDefault="0056410A" w:rsidP="0056410A">
            <w:pPr>
              <w:jc w:val="center"/>
              <w:rPr>
                <w:bCs/>
                <w:sz w:val="28"/>
                <w:szCs w:val="28"/>
              </w:rPr>
            </w:pPr>
            <w:r w:rsidRPr="0056410A">
              <w:rPr>
                <w:bCs/>
                <w:sz w:val="28"/>
                <w:szCs w:val="28"/>
              </w:rPr>
              <w:t>Наименование мероприятия</w:t>
            </w:r>
          </w:p>
        </w:tc>
        <w:tc>
          <w:tcPr>
            <w:tcW w:w="3260" w:type="dxa"/>
            <w:vAlign w:val="center"/>
          </w:tcPr>
          <w:p w14:paraId="5A51AA0C" w14:textId="77777777" w:rsidR="0056410A" w:rsidRPr="0056410A" w:rsidRDefault="0056410A" w:rsidP="0056410A">
            <w:pPr>
              <w:jc w:val="center"/>
              <w:rPr>
                <w:bCs/>
                <w:sz w:val="28"/>
                <w:szCs w:val="28"/>
              </w:rPr>
            </w:pPr>
            <w:r w:rsidRPr="0056410A">
              <w:rPr>
                <w:bCs/>
                <w:sz w:val="28"/>
                <w:szCs w:val="28"/>
              </w:rPr>
              <w:t>Дата начала    реализации мероприятий</w:t>
            </w:r>
          </w:p>
        </w:tc>
        <w:tc>
          <w:tcPr>
            <w:tcW w:w="3261" w:type="dxa"/>
            <w:vAlign w:val="center"/>
          </w:tcPr>
          <w:p w14:paraId="09F58786" w14:textId="77777777" w:rsidR="0056410A" w:rsidRPr="0056410A" w:rsidRDefault="0056410A" w:rsidP="0056410A">
            <w:pPr>
              <w:jc w:val="center"/>
              <w:rPr>
                <w:bCs/>
                <w:sz w:val="28"/>
                <w:szCs w:val="28"/>
              </w:rPr>
            </w:pPr>
            <w:r w:rsidRPr="0056410A">
              <w:rPr>
                <w:bCs/>
                <w:sz w:val="28"/>
                <w:szCs w:val="28"/>
              </w:rPr>
              <w:t>Дата окончания реализации мероприятий</w:t>
            </w:r>
          </w:p>
        </w:tc>
      </w:tr>
      <w:tr w:rsidR="0056410A" w:rsidRPr="0056410A" w14:paraId="4AB61F1D" w14:textId="77777777" w:rsidTr="0056410A">
        <w:trPr>
          <w:trHeight w:val="1409"/>
          <w:jc w:val="center"/>
        </w:trPr>
        <w:tc>
          <w:tcPr>
            <w:tcW w:w="3261" w:type="dxa"/>
            <w:vAlign w:val="center"/>
          </w:tcPr>
          <w:p w14:paraId="2176EA37" w14:textId="77777777" w:rsidR="0056410A" w:rsidRPr="0056410A" w:rsidRDefault="0056410A" w:rsidP="0056410A">
            <w:pPr>
              <w:jc w:val="center"/>
              <w:rPr>
                <w:bCs/>
                <w:sz w:val="28"/>
                <w:szCs w:val="28"/>
              </w:rPr>
            </w:pPr>
            <w:r w:rsidRPr="0056410A">
              <w:rPr>
                <w:bCs/>
                <w:sz w:val="28"/>
                <w:szCs w:val="28"/>
              </w:rPr>
              <w:t xml:space="preserve">Бесперебойное холодное водоснабжение </w:t>
            </w:r>
          </w:p>
        </w:tc>
        <w:tc>
          <w:tcPr>
            <w:tcW w:w="3260" w:type="dxa"/>
            <w:vAlign w:val="center"/>
          </w:tcPr>
          <w:p w14:paraId="6A04115A" w14:textId="77777777" w:rsidR="0056410A" w:rsidRPr="0056410A" w:rsidRDefault="0056410A" w:rsidP="0056410A">
            <w:pPr>
              <w:jc w:val="center"/>
              <w:rPr>
                <w:bCs/>
                <w:sz w:val="28"/>
                <w:szCs w:val="28"/>
              </w:rPr>
            </w:pPr>
            <w:r w:rsidRPr="0056410A">
              <w:rPr>
                <w:bCs/>
                <w:sz w:val="28"/>
                <w:szCs w:val="28"/>
              </w:rPr>
              <w:t>12.08.2020</w:t>
            </w:r>
          </w:p>
        </w:tc>
        <w:tc>
          <w:tcPr>
            <w:tcW w:w="3261" w:type="dxa"/>
            <w:vAlign w:val="center"/>
          </w:tcPr>
          <w:p w14:paraId="391A8D93" w14:textId="77777777" w:rsidR="0056410A" w:rsidRPr="0056410A" w:rsidRDefault="0056410A" w:rsidP="0056410A">
            <w:pPr>
              <w:jc w:val="center"/>
              <w:rPr>
                <w:bCs/>
                <w:sz w:val="28"/>
                <w:szCs w:val="28"/>
              </w:rPr>
            </w:pPr>
            <w:r w:rsidRPr="0056410A">
              <w:rPr>
                <w:bCs/>
                <w:sz w:val="28"/>
                <w:szCs w:val="28"/>
              </w:rPr>
              <w:t>31.12.2021</w:t>
            </w:r>
          </w:p>
        </w:tc>
      </w:tr>
    </w:tbl>
    <w:p w14:paraId="47D465CA" w14:textId="77777777" w:rsidR="0056410A" w:rsidRPr="0056410A" w:rsidRDefault="0056410A" w:rsidP="0056410A">
      <w:pPr>
        <w:ind w:left="-567"/>
        <w:jc w:val="center"/>
        <w:rPr>
          <w:bCs/>
          <w:sz w:val="28"/>
          <w:szCs w:val="28"/>
        </w:rPr>
      </w:pPr>
    </w:p>
    <w:p w14:paraId="3A51D073" w14:textId="77777777" w:rsidR="0056410A" w:rsidRPr="0056410A" w:rsidRDefault="0056410A" w:rsidP="0056410A">
      <w:pPr>
        <w:ind w:left="-567"/>
        <w:jc w:val="center"/>
        <w:rPr>
          <w:bCs/>
          <w:sz w:val="28"/>
          <w:szCs w:val="28"/>
        </w:rPr>
      </w:pPr>
    </w:p>
    <w:p w14:paraId="6FB68BFD" w14:textId="77777777" w:rsidR="0056410A" w:rsidRPr="0056410A" w:rsidRDefault="0056410A" w:rsidP="0056410A">
      <w:pPr>
        <w:ind w:left="-567"/>
        <w:jc w:val="center"/>
        <w:rPr>
          <w:bCs/>
          <w:sz w:val="28"/>
          <w:szCs w:val="28"/>
        </w:rPr>
      </w:pPr>
    </w:p>
    <w:p w14:paraId="49255C4D" w14:textId="77777777" w:rsidR="0056410A" w:rsidRPr="0056410A" w:rsidRDefault="0056410A" w:rsidP="0056410A">
      <w:pPr>
        <w:ind w:left="-567"/>
        <w:jc w:val="center"/>
        <w:rPr>
          <w:bCs/>
          <w:sz w:val="28"/>
          <w:szCs w:val="28"/>
        </w:rPr>
      </w:pPr>
    </w:p>
    <w:p w14:paraId="3952C553" w14:textId="77777777" w:rsidR="0056410A" w:rsidRPr="0056410A" w:rsidRDefault="0056410A" w:rsidP="0056410A">
      <w:pPr>
        <w:ind w:left="-567"/>
        <w:jc w:val="center"/>
        <w:rPr>
          <w:bCs/>
          <w:sz w:val="28"/>
          <w:szCs w:val="28"/>
        </w:rPr>
      </w:pPr>
    </w:p>
    <w:p w14:paraId="3768C257" w14:textId="77777777" w:rsidR="0056410A" w:rsidRPr="0056410A" w:rsidRDefault="0056410A" w:rsidP="0056410A">
      <w:pPr>
        <w:ind w:left="-567"/>
        <w:jc w:val="center"/>
        <w:rPr>
          <w:bCs/>
          <w:sz w:val="28"/>
          <w:szCs w:val="28"/>
        </w:rPr>
      </w:pPr>
    </w:p>
    <w:p w14:paraId="48F45E7E" w14:textId="77777777" w:rsidR="0056410A" w:rsidRPr="0056410A" w:rsidRDefault="0056410A" w:rsidP="0056410A">
      <w:pPr>
        <w:ind w:left="-567"/>
        <w:jc w:val="center"/>
        <w:rPr>
          <w:bCs/>
          <w:sz w:val="28"/>
          <w:szCs w:val="28"/>
        </w:rPr>
      </w:pPr>
    </w:p>
    <w:p w14:paraId="61D9EE46" w14:textId="77777777" w:rsidR="0056410A" w:rsidRPr="0056410A" w:rsidRDefault="0056410A" w:rsidP="0056410A">
      <w:pPr>
        <w:ind w:left="-567"/>
        <w:jc w:val="center"/>
        <w:rPr>
          <w:bCs/>
          <w:sz w:val="28"/>
          <w:szCs w:val="28"/>
        </w:rPr>
      </w:pPr>
    </w:p>
    <w:p w14:paraId="0096DFDB" w14:textId="77777777" w:rsidR="0056410A" w:rsidRPr="0056410A" w:rsidRDefault="0056410A" w:rsidP="0056410A">
      <w:pPr>
        <w:ind w:left="-567"/>
        <w:jc w:val="center"/>
        <w:rPr>
          <w:bCs/>
          <w:sz w:val="28"/>
          <w:szCs w:val="28"/>
        </w:rPr>
      </w:pPr>
    </w:p>
    <w:p w14:paraId="371681AB" w14:textId="77777777" w:rsidR="0056410A" w:rsidRPr="0056410A" w:rsidRDefault="0056410A" w:rsidP="0056410A">
      <w:pPr>
        <w:ind w:left="-567"/>
        <w:jc w:val="center"/>
        <w:rPr>
          <w:bCs/>
          <w:sz w:val="28"/>
          <w:szCs w:val="28"/>
        </w:rPr>
      </w:pPr>
    </w:p>
    <w:p w14:paraId="75793DEF" w14:textId="77777777" w:rsidR="0056410A" w:rsidRPr="0056410A" w:rsidRDefault="0056410A" w:rsidP="0056410A">
      <w:pPr>
        <w:ind w:left="-567"/>
        <w:jc w:val="center"/>
        <w:rPr>
          <w:bCs/>
          <w:sz w:val="28"/>
          <w:szCs w:val="28"/>
        </w:rPr>
      </w:pPr>
    </w:p>
    <w:p w14:paraId="4749E3B3" w14:textId="77777777" w:rsidR="0056410A" w:rsidRPr="0056410A" w:rsidRDefault="0056410A" w:rsidP="0056410A">
      <w:pPr>
        <w:ind w:left="-567"/>
        <w:jc w:val="center"/>
        <w:rPr>
          <w:bCs/>
          <w:sz w:val="28"/>
          <w:szCs w:val="28"/>
        </w:rPr>
      </w:pPr>
    </w:p>
    <w:p w14:paraId="78B116D3" w14:textId="77777777" w:rsidR="0056410A" w:rsidRPr="0056410A" w:rsidRDefault="0056410A" w:rsidP="0056410A">
      <w:pPr>
        <w:ind w:left="-567"/>
        <w:jc w:val="center"/>
        <w:rPr>
          <w:bCs/>
          <w:sz w:val="28"/>
          <w:szCs w:val="28"/>
        </w:rPr>
      </w:pPr>
    </w:p>
    <w:p w14:paraId="3CC5A3D3" w14:textId="77777777" w:rsidR="0056410A" w:rsidRPr="0056410A" w:rsidRDefault="0056410A" w:rsidP="0056410A">
      <w:pPr>
        <w:ind w:left="-567"/>
        <w:jc w:val="center"/>
        <w:rPr>
          <w:bCs/>
          <w:sz w:val="28"/>
          <w:szCs w:val="28"/>
        </w:rPr>
      </w:pPr>
    </w:p>
    <w:p w14:paraId="052AA335" w14:textId="77777777" w:rsidR="0056410A" w:rsidRPr="0056410A" w:rsidRDefault="0056410A" w:rsidP="0056410A">
      <w:pPr>
        <w:ind w:left="-567"/>
        <w:jc w:val="center"/>
        <w:rPr>
          <w:bCs/>
          <w:sz w:val="28"/>
          <w:szCs w:val="28"/>
        </w:rPr>
      </w:pPr>
    </w:p>
    <w:p w14:paraId="4FC3DBA7" w14:textId="77777777" w:rsidR="0056410A" w:rsidRPr="0056410A" w:rsidRDefault="0056410A" w:rsidP="0056410A">
      <w:pPr>
        <w:ind w:left="-567"/>
        <w:jc w:val="center"/>
        <w:rPr>
          <w:bCs/>
          <w:sz w:val="28"/>
          <w:szCs w:val="28"/>
        </w:rPr>
      </w:pPr>
    </w:p>
    <w:p w14:paraId="27CE86BD" w14:textId="77777777" w:rsidR="0056410A" w:rsidRPr="0056410A" w:rsidRDefault="0056410A" w:rsidP="0056410A">
      <w:pPr>
        <w:ind w:left="-567"/>
        <w:jc w:val="center"/>
        <w:rPr>
          <w:bCs/>
          <w:sz w:val="28"/>
          <w:szCs w:val="28"/>
        </w:rPr>
      </w:pPr>
    </w:p>
    <w:p w14:paraId="3913B7CF" w14:textId="77777777" w:rsidR="0056410A" w:rsidRPr="0056410A" w:rsidRDefault="0056410A" w:rsidP="0056410A">
      <w:pPr>
        <w:ind w:left="-567"/>
        <w:jc w:val="center"/>
        <w:rPr>
          <w:bCs/>
          <w:sz w:val="28"/>
          <w:szCs w:val="28"/>
        </w:rPr>
      </w:pPr>
    </w:p>
    <w:p w14:paraId="447F4E0D" w14:textId="77777777" w:rsidR="0056410A" w:rsidRPr="0056410A" w:rsidRDefault="0056410A" w:rsidP="0056410A">
      <w:pPr>
        <w:ind w:left="-567"/>
        <w:jc w:val="center"/>
        <w:rPr>
          <w:bCs/>
          <w:sz w:val="28"/>
          <w:szCs w:val="28"/>
        </w:rPr>
      </w:pPr>
    </w:p>
    <w:p w14:paraId="62E217FF" w14:textId="77777777" w:rsidR="0056410A" w:rsidRPr="0056410A" w:rsidRDefault="0056410A" w:rsidP="0056410A">
      <w:pPr>
        <w:ind w:left="-567"/>
        <w:jc w:val="center"/>
        <w:rPr>
          <w:bCs/>
          <w:sz w:val="28"/>
          <w:szCs w:val="28"/>
        </w:rPr>
      </w:pPr>
    </w:p>
    <w:p w14:paraId="16BF7239" w14:textId="77777777" w:rsidR="0056410A" w:rsidRPr="0056410A" w:rsidRDefault="0056410A" w:rsidP="0056410A">
      <w:pPr>
        <w:ind w:left="-567"/>
        <w:jc w:val="center"/>
        <w:rPr>
          <w:bCs/>
          <w:sz w:val="28"/>
          <w:szCs w:val="28"/>
        </w:rPr>
      </w:pPr>
    </w:p>
    <w:p w14:paraId="332C4BD4" w14:textId="77777777" w:rsidR="0056410A" w:rsidRPr="0056410A" w:rsidRDefault="0056410A" w:rsidP="0056410A">
      <w:pPr>
        <w:jc w:val="center"/>
        <w:rPr>
          <w:bCs/>
          <w:sz w:val="28"/>
          <w:szCs w:val="28"/>
        </w:rPr>
      </w:pPr>
      <w:r w:rsidRPr="0056410A">
        <w:rPr>
          <w:bCs/>
          <w:sz w:val="28"/>
          <w:szCs w:val="28"/>
        </w:rPr>
        <w:lastRenderedPageBreak/>
        <w:t xml:space="preserve">Раздел 8. Показатели надежности, качества, энергетической эффективности объектов централизованных систем холодного водоснабжения </w:t>
      </w:r>
    </w:p>
    <w:p w14:paraId="4565C773" w14:textId="77777777" w:rsidR="0056410A" w:rsidRPr="0056410A" w:rsidRDefault="0056410A" w:rsidP="0056410A">
      <w:pPr>
        <w:ind w:left="-567"/>
        <w:jc w:val="center"/>
        <w:rPr>
          <w:bCs/>
          <w:sz w:val="28"/>
          <w:szCs w:val="28"/>
        </w:rPr>
      </w:pPr>
    </w:p>
    <w:tbl>
      <w:tblPr>
        <w:tblStyle w:val="af"/>
        <w:tblW w:w="10916" w:type="dxa"/>
        <w:jc w:val="center"/>
        <w:tblLayout w:type="fixed"/>
        <w:tblLook w:val="04A0" w:firstRow="1" w:lastRow="0" w:firstColumn="1" w:lastColumn="0" w:noHBand="0" w:noVBand="1"/>
      </w:tblPr>
      <w:tblGrid>
        <w:gridCol w:w="708"/>
        <w:gridCol w:w="4680"/>
        <w:gridCol w:w="1275"/>
        <w:gridCol w:w="1701"/>
        <w:gridCol w:w="1276"/>
        <w:gridCol w:w="1276"/>
      </w:tblGrid>
      <w:tr w:rsidR="0056410A" w:rsidRPr="0056410A" w14:paraId="770486BB" w14:textId="77777777" w:rsidTr="0056410A">
        <w:trPr>
          <w:jc w:val="center"/>
        </w:trPr>
        <w:tc>
          <w:tcPr>
            <w:tcW w:w="708" w:type="dxa"/>
            <w:vAlign w:val="center"/>
          </w:tcPr>
          <w:p w14:paraId="6CA172E5" w14:textId="77777777" w:rsidR="0056410A" w:rsidRPr="0056410A" w:rsidRDefault="0056410A" w:rsidP="0056410A">
            <w:pPr>
              <w:jc w:val="center"/>
              <w:rPr>
                <w:bCs/>
                <w:sz w:val="28"/>
                <w:szCs w:val="28"/>
              </w:rPr>
            </w:pPr>
            <w:r w:rsidRPr="0056410A">
              <w:rPr>
                <w:bCs/>
                <w:sz w:val="28"/>
                <w:szCs w:val="28"/>
              </w:rPr>
              <w:t>№ п/п</w:t>
            </w:r>
          </w:p>
        </w:tc>
        <w:tc>
          <w:tcPr>
            <w:tcW w:w="4680" w:type="dxa"/>
            <w:vAlign w:val="center"/>
          </w:tcPr>
          <w:p w14:paraId="08C1BF85" w14:textId="77777777" w:rsidR="0056410A" w:rsidRPr="0056410A" w:rsidRDefault="0056410A" w:rsidP="0056410A">
            <w:pPr>
              <w:jc w:val="center"/>
              <w:rPr>
                <w:bCs/>
                <w:sz w:val="28"/>
                <w:szCs w:val="28"/>
              </w:rPr>
            </w:pPr>
            <w:r w:rsidRPr="0056410A">
              <w:rPr>
                <w:bCs/>
                <w:sz w:val="28"/>
                <w:szCs w:val="28"/>
              </w:rPr>
              <w:t>Наименование показателя</w:t>
            </w:r>
          </w:p>
        </w:tc>
        <w:tc>
          <w:tcPr>
            <w:tcW w:w="1275" w:type="dxa"/>
            <w:vAlign w:val="center"/>
          </w:tcPr>
          <w:p w14:paraId="0BDCFC67" w14:textId="77777777" w:rsidR="0056410A" w:rsidRPr="0056410A" w:rsidRDefault="0056410A" w:rsidP="0056410A">
            <w:pPr>
              <w:jc w:val="center"/>
              <w:rPr>
                <w:bCs/>
                <w:sz w:val="28"/>
                <w:szCs w:val="28"/>
              </w:rPr>
            </w:pPr>
            <w:r w:rsidRPr="0056410A">
              <w:rPr>
                <w:bCs/>
                <w:sz w:val="28"/>
                <w:szCs w:val="28"/>
              </w:rPr>
              <w:t>Факт</w:t>
            </w:r>
          </w:p>
          <w:p w14:paraId="37CBBFE7" w14:textId="77777777" w:rsidR="0056410A" w:rsidRPr="0056410A" w:rsidRDefault="0056410A" w:rsidP="0056410A">
            <w:pPr>
              <w:jc w:val="center"/>
              <w:rPr>
                <w:bCs/>
                <w:sz w:val="28"/>
                <w:szCs w:val="28"/>
              </w:rPr>
            </w:pPr>
            <w:r w:rsidRPr="0056410A">
              <w:rPr>
                <w:bCs/>
                <w:sz w:val="28"/>
                <w:szCs w:val="28"/>
              </w:rPr>
              <w:t xml:space="preserve"> 2019 год</w:t>
            </w:r>
          </w:p>
        </w:tc>
        <w:tc>
          <w:tcPr>
            <w:tcW w:w="1701" w:type="dxa"/>
            <w:vAlign w:val="center"/>
          </w:tcPr>
          <w:p w14:paraId="1E8DDB82" w14:textId="77777777" w:rsidR="0056410A" w:rsidRPr="0056410A" w:rsidRDefault="0056410A" w:rsidP="0056410A">
            <w:pPr>
              <w:jc w:val="center"/>
              <w:rPr>
                <w:bCs/>
                <w:sz w:val="28"/>
                <w:szCs w:val="28"/>
              </w:rPr>
            </w:pPr>
            <w:r w:rsidRPr="0056410A">
              <w:rPr>
                <w:bCs/>
                <w:sz w:val="28"/>
                <w:szCs w:val="28"/>
              </w:rPr>
              <w:t>Ожидаемые значения</w:t>
            </w:r>
          </w:p>
          <w:p w14:paraId="432AD4DB" w14:textId="77777777" w:rsidR="0056410A" w:rsidRPr="0056410A" w:rsidRDefault="0056410A" w:rsidP="0056410A">
            <w:pPr>
              <w:jc w:val="center"/>
              <w:rPr>
                <w:bCs/>
                <w:sz w:val="28"/>
                <w:szCs w:val="28"/>
              </w:rPr>
            </w:pPr>
            <w:r w:rsidRPr="0056410A">
              <w:rPr>
                <w:bCs/>
                <w:sz w:val="28"/>
                <w:szCs w:val="28"/>
              </w:rPr>
              <w:t xml:space="preserve"> 2020 год</w:t>
            </w:r>
          </w:p>
        </w:tc>
        <w:tc>
          <w:tcPr>
            <w:tcW w:w="1276" w:type="dxa"/>
            <w:vAlign w:val="center"/>
          </w:tcPr>
          <w:p w14:paraId="5D34AC19" w14:textId="77777777" w:rsidR="0056410A" w:rsidRPr="0056410A" w:rsidRDefault="0056410A" w:rsidP="0056410A">
            <w:pPr>
              <w:jc w:val="center"/>
              <w:rPr>
                <w:bCs/>
                <w:sz w:val="28"/>
                <w:szCs w:val="28"/>
              </w:rPr>
            </w:pPr>
            <w:r w:rsidRPr="0056410A">
              <w:rPr>
                <w:bCs/>
                <w:sz w:val="28"/>
                <w:szCs w:val="28"/>
              </w:rPr>
              <w:t xml:space="preserve">План </w:t>
            </w:r>
          </w:p>
          <w:p w14:paraId="48BB336B" w14:textId="77777777" w:rsidR="0056410A" w:rsidRPr="0056410A" w:rsidRDefault="0056410A" w:rsidP="0056410A">
            <w:pPr>
              <w:jc w:val="center"/>
              <w:rPr>
                <w:bCs/>
                <w:sz w:val="28"/>
                <w:szCs w:val="28"/>
              </w:rPr>
            </w:pPr>
            <w:r w:rsidRPr="0056410A">
              <w:rPr>
                <w:bCs/>
                <w:sz w:val="28"/>
                <w:szCs w:val="28"/>
              </w:rPr>
              <w:t>2021 год</w:t>
            </w:r>
          </w:p>
        </w:tc>
        <w:tc>
          <w:tcPr>
            <w:tcW w:w="1276" w:type="dxa"/>
            <w:vAlign w:val="center"/>
          </w:tcPr>
          <w:p w14:paraId="50B05EC5" w14:textId="77777777" w:rsidR="0056410A" w:rsidRPr="0056410A" w:rsidRDefault="0056410A" w:rsidP="0056410A">
            <w:pPr>
              <w:jc w:val="center"/>
              <w:rPr>
                <w:bCs/>
                <w:sz w:val="28"/>
                <w:szCs w:val="28"/>
              </w:rPr>
            </w:pPr>
            <w:r w:rsidRPr="0056410A">
              <w:rPr>
                <w:bCs/>
                <w:sz w:val="28"/>
                <w:szCs w:val="28"/>
              </w:rPr>
              <w:t xml:space="preserve">План </w:t>
            </w:r>
          </w:p>
          <w:p w14:paraId="19308FAC" w14:textId="77777777" w:rsidR="0056410A" w:rsidRPr="0056410A" w:rsidRDefault="0056410A" w:rsidP="0056410A">
            <w:pPr>
              <w:jc w:val="center"/>
              <w:rPr>
                <w:bCs/>
                <w:sz w:val="28"/>
                <w:szCs w:val="28"/>
              </w:rPr>
            </w:pPr>
            <w:r w:rsidRPr="0056410A">
              <w:rPr>
                <w:bCs/>
                <w:sz w:val="28"/>
                <w:szCs w:val="28"/>
              </w:rPr>
              <w:t>2022</w:t>
            </w:r>
            <w:r w:rsidRPr="0056410A">
              <w:rPr>
                <w:bCs/>
                <w:sz w:val="28"/>
                <w:szCs w:val="28"/>
                <w:lang w:val="en-US"/>
              </w:rPr>
              <w:t xml:space="preserve"> </w:t>
            </w:r>
            <w:r w:rsidRPr="0056410A">
              <w:rPr>
                <w:bCs/>
                <w:sz w:val="28"/>
                <w:szCs w:val="28"/>
              </w:rPr>
              <w:t>год</w:t>
            </w:r>
          </w:p>
        </w:tc>
      </w:tr>
      <w:tr w:rsidR="0056410A" w:rsidRPr="0056410A" w14:paraId="49C9F672" w14:textId="77777777" w:rsidTr="0056410A">
        <w:trPr>
          <w:jc w:val="center"/>
        </w:trPr>
        <w:tc>
          <w:tcPr>
            <w:tcW w:w="708" w:type="dxa"/>
          </w:tcPr>
          <w:p w14:paraId="03B1BE8E" w14:textId="77777777" w:rsidR="0056410A" w:rsidRPr="0056410A" w:rsidRDefault="0056410A" w:rsidP="0056410A">
            <w:pPr>
              <w:jc w:val="center"/>
              <w:rPr>
                <w:bCs/>
                <w:sz w:val="28"/>
                <w:szCs w:val="28"/>
              </w:rPr>
            </w:pPr>
            <w:r w:rsidRPr="0056410A">
              <w:rPr>
                <w:bCs/>
                <w:sz w:val="28"/>
                <w:szCs w:val="28"/>
              </w:rPr>
              <w:t>1</w:t>
            </w:r>
          </w:p>
        </w:tc>
        <w:tc>
          <w:tcPr>
            <w:tcW w:w="4680" w:type="dxa"/>
          </w:tcPr>
          <w:p w14:paraId="54E8028F" w14:textId="77777777" w:rsidR="0056410A" w:rsidRPr="0056410A" w:rsidRDefault="0056410A" w:rsidP="0056410A">
            <w:pPr>
              <w:jc w:val="center"/>
              <w:rPr>
                <w:bCs/>
                <w:sz w:val="28"/>
                <w:szCs w:val="28"/>
              </w:rPr>
            </w:pPr>
            <w:r w:rsidRPr="0056410A">
              <w:rPr>
                <w:bCs/>
                <w:sz w:val="28"/>
                <w:szCs w:val="28"/>
              </w:rPr>
              <w:t>2</w:t>
            </w:r>
          </w:p>
        </w:tc>
        <w:tc>
          <w:tcPr>
            <w:tcW w:w="1275" w:type="dxa"/>
          </w:tcPr>
          <w:p w14:paraId="63B711E5" w14:textId="77777777" w:rsidR="0056410A" w:rsidRPr="0056410A" w:rsidRDefault="0056410A" w:rsidP="0056410A">
            <w:pPr>
              <w:jc w:val="center"/>
              <w:rPr>
                <w:bCs/>
                <w:sz w:val="28"/>
                <w:szCs w:val="28"/>
              </w:rPr>
            </w:pPr>
            <w:r w:rsidRPr="0056410A">
              <w:rPr>
                <w:bCs/>
                <w:sz w:val="28"/>
                <w:szCs w:val="28"/>
              </w:rPr>
              <w:t>3</w:t>
            </w:r>
          </w:p>
        </w:tc>
        <w:tc>
          <w:tcPr>
            <w:tcW w:w="1701" w:type="dxa"/>
          </w:tcPr>
          <w:p w14:paraId="01367841" w14:textId="77777777" w:rsidR="0056410A" w:rsidRPr="0056410A" w:rsidRDefault="0056410A" w:rsidP="0056410A">
            <w:pPr>
              <w:jc w:val="center"/>
              <w:rPr>
                <w:bCs/>
                <w:sz w:val="28"/>
                <w:szCs w:val="28"/>
              </w:rPr>
            </w:pPr>
            <w:r w:rsidRPr="0056410A">
              <w:rPr>
                <w:bCs/>
                <w:sz w:val="28"/>
                <w:szCs w:val="28"/>
              </w:rPr>
              <w:t>4</w:t>
            </w:r>
          </w:p>
        </w:tc>
        <w:tc>
          <w:tcPr>
            <w:tcW w:w="1276" w:type="dxa"/>
          </w:tcPr>
          <w:p w14:paraId="21B004F8" w14:textId="77777777" w:rsidR="0056410A" w:rsidRPr="0056410A" w:rsidRDefault="0056410A" w:rsidP="0056410A">
            <w:pPr>
              <w:jc w:val="center"/>
              <w:rPr>
                <w:bCs/>
                <w:sz w:val="28"/>
                <w:szCs w:val="28"/>
                <w:lang w:val="en-US"/>
              </w:rPr>
            </w:pPr>
            <w:r w:rsidRPr="0056410A">
              <w:rPr>
                <w:bCs/>
                <w:sz w:val="28"/>
                <w:szCs w:val="28"/>
                <w:lang w:val="en-US"/>
              </w:rPr>
              <w:t>5</w:t>
            </w:r>
          </w:p>
        </w:tc>
        <w:tc>
          <w:tcPr>
            <w:tcW w:w="1276" w:type="dxa"/>
          </w:tcPr>
          <w:p w14:paraId="78BB7023" w14:textId="77777777" w:rsidR="0056410A" w:rsidRPr="0056410A" w:rsidRDefault="0056410A" w:rsidP="0056410A">
            <w:pPr>
              <w:jc w:val="center"/>
              <w:rPr>
                <w:bCs/>
                <w:sz w:val="28"/>
                <w:szCs w:val="28"/>
                <w:lang w:val="en-US"/>
              </w:rPr>
            </w:pPr>
            <w:r w:rsidRPr="0056410A">
              <w:rPr>
                <w:bCs/>
                <w:sz w:val="28"/>
                <w:szCs w:val="28"/>
                <w:lang w:val="en-US"/>
              </w:rPr>
              <w:t>6</w:t>
            </w:r>
          </w:p>
        </w:tc>
      </w:tr>
      <w:tr w:rsidR="0056410A" w:rsidRPr="0056410A" w14:paraId="7DBFA454" w14:textId="77777777" w:rsidTr="0056410A">
        <w:trPr>
          <w:trHeight w:val="672"/>
          <w:jc w:val="center"/>
        </w:trPr>
        <w:tc>
          <w:tcPr>
            <w:tcW w:w="10916" w:type="dxa"/>
            <w:gridSpan w:val="6"/>
            <w:vAlign w:val="center"/>
          </w:tcPr>
          <w:p w14:paraId="64006215" w14:textId="77777777" w:rsidR="0056410A" w:rsidRPr="0056410A" w:rsidRDefault="0056410A" w:rsidP="0056410A">
            <w:pPr>
              <w:numPr>
                <w:ilvl w:val="0"/>
                <w:numId w:val="15"/>
              </w:numPr>
              <w:contextualSpacing/>
              <w:jc w:val="center"/>
              <w:rPr>
                <w:bCs/>
                <w:sz w:val="28"/>
                <w:szCs w:val="28"/>
              </w:rPr>
            </w:pPr>
            <w:r w:rsidRPr="0056410A">
              <w:rPr>
                <w:bCs/>
                <w:sz w:val="28"/>
                <w:szCs w:val="28"/>
              </w:rPr>
              <w:t>Показатели качества воды</w:t>
            </w:r>
          </w:p>
        </w:tc>
      </w:tr>
      <w:tr w:rsidR="0056410A" w:rsidRPr="0056410A" w14:paraId="79916AE5" w14:textId="77777777" w:rsidTr="0056410A">
        <w:trPr>
          <w:trHeight w:val="2112"/>
          <w:jc w:val="center"/>
        </w:trPr>
        <w:tc>
          <w:tcPr>
            <w:tcW w:w="708" w:type="dxa"/>
            <w:vAlign w:val="center"/>
          </w:tcPr>
          <w:p w14:paraId="3C102F84" w14:textId="77777777" w:rsidR="0056410A" w:rsidRPr="0056410A" w:rsidRDefault="0056410A" w:rsidP="0056410A">
            <w:pPr>
              <w:jc w:val="center"/>
              <w:rPr>
                <w:bCs/>
                <w:sz w:val="28"/>
                <w:szCs w:val="28"/>
              </w:rPr>
            </w:pPr>
            <w:r w:rsidRPr="0056410A">
              <w:rPr>
                <w:bCs/>
                <w:sz w:val="28"/>
                <w:szCs w:val="28"/>
              </w:rPr>
              <w:t>1.1.</w:t>
            </w:r>
          </w:p>
        </w:tc>
        <w:tc>
          <w:tcPr>
            <w:tcW w:w="4680" w:type="dxa"/>
            <w:vAlign w:val="center"/>
          </w:tcPr>
          <w:p w14:paraId="53FB9E50" w14:textId="77777777" w:rsidR="0056410A" w:rsidRPr="0056410A" w:rsidRDefault="0056410A" w:rsidP="0056410A">
            <w:pPr>
              <w:rPr>
                <w:sz w:val="22"/>
                <w:szCs w:val="22"/>
              </w:rPr>
            </w:pPr>
            <w:r w:rsidRPr="0056410A">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76F54836" w14:textId="77777777" w:rsidR="0056410A" w:rsidRPr="0056410A" w:rsidRDefault="0056410A" w:rsidP="0056410A">
            <w:pPr>
              <w:jc w:val="center"/>
              <w:rPr>
                <w:bCs/>
                <w:sz w:val="28"/>
                <w:szCs w:val="28"/>
              </w:rPr>
            </w:pPr>
            <w:r w:rsidRPr="0056410A">
              <w:rPr>
                <w:bCs/>
                <w:sz w:val="28"/>
                <w:szCs w:val="28"/>
              </w:rPr>
              <w:t>-</w:t>
            </w:r>
          </w:p>
        </w:tc>
        <w:tc>
          <w:tcPr>
            <w:tcW w:w="1701" w:type="dxa"/>
            <w:vAlign w:val="center"/>
          </w:tcPr>
          <w:p w14:paraId="3AE04810" w14:textId="77777777" w:rsidR="0056410A" w:rsidRPr="0056410A" w:rsidRDefault="0056410A" w:rsidP="0056410A">
            <w:pPr>
              <w:jc w:val="center"/>
              <w:rPr>
                <w:bCs/>
                <w:sz w:val="28"/>
                <w:szCs w:val="28"/>
              </w:rPr>
            </w:pPr>
            <w:r w:rsidRPr="0056410A">
              <w:rPr>
                <w:bCs/>
                <w:sz w:val="28"/>
                <w:szCs w:val="28"/>
              </w:rPr>
              <w:t>-</w:t>
            </w:r>
          </w:p>
        </w:tc>
        <w:tc>
          <w:tcPr>
            <w:tcW w:w="1276" w:type="dxa"/>
            <w:vAlign w:val="center"/>
          </w:tcPr>
          <w:p w14:paraId="49395ECF" w14:textId="77777777" w:rsidR="0056410A" w:rsidRPr="0056410A" w:rsidRDefault="0056410A" w:rsidP="0056410A">
            <w:pPr>
              <w:jc w:val="center"/>
              <w:rPr>
                <w:bCs/>
                <w:sz w:val="28"/>
                <w:szCs w:val="28"/>
              </w:rPr>
            </w:pPr>
            <w:r w:rsidRPr="0056410A">
              <w:rPr>
                <w:bCs/>
                <w:sz w:val="28"/>
                <w:szCs w:val="28"/>
              </w:rPr>
              <w:t>-</w:t>
            </w:r>
          </w:p>
        </w:tc>
        <w:tc>
          <w:tcPr>
            <w:tcW w:w="1276" w:type="dxa"/>
            <w:vAlign w:val="center"/>
          </w:tcPr>
          <w:p w14:paraId="38F7129A" w14:textId="77777777" w:rsidR="0056410A" w:rsidRPr="0056410A" w:rsidRDefault="0056410A" w:rsidP="0056410A">
            <w:pPr>
              <w:jc w:val="center"/>
              <w:rPr>
                <w:bCs/>
                <w:sz w:val="28"/>
                <w:szCs w:val="28"/>
              </w:rPr>
            </w:pPr>
            <w:r w:rsidRPr="0056410A">
              <w:rPr>
                <w:bCs/>
                <w:sz w:val="28"/>
                <w:szCs w:val="28"/>
              </w:rPr>
              <w:t>-</w:t>
            </w:r>
          </w:p>
        </w:tc>
      </w:tr>
      <w:tr w:rsidR="0056410A" w:rsidRPr="0056410A" w14:paraId="6E9A5EEE" w14:textId="77777777" w:rsidTr="0056410A">
        <w:trPr>
          <w:trHeight w:val="1547"/>
          <w:jc w:val="center"/>
        </w:trPr>
        <w:tc>
          <w:tcPr>
            <w:tcW w:w="708" w:type="dxa"/>
            <w:vAlign w:val="center"/>
          </w:tcPr>
          <w:p w14:paraId="5ABEC1EF" w14:textId="77777777" w:rsidR="0056410A" w:rsidRPr="0056410A" w:rsidRDefault="0056410A" w:rsidP="0056410A">
            <w:pPr>
              <w:jc w:val="center"/>
              <w:rPr>
                <w:bCs/>
                <w:sz w:val="28"/>
                <w:szCs w:val="28"/>
              </w:rPr>
            </w:pPr>
            <w:r w:rsidRPr="0056410A">
              <w:rPr>
                <w:bCs/>
                <w:sz w:val="28"/>
                <w:szCs w:val="28"/>
              </w:rPr>
              <w:t>1.2.</w:t>
            </w:r>
          </w:p>
        </w:tc>
        <w:tc>
          <w:tcPr>
            <w:tcW w:w="4680" w:type="dxa"/>
            <w:vAlign w:val="center"/>
          </w:tcPr>
          <w:p w14:paraId="6322D9A5" w14:textId="77777777" w:rsidR="0056410A" w:rsidRPr="0056410A" w:rsidRDefault="0056410A" w:rsidP="0056410A">
            <w:pPr>
              <w:rPr>
                <w:bCs/>
                <w:sz w:val="28"/>
                <w:szCs w:val="28"/>
              </w:rPr>
            </w:pPr>
            <w:r w:rsidRPr="0056410A">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4B047764" w14:textId="77777777" w:rsidR="0056410A" w:rsidRPr="0056410A" w:rsidRDefault="0056410A" w:rsidP="0056410A">
            <w:pPr>
              <w:jc w:val="center"/>
              <w:rPr>
                <w:bCs/>
                <w:sz w:val="28"/>
                <w:szCs w:val="28"/>
              </w:rPr>
            </w:pPr>
            <w:r w:rsidRPr="0056410A">
              <w:rPr>
                <w:bCs/>
                <w:sz w:val="28"/>
                <w:szCs w:val="28"/>
              </w:rPr>
              <w:t>-</w:t>
            </w:r>
          </w:p>
        </w:tc>
        <w:tc>
          <w:tcPr>
            <w:tcW w:w="1701" w:type="dxa"/>
            <w:vAlign w:val="center"/>
          </w:tcPr>
          <w:p w14:paraId="0565191D" w14:textId="77777777" w:rsidR="0056410A" w:rsidRPr="0056410A" w:rsidRDefault="0056410A" w:rsidP="0056410A">
            <w:pPr>
              <w:jc w:val="center"/>
              <w:rPr>
                <w:bCs/>
                <w:sz w:val="28"/>
                <w:szCs w:val="28"/>
              </w:rPr>
            </w:pPr>
            <w:r w:rsidRPr="0056410A">
              <w:rPr>
                <w:bCs/>
                <w:sz w:val="28"/>
                <w:szCs w:val="28"/>
              </w:rPr>
              <w:t>-</w:t>
            </w:r>
          </w:p>
        </w:tc>
        <w:tc>
          <w:tcPr>
            <w:tcW w:w="1276" w:type="dxa"/>
            <w:vAlign w:val="center"/>
          </w:tcPr>
          <w:p w14:paraId="12812296" w14:textId="77777777" w:rsidR="0056410A" w:rsidRPr="0056410A" w:rsidRDefault="0056410A" w:rsidP="0056410A">
            <w:pPr>
              <w:jc w:val="center"/>
              <w:rPr>
                <w:bCs/>
                <w:sz w:val="28"/>
                <w:szCs w:val="28"/>
              </w:rPr>
            </w:pPr>
            <w:r w:rsidRPr="0056410A">
              <w:rPr>
                <w:bCs/>
                <w:sz w:val="28"/>
                <w:szCs w:val="28"/>
              </w:rPr>
              <w:t>-</w:t>
            </w:r>
          </w:p>
        </w:tc>
        <w:tc>
          <w:tcPr>
            <w:tcW w:w="1276" w:type="dxa"/>
            <w:vAlign w:val="center"/>
          </w:tcPr>
          <w:p w14:paraId="7F189F0B" w14:textId="77777777" w:rsidR="0056410A" w:rsidRPr="0056410A" w:rsidRDefault="0056410A" w:rsidP="0056410A">
            <w:pPr>
              <w:jc w:val="center"/>
              <w:rPr>
                <w:bCs/>
                <w:sz w:val="28"/>
                <w:szCs w:val="28"/>
              </w:rPr>
            </w:pPr>
            <w:r w:rsidRPr="0056410A">
              <w:rPr>
                <w:bCs/>
                <w:sz w:val="28"/>
                <w:szCs w:val="28"/>
              </w:rPr>
              <w:t>-</w:t>
            </w:r>
          </w:p>
        </w:tc>
      </w:tr>
      <w:tr w:rsidR="0056410A" w:rsidRPr="0056410A" w14:paraId="251FE1B7" w14:textId="77777777" w:rsidTr="0056410A">
        <w:trPr>
          <w:trHeight w:val="704"/>
          <w:jc w:val="center"/>
        </w:trPr>
        <w:tc>
          <w:tcPr>
            <w:tcW w:w="10916" w:type="dxa"/>
            <w:gridSpan w:val="6"/>
            <w:vAlign w:val="center"/>
          </w:tcPr>
          <w:p w14:paraId="3338CD11" w14:textId="77777777" w:rsidR="0056410A" w:rsidRPr="0056410A" w:rsidRDefault="0056410A" w:rsidP="0056410A">
            <w:pPr>
              <w:numPr>
                <w:ilvl w:val="0"/>
                <w:numId w:val="15"/>
              </w:numPr>
              <w:contextualSpacing/>
              <w:jc w:val="center"/>
              <w:rPr>
                <w:bCs/>
                <w:sz w:val="28"/>
                <w:szCs w:val="28"/>
              </w:rPr>
            </w:pPr>
            <w:r w:rsidRPr="0056410A">
              <w:rPr>
                <w:bCs/>
                <w:sz w:val="28"/>
                <w:szCs w:val="28"/>
              </w:rPr>
              <w:t xml:space="preserve">Показатели надежности и бесперебойности водоснабжения </w:t>
            </w:r>
          </w:p>
        </w:tc>
      </w:tr>
      <w:tr w:rsidR="0056410A" w:rsidRPr="0056410A" w14:paraId="5DDD4FBA" w14:textId="77777777" w:rsidTr="0056410A">
        <w:trPr>
          <w:trHeight w:val="3370"/>
          <w:jc w:val="center"/>
        </w:trPr>
        <w:tc>
          <w:tcPr>
            <w:tcW w:w="708" w:type="dxa"/>
            <w:vAlign w:val="center"/>
          </w:tcPr>
          <w:p w14:paraId="5322E978" w14:textId="77777777" w:rsidR="0056410A" w:rsidRPr="0056410A" w:rsidRDefault="0056410A" w:rsidP="0056410A">
            <w:pPr>
              <w:jc w:val="center"/>
              <w:rPr>
                <w:bCs/>
                <w:sz w:val="28"/>
                <w:szCs w:val="28"/>
              </w:rPr>
            </w:pPr>
            <w:r w:rsidRPr="0056410A">
              <w:rPr>
                <w:bCs/>
                <w:sz w:val="28"/>
                <w:szCs w:val="28"/>
              </w:rPr>
              <w:t>2.1.</w:t>
            </w:r>
          </w:p>
        </w:tc>
        <w:tc>
          <w:tcPr>
            <w:tcW w:w="4680" w:type="dxa"/>
            <w:vAlign w:val="center"/>
          </w:tcPr>
          <w:p w14:paraId="7D637F13" w14:textId="77777777" w:rsidR="0056410A" w:rsidRPr="0056410A" w:rsidRDefault="0056410A" w:rsidP="0056410A">
            <w:pPr>
              <w:rPr>
                <w:bCs/>
                <w:sz w:val="28"/>
                <w:szCs w:val="28"/>
              </w:rPr>
            </w:pPr>
            <w:r w:rsidRPr="0056410A">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275" w:type="dxa"/>
            <w:vAlign w:val="center"/>
          </w:tcPr>
          <w:p w14:paraId="6D0EFDFA" w14:textId="77777777" w:rsidR="0056410A" w:rsidRPr="0056410A" w:rsidRDefault="0056410A" w:rsidP="0056410A">
            <w:pPr>
              <w:jc w:val="center"/>
              <w:rPr>
                <w:bCs/>
                <w:sz w:val="28"/>
                <w:szCs w:val="28"/>
              </w:rPr>
            </w:pPr>
            <w:r w:rsidRPr="0056410A">
              <w:rPr>
                <w:bCs/>
                <w:sz w:val="28"/>
                <w:szCs w:val="28"/>
              </w:rPr>
              <w:t>-</w:t>
            </w:r>
          </w:p>
        </w:tc>
        <w:tc>
          <w:tcPr>
            <w:tcW w:w="1701" w:type="dxa"/>
            <w:vAlign w:val="center"/>
          </w:tcPr>
          <w:p w14:paraId="7332463F" w14:textId="77777777" w:rsidR="0056410A" w:rsidRPr="0056410A" w:rsidRDefault="0056410A" w:rsidP="0056410A">
            <w:pPr>
              <w:jc w:val="center"/>
              <w:rPr>
                <w:bCs/>
                <w:sz w:val="28"/>
                <w:szCs w:val="28"/>
              </w:rPr>
            </w:pPr>
            <w:r w:rsidRPr="0056410A">
              <w:rPr>
                <w:bCs/>
                <w:sz w:val="28"/>
                <w:szCs w:val="28"/>
              </w:rPr>
              <w:t>-</w:t>
            </w:r>
          </w:p>
        </w:tc>
        <w:tc>
          <w:tcPr>
            <w:tcW w:w="1276" w:type="dxa"/>
            <w:vAlign w:val="center"/>
          </w:tcPr>
          <w:p w14:paraId="6ABDC46A" w14:textId="77777777" w:rsidR="0056410A" w:rsidRPr="0056410A" w:rsidRDefault="0056410A" w:rsidP="0056410A">
            <w:pPr>
              <w:jc w:val="center"/>
              <w:rPr>
                <w:bCs/>
                <w:sz w:val="28"/>
                <w:szCs w:val="28"/>
              </w:rPr>
            </w:pPr>
            <w:r w:rsidRPr="0056410A">
              <w:rPr>
                <w:bCs/>
                <w:sz w:val="28"/>
                <w:szCs w:val="28"/>
              </w:rPr>
              <w:t>-</w:t>
            </w:r>
          </w:p>
        </w:tc>
        <w:tc>
          <w:tcPr>
            <w:tcW w:w="1276" w:type="dxa"/>
            <w:vAlign w:val="center"/>
          </w:tcPr>
          <w:p w14:paraId="0D24F525" w14:textId="77777777" w:rsidR="0056410A" w:rsidRPr="0056410A" w:rsidRDefault="0056410A" w:rsidP="0056410A">
            <w:pPr>
              <w:jc w:val="center"/>
              <w:rPr>
                <w:bCs/>
                <w:sz w:val="28"/>
                <w:szCs w:val="28"/>
              </w:rPr>
            </w:pPr>
            <w:r w:rsidRPr="0056410A">
              <w:rPr>
                <w:bCs/>
                <w:sz w:val="28"/>
                <w:szCs w:val="28"/>
              </w:rPr>
              <w:t>-</w:t>
            </w:r>
          </w:p>
        </w:tc>
      </w:tr>
      <w:tr w:rsidR="0056410A" w:rsidRPr="0056410A" w14:paraId="70062DF9" w14:textId="77777777" w:rsidTr="005B30E9">
        <w:trPr>
          <w:trHeight w:val="160"/>
          <w:jc w:val="center"/>
        </w:trPr>
        <w:tc>
          <w:tcPr>
            <w:tcW w:w="10916" w:type="dxa"/>
            <w:gridSpan w:val="6"/>
            <w:vAlign w:val="center"/>
          </w:tcPr>
          <w:p w14:paraId="0E4870C2" w14:textId="77777777" w:rsidR="0056410A" w:rsidRPr="0056410A" w:rsidRDefault="0056410A" w:rsidP="0056410A">
            <w:pPr>
              <w:numPr>
                <w:ilvl w:val="0"/>
                <w:numId w:val="15"/>
              </w:numPr>
              <w:contextualSpacing/>
              <w:jc w:val="center"/>
              <w:rPr>
                <w:bCs/>
                <w:sz w:val="28"/>
                <w:szCs w:val="28"/>
              </w:rPr>
            </w:pPr>
            <w:r w:rsidRPr="0056410A">
              <w:rPr>
                <w:bCs/>
                <w:sz w:val="28"/>
                <w:szCs w:val="28"/>
              </w:rPr>
              <w:t xml:space="preserve">Показатели энергетической эффективности использования ресурсов, </w:t>
            </w:r>
          </w:p>
          <w:p w14:paraId="0C1A8252" w14:textId="77777777" w:rsidR="0056410A" w:rsidRPr="0056410A" w:rsidRDefault="0056410A" w:rsidP="0056410A">
            <w:pPr>
              <w:ind w:left="720"/>
              <w:contextualSpacing/>
              <w:jc w:val="center"/>
              <w:rPr>
                <w:bCs/>
                <w:sz w:val="28"/>
                <w:szCs w:val="28"/>
              </w:rPr>
            </w:pPr>
            <w:r w:rsidRPr="0056410A">
              <w:rPr>
                <w:bCs/>
                <w:sz w:val="28"/>
                <w:szCs w:val="28"/>
              </w:rPr>
              <w:t>в том числе уровень потерь воды</w:t>
            </w:r>
          </w:p>
        </w:tc>
      </w:tr>
      <w:tr w:rsidR="0056410A" w:rsidRPr="0056410A" w14:paraId="30B57569" w14:textId="77777777" w:rsidTr="0056410A">
        <w:trPr>
          <w:trHeight w:val="1174"/>
          <w:jc w:val="center"/>
        </w:trPr>
        <w:tc>
          <w:tcPr>
            <w:tcW w:w="708" w:type="dxa"/>
            <w:vAlign w:val="center"/>
          </w:tcPr>
          <w:p w14:paraId="381E8D6A" w14:textId="77777777" w:rsidR="0056410A" w:rsidRPr="0056410A" w:rsidRDefault="0056410A" w:rsidP="0056410A">
            <w:pPr>
              <w:jc w:val="center"/>
              <w:rPr>
                <w:bCs/>
                <w:sz w:val="28"/>
                <w:szCs w:val="28"/>
              </w:rPr>
            </w:pPr>
            <w:r w:rsidRPr="0056410A">
              <w:rPr>
                <w:bCs/>
                <w:sz w:val="28"/>
                <w:szCs w:val="28"/>
              </w:rPr>
              <w:t>3.1.</w:t>
            </w:r>
          </w:p>
        </w:tc>
        <w:tc>
          <w:tcPr>
            <w:tcW w:w="4680" w:type="dxa"/>
            <w:vAlign w:val="center"/>
          </w:tcPr>
          <w:p w14:paraId="0723DAFA" w14:textId="77777777" w:rsidR="0056410A" w:rsidRPr="0056410A" w:rsidRDefault="0056410A" w:rsidP="0056410A">
            <w:pPr>
              <w:rPr>
                <w:bCs/>
                <w:sz w:val="28"/>
                <w:szCs w:val="28"/>
              </w:rPr>
            </w:pPr>
            <w:r w:rsidRPr="0056410A">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275" w:type="dxa"/>
            <w:vAlign w:val="center"/>
          </w:tcPr>
          <w:p w14:paraId="05945688" w14:textId="77777777" w:rsidR="0056410A" w:rsidRPr="0056410A" w:rsidRDefault="0056410A" w:rsidP="0056410A">
            <w:pPr>
              <w:jc w:val="center"/>
              <w:rPr>
                <w:bCs/>
                <w:sz w:val="28"/>
                <w:szCs w:val="28"/>
              </w:rPr>
            </w:pPr>
            <w:r w:rsidRPr="0056410A">
              <w:rPr>
                <w:bCs/>
                <w:sz w:val="28"/>
                <w:szCs w:val="28"/>
              </w:rPr>
              <w:t>-</w:t>
            </w:r>
          </w:p>
        </w:tc>
        <w:tc>
          <w:tcPr>
            <w:tcW w:w="1701" w:type="dxa"/>
            <w:vAlign w:val="center"/>
          </w:tcPr>
          <w:p w14:paraId="26C84B3E" w14:textId="77777777" w:rsidR="0056410A" w:rsidRPr="0056410A" w:rsidRDefault="0056410A" w:rsidP="0056410A">
            <w:pPr>
              <w:jc w:val="center"/>
              <w:rPr>
                <w:bCs/>
                <w:sz w:val="28"/>
                <w:szCs w:val="28"/>
              </w:rPr>
            </w:pPr>
            <w:r w:rsidRPr="0056410A">
              <w:rPr>
                <w:bCs/>
                <w:sz w:val="28"/>
                <w:szCs w:val="28"/>
              </w:rPr>
              <w:t>0,00</w:t>
            </w:r>
          </w:p>
        </w:tc>
        <w:tc>
          <w:tcPr>
            <w:tcW w:w="1276" w:type="dxa"/>
            <w:vAlign w:val="center"/>
          </w:tcPr>
          <w:p w14:paraId="6CFB46F6" w14:textId="77777777" w:rsidR="0056410A" w:rsidRPr="0056410A" w:rsidRDefault="0056410A" w:rsidP="0056410A">
            <w:pPr>
              <w:jc w:val="center"/>
              <w:rPr>
                <w:bCs/>
                <w:sz w:val="28"/>
                <w:szCs w:val="28"/>
              </w:rPr>
            </w:pPr>
            <w:r w:rsidRPr="0056410A">
              <w:rPr>
                <w:bCs/>
                <w:sz w:val="28"/>
                <w:szCs w:val="28"/>
              </w:rPr>
              <w:t>0,00</w:t>
            </w:r>
          </w:p>
        </w:tc>
        <w:tc>
          <w:tcPr>
            <w:tcW w:w="1276" w:type="dxa"/>
            <w:vAlign w:val="center"/>
          </w:tcPr>
          <w:p w14:paraId="7EDE4978" w14:textId="77777777" w:rsidR="0056410A" w:rsidRPr="0056410A" w:rsidRDefault="0056410A" w:rsidP="0056410A">
            <w:pPr>
              <w:jc w:val="center"/>
              <w:rPr>
                <w:bCs/>
                <w:sz w:val="28"/>
                <w:szCs w:val="28"/>
              </w:rPr>
            </w:pPr>
            <w:r w:rsidRPr="0056410A">
              <w:rPr>
                <w:bCs/>
                <w:sz w:val="28"/>
                <w:szCs w:val="28"/>
              </w:rPr>
              <w:t>0,00</w:t>
            </w:r>
          </w:p>
        </w:tc>
      </w:tr>
      <w:tr w:rsidR="0056410A" w:rsidRPr="0056410A" w14:paraId="5758C5FB" w14:textId="77777777" w:rsidTr="005B30E9">
        <w:trPr>
          <w:trHeight w:val="70"/>
          <w:jc w:val="center"/>
        </w:trPr>
        <w:tc>
          <w:tcPr>
            <w:tcW w:w="708" w:type="dxa"/>
            <w:vAlign w:val="center"/>
          </w:tcPr>
          <w:p w14:paraId="3C65F784" w14:textId="77777777" w:rsidR="0056410A" w:rsidRPr="0056410A" w:rsidRDefault="0056410A" w:rsidP="0056410A">
            <w:pPr>
              <w:jc w:val="center"/>
              <w:rPr>
                <w:bCs/>
                <w:sz w:val="28"/>
                <w:szCs w:val="28"/>
              </w:rPr>
            </w:pPr>
            <w:r w:rsidRPr="0056410A">
              <w:rPr>
                <w:bCs/>
                <w:sz w:val="28"/>
                <w:szCs w:val="28"/>
              </w:rPr>
              <w:t>3.2.</w:t>
            </w:r>
          </w:p>
        </w:tc>
        <w:tc>
          <w:tcPr>
            <w:tcW w:w="4680" w:type="dxa"/>
            <w:vAlign w:val="center"/>
          </w:tcPr>
          <w:p w14:paraId="2ED54989" w14:textId="77777777" w:rsidR="0056410A" w:rsidRPr="0056410A" w:rsidRDefault="0056410A" w:rsidP="0056410A">
            <w:pPr>
              <w:rPr>
                <w:bCs/>
                <w:sz w:val="28"/>
                <w:szCs w:val="28"/>
              </w:rPr>
            </w:pPr>
            <w:r w:rsidRPr="0056410A">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56410A">
              <w:rPr>
                <w:sz w:val="22"/>
                <w:szCs w:val="22"/>
                <w:vertAlign w:val="superscript"/>
              </w:rPr>
              <w:t>3</w:t>
            </w:r>
            <w:r w:rsidRPr="0056410A">
              <w:rPr>
                <w:sz w:val="22"/>
                <w:szCs w:val="22"/>
              </w:rPr>
              <w:t xml:space="preserve">) – </w:t>
            </w:r>
            <w:r w:rsidRPr="0056410A">
              <w:rPr>
                <w:sz w:val="22"/>
                <w:szCs w:val="22"/>
                <w:u w:val="single"/>
              </w:rPr>
              <w:t>для организаций, оказывающих услуги по водоподготовке</w:t>
            </w:r>
          </w:p>
        </w:tc>
        <w:tc>
          <w:tcPr>
            <w:tcW w:w="1275" w:type="dxa"/>
            <w:vAlign w:val="center"/>
          </w:tcPr>
          <w:p w14:paraId="4772EAA8" w14:textId="77777777" w:rsidR="0056410A" w:rsidRPr="0056410A" w:rsidRDefault="0056410A" w:rsidP="0056410A">
            <w:pPr>
              <w:jc w:val="center"/>
              <w:rPr>
                <w:bCs/>
                <w:sz w:val="28"/>
                <w:szCs w:val="28"/>
              </w:rPr>
            </w:pPr>
            <w:r w:rsidRPr="0056410A">
              <w:rPr>
                <w:bCs/>
                <w:sz w:val="28"/>
                <w:szCs w:val="28"/>
              </w:rPr>
              <w:t>-</w:t>
            </w:r>
          </w:p>
        </w:tc>
        <w:tc>
          <w:tcPr>
            <w:tcW w:w="1701" w:type="dxa"/>
            <w:vAlign w:val="center"/>
          </w:tcPr>
          <w:p w14:paraId="1EA0F95D" w14:textId="77777777" w:rsidR="0056410A" w:rsidRPr="0056410A" w:rsidRDefault="0056410A" w:rsidP="0056410A">
            <w:pPr>
              <w:jc w:val="center"/>
              <w:rPr>
                <w:bCs/>
                <w:sz w:val="28"/>
                <w:szCs w:val="28"/>
              </w:rPr>
            </w:pPr>
            <w:r w:rsidRPr="0056410A">
              <w:rPr>
                <w:bCs/>
                <w:sz w:val="28"/>
                <w:szCs w:val="28"/>
              </w:rPr>
              <w:t>0,84</w:t>
            </w:r>
          </w:p>
        </w:tc>
        <w:tc>
          <w:tcPr>
            <w:tcW w:w="1276" w:type="dxa"/>
            <w:vAlign w:val="center"/>
          </w:tcPr>
          <w:p w14:paraId="208B1F75" w14:textId="77777777" w:rsidR="0056410A" w:rsidRPr="0056410A" w:rsidRDefault="0056410A" w:rsidP="0056410A">
            <w:pPr>
              <w:jc w:val="center"/>
              <w:rPr>
                <w:bCs/>
                <w:sz w:val="28"/>
                <w:szCs w:val="28"/>
              </w:rPr>
            </w:pPr>
            <w:r w:rsidRPr="0056410A">
              <w:rPr>
                <w:bCs/>
                <w:sz w:val="28"/>
                <w:szCs w:val="28"/>
              </w:rPr>
              <w:t>0,84</w:t>
            </w:r>
          </w:p>
        </w:tc>
        <w:tc>
          <w:tcPr>
            <w:tcW w:w="1276" w:type="dxa"/>
            <w:vAlign w:val="center"/>
          </w:tcPr>
          <w:p w14:paraId="14428799" w14:textId="77777777" w:rsidR="0056410A" w:rsidRPr="0056410A" w:rsidRDefault="0056410A" w:rsidP="0056410A">
            <w:pPr>
              <w:jc w:val="center"/>
              <w:rPr>
                <w:bCs/>
                <w:sz w:val="28"/>
                <w:szCs w:val="28"/>
              </w:rPr>
            </w:pPr>
            <w:r w:rsidRPr="0056410A">
              <w:rPr>
                <w:bCs/>
                <w:sz w:val="28"/>
                <w:szCs w:val="28"/>
              </w:rPr>
              <w:t>0,84</w:t>
            </w:r>
          </w:p>
        </w:tc>
      </w:tr>
      <w:tr w:rsidR="0056410A" w:rsidRPr="0056410A" w14:paraId="42FEA31B" w14:textId="77777777" w:rsidTr="0056410A">
        <w:trPr>
          <w:jc w:val="center"/>
        </w:trPr>
        <w:tc>
          <w:tcPr>
            <w:tcW w:w="708" w:type="dxa"/>
          </w:tcPr>
          <w:p w14:paraId="03B02061" w14:textId="77777777" w:rsidR="0056410A" w:rsidRPr="0056410A" w:rsidRDefault="0056410A" w:rsidP="0056410A">
            <w:pPr>
              <w:jc w:val="center"/>
              <w:rPr>
                <w:bCs/>
                <w:sz w:val="28"/>
                <w:szCs w:val="28"/>
              </w:rPr>
            </w:pPr>
            <w:r w:rsidRPr="0056410A">
              <w:rPr>
                <w:bCs/>
                <w:sz w:val="28"/>
                <w:szCs w:val="28"/>
              </w:rPr>
              <w:lastRenderedPageBreak/>
              <w:t>1</w:t>
            </w:r>
          </w:p>
        </w:tc>
        <w:tc>
          <w:tcPr>
            <w:tcW w:w="4680" w:type="dxa"/>
          </w:tcPr>
          <w:p w14:paraId="16D6D5D3" w14:textId="77777777" w:rsidR="0056410A" w:rsidRPr="0056410A" w:rsidRDefault="0056410A" w:rsidP="0056410A">
            <w:pPr>
              <w:jc w:val="center"/>
              <w:rPr>
                <w:bCs/>
                <w:sz w:val="28"/>
                <w:szCs w:val="28"/>
              </w:rPr>
            </w:pPr>
            <w:r w:rsidRPr="0056410A">
              <w:rPr>
                <w:bCs/>
                <w:sz w:val="28"/>
                <w:szCs w:val="28"/>
              </w:rPr>
              <w:t>2</w:t>
            </w:r>
          </w:p>
        </w:tc>
        <w:tc>
          <w:tcPr>
            <w:tcW w:w="1275" w:type="dxa"/>
          </w:tcPr>
          <w:p w14:paraId="4AD5B60D" w14:textId="77777777" w:rsidR="0056410A" w:rsidRPr="0056410A" w:rsidRDefault="0056410A" w:rsidP="0056410A">
            <w:pPr>
              <w:jc w:val="center"/>
              <w:rPr>
                <w:bCs/>
                <w:sz w:val="28"/>
                <w:szCs w:val="28"/>
              </w:rPr>
            </w:pPr>
            <w:r w:rsidRPr="0056410A">
              <w:rPr>
                <w:bCs/>
                <w:sz w:val="28"/>
                <w:szCs w:val="28"/>
              </w:rPr>
              <w:t>3</w:t>
            </w:r>
          </w:p>
        </w:tc>
        <w:tc>
          <w:tcPr>
            <w:tcW w:w="1701" w:type="dxa"/>
          </w:tcPr>
          <w:p w14:paraId="03B5E59F" w14:textId="77777777" w:rsidR="0056410A" w:rsidRPr="0056410A" w:rsidRDefault="0056410A" w:rsidP="0056410A">
            <w:pPr>
              <w:jc w:val="center"/>
              <w:rPr>
                <w:bCs/>
                <w:sz w:val="28"/>
                <w:szCs w:val="28"/>
              </w:rPr>
            </w:pPr>
            <w:r w:rsidRPr="0056410A">
              <w:rPr>
                <w:bCs/>
                <w:sz w:val="28"/>
                <w:szCs w:val="28"/>
              </w:rPr>
              <w:t>4</w:t>
            </w:r>
          </w:p>
        </w:tc>
        <w:tc>
          <w:tcPr>
            <w:tcW w:w="1276" w:type="dxa"/>
          </w:tcPr>
          <w:p w14:paraId="7436B084" w14:textId="77777777" w:rsidR="0056410A" w:rsidRPr="0056410A" w:rsidRDefault="0056410A" w:rsidP="0056410A">
            <w:pPr>
              <w:jc w:val="center"/>
              <w:rPr>
                <w:bCs/>
                <w:sz w:val="28"/>
                <w:szCs w:val="28"/>
                <w:lang w:val="en-US"/>
              </w:rPr>
            </w:pPr>
            <w:r w:rsidRPr="0056410A">
              <w:rPr>
                <w:bCs/>
                <w:sz w:val="28"/>
                <w:szCs w:val="28"/>
                <w:lang w:val="en-US"/>
              </w:rPr>
              <w:t>5</w:t>
            </w:r>
          </w:p>
        </w:tc>
        <w:tc>
          <w:tcPr>
            <w:tcW w:w="1276" w:type="dxa"/>
          </w:tcPr>
          <w:p w14:paraId="711EBB26" w14:textId="77777777" w:rsidR="0056410A" w:rsidRPr="0056410A" w:rsidRDefault="0056410A" w:rsidP="0056410A">
            <w:pPr>
              <w:jc w:val="center"/>
              <w:rPr>
                <w:bCs/>
                <w:sz w:val="28"/>
                <w:szCs w:val="28"/>
                <w:lang w:val="en-US"/>
              </w:rPr>
            </w:pPr>
            <w:r w:rsidRPr="0056410A">
              <w:rPr>
                <w:bCs/>
                <w:sz w:val="28"/>
                <w:szCs w:val="28"/>
                <w:lang w:val="en-US"/>
              </w:rPr>
              <w:t>6</w:t>
            </w:r>
          </w:p>
        </w:tc>
      </w:tr>
      <w:tr w:rsidR="0056410A" w:rsidRPr="0056410A" w14:paraId="704EAA92" w14:textId="77777777" w:rsidTr="0056410A">
        <w:trPr>
          <w:trHeight w:val="1687"/>
          <w:jc w:val="center"/>
        </w:trPr>
        <w:tc>
          <w:tcPr>
            <w:tcW w:w="708" w:type="dxa"/>
            <w:vAlign w:val="center"/>
          </w:tcPr>
          <w:p w14:paraId="3DC417DA" w14:textId="77777777" w:rsidR="0056410A" w:rsidRPr="0056410A" w:rsidRDefault="0056410A" w:rsidP="0056410A">
            <w:pPr>
              <w:jc w:val="center"/>
              <w:rPr>
                <w:bCs/>
                <w:sz w:val="28"/>
                <w:szCs w:val="28"/>
              </w:rPr>
            </w:pPr>
            <w:r w:rsidRPr="0056410A">
              <w:rPr>
                <w:bCs/>
                <w:sz w:val="28"/>
                <w:szCs w:val="28"/>
              </w:rPr>
              <w:t>3.3.</w:t>
            </w:r>
          </w:p>
        </w:tc>
        <w:tc>
          <w:tcPr>
            <w:tcW w:w="4680" w:type="dxa"/>
            <w:vAlign w:val="center"/>
          </w:tcPr>
          <w:p w14:paraId="26D3E641" w14:textId="77777777" w:rsidR="0056410A" w:rsidRPr="0056410A" w:rsidRDefault="0056410A" w:rsidP="0056410A">
            <w:pPr>
              <w:rPr>
                <w:sz w:val="22"/>
                <w:szCs w:val="22"/>
              </w:rPr>
            </w:pPr>
            <w:r w:rsidRPr="0056410A">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56410A">
              <w:rPr>
                <w:sz w:val="22"/>
                <w:szCs w:val="22"/>
                <w:vertAlign w:val="superscript"/>
              </w:rPr>
              <w:t>3</w:t>
            </w:r>
            <w:r w:rsidRPr="0056410A">
              <w:rPr>
                <w:sz w:val="22"/>
                <w:szCs w:val="22"/>
              </w:rPr>
              <w:t xml:space="preserve">) – </w:t>
            </w:r>
            <w:r w:rsidRPr="0056410A">
              <w:rPr>
                <w:sz w:val="22"/>
                <w:szCs w:val="22"/>
                <w:u w:val="single"/>
              </w:rPr>
              <w:t>для организаций, оказывающих услуги по транспортировке</w:t>
            </w:r>
          </w:p>
        </w:tc>
        <w:tc>
          <w:tcPr>
            <w:tcW w:w="1275" w:type="dxa"/>
            <w:vAlign w:val="center"/>
          </w:tcPr>
          <w:p w14:paraId="2A352035" w14:textId="77777777" w:rsidR="0056410A" w:rsidRPr="0056410A" w:rsidRDefault="0056410A" w:rsidP="0056410A">
            <w:pPr>
              <w:jc w:val="center"/>
              <w:rPr>
                <w:bCs/>
                <w:sz w:val="28"/>
                <w:szCs w:val="28"/>
              </w:rPr>
            </w:pPr>
            <w:r w:rsidRPr="0056410A">
              <w:rPr>
                <w:bCs/>
                <w:sz w:val="28"/>
                <w:szCs w:val="28"/>
              </w:rPr>
              <w:t>-</w:t>
            </w:r>
          </w:p>
        </w:tc>
        <w:tc>
          <w:tcPr>
            <w:tcW w:w="1701" w:type="dxa"/>
            <w:vAlign w:val="center"/>
          </w:tcPr>
          <w:p w14:paraId="53216DDD" w14:textId="77777777" w:rsidR="0056410A" w:rsidRPr="0056410A" w:rsidRDefault="0056410A" w:rsidP="0056410A">
            <w:pPr>
              <w:jc w:val="center"/>
              <w:rPr>
                <w:bCs/>
                <w:sz w:val="28"/>
                <w:szCs w:val="28"/>
              </w:rPr>
            </w:pPr>
            <w:r w:rsidRPr="0056410A">
              <w:rPr>
                <w:bCs/>
                <w:sz w:val="28"/>
                <w:szCs w:val="28"/>
              </w:rPr>
              <w:t>-</w:t>
            </w:r>
          </w:p>
        </w:tc>
        <w:tc>
          <w:tcPr>
            <w:tcW w:w="1276" w:type="dxa"/>
            <w:vAlign w:val="center"/>
          </w:tcPr>
          <w:p w14:paraId="4480A49B" w14:textId="77777777" w:rsidR="0056410A" w:rsidRPr="0056410A" w:rsidRDefault="0056410A" w:rsidP="0056410A">
            <w:pPr>
              <w:jc w:val="center"/>
              <w:rPr>
                <w:bCs/>
                <w:sz w:val="28"/>
                <w:szCs w:val="28"/>
              </w:rPr>
            </w:pPr>
            <w:r w:rsidRPr="0056410A">
              <w:rPr>
                <w:bCs/>
                <w:sz w:val="28"/>
                <w:szCs w:val="28"/>
              </w:rPr>
              <w:t>-</w:t>
            </w:r>
          </w:p>
        </w:tc>
        <w:tc>
          <w:tcPr>
            <w:tcW w:w="1276" w:type="dxa"/>
            <w:vAlign w:val="center"/>
          </w:tcPr>
          <w:p w14:paraId="1637A8AD" w14:textId="77777777" w:rsidR="0056410A" w:rsidRPr="0056410A" w:rsidRDefault="0056410A" w:rsidP="0056410A">
            <w:pPr>
              <w:jc w:val="center"/>
              <w:rPr>
                <w:bCs/>
                <w:sz w:val="28"/>
                <w:szCs w:val="28"/>
              </w:rPr>
            </w:pPr>
            <w:r w:rsidRPr="0056410A">
              <w:rPr>
                <w:bCs/>
                <w:sz w:val="28"/>
                <w:szCs w:val="28"/>
              </w:rPr>
              <w:t>-</w:t>
            </w:r>
          </w:p>
        </w:tc>
      </w:tr>
      <w:tr w:rsidR="0056410A" w:rsidRPr="0056410A" w14:paraId="04F246CD" w14:textId="77777777" w:rsidTr="0056410A">
        <w:trPr>
          <w:trHeight w:val="1659"/>
          <w:jc w:val="center"/>
        </w:trPr>
        <w:tc>
          <w:tcPr>
            <w:tcW w:w="708" w:type="dxa"/>
            <w:vAlign w:val="center"/>
          </w:tcPr>
          <w:p w14:paraId="14F285F3" w14:textId="77777777" w:rsidR="0056410A" w:rsidRPr="0056410A" w:rsidRDefault="0056410A" w:rsidP="0056410A">
            <w:pPr>
              <w:jc w:val="center"/>
              <w:rPr>
                <w:bCs/>
                <w:sz w:val="28"/>
                <w:szCs w:val="28"/>
              </w:rPr>
            </w:pPr>
            <w:r w:rsidRPr="0056410A">
              <w:rPr>
                <w:bCs/>
                <w:sz w:val="28"/>
                <w:szCs w:val="28"/>
              </w:rPr>
              <w:t>3.4.</w:t>
            </w:r>
          </w:p>
        </w:tc>
        <w:tc>
          <w:tcPr>
            <w:tcW w:w="4680" w:type="dxa"/>
            <w:vAlign w:val="center"/>
          </w:tcPr>
          <w:p w14:paraId="370965C3" w14:textId="77777777" w:rsidR="0056410A" w:rsidRPr="0056410A" w:rsidRDefault="0056410A" w:rsidP="0056410A">
            <w:pPr>
              <w:rPr>
                <w:bCs/>
                <w:sz w:val="28"/>
                <w:szCs w:val="28"/>
              </w:rPr>
            </w:pPr>
            <w:r w:rsidRPr="0056410A">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56410A">
              <w:rPr>
                <w:sz w:val="22"/>
                <w:szCs w:val="22"/>
                <w:vertAlign w:val="superscript"/>
              </w:rPr>
              <w:t>3</w:t>
            </w:r>
            <w:r w:rsidRPr="0056410A">
              <w:rPr>
                <w:sz w:val="22"/>
                <w:szCs w:val="22"/>
              </w:rPr>
              <w:t xml:space="preserve">) – </w:t>
            </w:r>
            <w:r w:rsidRPr="0056410A">
              <w:rPr>
                <w:sz w:val="22"/>
                <w:szCs w:val="22"/>
                <w:u w:val="single"/>
              </w:rPr>
              <w:t>для организаций, оказывающих услуги водоснабжения (полный цикл)</w:t>
            </w:r>
          </w:p>
        </w:tc>
        <w:tc>
          <w:tcPr>
            <w:tcW w:w="1275" w:type="dxa"/>
            <w:vAlign w:val="center"/>
          </w:tcPr>
          <w:p w14:paraId="7E91C34D" w14:textId="77777777" w:rsidR="0056410A" w:rsidRPr="0056410A" w:rsidRDefault="0056410A" w:rsidP="0056410A">
            <w:pPr>
              <w:jc w:val="center"/>
              <w:rPr>
                <w:bCs/>
                <w:sz w:val="28"/>
                <w:szCs w:val="28"/>
              </w:rPr>
            </w:pPr>
            <w:r w:rsidRPr="0056410A">
              <w:rPr>
                <w:bCs/>
                <w:sz w:val="28"/>
                <w:szCs w:val="28"/>
              </w:rPr>
              <w:t>-</w:t>
            </w:r>
          </w:p>
        </w:tc>
        <w:tc>
          <w:tcPr>
            <w:tcW w:w="1701" w:type="dxa"/>
            <w:vAlign w:val="center"/>
          </w:tcPr>
          <w:p w14:paraId="38FE5C88" w14:textId="77777777" w:rsidR="0056410A" w:rsidRPr="0056410A" w:rsidRDefault="0056410A" w:rsidP="0056410A">
            <w:pPr>
              <w:jc w:val="center"/>
              <w:rPr>
                <w:bCs/>
                <w:sz w:val="28"/>
                <w:szCs w:val="28"/>
              </w:rPr>
            </w:pPr>
            <w:r w:rsidRPr="0056410A">
              <w:rPr>
                <w:bCs/>
                <w:sz w:val="28"/>
                <w:szCs w:val="28"/>
              </w:rPr>
              <w:t>-</w:t>
            </w:r>
          </w:p>
        </w:tc>
        <w:tc>
          <w:tcPr>
            <w:tcW w:w="1276" w:type="dxa"/>
            <w:vAlign w:val="center"/>
          </w:tcPr>
          <w:p w14:paraId="1130951E" w14:textId="77777777" w:rsidR="0056410A" w:rsidRPr="0056410A" w:rsidRDefault="0056410A" w:rsidP="0056410A">
            <w:pPr>
              <w:jc w:val="center"/>
              <w:rPr>
                <w:bCs/>
                <w:sz w:val="28"/>
                <w:szCs w:val="28"/>
              </w:rPr>
            </w:pPr>
            <w:r w:rsidRPr="0056410A">
              <w:rPr>
                <w:bCs/>
                <w:sz w:val="28"/>
                <w:szCs w:val="28"/>
              </w:rPr>
              <w:t>-</w:t>
            </w:r>
          </w:p>
        </w:tc>
        <w:tc>
          <w:tcPr>
            <w:tcW w:w="1276" w:type="dxa"/>
            <w:vAlign w:val="center"/>
          </w:tcPr>
          <w:p w14:paraId="0FD54CDC" w14:textId="77777777" w:rsidR="0056410A" w:rsidRPr="0056410A" w:rsidRDefault="0056410A" w:rsidP="0056410A">
            <w:pPr>
              <w:jc w:val="center"/>
              <w:rPr>
                <w:bCs/>
                <w:sz w:val="28"/>
                <w:szCs w:val="28"/>
              </w:rPr>
            </w:pPr>
            <w:r w:rsidRPr="0056410A">
              <w:rPr>
                <w:bCs/>
                <w:sz w:val="28"/>
                <w:szCs w:val="28"/>
              </w:rPr>
              <w:t>-</w:t>
            </w:r>
          </w:p>
        </w:tc>
      </w:tr>
    </w:tbl>
    <w:p w14:paraId="5D92E6C2" w14:textId="77777777" w:rsidR="0056410A" w:rsidRPr="0056410A" w:rsidRDefault="0056410A" w:rsidP="0056410A">
      <w:pPr>
        <w:ind w:left="-567"/>
        <w:jc w:val="center"/>
        <w:rPr>
          <w:bCs/>
          <w:sz w:val="28"/>
          <w:szCs w:val="28"/>
        </w:rPr>
      </w:pPr>
    </w:p>
    <w:p w14:paraId="67AB9AD5" w14:textId="77777777" w:rsidR="0056410A" w:rsidRPr="0056410A" w:rsidRDefault="0056410A" w:rsidP="0056410A">
      <w:pPr>
        <w:ind w:left="-567"/>
        <w:jc w:val="center"/>
        <w:rPr>
          <w:bCs/>
          <w:sz w:val="28"/>
          <w:szCs w:val="28"/>
        </w:rPr>
      </w:pPr>
    </w:p>
    <w:p w14:paraId="3D5FCEF8" w14:textId="77777777" w:rsidR="0056410A" w:rsidRPr="0056410A" w:rsidRDefault="0056410A" w:rsidP="0056410A">
      <w:pPr>
        <w:ind w:left="-567"/>
        <w:jc w:val="center"/>
        <w:rPr>
          <w:bCs/>
          <w:sz w:val="28"/>
          <w:szCs w:val="28"/>
        </w:rPr>
      </w:pPr>
    </w:p>
    <w:p w14:paraId="1F93E806" w14:textId="77777777" w:rsidR="0056410A" w:rsidRPr="0056410A" w:rsidRDefault="0056410A" w:rsidP="0056410A">
      <w:pPr>
        <w:ind w:left="-567"/>
        <w:jc w:val="center"/>
        <w:rPr>
          <w:bCs/>
          <w:sz w:val="28"/>
          <w:szCs w:val="28"/>
        </w:rPr>
      </w:pPr>
    </w:p>
    <w:p w14:paraId="0838DF30" w14:textId="77777777" w:rsidR="0056410A" w:rsidRPr="0056410A" w:rsidRDefault="0056410A" w:rsidP="0056410A">
      <w:pPr>
        <w:ind w:left="-567"/>
        <w:jc w:val="center"/>
        <w:rPr>
          <w:bCs/>
          <w:sz w:val="28"/>
          <w:szCs w:val="28"/>
        </w:rPr>
      </w:pPr>
    </w:p>
    <w:p w14:paraId="08D6DFF9" w14:textId="77777777" w:rsidR="0056410A" w:rsidRPr="0056410A" w:rsidRDefault="0056410A" w:rsidP="0056410A">
      <w:pPr>
        <w:ind w:left="-567"/>
        <w:jc w:val="center"/>
        <w:rPr>
          <w:bCs/>
          <w:sz w:val="28"/>
          <w:szCs w:val="28"/>
        </w:rPr>
      </w:pPr>
    </w:p>
    <w:p w14:paraId="365B1B64" w14:textId="77777777" w:rsidR="0056410A" w:rsidRPr="0056410A" w:rsidRDefault="0056410A" w:rsidP="0056410A">
      <w:pPr>
        <w:ind w:left="-567"/>
        <w:jc w:val="center"/>
        <w:rPr>
          <w:bCs/>
          <w:sz w:val="28"/>
          <w:szCs w:val="28"/>
        </w:rPr>
      </w:pPr>
    </w:p>
    <w:p w14:paraId="60368D30" w14:textId="77777777" w:rsidR="0056410A" w:rsidRPr="0056410A" w:rsidRDefault="0056410A" w:rsidP="0056410A">
      <w:pPr>
        <w:ind w:left="-567"/>
        <w:jc w:val="center"/>
        <w:rPr>
          <w:bCs/>
          <w:sz w:val="28"/>
          <w:szCs w:val="28"/>
        </w:rPr>
      </w:pPr>
    </w:p>
    <w:p w14:paraId="27D35DAE" w14:textId="77777777" w:rsidR="0056410A" w:rsidRPr="0056410A" w:rsidRDefault="0056410A" w:rsidP="0056410A">
      <w:pPr>
        <w:ind w:left="-567"/>
        <w:jc w:val="center"/>
        <w:rPr>
          <w:bCs/>
          <w:sz w:val="28"/>
          <w:szCs w:val="28"/>
        </w:rPr>
      </w:pPr>
    </w:p>
    <w:p w14:paraId="72BD9D9F" w14:textId="77777777" w:rsidR="0056410A" w:rsidRPr="0056410A" w:rsidRDefault="0056410A" w:rsidP="0056410A">
      <w:pPr>
        <w:ind w:left="-567"/>
        <w:jc w:val="center"/>
        <w:rPr>
          <w:bCs/>
          <w:sz w:val="28"/>
          <w:szCs w:val="28"/>
        </w:rPr>
      </w:pPr>
    </w:p>
    <w:p w14:paraId="6F54CC8D" w14:textId="77777777" w:rsidR="0056410A" w:rsidRPr="0056410A" w:rsidRDefault="0056410A" w:rsidP="0056410A">
      <w:pPr>
        <w:ind w:left="-567"/>
        <w:jc w:val="center"/>
        <w:rPr>
          <w:bCs/>
          <w:sz w:val="28"/>
          <w:szCs w:val="28"/>
        </w:rPr>
      </w:pPr>
    </w:p>
    <w:p w14:paraId="23383DBA" w14:textId="77777777" w:rsidR="0056410A" w:rsidRPr="0056410A" w:rsidRDefault="0056410A" w:rsidP="0056410A">
      <w:pPr>
        <w:ind w:left="-567"/>
        <w:jc w:val="center"/>
        <w:rPr>
          <w:bCs/>
          <w:sz w:val="28"/>
          <w:szCs w:val="28"/>
        </w:rPr>
      </w:pPr>
    </w:p>
    <w:p w14:paraId="3FA4CFD4" w14:textId="77777777" w:rsidR="0056410A" w:rsidRPr="0056410A" w:rsidRDefault="0056410A" w:rsidP="0056410A">
      <w:pPr>
        <w:ind w:left="-567"/>
        <w:jc w:val="center"/>
        <w:rPr>
          <w:bCs/>
          <w:sz w:val="28"/>
          <w:szCs w:val="28"/>
        </w:rPr>
      </w:pPr>
    </w:p>
    <w:p w14:paraId="30C5C7E4" w14:textId="77777777" w:rsidR="0056410A" w:rsidRPr="0056410A" w:rsidRDefault="0056410A" w:rsidP="0056410A">
      <w:pPr>
        <w:ind w:left="-567"/>
        <w:jc w:val="center"/>
        <w:rPr>
          <w:bCs/>
          <w:sz w:val="28"/>
          <w:szCs w:val="28"/>
        </w:rPr>
      </w:pPr>
    </w:p>
    <w:p w14:paraId="2E92416F" w14:textId="77777777" w:rsidR="0056410A" w:rsidRPr="0056410A" w:rsidRDefault="0056410A" w:rsidP="0056410A">
      <w:pPr>
        <w:ind w:left="-567"/>
        <w:jc w:val="center"/>
        <w:rPr>
          <w:bCs/>
          <w:sz w:val="28"/>
          <w:szCs w:val="28"/>
        </w:rPr>
      </w:pPr>
    </w:p>
    <w:p w14:paraId="3BE4FD5E" w14:textId="77777777" w:rsidR="0056410A" w:rsidRPr="0056410A" w:rsidRDefault="0056410A" w:rsidP="0056410A">
      <w:pPr>
        <w:ind w:left="-567"/>
        <w:jc w:val="center"/>
        <w:rPr>
          <w:bCs/>
          <w:sz w:val="28"/>
          <w:szCs w:val="28"/>
        </w:rPr>
      </w:pPr>
    </w:p>
    <w:p w14:paraId="5AD8C1E9" w14:textId="77777777" w:rsidR="0056410A" w:rsidRPr="0056410A" w:rsidRDefault="0056410A" w:rsidP="0056410A">
      <w:pPr>
        <w:ind w:left="-567"/>
        <w:jc w:val="center"/>
        <w:rPr>
          <w:bCs/>
          <w:sz w:val="28"/>
          <w:szCs w:val="28"/>
        </w:rPr>
      </w:pPr>
    </w:p>
    <w:p w14:paraId="4893DB6A" w14:textId="77777777" w:rsidR="0056410A" w:rsidRPr="0056410A" w:rsidRDefault="0056410A" w:rsidP="0056410A">
      <w:pPr>
        <w:ind w:left="-567"/>
        <w:jc w:val="center"/>
        <w:rPr>
          <w:bCs/>
          <w:sz w:val="28"/>
          <w:szCs w:val="28"/>
        </w:rPr>
      </w:pPr>
    </w:p>
    <w:p w14:paraId="6B554E31" w14:textId="77777777" w:rsidR="0056410A" w:rsidRPr="0056410A" w:rsidRDefault="0056410A" w:rsidP="0056410A">
      <w:pPr>
        <w:ind w:left="-567"/>
        <w:jc w:val="center"/>
        <w:rPr>
          <w:bCs/>
          <w:sz w:val="28"/>
          <w:szCs w:val="28"/>
        </w:rPr>
      </w:pPr>
    </w:p>
    <w:p w14:paraId="42A5A217" w14:textId="77777777" w:rsidR="0056410A" w:rsidRPr="0056410A" w:rsidRDefault="0056410A" w:rsidP="0056410A">
      <w:pPr>
        <w:ind w:left="-567"/>
        <w:jc w:val="center"/>
        <w:rPr>
          <w:bCs/>
          <w:sz w:val="28"/>
          <w:szCs w:val="28"/>
        </w:rPr>
      </w:pPr>
    </w:p>
    <w:p w14:paraId="67482299" w14:textId="77777777" w:rsidR="0056410A" w:rsidRPr="0056410A" w:rsidRDefault="0056410A" w:rsidP="0056410A">
      <w:pPr>
        <w:ind w:left="-567"/>
        <w:jc w:val="center"/>
        <w:rPr>
          <w:bCs/>
          <w:sz w:val="28"/>
          <w:szCs w:val="28"/>
        </w:rPr>
      </w:pPr>
    </w:p>
    <w:p w14:paraId="5564240B" w14:textId="77777777" w:rsidR="0056410A" w:rsidRPr="0056410A" w:rsidRDefault="0056410A" w:rsidP="0056410A">
      <w:pPr>
        <w:ind w:left="-567"/>
        <w:jc w:val="center"/>
        <w:rPr>
          <w:bCs/>
          <w:sz w:val="28"/>
          <w:szCs w:val="28"/>
        </w:rPr>
      </w:pPr>
    </w:p>
    <w:p w14:paraId="7DC79960" w14:textId="77777777" w:rsidR="0056410A" w:rsidRPr="0056410A" w:rsidRDefault="0056410A" w:rsidP="0056410A">
      <w:pPr>
        <w:ind w:left="-567"/>
        <w:jc w:val="center"/>
        <w:rPr>
          <w:bCs/>
          <w:sz w:val="28"/>
          <w:szCs w:val="28"/>
        </w:rPr>
      </w:pPr>
    </w:p>
    <w:p w14:paraId="6D5400D7" w14:textId="77777777" w:rsidR="0056410A" w:rsidRPr="0056410A" w:rsidRDefault="0056410A" w:rsidP="0056410A">
      <w:pPr>
        <w:ind w:left="-567"/>
        <w:jc w:val="center"/>
        <w:rPr>
          <w:bCs/>
          <w:sz w:val="28"/>
          <w:szCs w:val="28"/>
        </w:rPr>
      </w:pPr>
    </w:p>
    <w:p w14:paraId="4AB139CE" w14:textId="77777777" w:rsidR="0056410A" w:rsidRPr="0056410A" w:rsidRDefault="0056410A" w:rsidP="0056410A">
      <w:pPr>
        <w:ind w:left="-567"/>
        <w:jc w:val="center"/>
        <w:rPr>
          <w:bCs/>
          <w:sz w:val="28"/>
          <w:szCs w:val="28"/>
        </w:rPr>
      </w:pPr>
    </w:p>
    <w:p w14:paraId="0C037DDD" w14:textId="77777777" w:rsidR="0056410A" w:rsidRPr="0056410A" w:rsidRDefault="0056410A" w:rsidP="0056410A">
      <w:pPr>
        <w:ind w:left="-567"/>
        <w:jc w:val="center"/>
        <w:rPr>
          <w:bCs/>
          <w:sz w:val="28"/>
          <w:szCs w:val="28"/>
        </w:rPr>
      </w:pPr>
    </w:p>
    <w:p w14:paraId="7D003B95" w14:textId="77777777" w:rsidR="0056410A" w:rsidRPr="0056410A" w:rsidRDefault="0056410A" w:rsidP="0056410A">
      <w:pPr>
        <w:ind w:left="-567"/>
        <w:jc w:val="center"/>
        <w:rPr>
          <w:bCs/>
          <w:sz w:val="28"/>
          <w:szCs w:val="28"/>
        </w:rPr>
      </w:pPr>
    </w:p>
    <w:p w14:paraId="0CFABB18" w14:textId="77777777" w:rsidR="0056410A" w:rsidRPr="0056410A" w:rsidRDefault="0056410A" w:rsidP="0056410A">
      <w:pPr>
        <w:ind w:left="-567"/>
        <w:jc w:val="center"/>
        <w:rPr>
          <w:bCs/>
          <w:sz w:val="28"/>
          <w:szCs w:val="28"/>
        </w:rPr>
      </w:pPr>
    </w:p>
    <w:p w14:paraId="09E833DB" w14:textId="77777777" w:rsidR="0056410A" w:rsidRPr="0056410A" w:rsidRDefault="0056410A" w:rsidP="0056410A">
      <w:pPr>
        <w:ind w:left="-567"/>
        <w:jc w:val="center"/>
        <w:rPr>
          <w:bCs/>
          <w:sz w:val="28"/>
          <w:szCs w:val="28"/>
        </w:rPr>
      </w:pPr>
    </w:p>
    <w:p w14:paraId="2C1A0B83" w14:textId="77777777" w:rsidR="0056410A" w:rsidRPr="0056410A" w:rsidRDefault="0056410A" w:rsidP="0056410A">
      <w:pPr>
        <w:ind w:left="-567"/>
        <w:jc w:val="center"/>
        <w:rPr>
          <w:bCs/>
          <w:sz w:val="28"/>
          <w:szCs w:val="28"/>
        </w:rPr>
      </w:pPr>
    </w:p>
    <w:p w14:paraId="7E3867D8" w14:textId="77777777" w:rsidR="0056410A" w:rsidRPr="0056410A" w:rsidRDefault="0056410A" w:rsidP="0056410A">
      <w:pPr>
        <w:ind w:left="-567"/>
        <w:jc w:val="center"/>
        <w:rPr>
          <w:bCs/>
          <w:sz w:val="28"/>
          <w:szCs w:val="28"/>
        </w:rPr>
      </w:pPr>
    </w:p>
    <w:p w14:paraId="54F4BFB4" w14:textId="77777777" w:rsidR="0056410A" w:rsidRPr="0056410A" w:rsidRDefault="0056410A" w:rsidP="0056410A">
      <w:pPr>
        <w:ind w:left="-567"/>
        <w:jc w:val="center"/>
        <w:rPr>
          <w:bCs/>
          <w:sz w:val="28"/>
          <w:szCs w:val="28"/>
        </w:rPr>
      </w:pPr>
    </w:p>
    <w:p w14:paraId="4C6B4E82" w14:textId="77777777" w:rsidR="0056410A" w:rsidRPr="0056410A" w:rsidRDefault="0056410A" w:rsidP="0056410A">
      <w:pPr>
        <w:ind w:left="-567"/>
        <w:jc w:val="center"/>
        <w:rPr>
          <w:bCs/>
          <w:sz w:val="28"/>
          <w:szCs w:val="28"/>
        </w:rPr>
      </w:pPr>
    </w:p>
    <w:p w14:paraId="39D9E473" w14:textId="77777777" w:rsidR="0056410A" w:rsidRPr="0056410A" w:rsidRDefault="0056410A" w:rsidP="0056410A">
      <w:pPr>
        <w:jc w:val="center"/>
        <w:rPr>
          <w:bCs/>
          <w:sz w:val="28"/>
          <w:szCs w:val="28"/>
        </w:rPr>
      </w:pPr>
      <w:r w:rsidRPr="0056410A">
        <w:rPr>
          <w:bCs/>
          <w:sz w:val="28"/>
          <w:szCs w:val="28"/>
        </w:rPr>
        <w:lastRenderedPageBreak/>
        <w:t>Раздел 9. Расчет эффективности производственной программы</w:t>
      </w:r>
    </w:p>
    <w:p w14:paraId="771DE56B" w14:textId="77777777" w:rsidR="0056410A" w:rsidRPr="0056410A" w:rsidRDefault="0056410A" w:rsidP="0056410A">
      <w:pPr>
        <w:ind w:left="-567"/>
        <w:jc w:val="center"/>
        <w:rPr>
          <w:bCs/>
          <w:sz w:val="28"/>
          <w:szCs w:val="28"/>
        </w:rPr>
      </w:pPr>
    </w:p>
    <w:tbl>
      <w:tblPr>
        <w:tblStyle w:val="af"/>
        <w:tblW w:w="11057" w:type="dxa"/>
        <w:jc w:val="center"/>
        <w:tblLayout w:type="fixed"/>
        <w:tblLook w:val="04A0" w:firstRow="1" w:lastRow="0" w:firstColumn="1" w:lastColumn="0" w:noHBand="0" w:noVBand="1"/>
      </w:tblPr>
      <w:tblGrid>
        <w:gridCol w:w="736"/>
        <w:gridCol w:w="3659"/>
        <w:gridCol w:w="1559"/>
        <w:gridCol w:w="2693"/>
        <w:gridCol w:w="2410"/>
      </w:tblGrid>
      <w:tr w:rsidR="0056410A" w:rsidRPr="0056410A" w14:paraId="035CDEC5" w14:textId="77777777" w:rsidTr="005B30E9">
        <w:trPr>
          <w:trHeight w:val="2487"/>
          <w:jc w:val="center"/>
        </w:trPr>
        <w:tc>
          <w:tcPr>
            <w:tcW w:w="736" w:type="dxa"/>
            <w:vAlign w:val="center"/>
          </w:tcPr>
          <w:p w14:paraId="50F72B50" w14:textId="77777777" w:rsidR="0056410A" w:rsidRPr="0056410A" w:rsidRDefault="0056410A" w:rsidP="0056410A">
            <w:pPr>
              <w:jc w:val="center"/>
              <w:rPr>
                <w:bCs/>
                <w:sz w:val="28"/>
                <w:szCs w:val="28"/>
              </w:rPr>
            </w:pPr>
            <w:r w:rsidRPr="0056410A">
              <w:rPr>
                <w:bCs/>
                <w:sz w:val="28"/>
                <w:szCs w:val="28"/>
              </w:rPr>
              <w:t>№ п/п</w:t>
            </w:r>
          </w:p>
        </w:tc>
        <w:tc>
          <w:tcPr>
            <w:tcW w:w="3659" w:type="dxa"/>
            <w:vAlign w:val="center"/>
          </w:tcPr>
          <w:p w14:paraId="35457634" w14:textId="77777777" w:rsidR="0056410A" w:rsidRPr="0056410A" w:rsidRDefault="0056410A" w:rsidP="0056410A">
            <w:pPr>
              <w:jc w:val="center"/>
              <w:rPr>
                <w:bCs/>
                <w:sz w:val="28"/>
                <w:szCs w:val="28"/>
              </w:rPr>
            </w:pPr>
            <w:r w:rsidRPr="0056410A">
              <w:rPr>
                <w:bCs/>
                <w:sz w:val="28"/>
                <w:szCs w:val="28"/>
              </w:rPr>
              <w:t>Наименование показателя</w:t>
            </w:r>
          </w:p>
        </w:tc>
        <w:tc>
          <w:tcPr>
            <w:tcW w:w="1559" w:type="dxa"/>
            <w:vAlign w:val="center"/>
          </w:tcPr>
          <w:p w14:paraId="44D47013" w14:textId="77777777" w:rsidR="0056410A" w:rsidRPr="0056410A" w:rsidRDefault="0056410A" w:rsidP="0056410A">
            <w:pPr>
              <w:jc w:val="center"/>
              <w:rPr>
                <w:bCs/>
                <w:sz w:val="28"/>
                <w:szCs w:val="28"/>
              </w:rPr>
            </w:pPr>
            <w:r w:rsidRPr="0056410A">
              <w:rPr>
                <w:bCs/>
                <w:sz w:val="28"/>
                <w:szCs w:val="28"/>
              </w:rPr>
              <w:t>Значение показателя в базовом периоде    2020 год</w:t>
            </w:r>
          </w:p>
        </w:tc>
        <w:tc>
          <w:tcPr>
            <w:tcW w:w="2693" w:type="dxa"/>
            <w:vAlign w:val="center"/>
          </w:tcPr>
          <w:p w14:paraId="24DC51CF" w14:textId="77777777" w:rsidR="0056410A" w:rsidRPr="0056410A" w:rsidRDefault="0056410A" w:rsidP="0056410A">
            <w:pPr>
              <w:jc w:val="center"/>
              <w:rPr>
                <w:bCs/>
                <w:sz w:val="28"/>
                <w:szCs w:val="28"/>
              </w:rPr>
            </w:pPr>
            <w:r w:rsidRPr="0056410A">
              <w:rPr>
                <w:bCs/>
                <w:sz w:val="28"/>
                <w:szCs w:val="28"/>
              </w:rPr>
              <w:t>Планируемое значение показателя по итогам реализации производственной программы                  2021 год</w:t>
            </w:r>
          </w:p>
        </w:tc>
        <w:tc>
          <w:tcPr>
            <w:tcW w:w="2410" w:type="dxa"/>
            <w:vAlign w:val="center"/>
          </w:tcPr>
          <w:p w14:paraId="333B41ED" w14:textId="77777777" w:rsidR="0056410A" w:rsidRPr="0056410A" w:rsidRDefault="0056410A" w:rsidP="0056410A">
            <w:pPr>
              <w:jc w:val="center"/>
              <w:rPr>
                <w:bCs/>
                <w:sz w:val="28"/>
                <w:szCs w:val="28"/>
              </w:rPr>
            </w:pPr>
            <w:r w:rsidRPr="0056410A">
              <w:rPr>
                <w:bCs/>
                <w:sz w:val="28"/>
                <w:szCs w:val="28"/>
              </w:rPr>
              <w:t xml:space="preserve">Эффективность </w:t>
            </w:r>
            <w:proofErr w:type="spellStart"/>
            <w:r w:rsidRPr="0056410A">
              <w:rPr>
                <w:bCs/>
                <w:sz w:val="28"/>
                <w:szCs w:val="28"/>
              </w:rPr>
              <w:t>производствен</w:t>
            </w:r>
            <w:proofErr w:type="spellEnd"/>
            <w:r w:rsidRPr="0056410A">
              <w:rPr>
                <w:bCs/>
                <w:sz w:val="28"/>
                <w:szCs w:val="28"/>
              </w:rPr>
              <w:t xml:space="preserve">-ной </w:t>
            </w:r>
            <w:proofErr w:type="gramStart"/>
            <w:r w:rsidRPr="0056410A">
              <w:rPr>
                <w:bCs/>
                <w:sz w:val="28"/>
                <w:szCs w:val="28"/>
              </w:rPr>
              <w:t xml:space="preserve">программы,   </w:t>
            </w:r>
            <w:proofErr w:type="gramEnd"/>
            <w:r w:rsidRPr="0056410A">
              <w:rPr>
                <w:bCs/>
                <w:sz w:val="28"/>
                <w:szCs w:val="28"/>
              </w:rPr>
              <w:t xml:space="preserve">            тыс. руб.</w:t>
            </w:r>
          </w:p>
        </w:tc>
      </w:tr>
      <w:tr w:rsidR="0056410A" w:rsidRPr="0056410A" w14:paraId="64004F9B" w14:textId="77777777" w:rsidTr="005B30E9">
        <w:trPr>
          <w:jc w:val="center"/>
        </w:trPr>
        <w:tc>
          <w:tcPr>
            <w:tcW w:w="736" w:type="dxa"/>
          </w:tcPr>
          <w:p w14:paraId="1CDACB7D" w14:textId="77777777" w:rsidR="0056410A" w:rsidRPr="0056410A" w:rsidRDefault="0056410A" w:rsidP="0056410A">
            <w:pPr>
              <w:jc w:val="center"/>
              <w:rPr>
                <w:bCs/>
                <w:sz w:val="28"/>
                <w:szCs w:val="28"/>
              </w:rPr>
            </w:pPr>
            <w:r w:rsidRPr="0056410A">
              <w:rPr>
                <w:bCs/>
                <w:sz w:val="28"/>
                <w:szCs w:val="28"/>
              </w:rPr>
              <w:t>1</w:t>
            </w:r>
          </w:p>
        </w:tc>
        <w:tc>
          <w:tcPr>
            <w:tcW w:w="3659" w:type="dxa"/>
          </w:tcPr>
          <w:p w14:paraId="10BD3C6D" w14:textId="77777777" w:rsidR="0056410A" w:rsidRPr="0056410A" w:rsidRDefault="0056410A" w:rsidP="0056410A">
            <w:pPr>
              <w:jc w:val="center"/>
              <w:rPr>
                <w:bCs/>
                <w:sz w:val="28"/>
                <w:szCs w:val="28"/>
              </w:rPr>
            </w:pPr>
            <w:r w:rsidRPr="0056410A">
              <w:rPr>
                <w:bCs/>
                <w:sz w:val="28"/>
                <w:szCs w:val="28"/>
              </w:rPr>
              <w:t>2</w:t>
            </w:r>
          </w:p>
        </w:tc>
        <w:tc>
          <w:tcPr>
            <w:tcW w:w="1559" w:type="dxa"/>
          </w:tcPr>
          <w:p w14:paraId="46C3D60C" w14:textId="77777777" w:rsidR="0056410A" w:rsidRPr="0056410A" w:rsidRDefault="0056410A" w:rsidP="0056410A">
            <w:pPr>
              <w:jc w:val="center"/>
              <w:rPr>
                <w:bCs/>
                <w:sz w:val="28"/>
                <w:szCs w:val="28"/>
              </w:rPr>
            </w:pPr>
            <w:r w:rsidRPr="0056410A">
              <w:rPr>
                <w:bCs/>
                <w:sz w:val="28"/>
                <w:szCs w:val="28"/>
              </w:rPr>
              <w:t>3</w:t>
            </w:r>
          </w:p>
        </w:tc>
        <w:tc>
          <w:tcPr>
            <w:tcW w:w="2693" w:type="dxa"/>
          </w:tcPr>
          <w:p w14:paraId="61F769E4" w14:textId="77777777" w:rsidR="0056410A" w:rsidRPr="0056410A" w:rsidRDefault="0056410A" w:rsidP="0056410A">
            <w:pPr>
              <w:jc w:val="center"/>
              <w:rPr>
                <w:bCs/>
                <w:sz w:val="28"/>
                <w:szCs w:val="28"/>
              </w:rPr>
            </w:pPr>
            <w:r w:rsidRPr="0056410A">
              <w:rPr>
                <w:bCs/>
                <w:sz w:val="28"/>
                <w:szCs w:val="28"/>
              </w:rPr>
              <w:t>4</w:t>
            </w:r>
          </w:p>
        </w:tc>
        <w:tc>
          <w:tcPr>
            <w:tcW w:w="2410" w:type="dxa"/>
          </w:tcPr>
          <w:p w14:paraId="6BA6405E" w14:textId="77777777" w:rsidR="0056410A" w:rsidRPr="0056410A" w:rsidRDefault="0056410A" w:rsidP="0056410A">
            <w:pPr>
              <w:jc w:val="center"/>
              <w:rPr>
                <w:bCs/>
                <w:sz w:val="28"/>
                <w:szCs w:val="28"/>
              </w:rPr>
            </w:pPr>
            <w:r w:rsidRPr="0056410A">
              <w:rPr>
                <w:bCs/>
                <w:sz w:val="28"/>
                <w:szCs w:val="28"/>
              </w:rPr>
              <w:t>5</w:t>
            </w:r>
          </w:p>
        </w:tc>
      </w:tr>
      <w:tr w:rsidR="0056410A" w:rsidRPr="0056410A" w14:paraId="04407141" w14:textId="77777777" w:rsidTr="005B30E9">
        <w:trPr>
          <w:trHeight w:val="596"/>
          <w:jc w:val="center"/>
        </w:trPr>
        <w:tc>
          <w:tcPr>
            <w:tcW w:w="11057" w:type="dxa"/>
            <w:gridSpan w:val="5"/>
            <w:vAlign w:val="center"/>
          </w:tcPr>
          <w:p w14:paraId="7AFAD814" w14:textId="77777777" w:rsidR="0056410A" w:rsidRPr="0056410A" w:rsidRDefault="0056410A" w:rsidP="0056410A">
            <w:pPr>
              <w:numPr>
                <w:ilvl w:val="0"/>
                <w:numId w:val="16"/>
              </w:numPr>
              <w:contextualSpacing/>
              <w:jc w:val="center"/>
              <w:rPr>
                <w:bCs/>
                <w:sz w:val="28"/>
                <w:szCs w:val="28"/>
              </w:rPr>
            </w:pPr>
            <w:r w:rsidRPr="0056410A">
              <w:rPr>
                <w:bCs/>
                <w:sz w:val="28"/>
                <w:szCs w:val="28"/>
              </w:rPr>
              <w:t>Показатели качества воды</w:t>
            </w:r>
          </w:p>
        </w:tc>
      </w:tr>
      <w:tr w:rsidR="0056410A" w:rsidRPr="0056410A" w14:paraId="2F145009" w14:textId="77777777" w:rsidTr="005B30E9">
        <w:trPr>
          <w:trHeight w:val="2997"/>
          <w:jc w:val="center"/>
        </w:trPr>
        <w:tc>
          <w:tcPr>
            <w:tcW w:w="736" w:type="dxa"/>
            <w:vAlign w:val="center"/>
          </w:tcPr>
          <w:p w14:paraId="37457300" w14:textId="77777777" w:rsidR="0056410A" w:rsidRPr="0056410A" w:rsidRDefault="0056410A" w:rsidP="0056410A">
            <w:pPr>
              <w:jc w:val="center"/>
              <w:rPr>
                <w:bCs/>
                <w:sz w:val="28"/>
                <w:szCs w:val="28"/>
              </w:rPr>
            </w:pPr>
            <w:r w:rsidRPr="0056410A">
              <w:rPr>
                <w:bCs/>
                <w:sz w:val="28"/>
                <w:szCs w:val="28"/>
              </w:rPr>
              <w:t>1.1.</w:t>
            </w:r>
          </w:p>
        </w:tc>
        <w:tc>
          <w:tcPr>
            <w:tcW w:w="3659" w:type="dxa"/>
            <w:vAlign w:val="center"/>
          </w:tcPr>
          <w:p w14:paraId="7E599D2A" w14:textId="77777777" w:rsidR="0056410A" w:rsidRPr="0056410A" w:rsidRDefault="0056410A" w:rsidP="0056410A">
            <w:pPr>
              <w:rPr>
                <w:sz w:val="22"/>
                <w:szCs w:val="22"/>
              </w:rPr>
            </w:pPr>
            <w:r w:rsidRPr="0056410A">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4EEF501D" w14:textId="77777777" w:rsidR="0056410A" w:rsidRPr="0056410A" w:rsidRDefault="0056410A" w:rsidP="0056410A">
            <w:pPr>
              <w:jc w:val="center"/>
              <w:rPr>
                <w:bCs/>
                <w:sz w:val="28"/>
                <w:szCs w:val="28"/>
              </w:rPr>
            </w:pPr>
            <w:r w:rsidRPr="0056410A">
              <w:rPr>
                <w:bCs/>
                <w:sz w:val="28"/>
                <w:szCs w:val="28"/>
              </w:rPr>
              <w:t>-</w:t>
            </w:r>
          </w:p>
        </w:tc>
        <w:tc>
          <w:tcPr>
            <w:tcW w:w="2693" w:type="dxa"/>
            <w:vAlign w:val="center"/>
          </w:tcPr>
          <w:p w14:paraId="4DE14C1D" w14:textId="77777777" w:rsidR="0056410A" w:rsidRPr="0056410A" w:rsidRDefault="0056410A" w:rsidP="0056410A">
            <w:pPr>
              <w:jc w:val="center"/>
              <w:rPr>
                <w:bCs/>
                <w:sz w:val="28"/>
                <w:szCs w:val="28"/>
              </w:rPr>
            </w:pPr>
            <w:r w:rsidRPr="0056410A">
              <w:rPr>
                <w:bCs/>
                <w:sz w:val="28"/>
                <w:szCs w:val="28"/>
              </w:rPr>
              <w:t>-</w:t>
            </w:r>
          </w:p>
        </w:tc>
        <w:tc>
          <w:tcPr>
            <w:tcW w:w="2410" w:type="dxa"/>
            <w:vAlign w:val="center"/>
          </w:tcPr>
          <w:p w14:paraId="5731DDBC" w14:textId="77777777" w:rsidR="0056410A" w:rsidRPr="0056410A" w:rsidRDefault="0056410A" w:rsidP="0056410A">
            <w:pPr>
              <w:jc w:val="center"/>
              <w:rPr>
                <w:bCs/>
                <w:sz w:val="28"/>
                <w:szCs w:val="28"/>
              </w:rPr>
            </w:pPr>
            <w:r w:rsidRPr="0056410A">
              <w:rPr>
                <w:bCs/>
                <w:sz w:val="28"/>
                <w:szCs w:val="28"/>
              </w:rPr>
              <w:t>-</w:t>
            </w:r>
          </w:p>
        </w:tc>
      </w:tr>
      <w:tr w:rsidR="0056410A" w:rsidRPr="0056410A" w14:paraId="0B433485" w14:textId="77777777" w:rsidTr="005B30E9">
        <w:trPr>
          <w:trHeight w:val="1559"/>
          <w:jc w:val="center"/>
        </w:trPr>
        <w:tc>
          <w:tcPr>
            <w:tcW w:w="736" w:type="dxa"/>
            <w:vAlign w:val="center"/>
          </w:tcPr>
          <w:p w14:paraId="394F41D6" w14:textId="77777777" w:rsidR="0056410A" w:rsidRPr="0056410A" w:rsidRDefault="0056410A" w:rsidP="0056410A">
            <w:pPr>
              <w:jc w:val="center"/>
              <w:rPr>
                <w:bCs/>
                <w:sz w:val="28"/>
                <w:szCs w:val="28"/>
              </w:rPr>
            </w:pPr>
            <w:r w:rsidRPr="0056410A">
              <w:rPr>
                <w:bCs/>
                <w:sz w:val="28"/>
                <w:szCs w:val="28"/>
              </w:rPr>
              <w:t>1.2.</w:t>
            </w:r>
          </w:p>
        </w:tc>
        <w:tc>
          <w:tcPr>
            <w:tcW w:w="3659" w:type="dxa"/>
            <w:vAlign w:val="center"/>
          </w:tcPr>
          <w:p w14:paraId="309D7D0B" w14:textId="77777777" w:rsidR="0056410A" w:rsidRPr="0056410A" w:rsidRDefault="0056410A" w:rsidP="0056410A">
            <w:pPr>
              <w:rPr>
                <w:bCs/>
                <w:sz w:val="28"/>
                <w:szCs w:val="28"/>
              </w:rPr>
            </w:pPr>
            <w:r w:rsidRPr="0056410A">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4D2E1B8" w14:textId="77777777" w:rsidR="0056410A" w:rsidRPr="0056410A" w:rsidRDefault="0056410A" w:rsidP="0056410A">
            <w:pPr>
              <w:jc w:val="center"/>
              <w:rPr>
                <w:bCs/>
                <w:sz w:val="28"/>
                <w:szCs w:val="28"/>
              </w:rPr>
            </w:pPr>
            <w:r w:rsidRPr="0056410A">
              <w:rPr>
                <w:bCs/>
                <w:sz w:val="28"/>
                <w:szCs w:val="28"/>
              </w:rPr>
              <w:t>-</w:t>
            </w:r>
          </w:p>
        </w:tc>
        <w:tc>
          <w:tcPr>
            <w:tcW w:w="2693" w:type="dxa"/>
            <w:vAlign w:val="center"/>
          </w:tcPr>
          <w:p w14:paraId="492A17B3" w14:textId="77777777" w:rsidR="0056410A" w:rsidRPr="0056410A" w:rsidRDefault="0056410A" w:rsidP="0056410A">
            <w:pPr>
              <w:jc w:val="center"/>
              <w:rPr>
                <w:bCs/>
                <w:sz w:val="28"/>
                <w:szCs w:val="28"/>
              </w:rPr>
            </w:pPr>
            <w:r w:rsidRPr="0056410A">
              <w:rPr>
                <w:bCs/>
                <w:sz w:val="28"/>
                <w:szCs w:val="28"/>
              </w:rPr>
              <w:t>-</w:t>
            </w:r>
          </w:p>
        </w:tc>
        <w:tc>
          <w:tcPr>
            <w:tcW w:w="2410" w:type="dxa"/>
            <w:vAlign w:val="center"/>
          </w:tcPr>
          <w:p w14:paraId="6EDC0F48" w14:textId="77777777" w:rsidR="0056410A" w:rsidRPr="0056410A" w:rsidRDefault="0056410A" w:rsidP="0056410A">
            <w:pPr>
              <w:jc w:val="center"/>
              <w:rPr>
                <w:bCs/>
                <w:sz w:val="28"/>
                <w:szCs w:val="28"/>
              </w:rPr>
            </w:pPr>
            <w:r w:rsidRPr="0056410A">
              <w:rPr>
                <w:bCs/>
                <w:sz w:val="28"/>
                <w:szCs w:val="28"/>
              </w:rPr>
              <w:t>-</w:t>
            </w:r>
          </w:p>
        </w:tc>
      </w:tr>
      <w:tr w:rsidR="0056410A" w:rsidRPr="0056410A" w14:paraId="111EB6E2" w14:textId="77777777" w:rsidTr="005B30E9">
        <w:trPr>
          <w:trHeight w:val="802"/>
          <w:jc w:val="center"/>
        </w:trPr>
        <w:tc>
          <w:tcPr>
            <w:tcW w:w="11057" w:type="dxa"/>
            <w:gridSpan w:val="5"/>
            <w:vAlign w:val="center"/>
          </w:tcPr>
          <w:p w14:paraId="2C42936E" w14:textId="77777777" w:rsidR="0056410A" w:rsidRPr="0056410A" w:rsidRDefault="0056410A" w:rsidP="0056410A">
            <w:pPr>
              <w:numPr>
                <w:ilvl w:val="0"/>
                <w:numId w:val="16"/>
              </w:numPr>
              <w:contextualSpacing/>
              <w:jc w:val="center"/>
              <w:rPr>
                <w:bCs/>
                <w:sz w:val="28"/>
                <w:szCs w:val="28"/>
              </w:rPr>
            </w:pPr>
            <w:r w:rsidRPr="0056410A">
              <w:rPr>
                <w:bCs/>
                <w:sz w:val="28"/>
                <w:szCs w:val="28"/>
              </w:rPr>
              <w:t xml:space="preserve">Показатели надежности и бесперебойности водоснабжения </w:t>
            </w:r>
          </w:p>
        </w:tc>
      </w:tr>
      <w:tr w:rsidR="0056410A" w:rsidRPr="0056410A" w14:paraId="4853BC10" w14:textId="77777777" w:rsidTr="005B30E9">
        <w:trPr>
          <w:trHeight w:val="4124"/>
          <w:jc w:val="center"/>
        </w:trPr>
        <w:tc>
          <w:tcPr>
            <w:tcW w:w="736" w:type="dxa"/>
            <w:vAlign w:val="center"/>
          </w:tcPr>
          <w:p w14:paraId="625AC05C" w14:textId="77777777" w:rsidR="0056410A" w:rsidRPr="0056410A" w:rsidRDefault="0056410A" w:rsidP="0056410A">
            <w:pPr>
              <w:jc w:val="center"/>
              <w:rPr>
                <w:bCs/>
                <w:sz w:val="28"/>
                <w:szCs w:val="28"/>
              </w:rPr>
            </w:pPr>
            <w:r w:rsidRPr="0056410A">
              <w:rPr>
                <w:bCs/>
                <w:sz w:val="28"/>
                <w:szCs w:val="28"/>
              </w:rPr>
              <w:t>2.1.</w:t>
            </w:r>
          </w:p>
        </w:tc>
        <w:tc>
          <w:tcPr>
            <w:tcW w:w="3659" w:type="dxa"/>
            <w:vAlign w:val="center"/>
          </w:tcPr>
          <w:p w14:paraId="4E927578" w14:textId="77777777" w:rsidR="0056410A" w:rsidRPr="0056410A" w:rsidRDefault="0056410A" w:rsidP="0056410A">
            <w:pPr>
              <w:rPr>
                <w:bCs/>
                <w:sz w:val="28"/>
                <w:szCs w:val="28"/>
              </w:rPr>
            </w:pPr>
            <w:r w:rsidRPr="0056410A">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63B15395" w14:textId="77777777" w:rsidR="0056410A" w:rsidRPr="0056410A" w:rsidRDefault="0056410A" w:rsidP="0056410A">
            <w:pPr>
              <w:jc w:val="center"/>
              <w:rPr>
                <w:bCs/>
                <w:sz w:val="28"/>
                <w:szCs w:val="28"/>
              </w:rPr>
            </w:pPr>
            <w:r w:rsidRPr="0056410A">
              <w:rPr>
                <w:bCs/>
                <w:sz w:val="28"/>
                <w:szCs w:val="28"/>
              </w:rPr>
              <w:t>-</w:t>
            </w:r>
          </w:p>
        </w:tc>
        <w:tc>
          <w:tcPr>
            <w:tcW w:w="2693" w:type="dxa"/>
            <w:vAlign w:val="center"/>
          </w:tcPr>
          <w:p w14:paraId="24E076EA" w14:textId="77777777" w:rsidR="0056410A" w:rsidRPr="0056410A" w:rsidRDefault="0056410A" w:rsidP="0056410A">
            <w:pPr>
              <w:jc w:val="center"/>
              <w:rPr>
                <w:bCs/>
                <w:sz w:val="28"/>
                <w:szCs w:val="28"/>
              </w:rPr>
            </w:pPr>
            <w:r w:rsidRPr="0056410A">
              <w:rPr>
                <w:bCs/>
                <w:sz w:val="28"/>
                <w:szCs w:val="28"/>
              </w:rPr>
              <w:t>-</w:t>
            </w:r>
          </w:p>
        </w:tc>
        <w:tc>
          <w:tcPr>
            <w:tcW w:w="2410" w:type="dxa"/>
            <w:vAlign w:val="center"/>
          </w:tcPr>
          <w:p w14:paraId="523EA52E" w14:textId="77777777" w:rsidR="0056410A" w:rsidRPr="0056410A" w:rsidRDefault="0056410A" w:rsidP="0056410A">
            <w:pPr>
              <w:jc w:val="center"/>
              <w:rPr>
                <w:bCs/>
                <w:sz w:val="28"/>
                <w:szCs w:val="28"/>
              </w:rPr>
            </w:pPr>
            <w:r w:rsidRPr="0056410A">
              <w:rPr>
                <w:bCs/>
                <w:sz w:val="28"/>
                <w:szCs w:val="28"/>
              </w:rPr>
              <w:t>-</w:t>
            </w:r>
          </w:p>
        </w:tc>
      </w:tr>
      <w:tr w:rsidR="0056410A" w:rsidRPr="0056410A" w14:paraId="156C16D0" w14:textId="77777777" w:rsidTr="005B30E9">
        <w:trPr>
          <w:trHeight w:val="438"/>
          <w:jc w:val="center"/>
        </w:trPr>
        <w:tc>
          <w:tcPr>
            <w:tcW w:w="736" w:type="dxa"/>
            <w:vAlign w:val="center"/>
          </w:tcPr>
          <w:p w14:paraId="4F62904C" w14:textId="77777777" w:rsidR="0056410A" w:rsidRPr="0056410A" w:rsidRDefault="0056410A" w:rsidP="0056410A">
            <w:pPr>
              <w:jc w:val="center"/>
              <w:rPr>
                <w:bCs/>
                <w:sz w:val="28"/>
                <w:szCs w:val="28"/>
              </w:rPr>
            </w:pPr>
            <w:r w:rsidRPr="0056410A">
              <w:rPr>
                <w:bCs/>
                <w:sz w:val="28"/>
                <w:szCs w:val="28"/>
              </w:rPr>
              <w:lastRenderedPageBreak/>
              <w:t>1</w:t>
            </w:r>
          </w:p>
        </w:tc>
        <w:tc>
          <w:tcPr>
            <w:tcW w:w="3659" w:type="dxa"/>
            <w:vAlign w:val="center"/>
          </w:tcPr>
          <w:p w14:paraId="13468F53" w14:textId="77777777" w:rsidR="0056410A" w:rsidRPr="0056410A" w:rsidRDefault="0056410A" w:rsidP="0056410A">
            <w:pPr>
              <w:jc w:val="center"/>
              <w:rPr>
                <w:bCs/>
                <w:sz w:val="28"/>
                <w:szCs w:val="28"/>
              </w:rPr>
            </w:pPr>
            <w:r w:rsidRPr="0056410A">
              <w:rPr>
                <w:bCs/>
                <w:sz w:val="28"/>
                <w:szCs w:val="28"/>
              </w:rPr>
              <w:t>2</w:t>
            </w:r>
          </w:p>
        </w:tc>
        <w:tc>
          <w:tcPr>
            <w:tcW w:w="1559" w:type="dxa"/>
            <w:vAlign w:val="center"/>
          </w:tcPr>
          <w:p w14:paraId="14F52338" w14:textId="77777777" w:rsidR="0056410A" w:rsidRPr="0056410A" w:rsidRDefault="0056410A" w:rsidP="0056410A">
            <w:pPr>
              <w:jc w:val="center"/>
              <w:rPr>
                <w:bCs/>
                <w:sz w:val="28"/>
                <w:szCs w:val="28"/>
              </w:rPr>
            </w:pPr>
            <w:r w:rsidRPr="0056410A">
              <w:rPr>
                <w:bCs/>
                <w:sz w:val="28"/>
                <w:szCs w:val="28"/>
              </w:rPr>
              <w:t>3</w:t>
            </w:r>
          </w:p>
        </w:tc>
        <w:tc>
          <w:tcPr>
            <w:tcW w:w="2693" w:type="dxa"/>
            <w:vAlign w:val="center"/>
          </w:tcPr>
          <w:p w14:paraId="1B54DA70" w14:textId="77777777" w:rsidR="0056410A" w:rsidRPr="0056410A" w:rsidRDefault="0056410A" w:rsidP="0056410A">
            <w:pPr>
              <w:jc w:val="center"/>
              <w:rPr>
                <w:bCs/>
                <w:sz w:val="28"/>
                <w:szCs w:val="28"/>
              </w:rPr>
            </w:pPr>
            <w:r w:rsidRPr="0056410A">
              <w:rPr>
                <w:bCs/>
                <w:sz w:val="28"/>
                <w:szCs w:val="28"/>
              </w:rPr>
              <w:t>4</w:t>
            </w:r>
          </w:p>
        </w:tc>
        <w:tc>
          <w:tcPr>
            <w:tcW w:w="2410" w:type="dxa"/>
            <w:vAlign w:val="center"/>
          </w:tcPr>
          <w:p w14:paraId="214CABEB" w14:textId="77777777" w:rsidR="0056410A" w:rsidRPr="0056410A" w:rsidRDefault="0056410A" w:rsidP="0056410A">
            <w:pPr>
              <w:jc w:val="center"/>
              <w:rPr>
                <w:bCs/>
                <w:sz w:val="28"/>
                <w:szCs w:val="28"/>
              </w:rPr>
            </w:pPr>
            <w:r w:rsidRPr="0056410A">
              <w:rPr>
                <w:bCs/>
                <w:sz w:val="28"/>
                <w:szCs w:val="28"/>
              </w:rPr>
              <w:t>5</w:t>
            </w:r>
          </w:p>
        </w:tc>
      </w:tr>
      <w:tr w:rsidR="0056410A" w:rsidRPr="0056410A" w14:paraId="066A0C57" w14:textId="77777777" w:rsidTr="005B30E9">
        <w:trPr>
          <w:trHeight w:val="840"/>
          <w:jc w:val="center"/>
        </w:trPr>
        <w:tc>
          <w:tcPr>
            <w:tcW w:w="11057" w:type="dxa"/>
            <w:gridSpan w:val="5"/>
            <w:vAlign w:val="center"/>
          </w:tcPr>
          <w:p w14:paraId="6EB3E521" w14:textId="77777777" w:rsidR="0056410A" w:rsidRPr="0056410A" w:rsidRDefault="0056410A" w:rsidP="0056410A">
            <w:pPr>
              <w:numPr>
                <w:ilvl w:val="0"/>
                <w:numId w:val="16"/>
              </w:numPr>
              <w:contextualSpacing/>
              <w:jc w:val="center"/>
              <w:rPr>
                <w:bCs/>
                <w:sz w:val="28"/>
                <w:szCs w:val="28"/>
              </w:rPr>
            </w:pPr>
            <w:r w:rsidRPr="0056410A">
              <w:rPr>
                <w:bCs/>
                <w:sz w:val="28"/>
                <w:szCs w:val="28"/>
              </w:rPr>
              <w:t>Показатели энергетической эффективности использования ресурсов, в том числе уровень потерь воды</w:t>
            </w:r>
          </w:p>
        </w:tc>
      </w:tr>
      <w:tr w:rsidR="0056410A" w:rsidRPr="0056410A" w14:paraId="4A50DEBC" w14:textId="77777777" w:rsidTr="005B30E9">
        <w:trPr>
          <w:trHeight w:val="1796"/>
          <w:jc w:val="center"/>
        </w:trPr>
        <w:tc>
          <w:tcPr>
            <w:tcW w:w="736" w:type="dxa"/>
            <w:vAlign w:val="center"/>
          </w:tcPr>
          <w:p w14:paraId="2D682811" w14:textId="77777777" w:rsidR="0056410A" w:rsidRPr="0056410A" w:rsidRDefault="0056410A" w:rsidP="0056410A">
            <w:pPr>
              <w:jc w:val="center"/>
              <w:rPr>
                <w:bCs/>
                <w:sz w:val="28"/>
                <w:szCs w:val="28"/>
              </w:rPr>
            </w:pPr>
            <w:r w:rsidRPr="0056410A">
              <w:rPr>
                <w:bCs/>
                <w:sz w:val="28"/>
                <w:szCs w:val="28"/>
              </w:rPr>
              <w:t>3.1.</w:t>
            </w:r>
          </w:p>
        </w:tc>
        <w:tc>
          <w:tcPr>
            <w:tcW w:w="3659" w:type="dxa"/>
            <w:vAlign w:val="center"/>
          </w:tcPr>
          <w:p w14:paraId="0FD5F270" w14:textId="77777777" w:rsidR="0056410A" w:rsidRPr="0056410A" w:rsidRDefault="0056410A" w:rsidP="0056410A">
            <w:pPr>
              <w:rPr>
                <w:bCs/>
                <w:sz w:val="28"/>
                <w:szCs w:val="28"/>
              </w:rPr>
            </w:pPr>
            <w:r w:rsidRPr="0056410A">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1DC2797F" w14:textId="77777777" w:rsidR="0056410A" w:rsidRPr="0056410A" w:rsidRDefault="0056410A" w:rsidP="0056410A">
            <w:pPr>
              <w:jc w:val="center"/>
              <w:rPr>
                <w:bCs/>
                <w:sz w:val="28"/>
                <w:szCs w:val="28"/>
              </w:rPr>
            </w:pPr>
            <w:r w:rsidRPr="0056410A">
              <w:rPr>
                <w:bCs/>
                <w:sz w:val="28"/>
                <w:szCs w:val="28"/>
              </w:rPr>
              <w:t>0,00</w:t>
            </w:r>
          </w:p>
        </w:tc>
        <w:tc>
          <w:tcPr>
            <w:tcW w:w="2693" w:type="dxa"/>
            <w:vAlign w:val="center"/>
          </w:tcPr>
          <w:p w14:paraId="48BBC990" w14:textId="77777777" w:rsidR="0056410A" w:rsidRPr="0056410A" w:rsidRDefault="0056410A" w:rsidP="0056410A">
            <w:pPr>
              <w:jc w:val="center"/>
              <w:rPr>
                <w:bCs/>
                <w:sz w:val="28"/>
                <w:szCs w:val="28"/>
              </w:rPr>
            </w:pPr>
            <w:r w:rsidRPr="0056410A">
              <w:rPr>
                <w:bCs/>
                <w:sz w:val="28"/>
                <w:szCs w:val="28"/>
              </w:rPr>
              <w:t>0,00</w:t>
            </w:r>
          </w:p>
        </w:tc>
        <w:tc>
          <w:tcPr>
            <w:tcW w:w="2410" w:type="dxa"/>
            <w:vAlign w:val="center"/>
          </w:tcPr>
          <w:p w14:paraId="67307DA4" w14:textId="77777777" w:rsidR="0056410A" w:rsidRPr="0056410A" w:rsidRDefault="0056410A" w:rsidP="0056410A">
            <w:pPr>
              <w:jc w:val="center"/>
              <w:rPr>
                <w:bCs/>
                <w:sz w:val="28"/>
                <w:szCs w:val="28"/>
              </w:rPr>
            </w:pPr>
            <w:r w:rsidRPr="0056410A">
              <w:rPr>
                <w:bCs/>
                <w:sz w:val="28"/>
                <w:szCs w:val="28"/>
              </w:rPr>
              <w:t>-</w:t>
            </w:r>
          </w:p>
        </w:tc>
      </w:tr>
      <w:tr w:rsidR="0056410A" w:rsidRPr="0056410A" w14:paraId="238539D7" w14:textId="77777777" w:rsidTr="005B30E9">
        <w:trPr>
          <w:trHeight w:val="2154"/>
          <w:jc w:val="center"/>
        </w:trPr>
        <w:tc>
          <w:tcPr>
            <w:tcW w:w="736" w:type="dxa"/>
            <w:vAlign w:val="center"/>
          </w:tcPr>
          <w:p w14:paraId="1B7DAA31" w14:textId="77777777" w:rsidR="0056410A" w:rsidRPr="0056410A" w:rsidRDefault="0056410A" w:rsidP="0056410A">
            <w:pPr>
              <w:jc w:val="center"/>
              <w:rPr>
                <w:bCs/>
                <w:sz w:val="28"/>
                <w:szCs w:val="28"/>
              </w:rPr>
            </w:pPr>
            <w:r w:rsidRPr="0056410A">
              <w:rPr>
                <w:bCs/>
                <w:sz w:val="28"/>
                <w:szCs w:val="28"/>
              </w:rPr>
              <w:t>3.2.</w:t>
            </w:r>
          </w:p>
        </w:tc>
        <w:tc>
          <w:tcPr>
            <w:tcW w:w="3659" w:type="dxa"/>
            <w:vAlign w:val="center"/>
          </w:tcPr>
          <w:p w14:paraId="3EF6CFC0" w14:textId="77777777" w:rsidR="0056410A" w:rsidRPr="0056410A" w:rsidRDefault="0056410A" w:rsidP="0056410A">
            <w:pPr>
              <w:rPr>
                <w:bCs/>
                <w:sz w:val="28"/>
                <w:szCs w:val="28"/>
              </w:rPr>
            </w:pPr>
            <w:r w:rsidRPr="0056410A">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56410A">
              <w:rPr>
                <w:sz w:val="22"/>
                <w:szCs w:val="22"/>
                <w:vertAlign w:val="superscript"/>
              </w:rPr>
              <w:t>3</w:t>
            </w:r>
            <w:r w:rsidRPr="0056410A">
              <w:rPr>
                <w:sz w:val="22"/>
                <w:szCs w:val="22"/>
              </w:rPr>
              <w:t xml:space="preserve">) – </w:t>
            </w:r>
            <w:r w:rsidRPr="0056410A">
              <w:rPr>
                <w:sz w:val="22"/>
                <w:szCs w:val="22"/>
                <w:u w:val="single"/>
              </w:rPr>
              <w:t>для организаций, оказывающих услуги по водоподготовке</w:t>
            </w:r>
          </w:p>
        </w:tc>
        <w:tc>
          <w:tcPr>
            <w:tcW w:w="1559" w:type="dxa"/>
            <w:vAlign w:val="center"/>
          </w:tcPr>
          <w:p w14:paraId="1D8CCA33" w14:textId="77777777" w:rsidR="0056410A" w:rsidRPr="0056410A" w:rsidRDefault="0056410A" w:rsidP="0056410A">
            <w:pPr>
              <w:jc w:val="center"/>
              <w:rPr>
                <w:bCs/>
                <w:sz w:val="28"/>
                <w:szCs w:val="28"/>
              </w:rPr>
            </w:pPr>
            <w:r w:rsidRPr="0056410A">
              <w:rPr>
                <w:bCs/>
                <w:sz w:val="28"/>
                <w:szCs w:val="28"/>
              </w:rPr>
              <w:t>0,84</w:t>
            </w:r>
          </w:p>
        </w:tc>
        <w:tc>
          <w:tcPr>
            <w:tcW w:w="2693" w:type="dxa"/>
            <w:vAlign w:val="center"/>
          </w:tcPr>
          <w:p w14:paraId="3D35CB03" w14:textId="77777777" w:rsidR="0056410A" w:rsidRPr="0056410A" w:rsidRDefault="0056410A" w:rsidP="0056410A">
            <w:pPr>
              <w:jc w:val="center"/>
              <w:rPr>
                <w:bCs/>
                <w:sz w:val="28"/>
                <w:szCs w:val="28"/>
              </w:rPr>
            </w:pPr>
            <w:r w:rsidRPr="0056410A">
              <w:rPr>
                <w:bCs/>
                <w:sz w:val="28"/>
                <w:szCs w:val="28"/>
              </w:rPr>
              <w:t>0,84</w:t>
            </w:r>
          </w:p>
        </w:tc>
        <w:tc>
          <w:tcPr>
            <w:tcW w:w="2410" w:type="dxa"/>
            <w:vAlign w:val="center"/>
          </w:tcPr>
          <w:p w14:paraId="53BA0CAD" w14:textId="77777777" w:rsidR="0056410A" w:rsidRPr="0056410A" w:rsidRDefault="0056410A" w:rsidP="0056410A">
            <w:pPr>
              <w:jc w:val="center"/>
              <w:rPr>
                <w:bCs/>
                <w:sz w:val="28"/>
                <w:szCs w:val="28"/>
              </w:rPr>
            </w:pPr>
            <w:r w:rsidRPr="0056410A">
              <w:rPr>
                <w:bCs/>
                <w:sz w:val="28"/>
                <w:szCs w:val="28"/>
              </w:rPr>
              <w:t>-</w:t>
            </w:r>
          </w:p>
        </w:tc>
      </w:tr>
      <w:tr w:rsidR="0056410A" w:rsidRPr="0056410A" w14:paraId="13C4C50E" w14:textId="77777777" w:rsidTr="005B30E9">
        <w:trPr>
          <w:trHeight w:val="2228"/>
          <w:jc w:val="center"/>
        </w:trPr>
        <w:tc>
          <w:tcPr>
            <w:tcW w:w="736" w:type="dxa"/>
            <w:vAlign w:val="center"/>
          </w:tcPr>
          <w:p w14:paraId="4908C3A6" w14:textId="77777777" w:rsidR="0056410A" w:rsidRPr="0056410A" w:rsidRDefault="0056410A" w:rsidP="0056410A">
            <w:pPr>
              <w:jc w:val="center"/>
              <w:rPr>
                <w:bCs/>
                <w:sz w:val="28"/>
                <w:szCs w:val="28"/>
              </w:rPr>
            </w:pPr>
            <w:r w:rsidRPr="0056410A">
              <w:rPr>
                <w:bCs/>
                <w:sz w:val="28"/>
                <w:szCs w:val="28"/>
              </w:rPr>
              <w:t>3.3.</w:t>
            </w:r>
          </w:p>
        </w:tc>
        <w:tc>
          <w:tcPr>
            <w:tcW w:w="3659" w:type="dxa"/>
            <w:vAlign w:val="center"/>
          </w:tcPr>
          <w:p w14:paraId="70468946" w14:textId="77777777" w:rsidR="0056410A" w:rsidRPr="0056410A" w:rsidRDefault="0056410A" w:rsidP="0056410A">
            <w:pPr>
              <w:rPr>
                <w:sz w:val="22"/>
                <w:szCs w:val="22"/>
              </w:rPr>
            </w:pPr>
            <w:r w:rsidRPr="0056410A">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56410A">
              <w:rPr>
                <w:sz w:val="22"/>
                <w:szCs w:val="22"/>
                <w:vertAlign w:val="superscript"/>
              </w:rPr>
              <w:t>3</w:t>
            </w:r>
            <w:r w:rsidRPr="0056410A">
              <w:rPr>
                <w:sz w:val="22"/>
                <w:szCs w:val="22"/>
              </w:rPr>
              <w:t xml:space="preserve">) – </w:t>
            </w:r>
            <w:r w:rsidRPr="0056410A">
              <w:rPr>
                <w:sz w:val="22"/>
                <w:szCs w:val="22"/>
                <w:u w:val="single"/>
              </w:rPr>
              <w:t>для организаций, оказывающих услуги по транспортировке</w:t>
            </w:r>
          </w:p>
        </w:tc>
        <w:tc>
          <w:tcPr>
            <w:tcW w:w="1559" w:type="dxa"/>
            <w:vAlign w:val="center"/>
          </w:tcPr>
          <w:p w14:paraId="5D0D37B1" w14:textId="77777777" w:rsidR="0056410A" w:rsidRPr="0056410A" w:rsidRDefault="0056410A" w:rsidP="0056410A">
            <w:pPr>
              <w:jc w:val="center"/>
              <w:rPr>
                <w:bCs/>
                <w:sz w:val="28"/>
                <w:szCs w:val="28"/>
              </w:rPr>
            </w:pPr>
            <w:r w:rsidRPr="0056410A">
              <w:rPr>
                <w:bCs/>
                <w:sz w:val="28"/>
                <w:szCs w:val="28"/>
              </w:rPr>
              <w:t>-</w:t>
            </w:r>
          </w:p>
        </w:tc>
        <w:tc>
          <w:tcPr>
            <w:tcW w:w="2693" w:type="dxa"/>
            <w:vAlign w:val="center"/>
          </w:tcPr>
          <w:p w14:paraId="5F1E657A" w14:textId="77777777" w:rsidR="0056410A" w:rsidRPr="0056410A" w:rsidRDefault="0056410A" w:rsidP="0056410A">
            <w:pPr>
              <w:jc w:val="center"/>
              <w:rPr>
                <w:bCs/>
                <w:sz w:val="28"/>
                <w:szCs w:val="28"/>
              </w:rPr>
            </w:pPr>
            <w:r w:rsidRPr="0056410A">
              <w:rPr>
                <w:bCs/>
                <w:sz w:val="28"/>
                <w:szCs w:val="28"/>
              </w:rPr>
              <w:t>-</w:t>
            </w:r>
          </w:p>
        </w:tc>
        <w:tc>
          <w:tcPr>
            <w:tcW w:w="2410" w:type="dxa"/>
            <w:vAlign w:val="center"/>
          </w:tcPr>
          <w:p w14:paraId="2C27F3E8" w14:textId="77777777" w:rsidR="0056410A" w:rsidRPr="0056410A" w:rsidRDefault="0056410A" w:rsidP="0056410A">
            <w:pPr>
              <w:jc w:val="center"/>
              <w:rPr>
                <w:bCs/>
                <w:sz w:val="28"/>
                <w:szCs w:val="28"/>
              </w:rPr>
            </w:pPr>
            <w:r w:rsidRPr="0056410A">
              <w:rPr>
                <w:bCs/>
                <w:sz w:val="28"/>
                <w:szCs w:val="28"/>
              </w:rPr>
              <w:t>-</w:t>
            </w:r>
          </w:p>
        </w:tc>
      </w:tr>
      <w:tr w:rsidR="0056410A" w:rsidRPr="0056410A" w14:paraId="0DECA660" w14:textId="77777777" w:rsidTr="005B30E9">
        <w:trPr>
          <w:trHeight w:val="2259"/>
          <w:jc w:val="center"/>
        </w:trPr>
        <w:tc>
          <w:tcPr>
            <w:tcW w:w="736" w:type="dxa"/>
            <w:vAlign w:val="center"/>
          </w:tcPr>
          <w:p w14:paraId="7EC85F48" w14:textId="77777777" w:rsidR="0056410A" w:rsidRPr="0056410A" w:rsidRDefault="0056410A" w:rsidP="0056410A">
            <w:pPr>
              <w:jc w:val="center"/>
              <w:rPr>
                <w:bCs/>
                <w:sz w:val="28"/>
                <w:szCs w:val="28"/>
              </w:rPr>
            </w:pPr>
            <w:r w:rsidRPr="0056410A">
              <w:rPr>
                <w:bCs/>
                <w:sz w:val="28"/>
                <w:szCs w:val="28"/>
              </w:rPr>
              <w:t>3.4.</w:t>
            </w:r>
          </w:p>
        </w:tc>
        <w:tc>
          <w:tcPr>
            <w:tcW w:w="3659" w:type="dxa"/>
            <w:vAlign w:val="center"/>
          </w:tcPr>
          <w:p w14:paraId="67FC4C02" w14:textId="77777777" w:rsidR="0056410A" w:rsidRPr="0056410A" w:rsidRDefault="0056410A" w:rsidP="0056410A">
            <w:pPr>
              <w:rPr>
                <w:bCs/>
                <w:sz w:val="28"/>
                <w:szCs w:val="28"/>
              </w:rPr>
            </w:pPr>
            <w:r w:rsidRPr="0056410A">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56410A">
              <w:rPr>
                <w:sz w:val="22"/>
                <w:szCs w:val="22"/>
                <w:vertAlign w:val="superscript"/>
              </w:rPr>
              <w:t>3</w:t>
            </w:r>
            <w:r w:rsidRPr="0056410A">
              <w:rPr>
                <w:sz w:val="22"/>
                <w:szCs w:val="22"/>
              </w:rPr>
              <w:t xml:space="preserve">) – </w:t>
            </w:r>
            <w:r w:rsidRPr="0056410A">
              <w:rPr>
                <w:sz w:val="22"/>
                <w:szCs w:val="22"/>
                <w:u w:val="single"/>
              </w:rPr>
              <w:t>для организаций, оказывающих услуги водоснабжения (полный цикл)</w:t>
            </w:r>
          </w:p>
        </w:tc>
        <w:tc>
          <w:tcPr>
            <w:tcW w:w="1559" w:type="dxa"/>
            <w:vAlign w:val="center"/>
          </w:tcPr>
          <w:p w14:paraId="54FCD67F" w14:textId="77777777" w:rsidR="0056410A" w:rsidRPr="0056410A" w:rsidRDefault="0056410A" w:rsidP="0056410A">
            <w:pPr>
              <w:jc w:val="center"/>
              <w:rPr>
                <w:bCs/>
                <w:sz w:val="28"/>
                <w:szCs w:val="28"/>
              </w:rPr>
            </w:pPr>
            <w:r w:rsidRPr="0056410A">
              <w:rPr>
                <w:bCs/>
                <w:sz w:val="28"/>
                <w:szCs w:val="28"/>
              </w:rPr>
              <w:t>-</w:t>
            </w:r>
          </w:p>
        </w:tc>
        <w:tc>
          <w:tcPr>
            <w:tcW w:w="2693" w:type="dxa"/>
            <w:vAlign w:val="center"/>
          </w:tcPr>
          <w:p w14:paraId="02BDA3F3" w14:textId="77777777" w:rsidR="0056410A" w:rsidRPr="0056410A" w:rsidRDefault="0056410A" w:rsidP="0056410A">
            <w:pPr>
              <w:jc w:val="center"/>
              <w:rPr>
                <w:bCs/>
                <w:sz w:val="28"/>
                <w:szCs w:val="28"/>
              </w:rPr>
            </w:pPr>
            <w:r w:rsidRPr="0056410A">
              <w:rPr>
                <w:bCs/>
                <w:sz w:val="28"/>
                <w:szCs w:val="28"/>
              </w:rPr>
              <w:t>-</w:t>
            </w:r>
          </w:p>
        </w:tc>
        <w:tc>
          <w:tcPr>
            <w:tcW w:w="2410" w:type="dxa"/>
            <w:vAlign w:val="center"/>
          </w:tcPr>
          <w:p w14:paraId="404764A3" w14:textId="77777777" w:rsidR="0056410A" w:rsidRPr="0056410A" w:rsidRDefault="0056410A" w:rsidP="0056410A">
            <w:pPr>
              <w:jc w:val="center"/>
              <w:rPr>
                <w:bCs/>
                <w:sz w:val="28"/>
                <w:szCs w:val="28"/>
              </w:rPr>
            </w:pPr>
            <w:r w:rsidRPr="0056410A">
              <w:rPr>
                <w:bCs/>
                <w:sz w:val="28"/>
                <w:szCs w:val="28"/>
              </w:rPr>
              <w:t>-</w:t>
            </w:r>
          </w:p>
        </w:tc>
      </w:tr>
    </w:tbl>
    <w:p w14:paraId="4AB75D3B" w14:textId="77777777" w:rsidR="0056410A" w:rsidRPr="0056410A" w:rsidRDefault="0056410A" w:rsidP="0056410A">
      <w:pPr>
        <w:ind w:left="-567"/>
        <w:jc w:val="center"/>
        <w:rPr>
          <w:bCs/>
          <w:sz w:val="28"/>
          <w:szCs w:val="28"/>
        </w:rPr>
      </w:pPr>
    </w:p>
    <w:p w14:paraId="77808EA6" w14:textId="77777777" w:rsidR="0056410A" w:rsidRPr="0056410A" w:rsidRDefault="0056410A" w:rsidP="0056410A">
      <w:pPr>
        <w:ind w:left="-567"/>
        <w:jc w:val="center"/>
        <w:rPr>
          <w:bCs/>
          <w:sz w:val="28"/>
          <w:szCs w:val="28"/>
        </w:rPr>
      </w:pPr>
    </w:p>
    <w:p w14:paraId="19ED7DED" w14:textId="77777777" w:rsidR="0056410A" w:rsidRPr="0056410A" w:rsidRDefault="0056410A" w:rsidP="0056410A">
      <w:pPr>
        <w:ind w:left="-567"/>
        <w:jc w:val="center"/>
        <w:rPr>
          <w:bCs/>
          <w:sz w:val="28"/>
          <w:szCs w:val="28"/>
        </w:rPr>
      </w:pPr>
    </w:p>
    <w:p w14:paraId="4704BE3F" w14:textId="77777777" w:rsidR="0056410A" w:rsidRPr="0056410A" w:rsidRDefault="0056410A" w:rsidP="0056410A">
      <w:pPr>
        <w:ind w:left="-567"/>
        <w:jc w:val="center"/>
        <w:rPr>
          <w:bCs/>
          <w:sz w:val="28"/>
          <w:szCs w:val="28"/>
        </w:rPr>
      </w:pPr>
    </w:p>
    <w:p w14:paraId="1C0345DD" w14:textId="77777777" w:rsidR="0056410A" w:rsidRPr="0056410A" w:rsidRDefault="0056410A" w:rsidP="0056410A">
      <w:pPr>
        <w:ind w:left="-567"/>
        <w:jc w:val="center"/>
        <w:rPr>
          <w:bCs/>
          <w:sz w:val="28"/>
          <w:szCs w:val="28"/>
        </w:rPr>
      </w:pPr>
    </w:p>
    <w:p w14:paraId="449BF3FF" w14:textId="77777777" w:rsidR="0056410A" w:rsidRPr="0056410A" w:rsidRDefault="0056410A" w:rsidP="0056410A">
      <w:pPr>
        <w:ind w:left="-567"/>
        <w:jc w:val="center"/>
        <w:rPr>
          <w:bCs/>
          <w:sz w:val="28"/>
          <w:szCs w:val="28"/>
        </w:rPr>
      </w:pPr>
    </w:p>
    <w:p w14:paraId="2DEC46C5" w14:textId="77777777" w:rsidR="0056410A" w:rsidRPr="0056410A" w:rsidRDefault="0056410A" w:rsidP="0056410A">
      <w:pPr>
        <w:ind w:left="-567"/>
        <w:jc w:val="center"/>
        <w:rPr>
          <w:bCs/>
          <w:sz w:val="28"/>
          <w:szCs w:val="28"/>
        </w:rPr>
      </w:pPr>
    </w:p>
    <w:p w14:paraId="5C63B1D5" w14:textId="77777777" w:rsidR="0056410A" w:rsidRPr="0056410A" w:rsidRDefault="0056410A" w:rsidP="0056410A">
      <w:pPr>
        <w:ind w:left="-567"/>
        <w:jc w:val="center"/>
        <w:rPr>
          <w:bCs/>
          <w:sz w:val="28"/>
          <w:szCs w:val="28"/>
        </w:rPr>
      </w:pPr>
    </w:p>
    <w:p w14:paraId="77AA100B" w14:textId="77777777" w:rsidR="0056410A" w:rsidRPr="0056410A" w:rsidRDefault="0056410A" w:rsidP="0056410A">
      <w:pPr>
        <w:ind w:left="-567"/>
        <w:jc w:val="center"/>
        <w:rPr>
          <w:bCs/>
          <w:sz w:val="28"/>
          <w:szCs w:val="28"/>
        </w:rPr>
      </w:pPr>
    </w:p>
    <w:p w14:paraId="523663C4" w14:textId="77777777" w:rsidR="0056410A" w:rsidRPr="0056410A" w:rsidRDefault="0056410A" w:rsidP="0056410A">
      <w:pPr>
        <w:ind w:left="-567"/>
        <w:jc w:val="center"/>
        <w:rPr>
          <w:bCs/>
          <w:sz w:val="28"/>
          <w:szCs w:val="28"/>
        </w:rPr>
      </w:pPr>
    </w:p>
    <w:p w14:paraId="0B9E3418" w14:textId="77777777" w:rsidR="0056410A" w:rsidRPr="0056410A" w:rsidRDefault="0056410A" w:rsidP="0056410A">
      <w:pPr>
        <w:ind w:left="-567"/>
        <w:jc w:val="center"/>
        <w:rPr>
          <w:bCs/>
          <w:sz w:val="28"/>
          <w:szCs w:val="28"/>
        </w:rPr>
      </w:pPr>
    </w:p>
    <w:p w14:paraId="4F4120AF" w14:textId="77777777" w:rsidR="0056410A" w:rsidRPr="0056410A" w:rsidRDefault="0056410A" w:rsidP="0056410A">
      <w:pPr>
        <w:ind w:left="-567"/>
        <w:jc w:val="center"/>
        <w:rPr>
          <w:bCs/>
          <w:sz w:val="28"/>
          <w:szCs w:val="28"/>
        </w:rPr>
      </w:pPr>
    </w:p>
    <w:p w14:paraId="108FBA9C" w14:textId="77777777" w:rsidR="0056410A" w:rsidRPr="0056410A" w:rsidRDefault="0056410A" w:rsidP="0056410A">
      <w:pPr>
        <w:ind w:left="-567"/>
        <w:jc w:val="center"/>
        <w:rPr>
          <w:bCs/>
          <w:sz w:val="28"/>
          <w:szCs w:val="28"/>
        </w:rPr>
      </w:pPr>
    </w:p>
    <w:p w14:paraId="74F6AEC3" w14:textId="77777777" w:rsidR="0056410A" w:rsidRPr="0056410A" w:rsidRDefault="0056410A" w:rsidP="0056410A">
      <w:pPr>
        <w:ind w:left="-567"/>
        <w:jc w:val="center"/>
        <w:rPr>
          <w:bCs/>
          <w:sz w:val="28"/>
          <w:szCs w:val="28"/>
        </w:rPr>
      </w:pPr>
    </w:p>
    <w:p w14:paraId="2AD2670D" w14:textId="77777777" w:rsidR="0056410A" w:rsidRPr="0056410A" w:rsidRDefault="0056410A" w:rsidP="0056410A">
      <w:pPr>
        <w:jc w:val="center"/>
        <w:rPr>
          <w:bCs/>
          <w:sz w:val="28"/>
          <w:szCs w:val="28"/>
        </w:rPr>
      </w:pPr>
      <w:r w:rsidRPr="0056410A">
        <w:rPr>
          <w:bCs/>
          <w:sz w:val="28"/>
          <w:szCs w:val="28"/>
        </w:rPr>
        <w:lastRenderedPageBreak/>
        <w:t xml:space="preserve">Раздел 10. Отчет об исполнении производственной программы </w:t>
      </w:r>
    </w:p>
    <w:p w14:paraId="64C8239F" w14:textId="77777777" w:rsidR="0056410A" w:rsidRPr="0056410A" w:rsidRDefault="0056410A" w:rsidP="0056410A">
      <w:pPr>
        <w:jc w:val="center"/>
        <w:rPr>
          <w:bCs/>
          <w:sz w:val="28"/>
          <w:szCs w:val="28"/>
        </w:rPr>
      </w:pPr>
      <w:r w:rsidRPr="0056410A">
        <w:rPr>
          <w:bCs/>
          <w:sz w:val="28"/>
          <w:szCs w:val="28"/>
        </w:rPr>
        <w:t>за 2019 год</w:t>
      </w:r>
    </w:p>
    <w:p w14:paraId="6D0B6768" w14:textId="77777777" w:rsidR="0056410A" w:rsidRPr="0056410A" w:rsidRDefault="0056410A" w:rsidP="0056410A">
      <w:pPr>
        <w:ind w:left="-567"/>
        <w:jc w:val="center"/>
        <w:rPr>
          <w:bCs/>
          <w:sz w:val="28"/>
          <w:szCs w:val="28"/>
        </w:rPr>
      </w:pPr>
    </w:p>
    <w:tbl>
      <w:tblPr>
        <w:tblStyle w:val="af"/>
        <w:tblW w:w="9498" w:type="dxa"/>
        <w:jc w:val="center"/>
        <w:tblLook w:val="04A0" w:firstRow="1" w:lastRow="0" w:firstColumn="1" w:lastColumn="0" w:noHBand="0" w:noVBand="1"/>
      </w:tblPr>
      <w:tblGrid>
        <w:gridCol w:w="5657"/>
        <w:gridCol w:w="3841"/>
      </w:tblGrid>
      <w:tr w:rsidR="0056410A" w:rsidRPr="0056410A" w14:paraId="73C336E5" w14:textId="77777777" w:rsidTr="005B30E9">
        <w:trPr>
          <w:jc w:val="center"/>
        </w:trPr>
        <w:tc>
          <w:tcPr>
            <w:tcW w:w="5657" w:type="dxa"/>
            <w:vAlign w:val="center"/>
          </w:tcPr>
          <w:p w14:paraId="698B04CD" w14:textId="77777777" w:rsidR="0056410A" w:rsidRPr="0056410A" w:rsidRDefault="0056410A" w:rsidP="0056410A">
            <w:pPr>
              <w:jc w:val="center"/>
              <w:rPr>
                <w:bCs/>
                <w:sz w:val="28"/>
                <w:szCs w:val="28"/>
              </w:rPr>
            </w:pPr>
            <w:r w:rsidRPr="0056410A">
              <w:rPr>
                <w:bCs/>
                <w:sz w:val="28"/>
                <w:szCs w:val="28"/>
              </w:rPr>
              <w:t>Наименование показателя</w:t>
            </w:r>
          </w:p>
        </w:tc>
        <w:tc>
          <w:tcPr>
            <w:tcW w:w="3841" w:type="dxa"/>
            <w:vAlign w:val="center"/>
          </w:tcPr>
          <w:p w14:paraId="15442EC7" w14:textId="77777777" w:rsidR="0056410A" w:rsidRPr="0056410A" w:rsidRDefault="0056410A" w:rsidP="0056410A">
            <w:pPr>
              <w:jc w:val="center"/>
              <w:rPr>
                <w:bCs/>
                <w:sz w:val="28"/>
                <w:szCs w:val="28"/>
              </w:rPr>
            </w:pPr>
            <w:r w:rsidRPr="0056410A">
              <w:rPr>
                <w:bCs/>
                <w:sz w:val="28"/>
                <w:szCs w:val="28"/>
              </w:rPr>
              <w:t>Фактическое значение показателя, тыс. руб.</w:t>
            </w:r>
          </w:p>
        </w:tc>
      </w:tr>
      <w:tr w:rsidR="0056410A" w:rsidRPr="0056410A" w14:paraId="4E5908BB" w14:textId="77777777" w:rsidTr="005B30E9">
        <w:trPr>
          <w:trHeight w:val="541"/>
          <w:jc w:val="center"/>
        </w:trPr>
        <w:tc>
          <w:tcPr>
            <w:tcW w:w="9498" w:type="dxa"/>
            <w:gridSpan w:val="2"/>
            <w:vAlign w:val="center"/>
          </w:tcPr>
          <w:p w14:paraId="231DEEA6" w14:textId="77777777" w:rsidR="0056410A" w:rsidRPr="0056410A" w:rsidRDefault="0056410A" w:rsidP="0056410A">
            <w:pPr>
              <w:jc w:val="center"/>
              <w:rPr>
                <w:bCs/>
                <w:sz w:val="28"/>
                <w:szCs w:val="28"/>
              </w:rPr>
            </w:pPr>
            <w:r w:rsidRPr="0056410A">
              <w:rPr>
                <w:bCs/>
                <w:sz w:val="28"/>
                <w:szCs w:val="28"/>
              </w:rPr>
              <w:t>Холодное водоснабжение</w:t>
            </w:r>
          </w:p>
        </w:tc>
      </w:tr>
      <w:tr w:rsidR="0056410A" w:rsidRPr="0056410A" w14:paraId="2F3A49AB" w14:textId="77777777" w:rsidTr="005B30E9">
        <w:trPr>
          <w:jc w:val="center"/>
        </w:trPr>
        <w:tc>
          <w:tcPr>
            <w:tcW w:w="5657" w:type="dxa"/>
          </w:tcPr>
          <w:p w14:paraId="48B0D123" w14:textId="77777777" w:rsidR="0056410A" w:rsidRPr="0056410A" w:rsidRDefault="0056410A" w:rsidP="0056410A">
            <w:pPr>
              <w:jc w:val="center"/>
              <w:rPr>
                <w:bCs/>
                <w:sz w:val="28"/>
                <w:szCs w:val="28"/>
              </w:rPr>
            </w:pPr>
            <w:r w:rsidRPr="0056410A">
              <w:rPr>
                <w:bCs/>
                <w:sz w:val="28"/>
                <w:szCs w:val="28"/>
              </w:rPr>
              <w:t>-</w:t>
            </w:r>
          </w:p>
        </w:tc>
        <w:tc>
          <w:tcPr>
            <w:tcW w:w="3841" w:type="dxa"/>
            <w:vAlign w:val="center"/>
          </w:tcPr>
          <w:p w14:paraId="42541870" w14:textId="77777777" w:rsidR="0056410A" w:rsidRPr="0056410A" w:rsidRDefault="0056410A" w:rsidP="0056410A">
            <w:pPr>
              <w:jc w:val="center"/>
              <w:rPr>
                <w:bCs/>
                <w:sz w:val="28"/>
                <w:szCs w:val="28"/>
              </w:rPr>
            </w:pPr>
            <w:r w:rsidRPr="0056410A">
              <w:rPr>
                <w:bCs/>
                <w:sz w:val="28"/>
                <w:szCs w:val="28"/>
              </w:rPr>
              <w:t>-</w:t>
            </w:r>
          </w:p>
        </w:tc>
      </w:tr>
    </w:tbl>
    <w:p w14:paraId="6A28FBD0" w14:textId="77777777" w:rsidR="0056410A" w:rsidRPr="0056410A" w:rsidRDefault="0056410A" w:rsidP="0056410A">
      <w:pPr>
        <w:ind w:left="-567"/>
        <w:jc w:val="center"/>
        <w:rPr>
          <w:bCs/>
          <w:sz w:val="28"/>
          <w:szCs w:val="28"/>
        </w:rPr>
      </w:pPr>
    </w:p>
    <w:p w14:paraId="41513A79" w14:textId="77777777" w:rsidR="0056410A" w:rsidRPr="0056410A" w:rsidRDefault="0056410A" w:rsidP="0056410A">
      <w:pPr>
        <w:jc w:val="both"/>
        <w:rPr>
          <w:sz w:val="28"/>
          <w:szCs w:val="28"/>
          <w:lang w:eastAsia="en-US"/>
        </w:rPr>
      </w:pPr>
    </w:p>
    <w:p w14:paraId="643CFA9D" w14:textId="77777777" w:rsidR="0056410A" w:rsidRPr="0056410A" w:rsidRDefault="0056410A" w:rsidP="0056410A">
      <w:pPr>
        <w:jc w:val="both"/>
        <w:rPr>
          <w:sz w:val="28"/>
          <w:szCs w:val="28"/>
          <w:lang w:eastAsia="en-US"/>
        </w:rPr>
      </w:pPr>
    </w:p>
    <w:p w14:paraId="335717EA" w14:textId="77777777" w:rsidR="0056410A" w:rsidRPr="0056410A" w:rsidRDefault="0056410A" w:rsidP="0056410A">
      <w:pPr>
        <w:jc w:val="center"/>
        <w:rPr>
          <w:bCs/>
          <w:sz w:val="28"/>
          <w:szCs w:val="28"/>
        </w:rPr>
      </w:pPr>
      <w:r w:rsidRPr="0056410A">
        <w:rPr>
          <w:bCs/>
          <w:sz w:val="28"/>
          <w:szCs w:val="28"/>
        </w:rPr>
        <w:t xml:space="preserve">   Раздел 11. Мероприятия, направленные на повышение качества обслуживания абонентов</w:t>
      </w:r>
    </w:p>
    <w:p w14:paraId="2F3D46BF" w14:textId="77777777" w:rsidR="0056410A" w:rsidRPr="0056410A" w:rsidRDefault="0056410A" w:rsidP="0056410A">
      <w:pPr>
        <w:ind w:left="-567"/>
        <w:jc w:val="center"/>
        <w:rPr>
          <w:bCs/>
          <w:sz w:val="28"/>
          <w:szCs w:val="28"/>
        </w:rPr>
      </w:pPr>
    </w:p>
    <w:tbl>
      <w:tblPr>
        <w:tblStyle w:val="af"/>
        <w:tblW w:w="9041" w:type="dxa"/>
        <w:jc w:val="center"/>
        <w:tblLook w:val="04A0" w:firstRow="1" w:lastRow="0" w:firstColumn="1" w:lastColumn="0" w:noHBand="0" w:noVBand="1"/>
      </w:tblPr>
      <w:tblGrid>
        <w:gridCol w:w="5509"/>
        <w:gridCol w:w="3532"/>
      </w:tblGrid>
      <w:tr w:rsidR="0056410A" w:rsidRPr="0056410A" w14:paraId="065FE347" w14:textId="77777777" w:rsidTr="005B30E9">
        <w:trPr>
          <w:trHeight w:val="748"/>
          <w:jc w:val="center"/>
        </w:trPr>
        <w:tc>
          <w:tcPr>
            <w:tcW w:w="5509" w:type="dxa"/>
            <w:vAlign w:val="center"/>
          </w:tcPr>
          <w:p w14:paraId="5CCFE5F3" w14:textId="77777777" w:rsidR="0056410A" w:rsidRPr="0056410A" w:rsidRDefault="0056410A" w:rsidP="0056410A">
            <w:pPr>
              <w:jc w:val="center"/>
              <w:rPr>
                <w:bCs/>
                <w:sz w:val="28"/>
                <w:szCs w:val="28"/>
              </w:rPr>
            </w:pPr>
            <w:r w:rsidRPr="0056410A">
              <w:rPr>
                <w:bCs/>
                <w:sz w:val="28"/>
                <w:szCs w:val="28"/>
              </w:rPr>
              <w:t>Наименование мероприятия</w:t>
            </w:r>
          </w:p>
        </w:tc>
        <w:tc>
          <w:tcPr>
            <w:tcW w:w="3532" w:type="dxa"/>
            <w:vAlign w:val="center"/>
          </w:tcPr>
          <w:p w14:paraId="2EB58FF1" w14:textId="77777777" w:rsidR="0056410A" w:rsidRPr="0056410A" w:rsidRDefault="0056410A" w:rsidP="0056410A">
            <w:pPr>
              <w:jc w:val="center"/>
              <w:rPr>
                <w:bCs/>
                <w:sz w:val="28"/>
                <w:szCs w:val="28"/>
              </w:rPr>
            </w:pPr>
            <w:r w:rsidRPr="0056410A">
              <w:rPr>
                <w:bCs/>
                <w:sz w:val="28"/>
                <w:szCs w:val="28"/>
              </w:rPr>
              <w:t>Период проведения мероприятий</w:t>
            </w:r>
          </w:p>
        </w:tc>
      </w:tr>
      <w:tr w:rsidR="0056410A" w:rsidRPr="0056410A" w14:paraId="0C452C4B" w14:textId="77777777" w:rsidTr="005B30E9">
        <w:trPr>
          <w:trHeight w:val="517"/>
          <w:jc w:val="center"/>
        </w:trPr>
        <w:tc>
          <w:tcPr>
            <w:tcW w:w="5509" w:type="dxa"/>
            <w:vAlign w:val="center"/>
          </w:tcPr>
          <w:p w14:paraId="279EBC4A" w14:textId="77777777" w:rsidR="0056410A" w:rsidRPr="0056410A" w:rsidRDefault="0056410A" w:rsidP="0056410A">
            <w:pPr>
              <w:jc w:val="center"/>
              <w:rPr>
                <w:bCs/>
                <w:sz w:val="28"/>
                <w:szCs w:val="28"/>
              </w:rPr>
            </w:pPr>
            <w:r w:rsidRPr="0056410A">
              <w:rPr>
                <w:bCs/>
                <w:sz w:val="28"/>
                <w:szCs w:val="28"/>
              </w:rPr>
              <w:t>-</w:t>
            </w:r>
          </w:p>
        </w:tc>
        <w:tc>
          <w:tcPr>
            <w:tcW w:w="3532" w:type="dxa"/>
            <w:vAlign w:val="center"/>
          </w:tcPr>
          <w:p w14:paraId="0FAA1DC8" w14:textId="77777777" w:rsidR="0056410A" w:rsidRPr="0056410A" w:rsidRDefault="0056410A" w:rsidP="0056410A">
            <w:pPr>
              <w:jc w:val="center"/>
              <w:rPr>
                <w:bCs/>
                <w:sz w:val="28"/>
                <w:szCs w:val="28"/>
              </w:rPr>
            </w:pPr>
            <w:r w:rsidRPr="0056410A">
              <w:rPr>
                <w:bCs/>
                <w:sz w:val="28"/>
                <w:szCs w:val="28"/>
              </w:rPr>
              <w:t>-</w:t>
            </w:r>
          </w:p>
        </w:tc>
      </w:tr>
    </w:tbl>
    <w:p w14:paraId="54C0FA48" w14:textId="77777777" w:rsidR="0056410A" w:rsidRPr="0056410A" w:rsidRDefault="0056410A" w:rsidP="0056410A">
      <w:pPr>
        <w:jc w:val="both"/>
        <w:rPr>
          <w:sz w:val="28"/>
          <w:szCs w:val="28"/>
          <w:lang w:eastAsia="en-US"/>
        </w:rPr>
      </w:pPr>
    </w:p>
    <w:p w14:paraId="0A4E8F79" w14:textId="77777777" w:rsidR="0056410A" w:rsidRPr="0056410A" w:rsidRDefault="0056410A" w:rsidP="0056410A">
      <w:pPr>
        <w:jc w:val="both"/>
        <w:rPr>
          <w:sz w:val="28"/>
          <w:szCs w:val="28"/>
          <w:lang w:eastAsia="en-US"/>
        </w:rPr>
      </w:pPr>
    </w:p>
    <w:p w14:paraId="02E2DD58" w14:textId="77777777" w:rsidR="0056410A" w:rsidRPr="0056410A" w:rsidRDefault="0056410A" w:rsidP="0056410A">
      <w:pPr>
        <w:jc w:val="both"/>
        <w:rPr>
          <w:sz w:val="28"/>
          <w:szCs w:val="28"/>
          <w:lang w:eastAsia="en-US"/>
        </w:rPr>
      </w:pPr>
    </w:p>
    <w:p w14:paraId="545217EA" w14:textId="77777777" w:rsidR="0056410A" w:rsidRPr="0056410A" w:rsidRDefault="0056410A" w:rsidP="0056410A">
      <w:pPr>
        <w:jc w:val="both"/>
        <w:rPr>
          <w:sz w:val="28"/>
          <w:szCs w:val="28"/>
          <w:lang w:eastAsia="en-US"/>
        </w:rPr>
      </w:pPr>
    </w:p>
    <w:p w14:paraId="6C6C4685" w14:textId="77777777" w:rsidR="0056410A" w:rsidRPr="0056410A" w:rsidRDefault="0056410A" w:rsidP="0056410A">
      <w:pPr>
        <w:jc w:val="both"/>
        <w:rPr>
          <w:sz w:val="28"/>
          <w:szCs w:val="28"/>
          <w:lang w:eastAsia="en-US"/>
        </w:rPr>
      </w:pPr>
    </w:p>
    <w:p w14:paraId="10DA5D59" w14:textId="77777777" w:rsidR="0056410A" w:rsidRPr="0056410A" w:rsidRDefault="0056410A" w:rsidP="0056410A">
      <w:pPr>
        <w:jc w:val="both"/>
        <w:rPr>
          <w:sz w:val="28"/>
          <w:szCs w:val="28"/>
          <w:lang w:eastAsia="en-US"/>
        </w:rPr>
      </w:pPr>
    </w:p>
    <w:p w14:paraId="243BCAB8" w14:textId="77777777" w:rsidR="0056410A" w:rsidRPr="0056410A" w:rsidRDefault="0056410A" w:rsidP="0056410A">
      <w:pPr>
        <w:jc w:val="both"/>
        <w:rPr>
          <w:sz w:val="28"/>
          <w:szCs w:val="28"/>
          <w:lang w:eastAsia="en-US"/>
        </w:rPr>
      </w:pPr>
    </w:p>
    <w:p w14:paraId="24DCAED7" w14:textId="77777777" w:rsidR="0056410A" w:rsidRPr="0056410A" w:rsidRDefault="0056410A" w:rsidP="0056410A">
      <w:pPr>
        <w:jc w:val="both"/>
        <w:rPr>
          <w:sz w:val="28"/>
          <w:szCs w:val="28"/>
          <w:lang w:eastAsia="en-US"/>
        </w:rPr>
      </w:pPr>
    </w:p>
    <w:p w14:paraId="412C3836" w14:textId="77777777" w:rsidR="0056410A" w:rsidRPr="0056410A" w:rsidRDefault="0056410A" w:rsidP="0056410A">
      <w:pPr>
        <w:jc w:val="both"/>
        <w:rPr>
          <w:sz w:val="28"/>
          <w:szCs w:val="28"/>
          <w:lang w:eastAsia="en-US"/>
        </w:rPr>
      </w:pPr>
    </w:p>
    <w:p w14:paraId="58753BBE" w14:textId="77777777" w:rsidR="0056410A" w:rsidRPr="0056410A" w:rsidRDefault="0056410A" w:rsidP="0056410A">
      <w:pPr>
        <w:jc w:val="both"/>
        <w:rPr>
          <w:sz w:val="28"/>
          <w:szCs w:val="28"/>
          <w:lang w:eastAsia="en-US"/>
        </w:rPr>
      </w:pPr>
    </w:p>
    <w:p w14:paraId="2481D6D8" w14:textId="77777777" w:rsidR="0056410A" w:rsidRPr="0056410A" w:rsidRDefault="0056410A" w:rsidP="0056410A">
      <w:pPr>
        <w:jc w:val="both"/>
        <w:rPr>
          <w:sz w:val="28"/>
          <w:szCs w:val="28"/>
          <w:lang w:eastAsia="en-US"/>
        </w:rPr>
      </w:pPr>
    </w:p>
    <w:p w14:paraId="241BE8BF" w14:textId="77777777" w:rsidR="0056410A" w:rsidRPr="0056410A" w:rsidRDefault="0056410A" w:rsidP="0056410A">
      <w:pPr>
        <w:jc w:val="both"/>
        <w:rPr>
          <w:sz w:val="28"/>
          <w:szCs w:val="28"/>
          <w:lang w:eastAsia="en-US"/>
        </w:rPr>
      </w:pPr>
    </w:p>
    <w:p w14:paraId="5DBCBDC7" w14:textId="77777777" w:rsidR="0056410A" w:rsidRPr="0056410A" w:rsidRDefault="0056410A" w:rsidP="0056410A">
      <w:pPr>
        <w:jc w:val="both"/>
        <w:rPr>
          <w:sz w:val="28"/>
          <w:szCs w:val="28"/>
          <w:lang w:eastAsia="en-US"/>
        </w:rPr>
      </w:pPr>
    </w:p>
    <w:p w14:paraId="2CC965B1" w14:textId="77777777" w:rsidR="0056410A" w:rsidRPr="0056410A" w:rsidRDefault="0056410A" w:rsidP="0056410A">
      <w:pPr>
        <w:jc w:val="both"/>
        <w:rPr>
          <w:sz w:val="28"/>
          <w:szCs w:val="28"/>
          <w:lang w:eastAsia="en-US"/>
        </w:rPr>
      </w:pPr>
    </w:p>
    <w:p w14:paraId="454F0E71" w14:textId="77777777" w:rsidR="0056410A" w:rsidRPr="0056410A" w:rsidRDefault="0056410A" w:rsidP="0056410A">
      <w:pPr>
        <w:jc w:val="both"/>
        <w:rPr>
          <w:sz w:val="28"/>
          <w:szCs w:val="28"/>
          <w:lang w:eastAsia="en-US"/>
        </w:rPr>
      </w:pPr>
    </w:p>
    <w:p w14:paraId="04E9E869" w14:textId="77777777" w:rsidR="0056410A" w:rsidRPr="0056410A" w:rsidRDefault="0056410A" w:rsidP="0056410A">
      <w:pPr>
        <w:jc w:val="both"/>
        <w:rPr>
          <w:sz w:val="28"/>
          <w:szCs w:val="28"/>
          <w:lang w:eastAsia="en-US"/>
        </w:rPr>
      </w:pPr>
    </w:p>
    <w:p w14:paraId="1C85B214" w14:textId="77777777" w:rsidR="0056410A" w:rsidRPr="0056410A" w:rsidRDefault="0056410A" w:rsidP="0056410A">
      <w:pPr>
        <w:jc w:val="both"/>
        <w:rPr>
          <w:sz w:val="28"/>
          <w:szCs w:val="28"/>
          <w:lang w:eastAsia="en-US"/>
        </w:rPr>
      </w:pPr>
    </w:p>
    <w:p w14:paraId="500D6A01" w14:textId="77777777" w:rsidR="0056410A" w:rsidRPr="0056410A" w:rsidRDefault="0056410A" w:rsidP="0056410A">
      <w:pPr>
        <w:jc w:val="both"/>
        <w:rPr>
          <w:sz w:val="28"/>
          <w:szCs w:val="28"/>
          <w:lang w:eastAsia="en-US"/>
        </w:rPr>
      </w:pPr>
    </w:p>
    <w:p w14:paraId="2DA87FCE" w14:textId="77777777" w:rsidR="0056410A" w:rsidRPr="0056410A" w:rsidRDefault="0056410A" w:rsidP="0056410A">
      <w:pPr>
        <w:jc w:val="both"/>
        <w:rPr>
          <w:sz w:val="28"/>
          <w:szCs w:val="28"/>
          <w:lang w:eastAsia="en-US"/>
        </w:rPr>
      </w:pPr>
    </w:p>
    <w:p w14:paraId="343BDAB4" w14:textId="77777777" w:rsidR="0056410A" w:rsidRPr="0056410A" w:rsidRDefault="0056410A" w:rsidP="0056410A">
      <w:pPr>
        <w:jc w:val="both"/>
        <w:rPr>
          <w:sz w:val="28"/>
          <w:szCs w:val="28"/>
          <w:lang w:eastAsia="en-US"/>
        </w:rPr>
      </w:pPr>
    </w:p>
    <w:p w14:paraId="7741EF33" w14:textId="77777777" w:rsidR="0056410A" w:rsidRPr="0056410A" w:rsidRDefault="0056410A" w:rsidP="0056410A">
      <w:pPr>
        <w:jc w:val="both"/>
        <w:rPr>
          <w:sz w:val="28"/>
          <w:szCs w:val="28"/>
          <w:lang w:eastAsia="en-US"/>
        </w:rPr>
      </w:pPr>
    </w:p>
    <w:p w14:paraId="37826021" w14:textId="77777777" w:rsidR="0056410A" w:rsidRPr="0056410A" w:rsidRDefault="0056410A" w:rsidP="0056410A">
      <w:pPr>
        <w:jc w:val="both"/>
        <w:rPr>
          <w:sz w:val="28"/>
          <w:szCs w:val="28"/>
          <w:lang w:eastAsia="en-US"/>
        </w:rPr>
      </w:pPr>
    </w:p>
    <w:p w14:paraId="1FAE9B58" w14:textId="77777777" w:rsidR="0056410A" w:rsidRPr="0056410A" w:rsidRDefault="0056410A" w:rsidP="0056410A">
      <w:pPr>
        <w:jc w:val="both"/>
        <w:rPr>
          <w:sz w:val="28"/>
          <w:szCs w:val="28"/>
          <w:lang w:eastAsia="en-US"/>
        </w:rPr>
      </w:pPr>
    </w:p>
    <w:p w14:paraId="088A5225" w14:textId="77777777" w:rsidR="0056410A" w:rsidRPr="0056410A" w:rsidRDefault="0056410A" w:rsidP="0056410A">
      <w:pPr>
        <w:jc w:val="both"/>
        <w:rPr>
          <w:sz w:val="28"/>
          <w:szCs w:val="28"/>
          <w:lang w:eastAsia="en-US"/>
        </w:rPr>
      </w:pPr>
    </w:p>
    <w:p w14:paraId="3D7DFA62" w14:textId="77777777" w:rsidR="0056410A" w:rsidRPr="0056410A" w:rsidRDefault="0056410A" w:rsidP="0056410A">
      <w:pPr>
        <w:jc w:val="both"/>
        <w:rPr>
          <w:sz w:val="28"/>
          <w:szCs w:val="28"/>
          <w:lang w:eastAsia="en-US"/>
        </w:rPr>
      </w:pPr>
    </w:p>
    <w:p w14:paraId="24FB4A22" w14:textId="77777777" w:rsidR="0056410A" w:rsidRPr="0056410A" w:rsidRDefault="0056410A" w:rsidP="0056410A">
      <w:pPr>
        <w:jc w:val="both"/>
        <w:rPr>
          <w:sz w:val="28"/>
          <w:szCs w:val="28"/>
          <w:lang w:eastAsia="en-US"/>
        </w:rPr>
      </w:pPr>
    </w:p>
    <w:p w14:paraId="31C9E32A" w14:textId="77777777" w:rsidR="005B30E9" w:rsidRDefault="005B30E9" w:rsidP="0056410A">
      <w:pPr>
        <w:jc w:val="both"/>
        <w:rPr>
          <w:sz w:val="28"/>
          <w:szCs w:val="28"/>
          <w:lang w:eastAsia="en-US"/>
        </w:rPr>
        <w:sectPr w:rsidR="005B30E9" w:rsidSect="0056410A">
          <w:pgSz w:w="11906" w:h="16838" w:code="9"/>
          <w:pgMar w:top="1134" w:right="851" w:bottom="992" w:left="993" w:header="720" w:footer="720" w:gutter="0"/>
          <w:cols w:space="720"/>
          <w:titlePg/>
          <w:docGrid w:linePitch="326"/>
        </w:sectPr>
      </w:pPr>
    </w:p>
    <w:p w14:paraId="1BF1EA94" w14:textId="1E82615B" w:rsidR="005B30E9" w:rsidRDefault="005B30E9" w:rsidP="005B30E9">
      <w:pPr>
        <w:tabs>
          <w:tab w:val="left" w:pos="5580"/>
          <w:tab w:val="left" w:pos="9498"/>
        </w:tabs>
        <w:ind w:right="-569" w:firstLine="10915"/>
      </w:pPr>
      <w:r>
        <w:lastRenderedPageBreak/>
        <w:t>Приложение № 9 к протоколу № 47</w:t>
      </w:r>
    </w:p>
    <w:p w14:paraId="2AC0EF3B" w14:textId="77777777" w:rsidR="005B30E9" w:rsidRDefault="005B30E9" w:rsidP="005B30E9">
      <w:pPr>
        <w:tabs>
          <w:tab w:val="left" w:pos="5580"/>
          <w:tab w:val="left" w:pos="9498"/>
        </w:tabs>
        <w:ind w:right="-569" w:firstLine="10915"/>
      </w:pPr>
      <w:r>
        <w:t>заседания Правления Региональной</w:t>
      </w:r>
    </w:p>
    <w:p w14:paraId="46A67E81" w14:textId="77777777" w:rsidR="005B30E9" w:rsidRDefault="005B30E9" w:rsidP="005B30E9">
      <w:pPr>
        <w:tabs>
          <w:tab w:val="left" w:pos="5580"/>
          <w:tab w:val="left" w:pos="9498"/>
        </w:tabs>
        <w:ind w:right="-569" w:firstLine="10915"/>
      </w:pPr>
      <w:r>
        <w:t>энергетической комиссии</w:t>
      </w:r>
    </w:p>
    <w:p w14:paraId="7C4FED0E" w14:textId="291C7E21" w:rsidR="005B30E9" w:rsidRDefault="005B30E9" w:rsidP="005B30E9">
      <w:pPr>
        <w:tabs>
          <w:tab w:val="left" w:pos="5580"/>
          <w:tab w:val="left" w:pos="9498"/>
        </w:tabs>
        <w:ind w:right="-569" w:firstLine="10915"/>
      </w:pPr>
      <w:r>
        <w:t>Кузбасса от 11.08.2020</w:t>
      </w:r>
    </w:p>
    <w:tbl>
      <w:tblPr>
        <w:tblW w:w="5000" w:type="pct"/>
        <w:jc w:val="center"/>
        <w:tblCellMar>
          <w:left w:w="0" w:type="dxa"/>
          <w:right w:w="0" w:type="dxa"/>
        </w:tblCellMar>
        <w:tblLook w:val="04A0" w:firstRow="1" w:lastRow="0" w:firstColumn="1" w:lastColumn="0" w:noHBand="0" w:noVBand="1"/>
      </w:tblPr>
      <w:tblGrid>
        <w:gridCol w:w="221"/>
        <w:gridCol w:w="542"/>
        <w:gridCol w:w="3092"/>
        <w:gridCol w:w="605"/>
        <w:gridCol w:w="900"/>
        <w:gridCol w:w="879"/>
        <w:gridCol w:w="816"/>
        <w:gridCol w:w="2070"/>
        <w:gridCol w:w="869"/>
        <w:gridCol w:w="963"/>
        <w:gridCol w:w="816"/>
        <w:gridCol w:w="827"/>
        <w:gridCol w:w="2112"/>
      </w:tblGrid>
      <w:tr w:rsidR="005B30E9" w:rsidRPr="005B30E9" w14:paraId="13CE3DF9" w14:textId="77777777" w:rsidTr="005B30E9">
        <w:trPr>
          <w:trHeight w:val="450"/>
          <w:jc w:val="center"/>
        </w:trPr>
        <w:tc>
          <w:tcPr>
            <w:tcW w:w="400" w:type="dxa"/>
            <w:tcBorders>
              <w:top w:val="nil"/>
              <w:left w:val="nil"/>
              <w:bottom w:val="nil"/>
              <w:right w:val="nil"/>
            </w:tcBorders>
            <w:shd w:val="clear" w:color="auto" w:fill="auto"/>
            <w:noWrap/>
            <w:vAlign w:val="bottom"/>
            <w:hideMark/>
          </w:tcPr>
          <w:p w14:paraId="57E0A1BE" w14:textId="77777777" w:rsidR="005B30E9" w:rsidRPr="005B30E9" w:rsidRDefault="005B30E9" w:rsidP="005B30E9">
            <w:pPr>
              <w:rPr>
                <w:sz w:val="13"/>
                <w:szCs w:val="13"/>
              </w:rPr>
            </w:pPr>
          </w:p>
        </w:tc>
        <w:tc>
          <w:tcPr>
            <w:tcW w:w="27400" w:type="dxa"/>
            <w:gridSpan w:val="12"/>
            <w:tcBorders>
              <w:top w:val="single" w:sz="4" w:space="0" w:color="C0C0C0"/>
              <w:left w:val="nil"/>
              <w:bottom w:val="nil"/>
              <w:right w:val="nil"/>
            </w:tcBorders>
            <w:shd w:val="clear" w:color="auto" w:fill="auto"/>
            <w:vAlign w:val="bottom"/>
            <w:hideMark/>
          </w:tcPr>
          <w:p w14:paraId="5FA9E54A" w14:textId="77777777" w:rsidR="005B30E9" w:rsidRPr="005B30E9" w:rsidRDefault="005B30E9" w:rsidP="005B30E9">
            <w:pPr>
              <w:ind w:firstLineChars="100" w:firstLine="130"/>
              <w:rPr>
                <w:rFonts w:ascii="Tahoma" w:hAnsi="Tahoma" w:cs="Tahoma"/>
                <w:sz w:val="13"/>
                <w:szCs w:val="13"/>
              </w:rPr>
            </w:pPr>
            <w:r w:rsidRPr="005B30E9">
              <w:rPr>
                <w:rFonts w:ascii="Tahoma" w:hAnsi="Tahoma" w:cs="Tahoma"/>
                <w:sz w:val="13"/>
                <w:szCs w:val="13"/>
              </w:rPr>
              <w:t>ООО "</w:t>
            </w:r>
            <w:proofErr w:type="spellStart"/>
            <w:r w:rsidRPr="005B30E9">
              <w:rPr>
                <w:rFonts w:ascii="Tahoma" w:hAnsi="Tahoma" w:cs="Tahoma"/>
                <w:sz w:val="13"/>
                <w:szCs w:val="13"/>
              </w:rPr>
              <w:t>Юргинская</w:t>
            </w:r>
            <w:proofErr w:type="spellEnd"/>
            <w:r w:rsidRPr="005B30E9">
              <w:rPr>
                <w:rFonts w:ascii="Tahoma" w:hAnsi="Tahoma" w:cs="Tahoma"/>
                <w:sz w:val="13"/>
                <w:szCs w:val="13"/>
              </w:rPr>
              <w:t xml:space="preserve"> зерновая компания" (общая СН)</w:t>
            </w:r>
          </w:p>
        </w:tc>
      </w:tr>
      <w:tr w:rsidR="005B30E9" w:rsidRPr="005B30E9" w14:paraId="50417B8D"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6A2C371F" w14:textId="77777777" w:rsidR="005B30E9" w:rsidRPr="005B30E9" w:rsidRDefault="005B30E9" w:rsidP="005B30E9">
            <w:pPr>
              <w:ind w:firstLineChars="100" w:firstLine="130"/>
              <w:rPr>
                <w:rFonts w:ascii="Tahoma" w:hAnsi="Tahoma" w:cs="Tahoma"/>
                <w:sz w:val="13"/>
                <w:szCs w:val="13"/>
              </w:rPr>
            </w:pPr>
          </w:p>
        </w:tc>
        <w:tc>
          <w:tcPr>
            <w:tcW w:w="1020" w:type="dxa"/>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D4B8CE9" w14:textId="77777777" w:rsidR="005B30E9" w:rsidRPr="005B30E9" w:rsidRDefault="005B30E9" w:rsidP="005B30E9">
            <w:pPr>
              <w:jc w:val="center"/>
              <w:rPr>
                <w:rFonts w:ascii="Tahoma" w:hAnsi="Tahoma" w:cs="Tahoma"/>
                <w:b/>
                <w:bCs/>
                <w:color w:val="272727"/>
                <w:sz w:val="13"/>
                <w:szCs w:val="13"/>
              </w:rPr>
            </w:pPr>
            <w:r w:rsidRPr="005B30E9">
              <w:rPr>
                <w:rFonts w:ascii="Tahoma" w:hAnsi="Tahoma" w:cs="Tahoma"/>
                <w:b/>
                <w:bCs/>
                <w:color w:val="272727"/>
                <w:sz w:val="13"/>
                <w:szCs w:val="13"/>
              </w:rPr>
              <w:t>№ п/п</w:t>
            </w:r>
          </w:p>
        </w:tc>
        <w:tc>
          <w:tcPr>
            <w:tcW w:w="5860" w:type="dxa"/>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66988A9" w14:textId="77777777" w:rsidR="005B30E9" w:rsidRPr="005B30E9" w:rsidRDefault="005B30E9" w:rsidP="005B30E9">
            <w:pPr>
              <w:jc w:val="center"/>
              <w:rPr>
                <w:rFonts w:ascii="Tahoma" w:hAnsi="Tahoma" w:cs="Tahoma"/>
                <w:b/>
                <w:bCs/>
                <w:color w:val="272727"/>
                <w:sz w:val="13"/>
                <w:szCs w:val="13"/>
              </w:rPr>
            </w:pPr>
            <w:r w:rsidRPr="005B30E9">
              <w:rPr>
                <w:rFonts w:ascii="Tahoma" w:hAnsi="Tahoma" w:cs="Tahoma"/>
                <w:b/>
                <w:bCs/>
                <w:color w:val="272727"/>
                <w:sz w:val="13"/>
                <w:szCs w:val="13"/>
              </w:rPr>
              <w:t>Наименование показателя</w:t>
            </w:r>
          </w:p>
        </w:tc>
        <w:tc>
          <w:tcPr>
            <w:tcW w:w="1140" w:type="dxa"/>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9AC6FD8" w14:textId="77777777" w:rsidR="005B30E9" w:rsidRPr="005B30E9" w:rsidRDefault="005B30E9" w:rsidP="005B30E9">
            <w:pPr>
              <w:jc w:val="center"/>
              <w:rPr>
                <w:rFonts w:ascii="Tahoma" w:hAnsi="Tahoma" w:cs="Tahoma"/>
                <w:b/>
                <w:bCs/>
                <w:color w:val="272727"/>
                <w:sz w:val="13"/>
                <w:szCs w:val="13"/>
              </w:rPr>
            </w:pPr>
            <w:r w:rsidRPr="005B30E9">
              <w:rPr>
                <w:rFonts w:ascii="Tahoma" w:hAnsi="Tahoma" w:cs="Tahoma"/>
                <w:b/>
                <w:bCs/>
                <w:color w:val="272727"/>
                <w:sz w:val="13"/>
                <w:szCs w:val="13"/>
              </w:rPr>
              <w:t>Ед. изм.</w:t>
            </w:r>
          </w:p>
        </w:tc>
        <w:tc>
          <w:tcPr>
            <w:tcW w:w="8820" w:type="dxa"/>
            <w:gridSpan w:val="4"/>
            <w:tcBorders>
              <w:top w:val="single" w:sz="4" w:space="0" w:color="BFBFBF"/>
              <w:left w:val="nil"/>
              <w:bottom w:val="single" w:sz="4" w:space="0" w:color="BFBFBF"/>
              <w:right w:val="single" w:sz="4" w:space="0" w:color="BFBFBF"/>
            </w:tcBorders>
            <w:shd w:val="clear" w:color="auto" w:fill="auto"/>
            <w:vAlign w:val="center"/>
            <w:hideMark/>
          </w:tcPr>
          <w:p w14:paraId="174B9101"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2020 год (с 12.08.2020 по 31.12.2020 142 дня)</w:t>
            </w:r>
          </w:p>
        </w:tc>
        <w:tc>
          <w:tcPr>
            <w:tcW w:w="6560" w:type="dxa"/>
            <w:gridSpan w:val="4"/>
            <w:tcBorders>
              <w:top w:val="single" w:sz="4" w:space="0" w:color="BFBFBF"/>
              <w:left w:val="nil"/>
              <w:bottom w:val="single" w:sz="4" w:space="0" w:color="BFBFBF"/>
              <w:right w:val="single" w:sz="4" w:space="0" w:color="BFBFBF"/>
            </w:tcBorders>
            <w:shd w:val="clear" w:color="auto" w:fill="auto"/>
            <w:vAlign w:val="center"/>
            <w:hideMark/>
          </w:tcPr>
          <w:p w14:paraId="49069D8B" w14:textId="77777777" w:rsidR="005B30E9" w:rsidRPr="005B30E9" w:rsidRDefault="005B30E9" w:rsidP="005B30E9">
            <w:pPr>
              <w:jc w:val="center"/>
              <w:rPr>
                <w:rFonts w:ascii="Tahoma" w:hAnsi="Tahoma" w:cs="Tahoma"/>
                <w:b/>
                <w:bCs/>
                <w:color w:val="272727"/>
                <w:sz w:val="13"/>
                <w:szCs w:val="13"/>
              </w:rPr>
            </w:pPr>
            <w:r w:rsidRPr="005B30E9">
              <w:rPr>
                <w:rFonts w:ascii="Tahoma" w:hAnsi="Tahoma" w:cs="Tahoma"/>
                <w:b/>
                <w:bCs/>
                <w:color w:val="272727"/>
                <w:sz w:val="13"/>
                <w:szCs w:val="13"/>
              </w:rPr>
              <w:t>2021 год</w:t>
            </w:r>
          </w:p>
        </w:tc>
        <w:tc>
          <w:tcPr>
            <w:tcW w:w="4000" w:type="dxa"/>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DD6B098" w14:textId="77777777" w:rsidR="005B30E9" w:rsidRPr="005B30E9" w:rsidRDefault="005B30E9" w:rsidP="005B30E9">
            <w:pPr>
              <w:jc w:val="center"/>
              <w:rPr>
                <w:rFonts w:ascii="Tahoma" w:hAnsi="Tahoma" w:cs="Tahoma"/>
                <w:b/>
                <w:bCs/>
                <w:color w:val="272727"/>
                <w:sz w:val="13"/>
                <w:szCs w:val="13"/>
              </w:rPr>
            </w:pPr>
            <w:r w:rsidRPr="005B30E9">
              <w:rPr>
                <w:rFonts w:ascii="Tahoma" w:hAnsi="Tahoma" w:cs="Tahoma"/>
                <w:b/>
                <w:bCs/>
                <w:color w:val="272727"/>
                <w:sz w:val="13"/>
                <w:szCs w:val="13"/>
              </w:rPr>
              <w:t>Обоснование отклонений</w:t>
            </w:r>
          </w:p>
        </w:tc>
      </w:tr>
      <w:tr w:rsidR="005B30E9" w:rsidRPr="005B30E9" w14:paraId="0D60C1CB"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7B2DC33C" w14:textId="77777777" w:rsidR="005B30E9" w:rsidRPr="005B30E9" w:rsidRDefault="005B30E9" w:rsidP="005B30E9">
            <w:pPr>
              <w:jc w:val="center"/>
              <w:rPr>
                <w:rFonts w:ascii="Tahoma" w:hAnsi="Tahoma" w:cs="Tahoma"/>
                <w:b/>
                <w:bCs/>
                <w:color w:val="272727"/>
                <w:sz w:val="13"/>
                <w:szCs w:val="13"/>
              </w:rPr>
            </w:pPr>
          </w:p>
        </w:tc>
        <w:tc>
          <w:tcPr>
            <w:tcW w:w="1020" w:type="dxa"/>
            <w:vMerge/>
            <w:tcBorders>
              <w:top w:val="single" w:sz="4" w:space="0" w:color="BFBFBF"/>
              <w:left w:val="single" w:sz="4" w:space="0" w:color="BFBFBF"/>
              <w:bottom w:val="single" w:sz="4" w:space="0" w:color="BFBFBF"/>
              <w:right w:val="single" w:sz="4" w:space="0" w:color="BFBFBF"/>
            </w:tcBorders>
            <w:vAlign w:val="center"/>
            <w:hideMark/>
          </w:tcPr>
          <w:p w14:paraId="25A7CE08" w14:textId="77777777" w:rsidR="005B30E9" w:rsidRPr="005B30E9" w:rsidRDefault="005B30E9" w:rsidP="005B30E9">
            <w:pPr>
              <w:rPr>
                <w:rFonts w:ascii="Tahoma" w:hAnsi="Tahoma" w:cs="Tahoma"/>
                <w:b/>
                <w:bCs/>
                <w:color w:val="272727"/>
                <w:sz w:val="13"/>
                <w:szCs w:val="13"/>
              </w:rPr>
            </w:pPr>
          </w:p>
        </w:tc>
        <w:tc>
          <w:tcPr>
            <w:tcW w:w="5860" w:type="dxa"/>
            <w:vMerge/>
            <w:tcBorders>
              <w:top w:val="single" w:sz="4" w:space="0" w:color="BFBFBF"/>
              <w:left w:val="single" w:sz="4" w:space="0" w:color="BFBFBF"/>
              <w:bottom w:val="single" w:sz="4" w:space="0" w:color="BFBFBF"/>
              <w:right w:val="single" w:sz="4" w:space="0" w:color="BFBFBF"/>
            </w:tcBorders>
            <w:vAlign w:val="center"/>
            <w:hideMark/>
          </w:tcPr>
          <w:p w14:paraId="3197DEDA" w14:textId="77777777" w:rsidR="005B30E9" w:rsidRPr="005B30E9" w:rsidRDefault="005B30E9" w:rsidP="005B30E9">
            <w:pPr>
              <w:rPr>
                <w:rFonts w:ascii="Tahoma" w:hAnsi="Tahoma" w:cs="Tahoma"/>
                <w:b/>
                <w:bCs/>
                <w:color w:val="272727"/>
                <w:sz w:val="13"/>
                <w:szCs w:val="13"/>
              </w:rPr>
            </w:pPr>
          </w:p>
        </w:tc>
        <w:tc>
          <w:tcPr>
            <w:tcW w:w="1140" w:type="dxa"/>
            <w:vMerge/>
            <w:tcBorders>
              <w:top w:val="single" w:sz="4" w:space="0" w:color="BFBFBF"/>
              <w:left w:val="single" w:sz="4" w:space="0" w:color="BFBFBF"/>
              <w:bottom w:val="single" w:sz="4" w:space="0" w:color="BFBFBF"/>
              <w:right w:val="single" w:sz="4" w:space="0" w:color="BFBFBF"/>
            </w:tcBorders>
            <w:vAlign w:val="center"/>
            <w:hideMark/>
          </w:tcPr>
          <w:p w14:paraId="2A4D11C9" w14:textId="77777777" w:rsidR="005B30E9" w:rsidRPr="005B30E9" w:rsidRDefault="005B30E9" w:rsidP="005B30E9">
            <w:pPr>
              <w:rPr>
                <w:rFonts w:ascii="Tahoma" w:hAnsi="Tahoma" w:cs="Tahoma"/>
                <w:b/>
                <w:bCs/>
                <w:color w:val="272727"/>
                <w:sz w:val="13"/>
                <w:szCs w:val="13"/>
              </w:rPr>
            </w:pPr>
          </w:p>
        </w:tc>
        <w:tc>
          <w:tcPr>
            <w:tcW w:w="1700"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69B01586" w14:textId="77777777" w:rsidR="005B30E9" w:rsidRPr="005B30E9" w:rsidRDefault="005B30E9" w:rsidP="005B30E9">
            <w:pPr>
              <w:jc w:val="center"/>
              <w:rPr>
                <w:rFonts w:ascii="Tahoma" w:hAnsi="Tahoma" w:cs="Tahoma"/>
                <w:b/>
                <w:bCs/>
                <w:color w:val="272727"/>
                <w:sz w:val="13"/>
                <w:szCs w:val="13"/>
              </w:rPr>
            </w:pPr>
            <w:r w:rsidRPr="005B30E9">
              <w:rPr>
                <w:rFonts w:ascii="Tahoma" w:hAnsi="Tahoma" w:cs="Tahoma"/>
                <w:b/>
                <w:bCs/>
                <w:color w:val="272727"/>
                <w:sz w:val="13"/>
                <w:szCs w:val="13"/>
              </w:rPr>
              <w:t>Предложение организации</w:t>
            </w:r>
            <w:r w:rsidRPr="005B30E9">
              <w:rPr>
                <w:rFonts w:ascii="Tahoma" w:hAnsi="Tahoma" w:cs="Tahoma"/>
                <w:color w:val="333333"/>
                <w:sz w:val="13"/>
                <w:szCs w:val="13"/>
              </w:rPr>
              <w:t xml:space="preserve">                  с 01.08.2020 по 31.12.2020</w:t>
            </w:r>
          </w:p>
        </w:tc>
        <w:tc>
          <w:tcPr>
            <w:tcW w:w="1660"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233696CA" w14:textId="77777777" w:rsidR="005B30E9" w:rsidRPr="005B30E9" w:rsidRDefault="005B30E9" w:rsidP="005B30E9">
            <w:pPr>
              <w:jc w:val="center"/>
              <w:rPr>
                <w:rFonts w:ascii="Tahoma" w:hAnsi="Tahoma" w:cs="Tahoma"/>
                <w:b/>
                <w:bCs/>
                <w:color w:val="272727"/>
                <w:sz w:val="13"/>
                <w:szCs w:val="13"/>
              </w:rPr>
            </w:pPr>
            <w:r w:rsidRPr="005B30E9">
              <w:rPr>
                <w:rFonts w:ascii="Tahoma" w:hAnsi="Tahoma" w:cs="Tahoma"/>
                <w:b/>
                <w:bCs/>
                <w:color w:val="272727"/>
                <w:sz w:val="13"/>
                <w:szCs w:val="13"/>
              </w:rPr>
              <w:t>Предложение регулирующим органом</w:t>
            </w:r>
            <w:r w:rsidRPr="005B30E9">
              <w:rPr>
                <w:rFonts w:ascii="Tahoma" w:hAnsi="Tahoma" w:cs="Tahoma"/>
                <w:color w:val="333333"/>
                <w:sz w:val="13"/>
                <w:szCs w:val="13"/>
              </w:rPr>
              <w:t xml:space="preserve"> в расчете на год</w:t>
            </w:r>
          </w:p>
        </w:tc>
        <w:tc>
          <w:tcPr>
            <w:tcW w:w="1540"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00438673" w14:textId="77777777" w:rsidR="005B30E9" w:rsidRPr="005B30E9" w:rsidRDefault="005B30E9" w:rsidP="005B30E9">
            <w:pPr>
              <w:jc w:val="center"/>
              <w:rPr>
                <w:rFonts w:ascii="Tahoma" w:hAnsi="Tahoma" w:cs="Tahoma"/>
                <w:b/>
                <w:bCs/>
                <w:color w:val="333333"/>
                <w:sz w:val="13"/>
                <w:szCs w:val="13"/>
              </w:rPr>
            </w:pPr>
            <w:r w:rsidRPr="005B30E9">
              <w:rPr>
                <w:rFonts w:ascii="Tahoma" w:hAnsi="Tahoma" w:cs="Tahoma"/>
                <w:color w:val="333333"/>
                <w:sz w:val="13"/>
                <w:szCs w:val="13"/>
              </w:rPr>
              <w:t>в т.ч. на период</w:t>
            </w:r>
            <w:r w:rsidRPr="005B30E9">
              <w:rPr>
                <w:rFonts w:ascii="Tahoma" w:hAnsi="Tahoma" w:cs="Tahoma"/>
                <w:b/>
                <w:bCs/>
                <w:color w:val="333333"/>
                <w:sz w:val="13"/>
                <w:szCs w:val="13"/>
              </w:rPr>
              <w:t xml:space="preserve"> с 12.08.2020 по 31.12.2020</w:t>
            </w:r>
          </w:p>
        </w:tc>
        <w:tc>
          <w:tcPr>
            <w:tcW w:w="3920"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39898CB2" w14:textId="77777777" w:rsidR="005B30E9" w:rsidRPr="005B30E9" w:rsidRDefault="005B30E9" w:rsidP="005B30E9">
            <w:pPr>
              <w:jc w:val="center"/>
              <w:rPr>
                <w:rFonts w:ascii="Tahoma" w:hAnsi="Tahoma" w:cs="Tahoma"/>
                <w:b/>
                <w:bCs/>
                <w:color w:val="272727"/>
                <w:sz w:val="13"/>
                <w:szCs w:val="13"/>
              </w:rPr>
            </w:pPr>
            <w:r w:rsidRPr="005B30E9">
              <w:rPr>
                <w:rFonts w:ascii="Tahoma" w:hAnsi="Tahoma" w:cs="Tahoma"/>
                <w:b/>
                <w:bCs/>
                <w:color w:val="272727"/>
                <w:sz w:val="13"/>
                <w:szCs w:val="13"/>
              </w:rPr>
              <w:t>Обоснование</w:t>
            </w:r>
          </w:p>
        </w:tc>
        <w:tc>
          <w:tcPr>
            <w:tcW w:w="1640"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6CE754DD" w14:textId="77777777" w:rsidR="005B30E9" w:rsidRPr="005B30E9" w:rsidRDefault="005B30E9" w:rsidP="005B30E9">
            <w:pPr>
              <w:jc w:val="center"/>
              <w:rPr>
                <w:rFonts w:ascii="Tahoma" w:hAnsi="Tahoma" w:cs="Tahoma"/>
                <w:b/>
                <w:bCs/>
                <w:color w:val="272727"/>
                <w:sz w:val="13"/>
                <w:szCs w:val="13"/>
              </w:rPr>
            </w:pPr>
            <w:r w:rsidRPr="005B30E9">
              <w:rPr>
                <w:rFonts w:ascii="Tahoma" w:hAnsi="Tahoma" w:cs="Tahoma"/>
                <w:b/>
                <w:bCs/>
                <w:color w:val="272727"/>
                <w:sz w:val="13"/>
                <w:szCs w:val="13"/>
              </w:rPr>
              <w:t>Предложение организации</w:t>
            </w:r>
          </w:p>
        </w:tc>
        <w:tc>
          <w:tcPr>
            <w:tcW w:w="1820" w:type="dxa"/>
            <w:vMerge w:val="restart"/>
            <w:tcBorders>
              <w:top w:val="nil"/>
              <w:left w:val="single" w:sz="4" w:space="0" w:color="BFBFBF"/>
              <w:bottom w:val="single" w:sz="4" w:space="0" w:color="BFBFBF"/>
              <w:right w:val="single" w:sz="4" w:space="0" w:color="BFBFBF"/>
            </w:tcBorders>
            <w:shd w:val="clear" w:color="auto" w:fill="auto"/>
            <w:vAlign w:val="center"/>
            <w:hideMark/>
          </w:tcPr>
          <w:p w14:paraId="01AFA676" w14:textId="77777777" w:rsidR="005B30E9" w:rsidRPr="005B30E9" w:rsidRDefault="005B30E9" w:rsidP="005B30E9">
            <w:pPr>
              <w:jc w:val="center"/>
              <w:rPr>
                <w:rFonts w:ascii="Tahoma" w:hAnsi="Tahoma" w:cs="Tahoma"/>
                <w:b/>
                <w:bCs/>
                <w:color w:val="272727"/>
                <w:sz w:val="13"/>
                <w:szCs w:val="13"/>
              </w:rPr>
            </w:pPr>
            <w:r w:rsidRPr="005B30E9">
              <w:rPr>
                <w:rFonts w:ascii="Tahoma" w:hAnsi="Tahoma" w:cs="Tahoma"/>
                <w:b/>
                <w:bCs/>
                <w:color w:val="272727"/>
                <w:sz w:val="13"/>
                <w:szCs w:val="13"/>
              </w:rPr>
              <w:t>Предложение регулирующего органа</w:t>
            </w:r>
          </w:p>
        </w:tc>
        <w:tc>
          <w:tcPr>
            <w:tcW w:w="3100" w:type="dxa"/>
            <w:gridSpan w:val="2"/>
            <w:tcBorders>
              <w:top w:val="single" w:sz="4" w:space="0" w:color="BFBFBF"/>
              <w:left w:val="nil"/>
              <w:bottom w:val="single" w:sz="4" w:space="0" w:color="BFBFBF"/>
              <w:right w:val="single" w:sz="4" w:space="0" w:color="BFBFBF"/>
            </w:tcBorders>
            <w:shd w:val="clear" w:color="auto" w:fill="auto"/>
            <w:vAlign w:val="center"/>
            <w:hideMark/>
          </w:tcPr>
          <w:p w14:paraId="4A91C03A" w14:textId="77777777" w:rsidR="005B30E9" w:rsidRPr="005B30E9" w:rsidRDefault="005B30E9" w:rsidP="005B30E9">
            <w:pPr>
              <w:jc w:val="center"/>
              <w:rPr>
                <w:rFonts w:ascii="Tahoma" w:hAnsi="Tahoma" w:cs="Tahoma"/>
                <w:color w:val="272727"/>
                <w:sz w:val="13"/>
                <w:szCs w:val="13"/>
              </w:rPr>
            </w:pPr>
            <w:r w:rsidRPr="005B30E9">
              <w:rPr>
                <w:rFonts w:ascii="Tahoma" w:hAnsi="Tahoma" w:cs="Tahoma"/>
                <w:color w:val="272727"/>
                <w:sz w:val="13"/>
                <w:szCs w:val="13"/>
              </w:rPr>
              <w:t>в том числе на период</w:t>
            </w:r>
          </w:p>
        </w:tc>
        <w:tc>
          <w:tcPr>
            <w:tcW w:w="4000" w:type="dxa"/>
            <w:vMerge/>
            <w:tcBorders>
              <w:top w:val="single" w:sz="4" w:space="0" w:color="BFBFBF"/>
              <w:left w:val="single" w:sz="4" w:space="0" w:color="BFBFBF"/>
              <w:bottom w:val="single" w:sz="4" w:space="0" w:color="BFBFBF"/>
              <w:right w:val="single" w:sz="4" w:space="0" w:color="BFBFBF"/>
            </w:tcBorders>
            <w:vAlign w:val="center"/>
            <w:hideMark/>
          </w:tcPr>
          <w:p w14:paraId="5488563A" w14:textId="77777777" w:rsidR="005B30E9" w:rsidRPr="005B30E9" w:rsidRDefault="005B30E9" w:rsidP="005B30E9">
            <w:pPr>
              <w:rPr>
                <w:rFonts w:ascii="Tahoma" w:hAnsi="Tahoma" w:cs="Tahoma"/>
                <w:b/>
                <w:bCs/>
                <w:color w:val="272727"/>
                <w:sz w:val="13"/>
                <w:szCs w:val="13"/>
              </w:rPr>
            </w:pPr>
          </w:p>
        </w:tc>
      </w:tr>
      <w:tr w:rsidR="005B30E9" w:rsidRPr="005B30E9" w14:paraId="2CD40F7A" w14:textId="77777777" w:rsidTr="005B30E9">
        <w:trPr>
          <w:trHeight w:val="660"/>
          <w:jc w:val="center"/>
        </w:trPr>
        <w:tc>
          <w:tcPr>
            <w:tcW w:w="400" w:type="dxa"/>
            <w:tcBorders>
              <w:top w:val="nil"/>
              <w:left w:val="nil"/>
              <w:bottom w:val="nil"/>
              <w:right w:val="nil"/>
            </w:tcBorders>
            <w:shd w:val="clear" w:color="auto" w:fill="auto"/>
            <w:noWrap/>
            <w:vAlign w:val="bottom"/>
            <w:hideMark/>
          </w:tcPr>
          <w:p w14:paraId="53F7509A" w14:textId="77777777" w:rsidR="005B30E9" w:rsidRPr="005B30E9" w:rsidRDefault="005B30E9" w:rsidP="005B30E9">
            <w:pPr>
              <w:jc w:val="center"/>
              <w:rPr>
                <w:rFonts w:ascii="Tahoma" w:hAnsi="Tahoma" w:cs="Tahoma"/>
                <w:color w:val="272727"/>
                <w:sz w:val="13"/>
                <w:szCs w:val="13"/>
              </w:rPr>
            </w:pPr>
          </w:p>
        </w:tc>
        <w:tc>
          <w:tcPr>
            <w:tcW w:w="1020" w:type="dxa"/>
            <w:vMerge/>
            <w:tcBorders>
              <w:top w:val="single" w:sz="4" w:space="0" w:color="BFBFBF"/>
              <w:left w:val="single" w:sz="4" w:space="0" w:color="BFBFBF"/>
              <w:bottom w:val="single" w:sz="4" w:space="0" w:color="BFBFBF"/>
              <w:right w:val="single" w:sz="4" w:space="0" w:color="BFBFBF"/>
            </w:tcBorders>
            <w:vAlign w:val="center"/>
            <w:hideMark/>
          </w:tcPr>
          <w:p w14:paraId="51DC0534" w14:textId="77777777" w:rsidR="005B30E9" w:rsidRPr="005B30E9" w:rsidRDefault="005B30E9" w:rsidP="005B30E9">
            <w:pPr>
              <w:rPr>
                <w:rFonts w:ascii="Tahoma" w:hAnsi="Tahoma" w:cs="Tahoma"/>
                <w:b/>
                <w:bCs/>
                <w:color w:val="272727"/>
                <w:sz w:val="13"/>
                <w:szCs w:val="13"/>
              </w:rPr>
            </w:pPr>
          </w:p>
        </w:tc>
        <w:tc>
          <w:tcPr>
            <w:tcW w:w="5860" w:type="dxa"/>
            <w:vMerge/>
            <w:tcBorders>
              <w:top w:val="single" w:sz="4" w:space="0" w:color="BFBFBF"/>
              <w:left w:val="single" w:sz="4" w:space="0" w:color="BFBFBF"/>
              <w:bottom w:val="single" w:sz="4" w:space="0" w:color="BFBFBF"/>
              <w:right w:val="single" w:sz="4" w:space="0" w:color="BFBFBF"/>
            </w:tcBorders>
            <w:vAlign w:val="center"/>
            <w:hideMark/>
          </w:tcPr>
          <w:p w14:paraId="00C06CE4" w14:textId="77777777" w:rsidR="005B30E9" w:rsidRPr="005B30E9" w:rsidRDefault="005B30E9" w:rsidP="005B30E9">
            <w:pPr>
              <w:rPr>
                <w:rFonts w:ascii="Tahoma" w:hAnsi="Tahoma" w:cs="Tahoma"/>
                <w:b/>
                <w:bCs/>
                <w:color w:val="272727"/>
                <w:sz w:val="13"/>
                <w:szCs w:val="13"/>
              </w:rPr>
            </w:pPr>
          </w:p>
        </w:tc>
        <w:tc>
          <w:tcPr>
            <w:tcW w:w="1140" w:type="dxa"/>
            <w:vMerge/>
            <w:tcBorders>
              <w:top w:val="single" w:sz="4" w:space="0" w:color="BFBFBF"/>
              <w:left w:val="single" w:sz="4" w:space="0" w:color="BFBFBF"/>
              <w:bottom w:val="single" w:sz="4" w:space="0" w:color="BFBFBF"/>
              <w:right w:val="single" w:sz="4" w:space="0" w:color="BFBFBF"/>
            </w:tcBorders>
            <w:vAlign w:val="center"/>
            <w:hideMark/>
          </w:tcPr>
          <w:p w14:paraId="711E27DD" w14:textId="77777777" w:rsidR="005B30E9" w:rsidRPr="005B30E9" w:rsidRDefault="005B30E9" w:rsidP="005B30E9">
            <w:pPr>
              <w:rPr>
                <w:rFonts w:ascii="Tahoma" w:hAnsi="Tahoma" w:cs="Tahoma"/>
                <w:b/>
                <w:bCs/>
                <w:color w:val="272727"/>
                <w:sz w:val="13"/>
                <w:szCs w:val="13"/>
              </w:rPr>
            </w:pPr>
          </w:p>
        </w:tc>
        <w:tc>
          <w:tcPr>
            <w:tcW w:w="1700" w:type="dxa"/>
            <w:vMerge/>
            <w:tcBorders>
              <w:top w:val="nil"/>
              <w:left w:val="single" w:sz="4" w:space="0" w:color="BFBFBF"/>
              <w:bottom w:val="single" w:sz="4" w:space="0" w:color="BFBFBF"/>
              <w:right w:val="single" w:sz="4" w:space="0" w:color="BFBFBF"/>
            </w:tcBorders>
            <w:vAlign w:val="center"/>
            <w:hideMark/>
          </w:tcPr>
          <w:p w14:paraId="2CEC3C9A" w14:textId="77777777" w:rsidR="005B30E9" w:rsidRPr="005B30E9" w:rsidRDefault="005B30E9" w:rsidP="005B30E9">
            <w:pPr>
              <w:rPr>
                <w:rFonts w:ascii="Tahoma" w:hAnsi="Tahoma" w:cs="Tahoma"/>
                <w:b/>
                <w:bCs/>
                <w:color w:val="272727"/>
                <w:sz w:val="13"/>
                <w:szCs w:val="13"/>
              </w:rPr>
            </w:pPr>
          </w:p>
        </w:tc>
        <w:tc>
          <w:tcPr>
            <w:tcW w:w="1660" w:type="dxa"/>
            <w:vMerge/>
            <w:tcBorders>
              <w:top w:val="nil"/>
              <w:left w:val="single" w:sz="4" w:space="0" w:color="BFBFBF"/>
              <w:bottom w:val="single" w:sz="4" w:space="0" w:color="BFBFBF"/>
              <w:right w:val="single" w:sz="4" w:space="0" w:color="BFBFBF"/>
            </w:tcBorders>
            <w:vAlign w:val="center"/>
            <w:hideMark/>
          </w:tcPr>
          <w:p w14:paraId="7DDDB3F0" w14:textId="77777777" w:rsidR="005B30E9" w:rsidRPr="005B30E9" w:rsidRDefault="005B30E9" w:rsidP="005B30E9">
            <w:pPr>
              <w:rPr>
                <w:rFonts w:ascii="Tahoma" w:hAnsi="Tahoma" w:cs="Tahoma"/>
                <w:b/>
                <w:bCs/>
                <w:color w:val="272727"/>
                <w:sz w:val="13"/>
                <w:szCs w:val="13"/>
              </w:rPr>
            </w:pPr>
          </w:p>
        </w:tc>
        <w:tc>
          <w:tcPr>
            <w:tcW w:w="1540" w:type="dxa"/>
            <w:vMerge/>
            <w:tcBorders>
              <w:top w:val="nil"/>
              <w:left w:val="single" w:sz="4" w:space="0" w:color="BFBFBF"/>
              <w:bottom w:val="single" w:sz="4" w:space="0" w:color="BFBFBF"/>
              <w:right w:val="single" w:sz="4" w:space="0" w:color="BFBFBF"/>
            </w:tcBorders>
            <w:vAlign w:val="center"/>
            <w:hideMark/>
          </w:tcPr>
          <w:p w14:paraId="3D4CEFC7" w14:textId="77777777" w:rsidR="005B30E9" w:rsidRPr="005B30E9" w:rsidRDefault="005B30E9" w:rsidP="005B30E9">
            <w:pPr>
              <w:rPr>
                <w:rFonts w:ascii="Tahoma" w:hAnsi="Tahoma" w:cs="Tahoma"/>
                <w:b/>
                <w:bCs/>
                <w:color w:val="333333"/>
                <w:sz w:val="13"/>
                <w:szCs w:val="13"/>
              </w:rPr>
            </w:pPr>
          </w:p>
        </w:tc>
        <w:tc>
          <w:tcPr>
            <w:tcW w:w="3920" w:type="dxa"/>
            <w:vMerge/>
            <w:tcBorders>
              <w:top w:val="nil"/>
              <w:left w:val="single" w:sz="4" w:space="0" w:color="BFBFBF"/>
              <w:bottom w:val="single" w:sz="4" w:space="0" w:color="BFBFBF"/>
              <w:right w:val="single" w:sz="4" w:space="0" w:color="BFBFBF"/>
            </w:tcBorders>
            <w:vAlign w:val="center"/>
            <w:hideMark/>
          </w:tcPr>
          <w:p w14:paraId="4B978D38" w14:textId="77777777" w:rsidR="005B30E9" w:rsidRPr="005B30E9" w:rsidRDefault="005B30E9" w:rsidP="005B30E9">
            <w:pPr>
              <w:rPr>
                <w:rFonts w:ascii="Tahoma" w:hAnsi="Tahoma" w:cs="Tahoma"/>
                <w:b/>
                <w:bCs/>
                <w:color w:val="272727"/>
                <w:sz w:val="13"/>
                <w:szCs w:val="13"/>
              </w:rPr>
            </w:pPr>
          </w:p>
        </w:tc>
        <w:tc>
          <w:tcPr>
            <w:tcW w:w="1640" w:type="dxa"/>
            <w:vMerge/>
            <w:tcBorders>
              <w:top w:val="nil"/>
              <w:left w:val="single" w:sz="4" w:space="0" w:color="BFBFBF"/>
              <w:bottom w:val="single" w:sz="4" w:space="0" w:color="BFBFBF"/>
              <w:right w:val="single" w:sz="4" w:space="0" w:color="BFBFBF"/>
            </w:tcBorders>
            <w:vAlign w:val="center"/>
            <w:hideMark/>
          </w:tcPr>
          <w:p w14:paraId="101174B7" w14:textId="77777777" w:rsidR="005B30E9" w:rsidRPr="005B30E9" w:rsidRDefault="005B30E9" w:rsidP="005B30E9">
            <w:pPr>
              <w:rPr>
                <w:rFonts w:ascii="Tahoma" w:hAnsi="Tahoma" w:cs="Tahoma"/>
                <w:b/>
                <w:bCs/>
                <w:color w:val="272727"/>
                <w:sz w:val="13"/>
                <w:szCs w:val="13"/>
              </w:rPr>
            </w:pPr>
          </w:p>
        </w:tc>
        <w:tc>
          <w:tcPr>
            <w:tcW w:w="1820" w:type="dxa"/>
            <w:vMerge/>
            <w:tcBorders>
              <w:top w:val="nil"/>
              <w:left w:val="single" w:sz="4" w:space="0" w:color="BFBFBF"/>
              <w:bottom w:val="single" w:sz="4" w:space="0" w:color="BFBFBF"/>
              <w:right w:val="single" w:sz="4" w:space="0" w:color="BFBFBF"/>
            </w:tcBorders>
            <w:vAlign w:val="center"/>
            <w:hideMark/>
          </w:tcPr>
          <w:p w14:paraId="08B73C04" w14:textId="77777777" w:rsidR="005B30E9" w:rsidRPr="005B30E9" w:rsidRDefault="005B30E9" w:rsidP="005B30E9">
            <w:pPr>
              <w:rPr>
                <w:rFonts w:ascii="Tahoma" w:hAnsi="Tahoma" w:cs="Tahoma"/>
                <w:b/>
                <w:bCs/>
                <w:color w:val="272727"/>
                <w:sz w:val="13"/>
                <w:szCs w:val="13"/>
              </w:rPr>
            </w:pPr>
          </w:p>
        </w:tc>
        <w:tc>
          <w:tcPr>
            <w:tcW w:w="1540" w:type="dxa"/>
            <w:tcBorders>
              <w:top w:val="nil"/>
              <w:left w:val="nil"/>
              <w:bottom w:val="single" w:sz="4" w:space="0" w:color="BFBFBF"/>
              <w:right w:val="single" w:sz="4" w:space="0" w:color="BFBFBF"/>
            </w:tcBorders>
            <w:shd w:val="clear" w:color="auto" w:fill="auto"/>
            <w:vAlign w:val="center"/>
            <w:hideMark/>
          </w:tcPr>
          <w:p w14:paraId="78862D62" w14:textId="77777777" w:rsidR="005B30E9" w:rsidRPr="005B30E9" w:rsidRDefault="005B30E9" w:rsidP="005B30E9">
            <w:pPr>
              <w:jc w:val="center"/>
              <w:rPr>
                <w:rFonts w:ascii="Tahoma" w:hAnsi="Tahoma" w:cs="Tahoma"/>
                <w:b/>
                <w:bCs/>
                <w:color w:val="272727"/>
                <w:sz w:val="13"/>
                <w:szCs w:val="13"/>
              </w:rPr>
            </w:pPr>
            <w:r w:rsidRPr="005B30E9">
              <w:rPr>
                <w:rFonts w:ascii="Tahoma" w:hAnsi="Tahoma" w:cs="Tahoma"/>
                <w:b/>
                <w:bCs/>
                <w:color w:val="272727"/>
                <w:sz w:val="13"/>
                <w:szCs w:val="13"/>
              </w:rPr>
              <w:t>с 01.01.2021 по 30.06.2021</w:t>
            </w:r>
          </w:p>
        </w:tc>
        <w:tc>
          <w:tcPr>
            <w:tcW w:w="1560" w:type="dxa"/>
            <w:tcBorders>
              <w:top w:val="nil"/>
              <w:left w:val="nil"/>
              <w:bottom w:val="single" w:sz="4" w:space="0" w:color="BFBFBF"/>
              <w:right w:val="single" w:sz="4" w:space="0" w:color="BFBFBF"/>
            </w:tcBorders>
            <w:shd w:val="clear" w:color="auto" w:fill="auto"/>
            <w:vAlign w:val="center"/>
            <w:hideMark/>
          </w:tcPr>
          <w:p w14:paraId="4E87F0D4" w14:textId="77777777" w:rsidR="005B30E9" w:rsidRPr="005B30E9" w:rsidRDefault="005B30E9" w:rsidP="005B30E9">
            <w:pPr>
              <w:jc w:val="center"/>
              <w:rPr>
                <w:rFonts w:ascii="Tahoma" w:hAnsi="Tahoma" w:cs="Tahoma"/>
                <w:b/>
                <w:bCs/>
                <w:color w:val="272727"/>
                <w:sz w:val="13"/>
                <w:szCs w:val="13"/>
              </w:rPr>
            </w:pPr>
            <w:r w:rsidRPr="005B30E9">
              <w:rPr>
                <w:rFonts w:ascii="Tahoma" w:hAnsi="Tahoma" w:cs="Tahoma"/>
                <w:b/>
                <w:bCs/>
                <w:color w:val="272727"/>
                <w:sz w:val="13"/>
                <w:szCs w:val="13"/>
              </w:rPr>
              <w:t>с 01.07.2021 по 31.12.2021</w:t>
            </w:r>
          </w:p>
        </w:tc>
        <w:tc>
          <w:tcPr>
            <w:tcW w:w="4000" w:type="dxa"/>
            <w:vMerge/>
            <w:tcBorders>
              <w:top w:val="single" w:sz="4" w:space="0" w:color="BFBFBF"/>
              <w:left w:val="single" w:sz="4" w:space="0" w:color="BFBFBF"/>
              <w:bottom w:val="single" w:sz="4" w:space="0" w:color="BFBFBF"/>
              <w:right w:val="single" w:sz="4" w:space="0" w:color="BFBFBF"/>
            </w:tcBorders>
            <w:vAlign w:val="center"/>
            <w:hideMark/>
          </w:tcPr>
          <w:p w14:paraId="502EC1F7" w14:textId="77777777" w:rsidR="005B30E9" w:rsidRPr="005B30E9" w:rsidRDefault="005B30E9" w:rsidP="005B30E9">
            <w:pPr>
              <w:rPr>
                <w:rFonts w:ascii="Tahoma" w:hAnsi="Tahoma" w:cs="Tahoma"/>
                <w:b/>
                <w:bCs/>
                <w:color w:val="272727"/>
                <w:sz w:val="13"/>
                <w:szCs w:val="13"/>
              </w:rPr>
            </w:pPr>
          </w:p>
        </w:tc>
      </w:tr>
      <w:tr w:rsidR="005B30E9" w:rsidRPr="005B30E9" w14:paraId="60127C42" w14:textId="77777777" w:rsidTr="005B30E9">
        <w:trPr>
          <w:trHeight w:val="225"/>
          <w:jc w:val="center"/>
        </w:trPr>
        <w:tc>
          <w:tcPr>
            <w:tcW w:w="400" w:type="dxa"/>
            <w:tcBorders>
              <w:top w:val="nil"/>
              <w:left w:val="nil"/>
              <w:bottom w:val="nil"/>
              <w:right w:val="nil"/>
            </w:tcBorders>
            <w:shd w:val="clear" w:color="auto" w:fill="auto"/>
            <w:noWrap/>
            <w:vAlign w:val="bottom"/>
            <w:hideMark/>
          </w:tcPr>
          <w:p w14:paraId="5E6280A1" w14:textId="77777777" w:rsidR="005B30E9" w:rsidRPr="005B30E9" w:rsidRDefault="005B30E9" w:rsidP="005B30E9">
            <w:pPr>
              <w:jc w:val="center"/>
              <w:rPr>
                <w:rFonts w:ascii="Tahoma" w:hAnsi="Tahoma" w:cs="Tahoma"/>
                <w:b/>
                <w:bCs/>
                <w:color w:val="272727"/>
                <w:sz w:val="13"/>
                <w:szCs w:val="13"/>
              </w:rPr>
            </w:pPr>
          </w:p>
        </w:tc>
        <w:tc>
          <w:tcPr>
            <w:tcW w:w="1020" w:type="dxa"/>
            <w:tcBorders>
              <w:top w:val="nil"/>
              <w:left w:val="single" w:sz="4" w:space="0" w:color="BFBFBF"/>
              <w:bottom w:val="single" w:sz="4" w:space="0" w:color="BFBFBF"/>
              <w:right w:val="single" w:sz="4" w:space="0" w:color="BFBFBF"/>
            </w:tcBorders>
            <w:shd w:val="clear" w:color="auto" w:fill="auto"/>
            <w:noWrap/>
            <w:vAlign w:val="center"/>
            <w:hideMark/>
          </w:tcPr>
          <w:p w14:paraId="03ED7B01" w14:textId="77777777" w:rsidR="005B30E9" w:rsidRPr="005B30E9" w:rsidRDefault="005B30E9" w:rsidP="005B30E9">
            <w:pPr>
              <w:jc w:val="center"/>
              <w:rPr>
                <w:rFonts w:ascii="Tahoma" w:hAnsi="Tahoma" w:cs="Tahoma"/>
                <w:color w:val="C0C0C0"/>
                <w:sz w:val="13"/>
                <w:szCs w:val="13"/>
              </w:rPr>
            </w:pPr>
            <w:r w:rsidRPr="005B30E9">
              <w:rPr>
                <w:rFonts w:ascii="Tahoma" w:hAnsi="Tahoma" w:cs="Tahoma"/>
                <w:color w:val="C0C0C0"/>
                <w:sz w:val="13"/>
                <w:szCs w:val="13"/>
              </w:rPr>
              <w:t>1</w:t>
            </w:r>
          </w:p>
        </w:tc>
        <w:tc>
          <w:tcPr>
            <w:tcW w:w="5860" w:type="dxa"/>
            <w:tcBorders>
              <w:top w:val="nil"/>
              <w:left w:val="nil"/>
              <w:bottom w:val="single" w:sz="4" w:space="0" w:color="BFBFBF"/>
              <w:right w:val="single" w:sz="4" w:space="0" w:color="BFBFBF"/>
            </w:tcBorders>
            <w:shd w:val="clear" w:color="auto" w:fill="auto"/>
            <w:noWrap/>
            <w:vAlign w:val="center"/>
            <w:hideMark/>
          </w:tcPr>
          <w:p w14:paraId="48949906" w14:textId="77777777" w:rsidR="005B30E9" w:rsidRPr="005B30E9" w:rsidRDefault="005B30E9" w:rsidP="005B30E9">
            <w:pPr>
              <w:jc w:val="center"/>
              <w:rPr>
                <w:rFonts w:ascii="Tahoma" w:hAnsi="Tahoma" w:cs="Tahoma"/>
                <w:color w:val="C0C0C0"/>
                <w:sz w:val="13"/>
                <w:szCs w:val="13"/>
              </w:rPr>
            </w:pPr>
            <w:r w:rsidRPr="005B30E9">
              <w:rPr>
                <w:rFonts w:ascii="Tahoma" w:hAnsi="Tahoma" w:cs="Tahoma"/>
                <w:color w:val="C0C0C0"/>
                <w:sz w:val="13"/>
                <w:szCs w:val="13"/>
              </w:rPr>
              <w:t>2</w:t>
            </w:r>
          </w:p>
        </w:tc>
        <w:tc>
          <w:tcPr>
            <w:tcW w:w="1140" w:type="dxa"/>
            <w:tcBorders>
              <w:top w:val="nil"/>
              <w:left w:val="nil"/>
              <w:bottom w:val="single" w:sz="4" w:space="0" w:color="BFBFBF"/>
              <w:right w:val="single" w:sz="4" w:space="0" w:color="BFBFBF"/>
            </w:tcBorders>
            <w:shd w:val="clear" w:color="auto" w:fill="auto"/>
            <w:noWrap/>
            <w:vAlign w:val="center"/>
            <w:hideMark/>
          </w:tcPr>
          <w:p w14:paraId="07BF55D9" w14:textId="77777777" w:rsidR="005B30E9" w:rsidRPr="005B30E9" w:rsidRDefault="005B30E9" w:rsidP="005B30E9">
            <w:pPr>
              <w:jc w:val="center"/>
              <w:rPr>
                <w:rFonts w:ascii="Tahoma" w:hAnsi="Tahoma" w:cs="Tahoma"/>
                <w:color w:val="C0C0C0"/>
                <w:sz w:val="13"/>
                <w:szCs w:val="13"/>
              </w:rPr>
            </w:pPr>
            <w:r w:rsidRPr="005B30E9">
              <w:rPr>
                <w:rFonts w:ascii="Tahoma" w:hAnsi="Tahoma" w:cs="Tahoma"/>
                <w:color w:val="C0C0C0"/>
                <w:sz w:val="13"/>
                <w:szCs w:val="13"/>
              </w:rPr>
              <w:t>3</w:t>
            </w:r>
          </w:p>
        </w:tc>
        <w:tc>
          <w:tcPr>
            <w:tcW w:w="1700" w:type="dxa"/>
            <w:tcBorders>
              <w:top w:val="nil"/>
              <w:left w:val="nil"/>
              <w:bottom w:val="single" w:sz="4" w:space="0" w:color="BFBFBF"/>
              <w:right w:val="single" w:sz="4" w:space="0" w:color="BFBFBF"/>
            </w:tcBorders>
            <w:shd w:val="clear" w:color="auto" w:fill="auto"/>
            <w:noWrap/>
            <w:vAlign w:val="center"/>
            <w:hideMark/>
          </w:tcPr>
          <w:p w14:paraId="524D1111" w14:textId="77777777" w:rsidR="005B30E9" w:rsidRPr="005B30E9" w:rsidRDefault="005B30E9" w:rsidP="005B30E9">
            <w:pPr>
              <w:jc w:val="center"/>
              <w:rPr>
                <w:rFonts w:ascii="Tahoma" w:hAnsi="Tahoma" w:cs="Tahoma"/>
                <w:color w:val="C0C0C0"/>
                <w:sz w:val="13"/>
                <w:szCs w:val="13"/>
              </w:rPr>
            </w:pPr>
            <w:r w:rsidRPr="005B30E9">
              <w:rPr>
                <w:rFonts w:ascii="Tahoma" w:hAnsi="Tahoma" w:cs="Tahoma"/>
                <w:color w:val="C0C0C0"/>
                <w:sz w:val="13"/>
                <w:szCs w:val="13"/>
              </w:rPr>
              <w:t>4</w:t>
            </w:r>
          </w:p>
        </w:tc>
        <w:tc>
          <w:tcPr>
            <w:tcW w:w="1660" w:type="dxa"/>
            <w:tcBorders>
              <w:top w:val="nil"/>
              <w:left w:val="nil"/>
              <w:bottom w:val="single" w:sz="4" w:space="0" w:color="BFBFBF"/>
              <w:right w:val="single" w:sz="4" w:space="0" w:color="BFBFBF"/>
            </w:tcBorders>
            <w:shd w:val="clear" w:color="auto" w:fill="auto"/>
            <w:noWrap/>
            <w:vAlign w:val="center"/>
            <w:hideMark/>
          </w:tcPr>
          <w:p w14:paraId="71948B98" w14:textId="77777777" w:rsidR="005B30E9" w:rsidRPr="005B30E9" w:rsidRDefault="005B30E9" w:rsidP="005B30E9">
            <w:pPr>
              <w:jc w:val="center"/>
              <w:rPr>
                <w:rFonts w:ascii="Tahoma" w:hAnsi="Tahoma" w:cs="Tahoma"/>
                <w:color w:val="C0C0C0"/>
                <w:sz w:val="13"/>
                <w:szCs w:val="13"/>
              </w:rPr>
            </w:pPr>
            <w:r w:rsidRPr="005B30E9">
              <w:rPr>
                <w:rFonts w:ascii="Tahoma" w:hAnsi="Tahoma" w:cs="Tahoma"/>
                <w:color w:val="C0C0C0"/>
                <w:sz w:val="13"/>
                <w:szCs w:val="13"/>
              </w:rPr>
              <w:t>5</w:t>
            </w:r>
          </w:p>
        </w:tc>
        <w:tc>
          <w:tcPr>
            <w:tcW w:w="1540" w:type="dxa"/>
            <w:tcBorders>
              <w:top w:val="nil"/>
              <w:left w:val="nil"/>
              <w:bottom w:val="single" w:sz="4" w:space="0" w:color="BFBFBF"/>
              <w:right w:val="single" w:sz="4" w:space="0" w:color="BFBFBF"/>
            </w:tcBorders>
            <w:shd w:val="clear" w:color="auto" w:fill="auto"/>
            <w:noWrap/>
            <w:vAlign w:val="center"/>
            <w:hideMark/>
          </w:tcPr>
          <w:p w14:paraId="6ABC3EED" w14:textId="77777777" w:rsidR="005B30E9" w:rsidRPr="005B30E9" w:rsidRDefault="005B30E9" w:rsidP="005B30E9">
            <w:pPr>
              <w:jc w:val="center"/>
              <w:rPr>
                <w:rFonts w:ascii="Tahoma" w:hAnsi="Tahoma" w:cs="Tahoma"/>
                <w:color w:val="C0C0C0"/>
                <w:sz w:val="13"/>
                <w:szCs w:val="13"/>
              </w:rPr>
            </w:pPr>
            <w:r w:rsidRPr="005B30E9">
              <w:rPr>
                <w:rFonts w:ascii="Tahoma" w:hAnsi="Tahoma" w:cs="Tahoma"/>
                <w:color w:val="C0C0C0"/>
                <w:sz w:val="13"/>
                <w:szCs w:val="13"/>
              </w:rPr>
              <w:t>6</w:t>
            </w:r>
          </w:p>
        </w:tc>
        <w:tc>
          <w:tcPr>
            <w:tcW w:w="3920" w:type="dxa"/>
            <w:tcBorders>
              <w:top w:val="nil"/>
              <w:left w:val="nil"/>
              <w:bottom w:val="single" w:sz="4" w:space="0" w:color="BFBFBF"/>
              <w:right w:val="single" w:sz="4" w:space="0" w:color="BFBFBF"/>
            </w:tcBorders>
            <w:shd w:val="clear" w:color="auto" w:fill="auto"/>
            <w:noWrap/>
            <w:vAlign w:val="center"/>
            <w:hideMark/>
          </w:tcPr>
          <w:p w14:paraId="52C6FBEA" w14:textId="77777777" w:rsidR="005B30E9" w:rsidRPr="005B30E9" w:rsidRDefault="005B30E9" w:rsidP="005B30E9">
            <w:pPr>
              <w:jc w:val="center"/>
              <w:rPr>
                <w:rFonts w:ascii="Tahoma" w:hAnsi="Tahoma" w:cs="Tahoma"/>
                <w:color w:val="C0C0C0"/>
                <w:sz w:val="13"/>
                <w:szCs w:val="13"/>
              </w:rPr>
            </w:pPr>
            <w:r w:rsidRPr="005B30E9">
              <w:rPr>
                <w:rFonts w:ascii="Tahoma" w:hAnsi="Tahoma" w:cs="Tahoma"/>
                <w:color w:val="C0C0C0"/>
                <w:sz w:val="13"/>
                <w:szCs w:val="13"/>
              </w:rPr>
              <w:t>7</w:t>
            </w:r>
          </w:p>
        </w:tc>
        <w:tc>
          <w:tcPr>
            <w:tcW w:w="1640" w:type="dxa"/>
            <w:tcBorders>
              <w:top w:val="nil"/>
              <w:left w:val="nil"/>
              <w:bottom w:val="single" w:sz="4" w:space="0" w:color="BFBFBF"/>
              <w:right w:val="single" w:sz="4" w:space="0" w:color="BFBFBF"/>
            </w:tcBorders>
            <w:shd w:val="clear" w:color="auto" w:fill="auto"/>
            <w:noWrap/>
            <w:vAlign w:val="center"/>
            <w:hideMark/>
          </w:tcPr>
          <w:p w14:paraId="36BB167A" w14:textId="77777777" w:rsidR="005B30E9" w:rsidRPr="005B30E9" w:rsidRDefault="005B30E9" w:rsidP="005B30E9">
            <w:pPr>
              <w:jc w:val="center"/>
              <w:rPr>
                <w:rFonts w:ascii="Tahoma" w:hAnsi="Tahoma" w:cs="Tahoma"/>
                <w:color w:val="C0C0C0"/>
                <w:sz w:val="13"/>
                <w:szCs w:val="13"/>
              </w:rPr>
            </w:pPr>
            <w:r w:rsidRPr="005B30E9">
              <w:rPr>
                <w:rFonts w:ascii="Tahoma" w:hAnsi="Tahoma" w:cs="Tahoma"/>
                <w:color w:val="C0C0C0"/>
                <w:sz w:val="13"/>
                <w:szCs w:val="13"/>
              </w:rPr>
              <w:t>8</w:t>
            </w:r>
          </w:p>
        </w:tc>
        <w:tc>
          <w:tcPr>
            <w:tcW w:w="1820" w:type="dxa"/>
            <w:tcBorders>
              <w:top w:val="nil"/>
              <w:left w:val="nil"/>
              <w:bottom w:val="single" w:sz="4" w:space="0" w:color="BFBFBF"/>
              <w:right w:val="single" w:sz="4" w:space="0" w:color="BFBFBF"/>
            </w:tcBorders>
            <w:shd w:val="clear" w:color="auto" w:fill="auto"/>
            <w:noWrap/>
            <w:vAlign w:val="center"/>
            <w:hideMark/>
          </w:tcPr>
          <w:p w14:paraId="425A1153" w14:textId="77777777" w:rsidR="005B30E9" w:rsidRPr="005B30E9" w:rsidRDefault="005B30E9" w:rsidP="005B30E9">
            <w:pPr>
              <w:jc w:val="center"/>
              <w:rPr>
                <w:rFonts w:ascii="Tahoma" w:hAnsi="Tahoma" w:cs="Tahoma"/>
                <w:color w:val="C0C0C0"/>
                <w:sz w:val="13"/>
                <w:szCs w:val="13"/>
              </w:rPr>
            </w:pPr>
            <w:r w:rsidRPr="005B30E9">
              <w:rPr>
                <w:rFonts w:ascii="Tahoma" w:hAnsi="Tahoma" w:cs="Tahoma"/>
                <w:color w:val="C0C0C0"/>
                <w:sz w:val="13"/>
                <w:szCs w:val="13"/>
              </w:rPr>
              <w:t>9</w:t>
            </w:r>
          </w:p>
        </w:tc>
        <w:tc>
          <w:tcPr>
            <w:tcW w:w="1540" w:type="dxa"/>
            <w:tcBorders>
              <w:top w:val="nil"/>
              <w:left w:val="nil"/>
              <w:bottom w:val="single" w:sz="4" w:space="0" w:color="BFBFBF"/>
              <w:right w:val="single" w:sz="4" w:space="0" w:color="BFBFBF"/>
            </w:tcBorders>
            <w:shd w:val="clear" w:color="auto" w:fill="auto"/>
            <w:noWrap/>
            <w:vAlign w:val="center"/>
            <w:hideMark/>
          </w:tcPr>
          <w:p w14:paraId="1457702D" w14:textId="77777777" w:rsidR="005B30E9" w:rsidRPr="005B30E9" w:rsidRDefault="005B30E9" w:rsidP="005B30E9">
            <w:pPr>
              <w:jc w:val="center"/>
              <w:rPr>
                <w:rFonts w:ascii="Tahoma" w:hAnsi="Tahoma" w:cs="Tahoma"/>
                <w:color w:val="C0C0C0"/>
                <w:sz w:val="13"/>
                <w:szCs w:val="13"/>
              </w:rPr>
            </w:pPr>
            <w:r w:rsidRPr="005B30E9">
              <w:rPr>
                <w:rFonts w:ascii="Tahoma" w:hAnsi="Tahoma" w:cs="Tahoma"/>
                <w:color w:val="C0C0C0"/>
                <w:sz w:val="13"/>
                <w:szCs w:val="13"/>
              </w:rPr>
              <w:t>10</w:t>
            </w:r>
          </w:p>
        </w:tc>
        <w:tc>
          <w:tcPr>
            <w:tcW w:w="1560" w:type="dxa"/>
            <w:tcBorders>
              <w:top w:val="nil"/>
              <w:left w:val="nil"/>
              <w:bottom w:val="single" w:sz="4" w:space="0" w:color="BFBFBF"/>
              <w:right w:val="single" w:sz="4" w:space="0" w:color="BFBFBF"/>
            </w:tcBorders>
            <w:shd w:val="clear" w:color="auto" w:fill="auto"/>
            <w:noWrap/>
            <w:vAlign w:val="center"/>
            <w:hideMark/>
          </w:tcPr>
          <w:p w14:paraId="79772BB6" w14:textId="77777777" w:rsidR="005B30E9" w:rsidRPr="005B30E9" w:rsidRDefault="005B30E9" w:rsidP="005B30E9">
            <w:pPr>
              <w:jc w:val="center"/>
              <w:rPr>
                <w:rFonts w:ascii="Tahoma" w:hAnsi="Tahoma" w:cs="Tahoma"/>
                <w:color w:val="C0C0C0"/>
                <w:sz w:val="13"/>
                <w:szCs w:val="13"/>
              </w:rPr>
            </w:pPr>
            <w:r w:rsidRPr="005B30E9">
              <w:rPr>
                <w:rFonts w:ascii="Tahoma" w:hAnsi="Tahoma" w:cs="Tahoma"/>
                <w:color w:val="C0C0C0"/>
                <w:sz w:val="13"/>
                <w:szCs w:val="13"/>
              </w:rPr>
              <w:t>11</w:t>
            </w:r>
          </w:p>
        </w:tc>
        <w:tc>
          <w:tcPr>
            <w:tcW w:w="4000" w:type="dxa"/>
            <w:tcBorders>
              <w:top w:val="nil"/>
              <w:left w:val="nil"/>
              <w:bottom w:val="single" w:sz="4" w:space="0" w:color="BFBFBF"/>
              <w:right w:val="single" w:sz="4" w:space="0" w:color="BFBFBF"/>
            </w:tcBorders>
            <w:shd w:val="clear" w:color="auto" w:fill="auto"/>
            <w:noWrap/>
            <w:vAlign w:val="center"/>
            <w:hideMark/>
          </w:tcPr>
          <w:p w14:paraId="6BD4DC40" w14:textId="77777777" w:rsidR="005B30E9" w:rsidRPr="005B30E9" w:rsidRDefault="005B30E9" w:rsidP="005B30E9">
            <w:pPr>
              <w:jc w:val="center"/>
              <w:rPr>
                <w:rFonts w:ascii="Tahoma" w:hAnsi="Tahoma" w:cs="Tahoma"/>
                <w:color w:val="C0C0C0"/>
                <w:sz w:val="13"/>
                <w:szCs w:val="13"/>
              </w:rPr>
            </w:pPr>
            <w:r w:rsidRPr="005B30E9">
              <w:rPr>
                <w:rFonts w:ascii="Tahoma" w:hAnsi="Tahoma" w:cs="Tahoma"/>
                <w:color w:val="C0C0C0"/>
                <w:sz w:val="13"/>
                <w:szCs w:val="13"/>
              </w:rPr>
              <w:t>12</w:t>
            </w:r>
          </w:p>
        </w:tc>
      </w:tr>
      <w:tr w:rsidR="005B30E9" w:rsidRPr="005B30E9" w14:paraId="02A12C28"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4035D74E" w14:textId="77777777" w:rsidR="005B30E9" w:rsidRPr="005B30E9" w:rsidRDefault="005B30E9" w:rsidP="005B30E9">
            <w:pPr>
              <w:jc w:val="center"/>
              <w:rPr>
                <w:rFonts w:ascii="Tahoma" w:hAnsi="Tahoma" w:cs="Tahoma"/>
                <w:color w:val="C0C0C0"/>
                <w:sz w:val="13"/>
                <w:szCs w:val="13"/>
              </w:rPr>
            </w:pPr>
          </w:p>
        </w:tc>
        <w:tc>
          <w:tcPr>
            <w:tcW w:w="1020" w:type="dxa"/>
            <w:tcBorders>
              <w:top w:val="nil"/>
              <w:left w:val="single" w:sz="4" w:space="0" w:color="BFBFBF"/>
              <w:bottom w:val="single" w:sz="4" w:space="0" w:color="BFBFBF"/>
              <w:right w:val="single" w:sz="4" w:space="0" w:color="BFBFBF"/>
            </w:tcBorders>
            <w:shd w:val="clear" w:color="000000" w:fill="C0C0C0"/>
            <w:vAlign w:val="center"/>
            <w:hideMark/>
          </w:tcPr>
          <w:p w14:paraId="6C919151"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w:t>
            </w:r>
          </w:p>
        </w:tc>
        <w:tc>
          <w:tcPr>
            <w:tcW w:w="5860" w:type="dxa"/>
            <w:tcBorders>
              <w:top w:val="nil"/>
              <w:left w:val="nil"/>
              <w:bottom w:val="single" w:sz="4" w:space="0" w:color="BFBFBF"/>
              <w:right w:val="single" w:sz="4" w:space="0" w:color="BFBFBF"/>
            </w:tcBorders>
            <w:shd w:val="clear" w:color="000000" w:fill="C0C0C0"/>
            <w:vAlign w:val="center"/>
            <w:hideMark/>
          </w:tcPr>
          <w:p w14:paraId="2780C34B"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Натуральные показатели</w:t>
            </w:r>
          </w:p>
        </w:tc>
        <w:tc>
          <w:tcPr>
            <w:tcW w:w="1140" w:type="dxa"/>
            <w:tcBorders>
              <w:top w:val="nil"/>
              <w:left w:val="nil"/>
              <w:bottom w:val="single" w:sz="4" w:space="0" w:color="BFBFBF"/>
              <w:right w:val="single" w:sz="4" w:space="0" w:color="BFBFBF"/>
            </w:tcBorders>
            <w:shd w:val="clear" w:color="000000" w:fill="C0C0C0"/>
            <w:vAlign w:val="center"/>
            <w:hideMark/>
          </w:tcPr>
          <w:p w14:paraId="11D0D942"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 </w:t>
            </w:r>
          </w:p>
        </w:tc>
        <w:tc>
          <w:tcPr>
            <w:tcW w:w="1700" w:type="dxa"/>
            <w:tcBorders>
              <w:top w:val="nil"/>
              <w:left w:val="nil"/>
              <w:bottom w:val="single" w:sz="4" w:space="0" w:color="BFBFBF"/>
              <w:right w:val="single" w:sz="4" w:space="0" w:color="BFBFBF"/>
            </w:tcBorders>
            <w:shd w:val="clear" w:color="000000" w:fill="C0C0C0"/>
            <w:vAlign w:val="center"/>
            <w:hideMark/>
          </w:tcPr>
          <w:p w14:paraId="142B779F"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 </w:t>
            </w:r>
          </w:p>
        </w:tc>
        <w:tc>
          <w:tcPr>
            <w:tcW w:w="1660" w:type="dxa"/>
            <w:tcBorders>
              <w:top w:val="nil"/>
              <w:left w:val="nil"/>
              <w:bottom w:val="single" w:sz="4" w:space="0" w:color="BFBFBF"/>
              <w:right w:val="single" w:sz="4" w:space="0" w:color="BFBFBF"/>
            </w:tcBorders>
            <w:shd w:val="clear" w:color="000000" w:fill="C0C0C0"/>
            <w:vAlign w:val="center"/>
            <w:hideMark/>
          </w:tcPr>
          <w:p w14:paraId="6298BC8B"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 </w:t>
            </w:r>
          </w:p>
        </w:tc>
        <w:tc>
          <w:tcPr>
            <w:tcW w:w="1540" w:type="dxa"/>
            <w:tcBorders>
              <w:top w:val="nil"/>
              <w:left w:val="nil"/>
              <w:bottom w:val="single" w:sz="4" w:space="0" w:color="BFBFBF"/>
              <w:right w:val="single" w:sz="4" w:space="0" w:color="BFBFBF"/>
            </w:tcBorders>
            <w:shd w:val="clear" w:color="000000" w:fill="C0C0C0"/>
            <w:vAlign w:val="center"/>
            <w:hideMark/>
          </w:tcPr>
          <w:p w14:paraId="1885F9AA"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 </w:t>
            </w:r>
          </w:p>
        </w:tc>
        <w:tc>
          <w:tcPr>
            <w:tcW w:w="3920" w:type="dxa"/>
            <w:tcBorders>
              <w:top w:val="nil"/>
              <w:left w:val="nil"/>
              <w:bottom w:val="single" w:sz="4" w:space="0" w:color="BFBFBF"/>
              <w:right w:val="single" w:sz="4" w:space="0" w:color="BFBFBF"/>
            </w:tcBorders>
            <w:shd w:val="clear" w:color="000000" w:fill="C0C0C0"/>
            <w:vAlign w:val="center"/>
            <w:hideMark/>
          </w:tcPr>
          <w:p w14:paraId="66C7A813"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 </w:t>
            </w:r>
          </w:p>
        </w:tc>
        <w:tc>
          <w:tcPr>
            <w:tcW w:w="1640" w:type="dxa"/>
            <w:tcBorders>
              <w:top w:val="nil"/>
              <w:left w:val="nil"/>
              <w:bottom w:val="single" w:sz="4" w:space="0" w:color="BFBFBF"/>
              <w:right w:val="single" w:sz="4" w:space="0" w:color="BFBFBF"/>
            </w:tcBorders>
            <w:shd w:val="clear" w:color="000000" w:fill="C0C0C0"/>
            <w:vAlign w:val="center"/>
            <w:hideMark/>
          </w:tcPr>
          <w:p w14:paraId="1487DF62"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 </w:t>
            </w:r>
          </w:p>
        </w:tc>
        <w:tc>
          <w:tcPr>
            <w:tcW w:w="1820" w:type="dxa"/>
            <w:tcBorders>
              <w:top w:val="nil"/>
              <w:left w:val="nil"/>
              <w:bottom w:val="single" w:sz="4" w:space="0" w:color="BFBFBF"/>
              <w:right w:val="single" w:sz="4" w:space="0" w:color="BFBFBF"/>
            </w:tcBorders>
            <w:shd w:val="clear" w:color="000000" w:fill="C0C0C0"/>
            <w:vAlign w:val="center"/>
            <w:hideMark/>
          </w:tcPr>
          <w:p w14:paraId="3B917D75"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 </w:t>
            </w:r>
          </w:p>
        </w:tc>
        <w:tc>
          <w:tcPr>
            <w:tcW w:w="1540" w:type="dxa"/>
            <w:tcBorders>
              <w:top w:val="nil"/>
              <w:left w:val="nil"/>
              <w:bottom w:val="single" w:sz="4" w:space="0" w:color="BFBFBF"/>
              <w:right w:val="single" w:sz="4" w:space="0" w:color="BFBFBF"/>
            </w:tcBorders>
            <w:shd w:val="clear" w:color="000000" w:fill="C0C0C0"/>
            <w:vAlign w:val="center"/>
            <w:hideMark/>
          </w:tcPr>
          <w:p w14:paraId="5786B696"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 </w:t>
            </w:r>
          </w:p>
        </w:tc>
        <w:tc>
          <w:tcPr>
            <w:tcW w:w="1560" w:type="dxa"/>
            <w:tcBorders>
              <w:top w:val="nil"/>
              <w:left w:val="nil"/>
              <w:bottom w:val="single" w:sz="4" w:space="0" w:color="BFBFBF"/>
              <w:right w:val="single" w:sz="4" w:space="0" w:color="BFBFBF"/>
            </w:tcBorders>
            <w:shd w:val="clear" w:color="000000" w:fill="C0C0C0"/>
            <w:vAlign w:val="center"/>
            <w:hideMark/>
          </w:tcPr>
          <w:p w14:paraId="66178476"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 </w:t>
            </w:r>
          </w:p>
        </w:tc>
        <w:tc>
          <w:tcPr>
            <w:tcW w:w="4000" w:type="dxa"/>
            <w:tcBorders>
              <w:top w:val="nil"/>
              <w:left w:val="nil"/>
              <w:bottom w:val="single" w:sz="4" w:space="0" w:color="BFBFBF"/>
              <w:right w:val="single" w:sz="4" w:space="0" w:color="BFBFBF"/>
            </w:tcBorders>
            <w:shd w:val="clear" w:color="000000" w:fill="C0C0C0"/>
            <w:vAlign w:val="center"/>
            <w:hideMark/>
          </w:tcPr>
          <w:p w14:paraId="2F419941"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 </w:t>
            </w:r>
          </w:p>
        </w:tc>
      </w:tr>
      <w:tr w:rsidR="005B30E9" w:rsidRPr="005B30E9" w14:paraId="67B266BF"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7C27B054" w14:textId="77777777" w:rsidR="005B30E9" w:rsidRPr="005B30E9" w:rsidRDefault="005B30E9" w:rsidP="005B30E9">
            <w:pPr>
              <w:jc w:val="center"/>
              <w:rPr>
                <w:rFonts w:ascii="Tahoma" w:hAnsi="Tahoma" w:cs="Tahoma"/>
                <w:b/>
                <w:bCs/>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19A47065"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1.1</w:t>
            </w:r>
          </w:p>
        </w:tc>
        <w:tc>
          <w:tcPr>
            <w:tcW w:w="5860" w:type="dxa"/>
            <w:tcBorders>
              <w:top w:val="nil"/>
              <w:left w:val="nil"/>
              <w:bottom w:val="single" w:sz="4" w:space="0" w:color="BFBFBF"/>
              <w:right w:val="single" w:sz="4" w:space="0" w:color="BFBFBF"/>
            </w:tcBorders>
            <w:shd w:val="clear" w:color="auto" w:fill="auto"/>
            <w:vAlign w:val="center"/>
            <w:hideMark/>
          </w:tcPr>
          <w:p w14:paraId="5478900F" w14:textId="77777777" w:rsidR="005B30E9" w:rsidRPr="005B30E9" w:rsidRDefault="005B30E9" w:rsidP="005B30E9">
            <w:pPr>
              <w:ind w:firstLineChars="100" w:firstLine="130"/>
              <w:rPr>
                <w:rFonts w:ascii="Tahoma" w:hAnsi="Tahoma" w:cs="Tahoma"/>
                <w:sz w:val="13"/>
                <w:szCs w:val="13"/>
              </w:rPr>
            </w:pPr>
            <w:r w:rsidRPr="005B30E9">
              <w:rPr>
                <w:rFonts w:ascii="Tahoma" w:hAnsi="Tahoma" w:cs="Tahoma"/>
                <w:sz w:val="13"/>
                <w:szCs w:val="13"/>
              </w:rPr>
              <w:t>Поднято воды</w:t>
            </w:r>
          </w:p>
        </w:tc>
        <w:tc>
          <w:tcPr>
            <w:tcW w:w="1140" w:type="dxa"/>
            <w:tcBorders>
              <w:top w:val="nil"/>
              <w:left w:val="nil"/>
              <w:bottom w:val="single" w:sz="4" w:space="0" w:color="BFBFBF"/>
              <w:right w:val="single" w:sz="4" w:space="0" w:color="BFBFBF"/>
            </w:tcBorders>
            <w:shd w:val="clear" w:color="auto" w:fill="auto"/>
            <w:vAlign w:val="center"/>
            <w:hideMark/>
          </w:tcPr>
          <w:p w14:paraId="303B6039"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м3</w:t>
            </w:r>
          </w:p>
        </w:tc>
        <w:tc>
          <w:tcPr>
            <w:tcW w:w="1700" w:type="dxa"/>
            <w:tcBorders>
              <w:top w:val="nil"/>
              <w:left w:val="nil"/>
              <w:bottom w:val="single" w:sz="4" w:space="0" w:color="BFBFBF"/>
              <w:right w:val="single" w:sz="4" w:space="0" w:color="BFBFBF"/>
            </w:tcBorders>
            <w:shd w:val="clear" w:color="000000" w:fill="FFFFCC"/>
            <w:vAlign w:val="center"/>
            <w:hideMark/>
          </w:tcPr>
          <w:p w14:paraId="70E73D33"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31 833,00</w:t>
            </w:r>
          </w:p>
        </w:tc>
        <w:tc>
          <w:tcPr>
            <w:tcW w:w="1660" w:type="dxa"/>
            <w:tcBorders>
              <w:top w:val="nil"/>
              <w:left w:val="nil"/>
              <w:bottom w:val="single" w:sz="4" w:space="0" w:color="BFBFBF"/>
              <w:right w:val="single" w:sz="4" w:space="0" w:color="BFBFBF"/>
            </w:tcBorders>
            <w:shd w:val="clear" w:color="000000" w:fill="FFFFCC"/>
            <w:vAlign w:val="center"/>
            <w:hideMark/>
          </w:tcPr>
          <w:p w14:paraId="7223CD34"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77 785,00</w:t>
            </w:r>
          </w:p>
        </w:tc>
        <w:tc>
          <w:tcPr>
            <w:tcW w:w="1540" w:type="dxa"/>
            <w:tcBorders>
              <w:top w:val="nil"/>
              <w:left w:val="nil"/>
              <w:bottom w:val="single" w:sz="4" w:space="0" w:color="BFBFBF"/>
              <w:right w:val="single" w:sz="4" w:space="0" w:color="BFBFBF"/>
            </w:tcBorders>
            <w:shd w:val="clear" w:color="000000" w:fill="D7EAD3"/>
            <w:vAlign w:val="center"/>
            <w:hideMark/>
          </w:tcPr>
          <w:p w14:paraId="62843182"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30 178,88</w:t>
            </w:r>
          </w:p>
        </w:tc>
        <w:tc>
          <w:tcPr>
            <w:tcW w:w="3920" w:type="dxa"/>
            <w:tcBorders>
              <w:top w:val="nil"/>
              <w:left w:val="nil"/>
              <w:bottom w:val="single" w:sz="4" w:space="0" w:color="BFBFBF"/>
              <w:right w:val="single" w:sz="4" w:space="0" w:color="BFBFBF"/>
            </w:tcBorders>
            <w:shd w:val="clear" w:color="000000" w:fill="FFFFCC"/>
            <w:vAlign w:val="center"/>
            <w:hideMark/>
          </w:tcPr>
          <w:p w14:paraId="046C3E8B" w14:textId="77777777" w:rsidR="005B30E9" w:rsidRPr="005B30E9" w:rsidRDefault="005B30E9" w:rsidP="005B30E9">
            <w:pPr>
              <w:rPr>
                <w:rFonts w:ascii="Tahoma" w:hAnsi="Tahoma" w:cs="Tahoma"/>
                <w:sz w:val="13"/>
                <w:szCs w:val="13"/>
              </w:rPr>
            </w:pPr>
            <w:r w:rsidRPr="005B30E9">
              <w:rPr>
                <w:rFonts w:ascii="Tahoma" w:hAnsi="Tahoma" w:cs="Tahoma"/>
                <w:sz w:val="13"/>
                <w:szCs w:val="13"/>
              </w:rPr>
              <w:t> </w:t>
            </w:r>
          </w:p>
        </w:tc>
        <w:tc>
          <w:tcPr>
            <w:tcW w:w="1640" w:type="dxa"/>
            <w:tcBorders>
              <w:top w:val="nil"/>
              <w:left w:val="nil"/>
              <w:bottom w:val="single" w:sz="4" w:space="0" w:color="BFBFBF"/>
              <w:right w:val="single" w:sz="4" w:space="0" w:color="BFBFBF"/>
            </w:tcBorders>
            <w:shd w:val="clear" w:color="000000" w:fill="FFFFCC"/>
            <w:vAlign w:val="center"/>
            <w:hideMark/>
          </w:tcPr>
          <w:p w14:paraId="47A806B4"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80 899,00</w:t>
            </w:r>
          </w:p>
        </w:tc>
        <w:tc>
          <w:tcPr>
            <w:tcW w:w="1820" w:type="dxa"/>
            <w:tcBorders>
              <w:top w:val="nil"/>
              <w:left w:val="nil"/>
              <w:bottom w:val="single" w:sz="4" w:space="0" w:color="BFBFBF"/>
              <w:right w:val="single" w:sz="4" w:space="0" w:color="BFBFBF"/>
            </w:tcBorders>
            <w:shd w:val="clear" w:color="000000" w:fill="FFFFCC"/>
            <w:vAlign w:val="center"/>
            <w:hideMark/>
          </w:tcPr>
          <w:p w14:paraId="141607AD"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77 785,00</w:t>
            </w:r>
          </w:p>
        </w:tc>
        <w:tc>
          <w:tcPr>
            <w:tcW w:w="1540" w:type="dxa"/>
            <w:tcBorders>
              <w:top w:val="nil"/>
              <w:left w:val="nil"/>
              <w:bottom w:val="single" w:sz="4" w:space="0" w:color="BFBFBF"/>
              <w:right w:val="single" w:sz="4" w:space="0" w:color="BFBFBF"/>
            </w:tcBorders>
            <w:shd w:val="clear" w:color="000000" w:fill="D7EAD3"/>
            <w:vAlign w:val="center"/>
            <w:hideMark/>
          </w:tcPr>
          <w:p w14:paraId="2C313AFC"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38 892,50</w:t>
            </w:r>
          </w:p>
        </w:tc>
        <w:tc>
          <w:tcPr>
            <w:tcW w:w="1560" w:type="dxa"/>
            <w:tcBorders>
              <w:top w:val="nil"/>
              <w:left w:val="nil"/>
              <w:bottom w:val="single" w:sz="4" w:space="0" w:color="BFBFBF"/>
              <w:right w:val="single" w:sz="4" w:space="0" w:color="BFBFBF"/>
            </w:tcBorders>
            <w:shd w:val="clear" w:color="000000" w:fill="D7EAD3"/>
            <w:vAlign w:val="center"/>
            <w:hideMark/>
          </w:tcPr>
          <w:p w14:paraId="77B0A5CB"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38 892,50</w:t>
            </w:r>
          </w:p>
        </w:tc>
        <w:tc>
          <w:tcPr>
            <w:tcW w:w="4000" w:type="dxa"/>
            <w:tcBorders>
              <w:top w:val="nil"/>
              <w:left w:val="nil"/>
              <w:bottom w:val="single" w:sz="4" w:space="0" w:color="BFBFBF"/>
              <w:right w:val="single" w:sz="4" w:space="0" w:color="BFBFBF"/>
            </w:tcBorders>
            <w:shd w:val="clear" w:color="000000" w:fill="FFFFCC"/>
            <w:vAlign w:val="center"/>
            <w:hideMark/>
          </w:tcPr>
          <w:p w14:paraId="4ED54B31" w14:textId="77777777" w:rsidR="005B30E9" w:rsidRPr="005B30E9" w:rsidRDefault="005B30E9" w:rsidP="005B30E9">
            <w:pPr>
              <w:rPr>
                <w:rFonts w:ascii="Tahoma" w:hAnsi="Tahoma" w:cs="Tahoma"/>
                <w:sz w:val="13"/>
                <w:szCs w:val="13"/>
              </w:rPr>
            </w:pPr>
            <w:r w:rsidRPr="005B30E9">
              <w:rPr>
                <w:rFonts w:ascii="Tahoma" w:hAnsi="Tahoma" w:cs="Tahoma"/>
                <w:sz w:val="13"/>
                <w:szCs w:val="13"/>
              </w:rPr>
              <w:t> </w:t>
            </w:r>
          </w:p>
        </w:tc>
      </w:tr>
      <w:tr w:rsidR="005B30E9" w:rsidRPr="005B30E9" w14:paraId="70EB8725"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421CA652" w14:textId="77777777" w:rsidR="005B30E9" w:rsidRPr="005B30E9" w:rsidRDefault="005B30E9" w:rsidP="005B30E9">
            <w:pP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60257812"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1.6</w:t>
            </w:r>
          </w:p>
        </w:tc>
        <w:tc>
          <w:tcPr>
            <w:tcW w:w="5860" w:type="dxa"/>
            <w:tcBorders>
              <w:top w:val="nil"/>
              <w:left w:val="nil"/>
              <w:bottom w:val="single" w:sz="4" w:space="0" w:color="BFBFBF"/>
              <w:right w:val="single" w:sz="4" w:space="0" w:color="BFBFBF"/>
            </w:tcBorders>
            <w:shd w:val="clear" w:color="auto" w:fill="auto"/>
            <w:vAlign w:val="center"/>
            <w:hideMark/>
          </w:tcPr>
          <w:p w14:paraId="187C340A" w14:textId="77777777" w:rsidR="005B30E9" w:rsidRPr="005B30E9" w:rsidRDefault="005B30E9" w:rsidP="005B30E9">
            <w:pPr>
              <w:ind w:firstLineChars="100" w:firstLine="130"/>
              <w:rPr>
                <w:rFonts w:ascii="Tahoma" w:hAnsi="Tahoma" w:cs="Tahoma"/>
                <w:sz w:val="13"/>
                <w:szCs w:val="13"/>
              </w:rPr>
            </w:pPr>
            <w:r w:rsidRPr="005B30E9">
              <w:rPr>
                <w:rFonts w:ascii="Tahoma" w:hAnsi="Tahoma" w:cs="Tahoma"/>
                <w:sz w:val="13"/>
                <w:szCs w:val="13"/>
              </w:rPr>
              <w:t>Подано воды в сеть</w:t>
            </w:r>
          </w:p>
        </w:tc>
        <w:tc>
          <w:tcPr>
            <w:tcW w:w="1140" w:type="dxa"/>
            <w:tcBorders>
              <w:top w:val="nil"/>
              <w:left w:val="nil"/>
              <w:bottom w:val="single" w:sz="4" w:space="0" w:color="BFBFBF"/>
              <w:right w:val="single" w:sz="4" w:space="0" w:color="BFBFBF"/>
            </w:tcBorders>
            <w:shd w:val="clear" w:color="auto" w:fill="auto"/>
            <w:vAlign w:val="center"/>
            <w:hideMark/>
          </w:tcPr>
          <w:p w14:paraId="6FE533E1"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м3</w:t>
            </w:r>
          </w:p>
        </w:tc>
        <w:tc>
          <w:tcPr>
            <w:tcW w:w="1700" w:type="dxa"/>
            <w:tcBorders>
              <w:top w:val="nil"/>
              <w:left w:val="nil"/>
              <w:bottom w:val="single" w:sz="4" w:space="0" w:color="BFBFBF"/>
              <w:right w:val="single" w:sz="4" w:space="0" w:color="BFBFBF"/>
            </w:tcBorders>
            <w:shd w:val="clear" w:color="000000" w:fill="FFFFCC"/>
            <w:vAlign w:val="center"/>
            <w:hideMark/>
          </w:tcPr>
          <w:p w14:paraId="47042D2F"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31 833,00</w:t>
            </w:r>
          </w:p>
        </w:tc>
        <w:tc>
          <w:tcPr>
            <w:tcW w:w="1660" w:type="dxa"/>
            <w:tcBorders>
              <w:top w:val="nil"/>
              <w:left w:val="nil"/>
              <w:bottom w:val="single" w:sz="4" w:space="0" w:color="BFBFBF"/>
              <w:right w:val="single" w:sz="4" w:space="0" w:color="BFBFBF"/>
            </w:tcBorders>
            <w:shd w:val="clear" w:color="000000" w:fill="FFFFCC"/>
            <w:vAlign w:val="center"/>
            <w:hideMark/>
          </w:tcPr>
          <w:p w14:paraId="06463407"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77 785,00</w:t>
            </w:r>
          </w:p>
        </w:tc>
        <w:tc>
          <w:tcPr>
            <w:tcW w:w="1540" w:type="dxa"/>
            <w:tcBorders>
              <w:top w:val="nil"/>
              <w:left w:val="nil"/>
              <w:bottom w:val="single" w:sz="4" w:space="0" w:color="BFBFBF"/>
              <w:right w:val="single" w:sz="4" w:space="0" w:color="BFBFBF"/>
            </w:tcBorders>
            <w:shd w:val="clear" w:color="000000" w:fill="D7EAD3"/>
            <w:vAlign w:val="center"/>
            <w:hideMark/>
          </w:tcPr>
          <w:p w14:paraId="4E469CC0"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30 178,88</w:t>
            </w:r>
          </w:p>
        </w:tc>
        <w:tc>
          <w:tcPr>
            <w:tcW w:w="3920" w:type="dxa"/>
            <w:tcBorders>
              <w:top w:val="nil"/>
              <w:left w:val="nil"/>
              <w:bottom w:val="single" w:sz="4" w:space="0" w:color="BFBFBF"/>
              <w:right w:val="single" w:sz="4" w:space="0" w:color="BFBFBF"/>
            </w:tcBorders>
            <w:shd w:val="clear" w:color="000000" w:fill="FFFFCC"/>
            <w:vAlign w:val="center"/>
            <w:hideMark/>
          </w:tcPr>
          <w:p w14:paraId="05F85209" w14:textId="77777777" w:rsidR="005B30E9" w:rsidRPr="005B30E9" w:rsidRDefault="005B30E9" w:rsidP="005B30E9">
            <w:pPr>
              <w:rPr>
                <w:rFonts w:ascii="Tahoma" w:hAnsi="Tahoma" w:cs="Tahoma"/>
                <w:sz w:val="13"/>
                <w:szCs w:val="13"/>
              </w:rPr>
            </w:pPr>
            <w:r w:rsidRPr="005B30E9">
              <w:rPr>
                <w:rFonts w:ascii="Tahoma" w:hAnsi="Tahoma" w:cs="Tahoma"/>
                <w:sz w:val="13"/>
                <w:szCs w:val="13"/>
              </w:rPr>
              <w:t> </w:t>
            </w:r>
          </w:p>
        </w:tc>
        <w:tc>
          <w:tcPr>
            <w:tcW w:w="1640" w:type="dxa"/>
            <w:tcBorders>
              <w:top w:val="nil"/>
              <w:left w:val="nil"/>
              <w:bottom w:val="single" w:sz="4" w:space="0" w:color="BFBFBF"/>
              <w:right w:val="single" w:sz="4" w:space="0" w:color="BFBFBF"/>
            </w:tcBorders>
            <w:shd w:val="clear" w:color="000000" w:fill="FFFFCC"/>
            <w:vAlign w:val="center"/>
            <w:hideMark/>
          </w:tcPr>
          <w:p w14:paraId="226FE668"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80 899,00</w:t>
            </w:r>
          </w:p>
        </w:tc>
        <w:tc>
          <w:tcPr>
            <w:tcW w:w="1820" w:type="dxa"/>
            <w:tcBorders>
              <w:top w:val="nil"/>
              <w:left w:val="nil"/>
              <w:bottom w:val="single" w:sz="4" w:space="0" w:color="BFBFBF"/>
              <w:right w:val="single" w:sz="4" w:space="0" w:color="BFBFBF"/>
            </w:tcBorders>
            <w:shd w:val="clear" w:color="000000" w:fill="FFFFCC"/>
            <w:vAlign w:val="center"/>
            <w:hideMark/>
          </w:tcPr>
          <w:p w14:paraId="39E6F408"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77 785,00</w:t>
            </w:r>
          </w:p>
        </w:tc>
        <w:tc>
          <w:tcPr>
            <w:tcW w:w="1540" w:type="dxa"/>
            <w:tcBorders>
              <w:top w:val="nil"/>
              <w:left w:val="nil"/>
              <w:bottom w:val="single" w:sz="4" w:space="0" w:color="BFBFBF"/>
              <w:right w:val="single" w:sz="4" w:space="0" w:color="BFBFBF"/>
            </w:tcBorders>
            <w:shd w:val="clear" w:color="000000" w:fill="D7EAD3"/>
            <w:vAlign w:val="center"/>
            <w:hideMark/>
          </w:tcPr>
          <w:p w14:paraId="6C2C9EFC"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38 892,50</w:t>
            </w:r>
          </w:p>
        </w:tc>
        <w:tc>
          <w:tcPr>
            <w:tcW w:w="1560" w:type="dxa"/>
            <w:tcBorders>
              <w:top w:val="nil"/>
              <w:left w:val="nil"/>
              <w:bottom w:val="single" w:sz="4" w:space="0" w:color="BFBFBF"/>
              <w:right w:val="single" w:sz="4" w:space="0" w:color="BFBFBF"/>
            </w:tcBorders>
            <w:shd w:val="clear" w:color="000000" w:fill="D7EAD3"/>
            <w:vAlign w:val="center"/>
            <w:hideMark/>
          </w:tcPr>
          <w:p w14:paraId="06DC1FB6"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38 892,50</w:t>
            </w:r>
          </w:p>
        </w:tc>
        <w:tc>
          <w:tcPr>
            <w:tcW w:w="4000" w:type="dxa"/>
            <w:tcBorders>
              <w:top w:val="nil"/>
              <w:left w:val="nil"/>
              <w:bottom w:val="single" w:sz="4" w:space="0" w:color="BFBFBF"/>
              <w:right w:val="single" w:sz="4" w:space="0" w:color="BFBFBF"/>
            </w:tcBorders>
            <w:shd w:val="clear" w:color="000000" w:fill="FFFFCC"/>
            <w:vAlign w:val="center"/>
            <w:hideMark/>
          </w:tcPr>
          <w:p w14:paraId="45B94DD4" w14:textId="77777777" w:rsidR="005B30E9" w:rsidRPr="005B30E9" w:rsidRDefault="005B30E9" w:rsidP="005B30E9">
            <w:pPr>
              <w:rPr>
                <w:rFonts w:ascii="Tahoma" w:hAnsi="Tahoma" w:cs="Tahoma"/>
                <w:sz w:val="13"/>
                <w:szCs w:val="13"/>
              </w:rPr>
            </w:pPr>
            <w:r w:rsidRPr="005B30E9">
              <w:rPr>
                <w:rFonts w:ascii="Tahoma" w:hAnsi="Tahoma" w:cs="Tahoma"/>
                <w:sz w:val="13"/>
                <w:szCs w:val="13"/>
              </w:rPr>
              <w:t> </w:t>
            </w:r>
          </w:p>
        </w:tc>
      </w:tr>
      <w:tr w:rsidR="005B30E9" w:rsidRPr="005B30E9" w14:paraId="0E6EF0B0"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16AC7B13" w14:textId="77777777" w:rsidR="005B30E9" w:rsidRPr="005B30E9" w:rsidRDefault="005B30E9" w:rsidP="005B30E9">
            <w:pP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71FA3947"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1.7</w:t>
            </w:r>
          </w:p>
        </w:tc>
        <w:tc>
          <w:tcPr>
            <w:tcW w:w="5860" w:type="dxa"/>
            <w:tcBorders>
              <w:top w:val="nil"/>
              <w:left w:val="nil"/>
              <w:bottom w:val="single" w:sz="4" w:space="0" w:color="BFBFBF"/>
              <w:right w:val="single" w:sz="4" w:space="0" w:color="BFBFBF"/>
            </w:tcBorders>
            <w:shd w:val="clear" w:color="auto" w:fill="auto"/>
            <w:vAlign w:val="center"/>
            <w:hideMark/>
          </w:tcPr>
          <w:p w14:paraId="27744D88" w14:textId="77777777" w:rsidR="005B30E9" w:rsidRPr="005B30E9" w:rsidRDefault="005B30E9" w:rsidP="005B30E9">
            <w:pPr>
              <w:ind w:firstLineChars="100" w:firstLine="130"/>
              <w:rPr>
                <w:rFonts w:ascii="Tahoma" w:hAnsi="Tahoma" w:cs="Tahoma"/>
                <w:sz w:val="13"/>
                <w:szCs w:val="13"/>
              </w:rPr>
            </w:pPr>
            <w:r w:rsidRPr="005B30E9">
              <w:rPr>
                <w:rFonts w:ascii="Tahoma" w:hAnsi="Tahoma" w:cs="Tahoma"/>
                <w:sz w:val="13"/>
                <w:szCs w:val="13"/>
              </w:rPr>
              <w:t>Потери воды</w:t>
            </w:r>
          </w:p>
        </w:tc>
        <w:tc>
          <w:tcPr>
            <w:tcW w:w="1140" w:type="dxa"/>
            <w:tcBorders>
              <w:top w:val="nil"/>
              <w:left w:val="nil"/>
              <w:bottom w:val="single" w:sz="4" w:space="0" w:color="BFBFBF"/>
              <w:right w:val="single" w:sz="4" w:space="0" w:color="BFBFBF"/>
            </w:tcBorders>
            <w:shd w:val="clear" w:color="auto" w:fill="auto"/>
            <w:vAlign w:val="center"/>
            <w:hideMark/>
          </w:tcPr>
          <w:p w14:paraId="33CF343F"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м3</w:t>
            </w:r>
          </w:p>
        </w:tc>
        <w:tc>
          <w:tcPr>
            <w:tcW w:w="1700" w:type="dxa"/>
            <w:tcBorders>
              <w:top w:val="nil"/>
              <w:left w:val="nil"/>
              <w:bottom w:val="single" w:sz="4" w:space="0" w:color="BFBFBF"/>
              <w:right w:val="single" w:sz="4" w:space="0" w:color="BFBFBF"/>
            </w:tcBorders>
            <w:shd w:val="clear" w:color="000000" w:fill="D7EAD3"/>
            <w:vAlign w:val="center"/>
            <w:hideMark/>
          </w:tcPr>
          <w:p w14:paraId="2F14268F"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1660" w:type="dxa"/>
            <w:tcBorders>
              <w:top w:val="nil"/>
              <w:left w:val="nil"/>
              <w:bottom w:val="single" w:sz="4" w:space="0" w:color="BFBFBF"/>
              <w:right w:val="single" w:sz="4" w:space="0" w:color="BFBFBF"/>
            </w:tcBorders>
            <w:shd w:val="clear" w:color="000000" w:fill="D7EAD3"/>
            <w:vAlign w:val="center"/>
            <w:hideMark/>
          </w:tcPr>
          <w:p w14:paraId="33181557"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1540" w:type="dxa"/>
            <w:tcBorders>
              <w:top w:val="nil"/>
              <w:left w:val="nil"/>
              <w:bottom w:val="single" w:sz="4" w:space="0" w:color="BFBFBF"/>
              <w:right w:val="single" w:sz="4" w:space="0" w:color="BFBFBF"/>
            </w:tcBorders>
            <w:shd w:val="clear" w:color="000000" w:fill="D7EAD3"/>
            <w:vAlign w:val="center"/>
            <w:hideMark/>
          </w:tcPr>
          <w:p w14:paraId="3DF778D5"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3920" w:type="dxa"/>
            <w:tcBorders>
              <w:top w:val="nil"/>
              <w:left w:val="nil"/>
              <w:bottom w:val="single" w:sz="4" w:space="0" w:color="BFBFBF"/>
              <w:right w:val="single" w:sz="4" w:space="0" w:color="BFBFBF"/>
            </w:tcBorders>
            <w:shd w:val="clear" w:color="000000" w:fill="FFFFCC"/>
            <w:vAlign w:val="center"/>
            <w:hideMark/>
          </w:tcPr>
          <w:p w14:paraId="59E34F21" w14:textId="77777777" w:rsidR="005B30E9" w:rsidRPr="005B30E9" w:rsidRDefault="005B30E9" w:rsidP="005B30E9">
            <w:pPr>
              <w:rPr>
                <w:rFonts w:ascii="Tahoma" w:hAnsi="Tahoma" w:cs="Tahoma"/>
                <w:sz w:val="13"/>
                <w:szCs w:val="13"/>
              </w:rPr>
            </w:pPr>
            <w:r w:rsidRPr="005B30E9">
              <w:rPr>
                <w:rFonts w:ascii="Tahoma" w:hAnsi="Tahoma" w:cs="Tahoma"/>
                <w:sz w:val="13"/>
                <w:szCs w:val="13"/>
              </w:rPr>
              <w:t> </w:t>
            </w:r>
          </w:p>
        </w:tc>
        <w:tc>
          <w:tcPr>
            <w:tcW w:w="1640" w:type="dxa"/>
            <w:tcBorders>
              <w:top w:val="nil"/>
              <w:left w:val="nil"/>
              <w:bottom w:val="single" w:sz="4" w:space="0" w:color="BFBFBF"/>
              <w:right w:val="single" w:sz="4" w:space="0" w:color="BFBFBF"/>
            </w:tcBorders>
            <w:shd w:val="clear" w:color="000000" w:fill="D7EAD3"/>
            <w:vAlign w:val="center"/>
            <w:hideMark/>
          </w:tcPr>
          <w:p w14:paraId="005F9755"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1820" w:type="dxa"/>
            <w:tcBorders>
              <w:top w:val="nil"/>
              <w:left w:val="nil"/>
              <w:bottom w:val="single" w:sz="4" w:space="0" w:color="BFBFBF"/>
              <w:right w:val="single" w:sz="4" w:space="0" w:color="BFBFBF"/>
            </w:tcBorders>
            <w:shd w:val="clear" w:color="000000" w:fill="D7EAD3"/>
            <w:vAlign w:val="center"/>
            <w:hideMark/>
          </w:tcPr>
          <w:p w14:paraId="6E3D5265"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1540" w:type="dxa"/>
            <w:tcBorders>
              <w:top w:val="nil"/>
              <w:left w:val="nil"/>
              <w:bottom w:val="single" w:sz="4" w:space="0" w:color="BFBFBF"/>
              <w:right w:val="single" w:sz="4" w:space="0" w:color="BFBFBF"/>
            </w:tcBorders>
            <w:shd w:val="clear" w:color="000000" w:fill="D7EAD3"/>
            <w:vAlign w:val="center"/>
            <w:hideMark/>
          </w:tcPr>
          <w:p w14:paraId="418EE793"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1560" w:type="dxa"/>
            <w:tcBorders>
              <w:top w:val="nil"/>
              <w:left w:val="nil"/>
              <w:bottom w:val="single" w:sz="4" w:space="0" w:color="BFBFBF"/>
              <w:right w:val="single" w:sz="4" w:space="0" w:color="BFBFBF"/>
            </w:tcBorders>
            <w:shd w:val="clear" w:color="000000" w:fill="D7EAD3"/>
            <w:vAlign w:val="center"/>
            <w:hideMark/>
          </w:tcPr>
          <w:p w14:paraId="2256D66F"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4000" w:type="dxa"/>
            <w:tcBorders>
              <w:top w:val="nil"/>
              <w:left w:val="nil"/>
              <w:bottom w:val="single" w:sz="4" w:space="0" w:color="BFBFBF"/>
              <w:right w:val="single" w:sz="4" w:space="0" w:color="BFBFBF"/>
            </w:tcBorders>
            <w:shd w:val="clear" w:color="000000" w:fill="FFFFCC"/>
            <w:vAlign w:val="center"/>
            <w:hideMark/>
          </w:tcPr>
          <w:p w14:paraId="786D269B" w14:textId="77777777" w:rsidR="005B30E9" w:rsidRPr="005B30E9" w:rsidRDefault="005B30E9" w:rsidP="005B30E9">
            <w:pPr>
              <w:rPr>
                <w:rFonts w:ascii="Tahoma" w:hAnsi="Tahoma" w:cs="Tahoma"/>
                <w:sz w:val="13"/>
                <w:szCs w:val="13"/>
              </w:rPr>
            </w:pPr>
            <w:r w:rsidRPr="005B30E9">
              <w:rPr>
                <w:rFonts w:ascii="Tahoma" w:hAnsi="Tahoma" w:cs="Tahoma"/>
                <w:sz w:val="13"/>
                <w:szCs w:val="13"/>
              </w:rPr>
              <w:t> </w:t>
            </w:r>
          </w:p>
        </w:tc>
      </w:tr>
      <w:tr w:rsidR="005B30E9" w:rsidRPr="005B30E9" w14:paraId="78443C2B"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51144476" w14:textId="77777777" w:rsidR="005B30E9" w:rsidRPr="005B30E9" w:rsidRDefault="005B30E9" w:rsidP="005B30E9">
            <w:pP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1193495F"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1.7.1</w:t>
            </w:r>
          </w:p>
        </w:tc>
        <w:tc>
          <w:tcPr>
            <w:tcW w:w="5860" w:type="dxa"/>
            <w:tcBorders>
              <w:top w:val="nil"/>
              <w:left w:val="nil"/>
              <w:bottom w:val="single" w:sz="4" w:space="0" w:color="BFBFBF"/>
              <w:right w:val="single" w:sz="4" w:space="0" w:color="BFBFBF"/>
            </w:tcBorders>
            <w:shd w:val="clear" w:color="auto" w:fill="auto"/>
            <w:vAlign w:val="center"/>
            <w:hideMark/>
          </w:tcPr>
          <w:p w14:paraId="5A728792" w14:textId="77777777" w:rsidR="005B30E9" w:rsidRPr="005B30E9" w:rsidRDefault="005B30E9" w:rsidP="005B30E9">
            <w:pPr>
              <w:ind w:firstLineChars="200" w:firstLine="260"/>
              <w:rPr>
                <w:rFonts w:ascii="Tahoma" w:hAnsi="Tahoma" w:cs="Tahoma"/>
                <w:sz w:val="13"/>
                <w:szCs w:val="13"/>
              </w:rPr>
            </w:pPr>
            <w:r w:rsidRPr="005B30E9">
              <w:rPr>
                <w:rFonts w:ascii="Tahoma" w:hAnsi="Tahoma" w:cs="Tahoma"/>
                <w:sz w:val="13"/>
                <w:szCs w:val="13"/>
              </w:rPr>
              <w:t>То же в %</w:t>
            </w:r>
          </w:p>
        </w:tc>
        <w:tc>
          <w:tcPr>
            <w:tcW w:w="1140" w:type="dxa"/>
            <w:tcBorders>
              <w:top w:val="nil"/>
              <w:left w:val="nil"/>
              <w:bottom w:val="single" w:sz="4" w:space="0" w:color="BFBFBF"/>
              <w:right w:val="single" w:sz="4" w:space="0" w:color="BFBFBF"/>
            </w:tcBorders>
            <w:shd w:val="clear" w:color="auto" w:fill="auto"/>
            <w:vAlign w:val="center"/>
            <w:hideMark/>
          </w:tcPr>
          <w:p w14:paraId="76C7BF82"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w:t>
            </w:r>
          </w:p>
        </w:tc>
        <w:tc>
          <w:tcPr>
            <w:tcW w:w="1700" w:type="dxa"/>
            <w:tcBorders>
              <w:top w:val="nil"/>
              <w:left w:val="nil"/>
              <w:bottom w:val="single" w:sz="4" w:space="0" w:color="BFBFBF"/>
              <w:right w:val="single" w:sz="4" w:space="0" w:color="BFBFBF"/>
            </w:tcBorders>
            <w:shd w:val="clear" w:color="000000" w:fill="D7EAD3"/>
            <w:vAlign w:val="center"/>
            <w:hideMark/>
          </w:tcPr>
          <w:p w14:paraId="680AC567"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1660" w:type="dxa"/>
            <w:tcBorders>
              <w:top w:val="nil"/>
              <w:left w:val="nil"/>
              <w:bottom w:val="single" w:sz="4" w:space="0" w:color="BFBFBF"/>
              <w:right w:val="single" w:sz="4" w:space="0" w:color="BFBFBF"/>
            </w:tcBorders>
            <w:shd w:val="clear" w:color="000000" w:fill="D7EAD3"/>
            <w:vAlign w:val="center"/>
            <w:hideMark/>
          </w:tcPr>
          <w:p w14:paraId="0043DEE8"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1540" w:type="dxa"/>
            <w:tcBorders>
              <w:top w:val="nil"/>
              <w:left w:val="nil"/>
              <w:bottom w:val="single" w:sz="4" w:space="0" w:color="BFBFBF"/>
              <w:right w:val="single" w:sz="4" w:space="0" w:color="BFBFBF"/>
            </w:tcBorders>
            <w:shd w:val="clear" w:color="000000" w:fill="D7EAD3"/>
            <w:vAlign w:val="center"/>
            <w:hideMark/>
          </w:tcPr>
          <w:p w14:paraId="46CB1FA1"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3920" w:type="dxa"/>
            <w:tcBorders>
              <w:top w:val="nil"/>
              <w:left w:val="nil"/>
              <w:bottom w:val="single" w:sz="4" w:space="0" w:color="BFBFBF"/>
              <w:right w:val="single" w:sz="4" w:space="0" w:color="BFBFBF"/>
            </w:tcBorders>
            <w:shd w:val="clear" w:color="000000" w:fill="FFFFCC"/>
            <w:vAlign w:val="center"/>
            <w:hideMark/>
          </w:tcPr>
          <w:p w14:paraId="798949EA" w14:textId="77777777" w:rsidR="005B30E9" w:rsidRPr="005B30E9" w:rsidRDefault="005B30E9" w:rsidP="005B30E9">
            <w:pPr>
              <w:rPr>
                <w:rFonts w:ascii="Tahoma" w:hAnsi="Tahoma" w:cs="Tahoma"/>
                <w:sz w:val="13"/>
                <w:szCs w:val="13"/>
              </w:rPr>
            </w:pPr>
            <w:r w:rsidRPr="005B30E9">
              <w:rPr>
                <w:rFonts w:ascii="Tahoma" w:hAnsi="Tahoma" w:cs="Tahoma"/>
                <w:sz w:val="13"/>
                <w:szCs w:val="13"/>
              </w:rPr>
              <w:t> </w:t>
            </w:r>
          </w:p>
        </w:tc>
        <w:tc>
          <w:tcPr>
            <w:tcW w:w="1640" w:type="dxa"/>
            <w:tcBorders>
              <w:top w:val="nil"/>
              <w:left w:val="nil"/>
              <w:bottom w:val="single" w:sz="4" w:space="0" w:color="BFBFBF"/>
              <w:right w:val="single" w:sz="4" w:space="0" w:color="BFBFBF"/>
            </w:tcBorders>
            <w:shd w:val="clear" w:color="000000" w:fill="D7EAD3"/>
            <w:vAlign w:val="center"/>
            <w:hideMark/>
          </w:tcPr>
          <w:p w14:paraId="22E589D9"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1820" w:type="dxa"/>
            <w:tcBorders>
              <w:top w:val="nil"/>
              <w:left w:val="nil"/>
              <w:bottom w:val="single" w:sz="4" w:space="0" w:color="BFBFBF"/>
              <w:right w:val="single" w:sz="4" w:space="0" w:color="BFBFBF"/>
            </w:tcBorders>
            <w:shd w:val="clear" w:color="000000" w:fill="D7EAD3"/>
            <w:vAlign w:val="center"/>
            <w:hideMark/>
          </w:tcPr>
          <w:p w14:paraId="5AE61CC7"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1540" w:type="dxa"/>
            <w:tcBorders>
              <w:top w:val="nil"/>
              <w:left w:val="nil"/>
              <w:bottom w:val="single" w:sz="4" w:space="0" w:color="BFBFBF"/>
              <w:right w:val="single" w:sz="4" w:space="0" w:color="BFBFBF"/>
            </w:tcBorders>
            <w:shd w:val="clear" w:color="000000" w:fill="D7EAD3"/>
            <w:vAlign w:val="center"/>
            <w:hideMark/>
          </w:tcPr>
          <w:p w14:paraId="48EADB0E"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1560" w:type="dxa"/>
            <w:tcBorders>
              <w:top w:val="nil"/>
              <w:left w:val="nil"/>
              <w:bottom w:val="single" w:sz="4" w:space="0" w:color="BFBFBF"/>
              <w:right w:val="single" w:sz="4" w:space="0" w:color="BFBFBF"/>
            </w:tcBorders>
            <w:shd w:val="clear" w:color="000000" w:fill="D7EAD3"/>
            <w:vAlign w:val="center"/>
            <w:hideMark/>
          </w:tcPr>
          <w:p w14:paraId="74E27CFA"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4000" w:type="dxa"/>
            <w:tcBorders>
              <w:top w:val="nil"/>
              <w:left w:val="nil"/>
              <w:bottom w:val="single" w:sz="4" w:space="0" w:color="BFBFBF"/>
              <w:right w:val="single" w:sz="4" w:space="0" w:color="BFBFBF"/>
            </w:tcBorders>
            <w:shd w:val="clear" w:color="000000" w:fill="FFFFCC"/>
            <w:vAlign w:val="center"/>
            <w:hideMark/>
          </w:tcPr>
          <w:p w14:paraId="2FE17B4E" w14:textId="77777777" w:rsidR="005B30E9" w:rsidRPr="005B30E9" w:rsidRDefault="005B30E9" w:rsidP="005B30E9">
            <w:pPr>
              <w:rPr>
                <w:rFonts w:ascii="Tahoma" w:hAnsi="Tahoma" w:cs="Tahoma"/>
                <w:sz w:val="13"/>
                <w:szCs w:val="13"/>
              </w:rPr>
            </w:pPr>
            <w:r w:rsidRPr="005B30E9">
              <w:rPr>
                <w:rFonts w:ascii="Tahoma" w:hAnsi="Tahoma" w:cs="Tahoma"/>
                <w:sz w:val="13"/>
                <w:szCs w:val="13"/>
              </w:rPr>
              <w:t> </w:t>
            </w:r>
          </w:p>
        </w:tc>
      </w:tr>
      <w:tr w:rsidR="005B30E9" w:rsidRPr="005B30E9" w14:paraId="5053AE47"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6CC53FD8" w14:textId="77777777" w:rsidR="005B30E9" w:rsidRPr="005B30E9" w:rsidRDefault="005B30E9" w:rsidP="005B30E9">
            <w:pP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662F35FB"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1.8</w:t>
            </w:r>
          </w:p>
        </w:tc>
        <w:tc>
          <w:tcPr>
            <w:tcW w:w="5860" w:type="dxa"/>
            <w:tcBorders>
              <w:top w:val="nil"/>
              <w:left w:val="nil"/>
              <w:bottom w:val="single" w:sz="4" w:space="0" w:color="BFBFBF"/>
              <w:right w:val="single" w:sz="4" w:space="0" w:color="BFBFBF"/>
            </w:tcBorders>
            <w:shd w:val="clear" w:color="auto" w:fill="auto"/>
            <w:vAlign w:val="center"/>
            <w:hideMark/>
          </w:tcPr>
          <w:p w14:paraId="3C36C968" w14:textId="77777777" w:rsidR="005B30E9" w:rsidRPr="005B30E9" w:rsidRDefault="005B30E9" w:rsidP="005B30E9">
            <w:pPr>
              <w:ind w:firstLineChars="100" w:firstLine="130"/>
              <w:rPr>
                <w:rFonts w:ascii="Tahoma" w:hAnsi="Tahoma" w:cs="Tahoma"/>
                <w:sz w:val="13"/>
                <w:szCs w:val="13"/>
              </w:rPr>
            </w:pPr>
            <w:r w:rsidRPr="005B30E9">
              <w:rPr>
                <w:rFonts w:ascii="Tahoma" w:hAnsi="Tahoma" w:cs="Tahoma"/>
                <w:sz w:val="13"/>
                <w:szCs w:val="13"/>
              </w:rPr>
              <w:t>Отпущено воды по категориям потребителей</w:t>
            </w:r>
          </w:p>
        </w:tc>
        <w:tc>
          <w:tcPr>
            <w:tcW w:w="1140" w:type="dxa"/>
            <w:tcBorders>
              <w:top w:val="nil"/>
              <w:left w:val="nil"/>
              <w:bottom w:val="single" w:sz="4" w:space="0" w:color="BFBFBF"/>
              <w:right w:val="single" w:sz="4" w:space="0" w:color="BFBFBF"/>
            </w:tcBorders>
            <w:shd w:val="clear" w:color="auto" w:fill="auto"/>
            <w:vAlign w:val="center"/>
            <w:hideMark/>
          </w:tcPr>
          <w:p w14:paraId="1CD971DA"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м3</w:t>
            </w:r>
          </w:p>
        </w:tc>
        <w:tc>
          <w:tcPr>
            <w:tcW w:w="1700" w:type="dxa"/>
            <w:tcBorders>
              <w:top w:val="nil"/>
              <w:left w:val="nil"/>
              <w:bottom w:val="single" w:sz="4" w:space="0" w:color="BFBFBF"/>
              <w:right w:val="single" w:sz="4" w:space="0" w:color="BFBFBF"/>
            </w:tcBorders>
            <w:shd w:val="clear" w:color="000000" w:fill="D7EAD3"/>
            <w:vAlign w:val="center"/>
            <w:hideMark/>
          </w:tcPr>
          <w:p w14:paraId="5CF16E38"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31 833,00</w:t>
            </w:r>
          </w:p>
        </w:tc>
        <w:tc>
          <w:tcPr>
            <w:tcW w:w="1660" w:type="dxa"/>
            <w:tcBorders>
              <w:top w:val="nil"/>
              <w:left w:val="nil"/>
              <w:bottom w:val="single" w:sz="4" w:space="0" w:color="BFBFBF"/>
              <w:right w:val="single" w:sz="4" w:space="0" w:color="BFBFBF"/>
            </w:tcBorders>
            <w:shd w:val="clear" w:color="000000" w:fill="D7EAD3"/>
            <w:vAlign w:val="center"/>
            <w:hideMark/>
          </w:tcPr>
          <w:p w14:paraId="351E32C3"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77 785,00</w:t>
            </w:r>
          </w:p>
        </w:tc>
        <w:tc>
          <w:tcPr>
            <w:tcW w:w="1540" w:type="dxa"/>
            <w:tcBorders>
              <w:top w:val="nil"/>
              <w:left w:val="nil"/>
              <w:bottom w:val="single" w:sz="4" w:space="0" w:color="BFBFBF"/>
              <w:right w:val="single" w:sz="4" w:space="0" w:color="BFBFBF"/>
            </w:tcBorders>
            <w:shd w:val="clear" w:color="000000" w:fill="D7EAD3"/>
            <w:vAlign w:val="center"/>
            <w:hideMark/>
          </w:tcPr>
          <w:p w14:paraId="628E2334"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30 178,88</w:t>
            </w:r>
          </w:p>
        </w:tc>
        <w:tc>
          <w:tcPr>
            <w:tcW w:w="3920" w:type="dxa"/>
            <w:tcBorders>
              <w:top w:val="nil"/>
              <w:left w:val="nil"/>
              <w:bottom w:val="single" w:sz="4" w:space="0" w:color="BFBFBF"/>
              <w:right w:val="single" w:sz="4" w:space="0" w:color="BFBFBF"/>
            </w:tcBorders>
            <w:shd w:val="clear" w:color="000000" w:fill="FFFFCC"/>
            <w:vAlign w:val="center"/>
            <w:hideMark/>
          </w:tcPr>
          <w:p w14:paraId="01E95CDC" w14:textId="77777777" w:rsidR="005B30E9" w:rsidRPr="005B30E9" w:rsidRDefault="005B30E9" w:rsidP="005B30E9">
            <w:pPr>
              <w:rPr>
                <w:rFonts w:ascii="Tahoma" w:hAnsi="Tahoma" w:cs="Tahoma"/>
                <w:sz w:val="13"/>
                <w:szCs w:val="13"/>
              </w:rPr>
            </w:pPr>
            <w:r w:rsidRPr="005B30E9">
              <w:rPr>
                <w:rFonts w:ascii="Tahoma" w:hAnsi="Tahoma" w:cs="Tahoma"/>
                <w:sz w:val="13"/>
                <w:szCs w:val="13"/>
              </w:rPr>
              <w:t> </w:t>
            </w:r>
          </w:p>
        </w:tc>
        <w:tc>
          <w:tcPr>
            <w:tcW w:w="1640" w:type="dxa"/>
            <w:tcBorders>
              <w:top w:val="nil"/>
              <w:left w:val="nil"/>
              <w:bottom w:val="single" w:sz="4" w:space="0" w:color="BFBFBF"/>
              <w:right w:val="single" w:sz="4" w:space="0" w:color="BFBFBF"/>
            </w:tcBorders>
            <w:shd w:val="clear" w:color="000000" w:fill="D7EAD3"/>
            <w:vAlign w:val="center"/>
            <w:hideMark/>
          </w:tcPr>
          <w:p w14:paraId="709C04AA"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80 899,00</w:t>
            </w:r>
          </w:p>
        </w:tc>
        <w:tc>
          <w:tcPr>
            <w:tcW w:w="1820" w:type="dxa"/>
            <w:tcBorders>
              <w:top w:val="nil"/>
              <w:left w:val="nil"/>
              <w:bottom w:val="single" w:sz="4" w:space="0" w:color="BFBFBF"/>
              <w:right w:val="single" w:sz="4" w:space="0" w:color="BFBFBF"/>
            </w:tcBorders>
            <w:shd w:val="clear" w:color="000000" w:fill="D7EAD3"/>
            <w:vAlign w:val="center"/>
            <w:hideMark/>
          </w:tcPr>
          <w:p w14:paraId="2C6BD610"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77 785,00</w:t>
            </w:r>
          </w:p>
        </w:tc>
        <w:tc>
          <w:tcPr>
            <w:tcW w:w="1540" w:type="dxa"/>
            <w:tcBorders>
              <w:top w:val="nil"/>
              <w:left w:val="nil"/>
              <w:bottom w:val="single" w:sz="4" w:space="0" w:color="BFBFBF"/>
              <w:right w:val="single" w:sz="4" w:space="0" w:color="BFBFBF"/>
            </w:tcBorders>
            <w:shd w:val="clear" w:color="000000" w:fill="D7EAD3"/>
            <w:vAlign w:val="center"/>
            <w:hideMark/>
          </w:tcPr>
          <w:p w14:paraId="3FFFE85F"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38 892,50</w:t>
            </w:r>
          </w:p>
        </w:tc>
        <w:tc>
          <w:tcPr>
            <w:tcW w:w="1560" w:type="dxa"/>
            <w:tcBorders>
              <w:top w:val="nil"/>
              <w:left w:val="nil"/>
              <w:bottom w:val="single" w:sz="4" w:space="0" w:color="BFBFBF"/>
              <w:right w:val="single" w:sz="4" w:space="0" w:color="BFBFBF"/>
            </w:tcBorders>
            <w:shd w:val="clear" w:color="000000" w:fill="D7EAD3"/>
            <w:vAlign w:val="center"/>
            <w:hideMark/>
          </w:tcPr>
          <w:p w14:paraId="57826611"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38 892,50</w:t>
            </w:r>
          </w:p>
        </w:tc>
        <w:tc>
          <w:tcPr>
            <w:tcW w:w="4000" w:type="dxa"/>
            <w:tcBorders>
              <w:top w:val="nil"/>
              <w:left w:val="nil"/>
              <w:bottom w:val="single" w:sz="4" w:space="0" w:color="BFBFBF"/>
              <w:right w:val="single" w:sz="4" w:space="0" w:color="BFBFBF"/>
            </w:tcBorders>
            <w:shd w:val="clear" w:color="000000" w:fill="FFFFCC"/>
            <w:vAlign w:val="center"/>
            <w:hideMark/>
          </w:tcPr>
          <w:p w14:paraId="4092870C" w14:textId="77777777" w:rsidR="005B30E9" w:rsidRPr="005B30E9" w:rsidRDefault="005B30E9" w:rsidP="005B30E9">
            <w:pPr>
              <w:rPr>
                <w:rFonts w:ascii="Tahoma" w:hAnsi="Tahoma" w:cs="Tahoma"/>
                <w:sz w:val="13"/>
                <w:szCs w:val="13"/>
              </w:rPr>
            </w:pPr>
            <w:r w:rsidRPr="005B30E9">
              <w:rPr>
                <w:rFonts w:ascii="Tahoma" w:hAnsi="Tahoma" w:cs="Tahoma"/>
                <w:sz w:val="13"/>
                <w:szCs w:val="13"/>
              </w:rPr>
              <w:t> </w:t>
            </w:r>
          </w:p>
        </w:tc>
      </w:tr>
      <w:tr w:rsidR="005B30E9" w:rsidRPr="005B30E9" w14:paraId="70C4883B"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3551A83E" w14:textId="77777777" w:rsidR="005B30E9" w:rsidRPr="005B30E9" w:rsidRDefault="005B30E9" w:rsidP="005B30E9">
            <w:pP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18B0332F"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1.8.1</w:t>
            </w:r>
          </w:p>
        </w:tc>
        <w:tc>
          <w:tcPr>
            <w:tcW w:w="5860" w:type="dxa"/>
            <w:tcBorders>
              <w:top w:val="nil"/>
              <w:left w:val="nil"/>
              <w:bottom w:val="single" w:sz="4" w:space="0" w:color="BFBFBF"/>
              <w:right w:val="single" w:sz="4" w:space="0" w:color="BFBFBF"/>
            </w:tcBorders>
            <w:shd w:val="clear" w:color="auto" w:fill="auto"/>
            <w:vAlign w:val="center"/>
            <w:hideMark/>
          </w:tcPr>
          <w:p w14:paraId="3AA851B0" w14:textId="77777777" w:rsidR="005B30E9" w:rsidRPr="005B30E9" w:rsidRDefault="005B30E9" w:rsidP="005B30E9">
            <w:pPr>
              <w:ind w:firstLineChars="200" w:firstLine="260"/>
              <w:rPr>
                <w:rFonts w:ascii="Tahoma" w:hAnsi="Tahoma" w:cs="Tahoma"/>
                <w:sz w:val="13"/>
                <w:szCs w:val="13"/>
              </w:rPr>
            </w:pPr>
            <w:r w:rsidRPr="005B30E9">
              <w:rPr>
                <w:rFonts w:ascii="Tahoma" w:hAnsi="Tahoma" w:cs="Tahoma"/>
                <w:sz w:val="13"/>
                <w:szCs w:val="13"/>
              </w:rPr>
              <w:t>На потребительский рынок</w:t>
            </w:r>
          </w:p>
        </w:tc>
        <w:tc>
          <w:tcPr>
            <w:tcW w:w="1140" w:type="dxa"/>
            <w:tcBorders>
              <w:top w:val="nil"/>
              <w:left w:val="nil"/>
              <w:bottom w:val="single" w:sz="4" w:space="0" w:color="BFBFBF"/>
              <w:right w:val="single" w:sz="4" w:space="0" w:color="BFBFBF"/>
            </w:tcBorders>
            <w:shd w:val="clear" w:color="auto" w:fill="auto"/>
            <w:vAlign w:val="center"/>
            <w:hideMark/>
          </w:tcPr>
          <w:p w14:paraId="6652AEF1"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м3</w:t>
            </w:r>
          </w:p>
        </w:tc>
        <w:tc>
          <w:tcPr>
            <w:tcW w:w="1700" w:type="dxa"/>
            <w:tcBorders>
              <w:top w:val="nil"/>
              <w:left w:val="nil"/>
              <w:bottom w:val="single" w:sz="4" w:space="0" w:color="BFBFBF"/>
              <w:right w:val="single" w:sz="4" w:space="0" w:color="BFBFBF"/>
            </w:tcBorders>
            <w:shd w:val="clear" w:color="000000" w:fill="D7EAD3"/>
            <w:vAlign w:val="center"/>
            <w:hideMark/>
          </w:tcPr>
          <w:p w14:paraId="0D0E43DF"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31 833,00</w:t>
            </w:r>
          </w:p>
        </w:tc>
        <w:tc>
          <w:tcPr>
            <w:tcW w:w="1660" w:type="dxa"/>
            <w:tcBorders>
              <w:top w:val="nil"/>
              <w:left w:val="nil"/>
              <w:bottom w:val="single" w:sz="4" w:space="0" w:color="BFBFBF"/>
              <w:right w:val="single" w:sz="4" w:space="0" w:color="BFBFBF"/>
            </w:tcBorders>
            <w:shd w:val="clear" w:color="000000" w:fill="D7EAD3"/>
            <w:vAlign w:val="center"/>
            <w:hideMark/>
          </w:tcPr>
          <w:p w14:paraId="774E8033"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77 785,00</w:t>
            </w:r>
          </w:p>
        </w:tc>
        <w:tc>
          <w:tcPr>
            <w:tcW w:w="1540" w:type="dxa"/>
            <w:tcBorders>
              <w:top w:val="nil"/>
              <w:left w:val="nil"/>
              <w:bottom w:val="single" w:sz="4" w:space="0" w:color="BFBFBF"/>
              <w:right w:val="single" w:sz="4" w:space="0" w:color="BFBFBF"/>
            </w:tcBorders>
            <w:shd w:val="clear" w:color="000000" w:fill="D7EAD3"/>
            <w:vAlign w:val="center"/>
            <w:hideMark/>
          </w:tcPr>
          <w:p w14:paraId="19991B97"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30 178,88</w:t>
            </w:r>
          </w:p>
        </w:tc>
        <w:tc>
          <w:tcPr>
            <w:tcW w:w="3920" w:type="dxa"/>
            <w:tcBorders>
              <w:top w:val="nil"/>
              <w:left w:val="nil"/>
              <w:bottom w:val="single" w:sz="4" w:space="0" w:color="BFBFBF"/>
              <w:right w:val="single" w:sz="4" w:space="0" w:color="BFBFBF"/>
            </w:tcBorders>
            <w:shd w:val="clear" w:color="000000" w:fill="FFFFCC"/>
            <w:vAlign w:val="center"/>
            <w:hideMark/>
          </w:tcPr>
          <w:p w14:paraId="21C43B76" w14:textId="77777777" w:rsidR="005B30E9" w:rsidRPr="005B30E9" w:rsidRDefault="005B30E9" w:rsidP="005B30E9">
            <w:pPr>
              <w:rPr>
                <w:rFonts w:ascii="Tahoma" w:hAnsi="Tahoma" w:cs="Tahoma"/>
                <w:sz w:val="13"/>
                <w:szCs w:val="13"/>
              </w:rPr>
            </w:pPr>
            <w:r w:rsidRPr="005B30E9">
              <w:rPr>
                <w:rFonts w:ascii="Tahoma" w:hAnsi="Tahoma" w:cs="Tahoma"/>
                <w:sz w:val="13"/>
                <w:szCs w:val="13"/>
              </w:rPr>
              <w:t> </w:t>
            </w:r>
          </w:p>
        </w:tc>
        <w:tc>
          <w:tcPr>
            <w:tcW w:w="1640" w:type="dxa"/>
            <w:tcBorders>
              <w:top w:val="nil"/>
              <w:left w:val="nil"/>
              <w:bottom w:val="single" w:sz="4" w:space="0" w:color="BFBFBF"/>
              <w:right w:val="single" w:sz="4" w:space="0" w:color="BFBFBF"/>
            </w:tcBorders>
            <w:shd w:val="clear" w:color="000000" w:fill="D7EAD3"/>
            <w:vAlign w:val="center"/>
            <w:hideMark/>
          </w:tcPr>
          <w:p w14:paraId="0029DBE9"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80 899,00</w:t>
            </w:r>
          </w:p>
        </w:tc>
        <w:tc>
          <w:tcPr>
            <w:tcW w:w="1820" w:type="dxa"/>
            <w:tcBorders>
              <w:top w:val="nil"/>
              <w:left w:val="nil"/>
              <w:bottom w:val="single" w:sz="4" w:space="0" w:color="BFBFBF"/>
              <w:right w:val="single" w:sz="4" w:space="0" w:color="BFBFBF"/>
            </w:tcBorders>
            <w:shd w:val="clear" w:color="000000" w:fill="D7EAD3"/>
            <w:vAlign w:val="center"/>
            <w:hideMark/>
          </w:tcPr>
          <w:p w14:paraId="60E63C67"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77 785,00</w:t>
            </w:r>
          </w:p>
        </w:tc>
        <w:tc>
          <w:tcPr>
            <w:tcW w:w="1540" w:type="dxa"/>
            <w:tcBorders>
              <w:top w:val="nil"/>
              <w:left w:val="nil"/>
              <w:bottom w:val="single" w:sz="4" w:space="0" w:color="BFBFBF"/>
              <w:right w:val="single" w:sz="4" w:space="0" w:color="BFBFBF"/>
            </w:tcBorders>
            <w:shd w:val="clear" w:color="000000" w:fill="D7EAD3"/>
            <w:vAlign w:val="center"/>
            <w:hideMark/>
          </w:tcPr>
          <w:p w14:paraId="7BA8358D"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38 892,50</w:t>
            </w:r>
          </w:p>
        </w:tc>
        <w:tc>
          <w:tcPr>
            <w:tcW w:w="1560" w:type="dxa"/>
            <w:tcBorders>
              <w:top w:val="nil"/>
              <w:left w:val="nil"/>
              <w:bottom w:val="single" w:sz="4" w:space="0" w:color="BFBFBF"/>
              <w:right w:val="single" w:sz="4" w:space="0" w:color="BFBFBF"/>
            </w:tcBorders>
            <w:shd w:val="clear" w:color="000000" w:fill="D7EAD3"/>
            <w:vAlign w:val="center"/>
            <w:hideMark/>
          </w:tcPr>
          <w:p w14:paraId="7F1B4D4B"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38 892,50</w:t>
            </w:r>
          </w:p>
        </w:tc>
        <w:tc>
          <w:tcPr>
            <w:tcW w:w="4000" w:type="dxa"/>
            <w:tcBorders>
              <w:top w:val="nil"/>
              <w:left w:val="nil"/>
              <w:bottom w:val="single" w:sz="4" w:space="0" w:color="BFBFBF"/>
              <w:right w:val="single" w:sz="4" w:space="0" w:color="BFBFBF"/>
            </w:tcBorders>
            <w:shd w:val="clear" w:color="000000" w:fill="FFFFCC"/>
            <w:vAlign w:val="center"/>
            <w:hideMark/>
          </w:tcPr>
          <w:p w14:paraId="557125D0" w14:textId="77777777" w:rsidR="005B30E9" w:rsidRPr="005B30E9" w:rsidRDefault="005B30E9" w:rsidP="005B30E9">
            <w:pPr>
              <w:rPr>
                <w:rFonts w:ascii="Tahoma" w:hAnsi="Tahoma" w:cs="Tahoma"/>
                <w:sz w:val="13"/>
                <w:szCs w:val="13"/>
              </w:rPr>
            </w:pPr>
            <w:r w:rsidRPr="005B30E9">
              <w:rPr>
                <w:rFonts w:ascii="Tahoma" w:hAnsi="Tahoma" w:cs="Tahoma"/>
                <w:sz w:val="13"/>
                <w:szCs w:val="13"/>
              </w:rPr>
              <w:t> </w:t>
            </w:r>
          </w:p>
        </w:tc>
      </w:tr>
      <w:tr w:rsidR="005B30E9" w:rsidRPr="005B30E9" w14:paraId="291ACE3F" w14:textId="77777777" w:rsidTr="005B30E9">
        <w:trPr>
          <w:trHeight w:val="675"/>
          <w:jc w:val="center"/>
        </w:trPr>
        <w:tc>
          <w:tcPr>
            <w:tcW w:w="400" w:type="dxa"/>
            <w:tcBorders>
              <w:top w:val="nil"/>
              <w:left w:val="nil"/>
              <w:bottom w:val="nil"/>
              <w:right w:val="nil"/>
            </w:tcBorders>
            <w:shd w:val="clear" w:color="auto" w:fill="auto"/>
            <w:noWrap/>
            <w:vAlign w:val="bottom"/>
            <w:hideMark/>
          </w:tcPr>
          <w:p w14:paraId="3EAB4050" w14:textId="77777777" w:rsidR="005B30E9" w:rsidRPr="005B30E9" w:rsidRDefault="005B30E9" w:rsidP="005B30E9">
            <w:pP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4ACF00B9"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1.8.1.3</w:t>
            </w:r>
          </w:p>
        </w:tc>
        <w:tc>
          <w:tcPr>
            <w:tcW w:w="5860" w:type="dxa"/>
            <w:tcBorders>
              <w:top w:val="nil"/>
              <w:left w:val="nil"/>
              <w:bottom w:val="single" w:sz="4" w:space="0" w:color="BFBFBF"/>
              <w:right w:val="single" w:sz="4" w:space="0" w:color="BFBFBF"/>
            </w:tcBorders>
            <w:shd w:val="clear" w:color="auto" w:fill="auto"/>
            <w:vAlign w:val="center"/>
            <w:hideMark/>
          </w:tcPr>
          <w:p w14:paraId="025B93E0" w14:textId="77777777" w:rsidR="005B30E9" w:rsidRPr="005B30E9" w:rsidRDefault="005B30E9" w:rsidP="005B30E9">
            <w:pPr>
              <w:ind w:firstLineChars="300" w:firstLine="390"/>
              <w:rPr>
                <w:rFonts w:ascii="Tahoma" w:hAnsi="Tahoma" w:cs="Tahoma"/>
                <w:sz w:val="13"/>
                <w:szCs w:val="13"/>
              </w:rPr>
            </w:pPr>
            <w:r w:rsidRPr="005B30E9">
              <w:rPr>
                <w:rFonts w:ascii="Tahoma" w:hAnsi="Tahoma" w:cs="Tahoma"/>
                <w:sz w:val="13"/>
                <w:szCs w:val="13"/>
              </w:rPr>
              <w:t>Прочим потребителям</w:t>
            </w:r>
          </w:p>
        </w:tc>
        <w:tc>
          <w:tcPr>
            <w:tcW w:w="1140" w:type="dxa"/>
            <w:tcBorders>
              <w:top w:val="nil"/>
              <w:left w:val="nil"/>
              <w:bottom w:val="single" w:sz="4" w:space="0" w:color="BFBFBF"/>
              <w:right w:val="single" w:sz="4" w:space="0" w:color="BFBFBF"/>
            </w:tcBorders>
            <w:shd w:val="clear" w:color="auto" w:fill="auto"/>
            <w:vAlign w:val="center"/>
            <w:hideMark/>
          </w:tcPr>
          <w:p w14:paraId="0E44A39D"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м3</w:t>
            </w:r>
          </w:p>
        </w:tc>
        <w:tc>
          <w:tcPr>
            <w:tcW w:w="1700" w:type="dxa"/>
            <w:tcBorders>
              <w:top w:val="nil"/>
              <w:left w:val="nil"/>
              <w:bottom w:val="single" w:sz="4" w:space="0" w:color="BFBFBF"/>
              <w:right w:val="single" w:sz="4" w:space="0" w:color="BFBFBF"/>
            </w:tcBorders>
            <w:shd w:val="clear" w:color="000000" w:fill="FFFFCC"/>
            <w:vAlign w:val="center"/>
            <w:hideMark/>
          </w:tcPr>
          <w:p w14:paraId="7A456A18"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31 833,00</w:t>
            </w:r>
          </w:p>
        </w:tc>
        <w:tc>
          <w:tcPr>
            <w:tcW w:w="1660" w:type="dxa"/>
            <w:tcBorders>
              <w:top w:val="nil"/>
              <w:left w:val="nil"/>
              <w:bottom w:val="single" w:sz="4" w:space="0" w:color="BFBFBF"/>
              <w:right w:val="single" w:sz="4" w:space="0" w:color="BFBFBF"/>
            </w:tcBorders>
            <w:shd w:val="clear" w:color="000000" w:fill="FFFFCC"/>
            <w:vAlign w:val="center"/>
            <w:hideMark/>
          </w:tcPr>
          <w:p w14:paraId="54040411"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77 785,00</w:t>
            </w:r>
          </w:p>
        </w:tc>
        <w:tc>
          <w:tcPr>
            <w:tcW w:w="1540" w:type="dxa"/>
            <w:tcBorders>
              <w:top w:val="nil"/>
              <w:left w:val="nil"/>
              <w:bottom w:val="single" w:sz="4" w:space="0" w:color="BFBFBF"/>
              <w:right w:val="single" w:sz="4" w:space="0" w:color="BFBFBF"/>
            </w:tcBorders>
            <w:shd w:val="clear" w:color="000000" w:fill="D7EAD3"/>
            <w:vAlign w:val="center"/>
            <w:hideMark/>
          </w:tcPr>
          <w:p w14:paraId="391CE900"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30 178,88</w:t>
            </w:r>
          </w:p>
        </w:tc>
        <w:tc>
          <w:tcPr>
            <w:tcW w:w="3920" w:type="dxa"/>
            <w:tcBorders>
              <w:top w:val="nil"/>
              <w:left w:val="nil"/>
              <w:bottom w:val="single" w:sz="4" w:space="0" w:color="BFBFBF"/>
              <w:right w:val="single" w:sz="4" w:space="0" w:color="BFBFBF"/>
            </w:tcBorders>
            <w:shd w:val="clear" w:color="000000" w:fill="FFFFCC"/>
            <w:vAlign w:val="center"/>
            <w:hideMark/>
          </w:tcPr>
          <w:p w14:paraId="25238343" w14:textId="77777777" w:rsidR="005B30E9" w:rsidRPr="005B30E9" w:rsidRDefault="005B30E9" w:rsidP="005B30E9">
            <w:pPr>
              <w:rPr>
                <w:rFonts w:ascii="Tahoma" w:hAnsi="Tahoma" w:cs="Tahoma"/>
                <w:sz w:val="13"/>
                <w:szCs w:val="13"/>
              </w:rPr>
            </w:pPr>
            <w:r w:rsidRPr="005B30E9">
              <w:rPr>
                <w:rFonts w:ascii="Tahoma" w:hAnsi="Tahoma" w:cs="Tahoma"/>
                <w:sz w:val="13"/>
                <w:szCs w:val="13"/>
              </w:rPr>
              <w:t>расчет объемов произведен на основании информации по показаниям счетчика, представленной организацией</w:t>
            </w:r>
          </w:p>
        </w:tc>
        <w:tc>
          <w:tcPr>
            <w:tcW w:w="1640" w:type="dxa"/>
            <w:tcBorders>
              <w:top w:val="nil"/>
              <w:left w:val="nil"/>
              <w:bottom w:val="single" w:sz="4" w:space="0" w:color="BFBFBF"/>
              <w:right w:val="single" w:sz="4" w:space="0" w:color="BFBFBF"/>
            </w:tcBorders>
            <w:shd w:val="clear" w:color="000000" w:fill="FFFFCC"/>
            <w:vAlign w:val="center"/>
            <w:hideMark/>
          </w:tcPr>
          <w:p w14:paraId="5E6F6825"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80 899,00</w:t>
            </w:r>
          </w:p>
        </w:tc>
        <w:tc>
          <w:tcPr>
            <w:tcW w:w="1820" w:type="dxa"/>
            <w:tcBorders>
              <w:top w:val="nil"/>
              <w:left w:val="nil"/>
              <w:bottom w:val="single" w:sz="4" w:space="0" w:color="BFBFBF"/>
              <w:right w:val="single" w:sz="4" w:space="0" w:color="BFBFBF"/>
            </w:tcBorders>
            <w:shd w:val="clear" w:color="000000" w:fill="FFFFCC"/>
            <w:vAlign w:val="center"/>
            <w:hideMark/>
          </w:tcPr>
          <w:p w14:paraId="72FB463B"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77 785,00</w:t>
            </w:r>
          </w:p>
        </w:tc>
        <w:tc>
          <w:tcPr>
            <w:tcW w:w="1540" w:type="dxa"/>
            <w:tcBorders>
              <w:top w:val="nil"/>
              <w:left w:val="nil"/>
              <w:bottom w:val="single" w:sz="4" w:space="0" w:color="BFBFBF"/>
              <w:right w:val="single" w:sz="4" w:space="0" w:color="BFBFBF"/>
            </w:tcBorders>
            <w:shd w:val="clear" w:color="000000" w:fill="D7EAD3"/>
            <w:vAlign w:val="center"/>
            <w:hideMark/>
          </w:tcPr>
          <w:p w14:paraId="2CC229C4"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38 892,50</w:t>
            </w:r>
          </w:p>
        </w:tc>
        <w:tc>
          <w:tcPr>
            <w:tcW w:w="1560" w:type="dxa"/>
            <w:tcBorders>
              <w:top w:val="nil"/>
              <w:left w:val="nil"/>
              <w:bottom w:val="single" w:sz="4" w:space="0" w:color="BFBFBF"/>
              <w:right w:val="single" w:sz="4" w:space="0" w:color="BFBFBF"/>
            </w:tcBorders>
            <w:shd w:val="clear" w:color="000000" w:fill="D7EAD3"/>
            <w:vAlign w:val="center"/>
            <w:hideMark/>
          </w:tcPr>
          <w:p w14:paraId="2FC90012"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38 892,50</w:t>
            </w:r>
          </w:p>
        </w:tc>
        <w:tc>
          <w:tcPr>
            <w:tcW w:w="4000" w:type="dxa"/>
            <w:tcBorders>
              <w:top w:val="nil"/>
              <w:left w:val="nil"/>
              <w:bottom w:val="single" w:sz="4" w:space="0" w:color="BFBFBF"/>
              <w:right w:val="single" w:sz="4" w:space="0" w:color="BFBFBF"/>
            </w:tcBorders>
            <w:shd w:val="clear" w:color="000000" w:fill="FFFFCC"/>
            <w:vAlign w:val="center"/>
            <w:hideMark/>
          </w:tcPr>
          <w:p w14:paraId="4D149166" w14:textId="77777777" w:rsidR="005B30E9" w:rsidRPr="005B30E9" w:rsidRDefault="005B30E9" w:rsidP="005B30E9">
            <w:pPr>
              <w:rPr>
                <w:rFonts w:ascii="Tahoma" w:hAnsi="Tahoma" w:cs="Tahoma"/>
                <w:sz w:val="13"/>
                <w:szCs w:val="13"/>
              </w:rPr>
            </w:pPr>
            <w:r w:rsidRPr="005B30E9">
              <w:rPr>
                <w:rFonts w:ascii="Tahoma" w:hAnsi="Tahoma" w:cs="Tahoma"/>
                <w:sz w:val="13"/>
                <w:szCs w:val="13"/>
              </w:rPr>
              <w:t>по плановой смете 2020 года.</w:t>
            </w:r>
          </w:p>
        </w:tc>
      </w:tr>
      <w:tr w:rsidR="005B30E9" w:rsidRPr="005B30E9" w14:paraId="6BA13F91"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046718B6" w14:textId="77777777" w:rsidR="005B30E9" w:rsidRPr="005B30E9" w:rsidRDefault="005B30E9" w:rsidP="005B30E9">
            <w:pP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022BBF16"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1.8.2</w:t>
            </w:r>
          </w:p>
        </w:tc>
        <w:tc>
          <w:tcPr>
            <w:tcW w:w="5860" w:type="dxa"/>
            <w:tcBorders>
              <w:top w:val="nil"/>
              <w:left w:val="nil"/>
              <w:bottom w:val="single" w:sz="4" w:space="0" w:color="BFBFBF"/>
              <w:right w:val="single" w:sz="4" w:space="0" w:color="BFBFBF"/>
            </w:tcBorders>
            <w:shd w:val="clear" w:color="auto" w:fill="auto"/>
            <w:vAlign w:val="center"/>
            <w:hideMark/>
          </w:tcPr>
          <w:p w14:paraId="634E4E9C" w14:textId="77777777" w:rsidR="005B30E9" w:rsidRPr="005B30E9" w:rsidRDefault="005B30E9" w:rsidP="005B30E9">
            <w:pPr>
              <w:ind w:firstLineChars="200" w:firstLine="260"/>
              <w:rPr>
                <w:rFonts w:ascii="Tahoma" w:hAnsi="Tahoma" w:cs="Tahoma"/>
                <w:sz w:val="13"/>
                <w:szCs w:val="13"/>
              </w:rPr>
            </w:pPr>
            <w:r w:rsidRPr="005B30E9">
              <w:rPr>
                <w:rFonts w:ascii="Tahoma" w:hAnsi="Tahoma" w:cs="Tahoma"/>
                <w:sz w:val="13"/>
                <w:szCs w:val="13"/>
              </w:rPr>
              <w:t>На собственные нужды производства</w:t>
            </w:r>
          </w:p>
        </w:tc>
        <w:tc>
          <w:tcPr>
            <w:tcW w:w="1140" w:type="dxa"/>
            <w:tcBorders>
              <w:top w:val="nil"/>
              <w:left w:val="nil"/>
              <w:bottom w:val="single" w:sz="4" w:space="0" w:color="BFBFBF"/>
              <w:right w:val="single" w:sz="4" w:space="0" w:color="BFBFBF"/>
            </w:tcBorders>
            <w:shd w:val="clear" w:color="auto" w:fill="auto"/>
            <w:vAlign w:val="center"/>
            <w:hideMark/>
          </w:tcPr>
          <w:p w14:paraId="4E2AA98A"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м3</w:t>
            </w:r>
          </w:p>
        </w:tc>
        <w:tc>
          <w:tcPr>
            <w:tcW w:w="1700" w:type="dxa"/>
            <w:tcBorders>
              <w:top w:val="nil"/>
              <w:left w:val="nil"/>
              <w:bottom w:val="single" w:sz="4" w:space="0" w:color="BFBFBF"/>
              <w:right w:val="single" w:sz="4" w:space="0" w:color="BFBFBF"/>
            </w:tcBorders>
            <w:shd w:val="clear" w:color="000000" w:fill="FFFFCC"/>
            <w:vAlign w:val="center"/>
            <w:hideMark/>
          </w:tcPr>
          <w:p w14:paraId="55B6EF12"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1660" w:type="dxa"/>
            <w:tcBorders>
              <w:top w:val="nil"/>
              <w:left w:val="nil"/>
              <w:bottom w:val="single" w:sz="4" w:space="0" w:color="BFBFBF"/>
              <w:right w:val="single" w:sz="4" w:space="0" w:color="BFBFBF"/>
            </w:tcBorders>
            <w:shd w:val="clear" w:color="000000" w:fill="FFFFCC"/>
            <w:vAlign w:val="center"/>
            <w:hideMark/>
          </w:tcPr>
          <w:p w14:paraId="65FE5A81"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1540" w:type="dxa"/>
            <w:tcBorders>
              <w:top w:val="nil"/>
              <w:left w:val="nil"/>
              <w:bottom w:val="single" w:sz="4" w:space="0" w:color="BFBFBF"/>
              <w:right w:val="single" w:sz="4" w:space="0" w:color="BFBFBF"/>
            </w:tcBorders>
            <w:shd w:val="clear" w:color="000000" w:fill="D7EAD3"/>
            <w:vAlign w:val="center"/>
            <w:hideMark/>
          </w:tcPr>
          <w:p w14:paraId="69E30650"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3920" w:type="dxa"/>
            <w:tcBorders>
              <w:top w:val="nil"/>
              <w:left w:val="nil"/>
              <w:bottom w:val="single" w:sz="4" w:space="0" w:color="BFBFBF"/>
              <w:right w:val="single" w:sz="4" w:space="0" w:color="BFBFBF"/>
            </w:tcBorders>
            <w:shd w:val="clear" w:color="000000" w:fill="FFFFCC"/>
            <w:vAlign w:val="center"/>
            <w:hideMark/>
          </w:tcPr>
          <w:p w14:paraId="45762A24" w14:textId="77777777" w:rsidR="005B30E9" w:rsidRPr="005B30E9" w:rsidRDefault="005B30E9" w:rsidP="005B30E9">
            <w:pPr>
              <w:rPr>
                <w:rFonts w:ascii="Tahoma" w:hAnsi="Tahoma" w:cs="Tahoma"/>
                <w:sz w:val="13"/>
                <w:szCs w:val="13"/>
              </w:rPr>
            </w:pPr>
            <w:r w:rsidRPr="005B30E9">
              <w:rPr>
                <w:rFonts w:ascii="Tahoma" w:hAnsi="Tahoma" w:cs="Tahoma"/>
                <w:sz w:val="13"/>
                <w:szCs w:val="13"/>
              </w:rPr>
              <w:t> </w:t>
            </w:r>
          </w:p>
        </w:tc>
        <w:tc>
          <w:tcPr>
            <w:tcW w:w="1640" w:type="dxa"/>
            <w:tcBorders>
              <w:top w:val="nil"/>
              <w:left w:val="nil"/>
              <w:bottom w:val="single" w:sz="4" w:space="0" w:color="BFBFBF"/>
              <w:right w:val="single" w:sz="4" w:space="0" w:color="BFBFBF"/>
            </w:tcBorders>
            <w:shd w:val="clear" w:color="000000" w:fill="FFFFCC"/>
            <w:vAlign w:val="center"/>
            <w:hideMark/>
          </w:tcPr>
          <w:p w14:paraId="613B8350"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1820" w:type="dxa"/>
            <w:tcBorders>
              <w:top w:val="nil"/>
              <w:left w:val="nil"/>
              <w:bottom w:val="single" w:sz="4" w:space="0" w:color="BFBFBF"/>
              <w:right w:val="single" w:sz="4" w:space="0" w:color="BFBFBF"/>
            </w:tcBorders>
            <w:shd w:val="clear" w:color="000000" w:fill="FFFFCC"/>
            <w:vAlign w:val="center"/>
            <w:hideMark/>
          </w:tcPr>
          <w:p w14:paraId="432984E8"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1540" w:type="dxa"/>
            <w:tcBorders>
              <w:top w:val="nil"/>
              <w:left w:val="nil"/>
              <w:bottom w:val="single" w:sz="4" w:space="0" w:color="BFBFBF"/>
              <w:right w:val="single" w:sz="4" w:space="0" w:color="BFBFBF"/>
            </w:tcBorders>
            <w:shd w:val="clear" w:color="000000" w:fill="D7EAD3"/>
            <w:vAlign w:val="center"/>
            <w:hideMark/>
          </w:tcPr>
          <w:p w14:paraId="2ADC80E3"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1560" w:type="dxa"/>
            <w:tcBorders>
              <w:top w:val="nil"/>
              <w:left w:val="nil"/>
              <w:bottom w:val="single" w:sz="4" w:space="0" w:color="BFBFBF"/>
              <w:right w:val="single" w:sz="4" w:space="0" w:color="BFBFBF"/>
            </w:tcBorders>
            <w:shd w:val="clear" w:color="000000" w:fill="D7EAD3"/>
            <w:vAlign w:val="center"/>
            <w:hideMark/>
          </w:tcPr>
          <w:p w14:paraId="68495EAD"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4000" w:type="dxa"/>
            <w:tcBorders>
              <w:top w:val="nil"/>
              <w:left w:val="nil"/>
              <w:bottom w:val="single" w:sz="4" w:space="0" w:color="BFBFBF"/>
              <w:right w:val="single" w:sz="4" w:space="0" w:color="BFBFBF"/>
            </w:tcBorders>
            <w:shd w:val="clear" w:color="000000" w:fill="FFFFCC"/>
            <w:vAlign w:val="center"/>
            <w:hideMark/>
          </w:tcPr>
          <w:p w14:paraId="61C2075C" w14:textId="77777777" w:rsidR="005B30E9" w:rsidRPr="005B30E9" w:rsidRDefault="005B30E9" w:rsidP="005B30E9">
            <w:pPr>
              <w:rPr>
                <w:rFonts w:ascii="Tahoma" w:hAnsi="Tahoma" w:cs="Tahoma"/>
                <w:sz w:val="13"/>
                <w:szCs w:val="13"/>
              </w:rPr>
            </w:pPr>
            <w:r w:rsidRPr="005B30E9">
              <w:rPr>
                <w:rFonts w:ascii="Tahoma" w:hAnsi="Tahoma" w:cs="Tahoma"/>
                <w:sz w:val="13"/>
                <w:szCs w:val="13"/>
              </w:rPr>
              <w:t> </w:t>
            </w:r>
          </w:p>
        </w:tc>
      </w:tr>
      <w:tr w:rsidR="005B30E9" w:rsidRPr="005B30E9" w14:paraId="2CC53776"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24109424" w14:textId="77777777" w:rsidR="005B30E9" w:rsidRPr="005B30E9" w:rsidRDefault="005B30E9" w:rsidP="005B30E9">
            <w:pP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2B0FE34D"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2</w:t>
            </w:r>
          </w:p>
        </w:tc>
        <w:tc>
          <w:tcPr>
            <w:tcW w:w="5860" w:type="dxa"/>
            <w:tcBorders>
              <w:top w:val="nil"/>
              <w:left w:val="nil"/>
              <w:bottom w:val="single" w:sz="4" w:space="0" w:color="BFBFBF"/>
              <w:right w:val="single" w:sz="4" w:space="0" w:color="BFBFBF"/>
            </w:tcBorders>
            <w:shd w:val="clear" w:color="auto" w:fill="auto"/>
            <w:vAlign w:val="center"/>
            <w:hideMark/>
          </w:tcPr>
          <w:p w14:paraId="1B8FB99F"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Себестоимость</w:t>
            </w:r>
          </w:p>
        </w:tc>
        <w:tc>
          <w:tcPr>
            <w:tcW w:w="1140" w:type="dxa"/>
            <w:tcBorders>
              <w:top w:val="nil"/>
              <w:left w:val="nil"/>
              <w:bottom w:val="single" w:sz="4" w:space="0" w:color="BFBFBF"/>
              <w:right w:val="single" w:sz="4" w:space="0" w:color="BFBFBF"/>
            </w:tcBorders>
            <w:shd w:val="clear" w:color="auto" w:fill="auto"/>
            <w:vAlign w:val="center"/>
            <w:hideMark/>
          </w:tcPr>
          <w:p w14:paraId="73D0C886" w14:textId="77777777" w:rsidR="005B30E9" w:rsidRPr="005B30E9" w:rsidRDefault="005B30E9" w:rsidP="005B30E9">
            <w:pPr>
              <w:jc w:val="center"/>
              <w:rPr>
                <w:rFonts w:ascii="Tahoma" w:hAnsi="Tahoma" w:cs="Tahoma"/>
                <w:b/>
                <w:bCs/>
                <w:sz w:val="13"/>
                <w:szCs w:val="13"/>
              </w:rPr>
            </w:pPr>
            <w:proofErr w:type="spellStart"/>
            <w:r w:rsidRPr="005B30E9">
              <w:rPr>
                <w:rFonts w:ascii="Tahoma" w:hAnsi="Tahoma" w:cs="Tahoma"/>
                <w:b/>
                <w:bCs/>
                <w:sz w:val="13"/>
                <w:szCs w:val="13"/>
              </w:rPr>
              <w:t>тыс</w:t>
            </w:r>
            <w:proofErr w:type="spellEnd"/>
            <w:r w:rsidRPr="005B30E9">
              <w:rPr>
                <w:rFonts w:ascii="Tahoma" w:hAnsi="Tahoma" w:cs="Tahoma"/>
                <w:b/>
                <w:bCs/>
                <w:sz w:val="13"/>
                <w:szCs w:val="13"/>
              </w:rPr>
              <w:t xml:space="preserve"> </w:t>
            </w:r>
            <w:proofErr w:type="spellStart"/>
            <w:r w:rsidRPr="005B30E9">
              <w:rPr>
                <w:rFonts w:ascii="Tahoma" w:hAnsi="Tahoma" w:cs="Tahoma"/>
                <w:b/>
                <w:bCs/>
                <w:sz w:val="13"/>
                <w:szCs w:val="13"/>
              </w:rPr>
              <w:t>руб</w:t>
            </w:r>
            <w:proofErr w:type="spellEnd"/>
          </w:p>
        </w:tc>
        <w:tc>
          <w:tcPr>
            <w:tcW w:w="1700" w:type="dxa"/>
            <w:tcBorders>
              <w:top w:val="nil"/>
              <w:left w:val="nil"/>
              <w:bottom w:val="single" w:sz="4" w:space="0" w:color="BFBFBF"/>
              <w:right w:val="single" w:sz="4" w:space="0" w:color="BFBFBF"/>
            </w:tcBorders>
            <w:shd w:val="clear" w:color="000000" w:fill="D7EAD3"/>
            <w:vAlign w:val="center"/>
            <w:hideMark/>
          </w:tcPr>
          <w:p w14:paraId="2BA9ACA0"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2 356,28</w:t>
            </w:r>
          </w:p>
        </w:tc>
        <w:tc>
          <w:tcPr>
            <w:tcW w:w="1660" w:type="dxa"/>
            <w:tcBorders>
              <w:top w:val="nil"/>
              <w:left w:val="nil"/>
              <w:bottom w:val="single" w:sz="4" w:space="0" w:color="BFBFBF"/>
              <w:right w:val="single" w:sz="4" w:space="0" w:color="BFBFBF"/>
            </w:tcBorders>
            <w:shd w:val="clear" w:color="000000" w:fill="D7EAD3"/>
            <w:vAlign w:val="center"/>
            <w:hideMark/>
          </w:tcPr>
          <w:p w14:paraId="275037FD"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1 349,70</w:t>
            </w:r>
          </w:p>
        </w:tc>
        <w:tc>
          <w:tcPr>
            <w:tcW w:w="1540" w:type="dxa"/>
            <w:tcBorders>
              <w:top w:val="nil"/>
              <w:left w:val="nil"/>
              <w:bottom w:val="single" w:sz="4" w:space="0" w:color="BFBFBF"/>
              <w:right w:val="single" w:sz="4" w:space="0" w:color="BFBFBF"/>
            </w:tcBorders>
            <w:shd w:val="clear" w:color="000000" w:fill="D7EAD3"/>
            <w:vAlign w:val="center"/>
            <w:hideMark/>
          </w:tcPr>
          <w:p w14:paraId="4B80B1C9"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675,95</w:t>
            </w:r>
          </w:p>
        </w:tc>
        <w:tc>
          <w:tcPr>
            <w:tcW w:w="3920" w:type="dxa"/>
            <w:tcBorders>
              <w:top w:val="nil"/>
              <w:left w:val="nil"/>
              <w:bottom w:val="single" w:sz="4" w:space="0" w:color="BFBFBF"/>
              <w:right w:val="single" w:sz="4" w:space="0" w:color="BFBFBF"/>
            </w:tcBorders>
            <w:shd w:val="clear" w:color="000000" w:fill="FFFFCC"/>
            <w:vAlign w:val="center"/>
            <w:hideMark/>
          </w:tcPr>
          <w:p w14:paraId="233153CC"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c>
          <w:tcPr>
            <w:tcW w:w="1640" w:type="dxa"/>
            <w:tcBorders>
              <w:top w:val="nil"/>
              <w:left w:val="nil"/>
              <w:bottom w:val="single" w:sz="4" w:space="0" w:color="BFBFBF"/>
              <w:right w:val="single" w:sz="4" w:space="0" w:color="BFBFBF"/>
            </w:tcBorders>
            <w:shd w:val="clear" w:color="000000" w:fill="D7EAD3"/>
            <w:vAlign w:val="center"/>
            <w:hideMark/>
          </w:tcPr>
          <w:p w14:paraId="3668828A"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6 070,38</w:t>
            </w:r>
          </w:p>
        </w:tc>
        <w:tc>
          <w:tcPr>
            <w:tcW w:w="1820" w:type="dxa"/>
            <w:tcBorders>
              <w:top w:val="nil"/>
              <w:left w:val="nil"/>
              <w:bottom w:val="single" w:sz="4" w:space="0" w:color="BFBFBF"/>
              <w:right w:val="single" w:sz="4" w:space="0" w:color="BFBFBF"/>
            </w:tcBorders>
            <w:shd w:val="clear" w:color="000000" w:fill="D7EAD3"/>
            <w:vAlign w:val="center"/>
            <w:hideMark/>
          </w:tcPr>
          <w:p w14:paraId="6264C245"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1 774,34</w:t>
            </w:r>
          </w:p>
        </w:tc>
        <w:tc>
          <w:tcPr>
            <w:tcW w:w="1540" w:type="dxa"/>
            <w:tcBorders>
              <w:top w:val="nil"/>
              <w:left w:val="nil"/>
              <w:bottom w:val="single" w:sz="4" w:space="0" w:color="BFBFBF"/>
              <w:right w:val="single" w:sz="4" w:space="0" w:color="BFBFBF"/>
            </w:tcBorders>
            <w:shd w:val="clear" w:color="000000" w:fill="D7EAD3"/>
            <w:vAlign w:val="center"/>
            <w:hideMark/>
          </w:tcPr>
          <w:p w14:paraId="4E7DBE9C"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871,19</w:t>
            </w:r>
          </w:p>
        </w:tc>
        <w:tc>
          <w:tcPr>
            <w:tcW w:w="1560" w:type="dxa"/>
            <w:tcBorders>
              <w:top w:val="nil"/>
              <w:left w:val="nil"/>
              <w:bottom w:val="single" w:sz="4" w:space="0" w:color="BFBFBF"/>
              <w:right w:val="single" w:sz="4" w:space="0" w:color="BFBFBF"/>
            </w:tcBorders>
            <w:shd w:val="clear" w:color="000000" w:fill="D7EAD3"/>
            <w:vAlign w:val="center"/>
            <w:hideMark/>
          </w:tcPr>
          <w:p w14:paraId="490655F1"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903,15</w:t>
            </w:r>
          </w:p>
        </w:tc>
        <w:tc>
          <w:tcPr>
            <w:tcW w:w="4000" w:type="dxa"/>
            <w:tcBorders>
              <w:top w:val="nil"/>
              <w:left w:val="nil"/>
              <w:bottom w:val="single" w:sz="4" w:space="0" w:color="BFBFBF"/>
              <w:right w:val="single" w:sz="4" w:space="0" w:color="BFBFBF"/>
            </w:tcBorders>
            <w:shd w:val="clear" w:color="000000" w:fill="FFFFCC"/>
            <w:vAlign w:val="center"/>
            <w:hideMark/>
          </w:tcPr>
          <w:p w14:paraId="131BCE47"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r>
      <w:tr w:rsidR="005B30E9" w:rsidRPr="005B30E9" w14:paraId="43D77A55"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24ED7027" w14:textId="77777777" w:rsidR="005B30E9" w:rsidRPr="005B30E9" w:rsidRDefault="005B30E9" w:rsidP="005B30E9">
            <w:pPr>
              <w:rPr>
                <w:rFonts w:ascii="Tahoma" w:hAnsi="Tahoma" w:cs="Tahoma"/>
                <w:b/>
                <w:bCs/>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43F44A2E"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3</w:t>
            </w:r>
          </w:p>
        </w:tc>
        <w:tc>
          <w:tcPr>
            <w:tcW w:w="5860" w:type="dxa"/>
            <w:tcBorders>
              <w:top w:val="nil"/>
              <w:left w:val="nil"/>
              <w:bottom w:val="single" w:sz="4" w:space="0" w:color="BFBFBF"/>
              <w:right w:val="single" w:sz="4" w:space="0" w:color="BFBFBF"/>
            </w:tcBorders>
            <w:shd w:val="clear" w:color="auto" w:fill="auto"/>
            <w:vAlign w:val="center"/>
            <w:hideMark/>
          </w:tcPr>
          <w:p w14:paraId="0DCEA187"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Производственные расходы</w:t>
            </w:r>
          </w:p>
        </w:tc>
        <w:tc>
          <w:tcPr>
            <w:tcW w:w="1140" w:type="dxa"/>
            <w:tcBorders>
              <w:top w:val="nil"/>
              <w:left w:val="nil"/>
              <w:bottom w:val="single" w:sz="4" w:space="0" w:color="BFBFBF"/>
              <w:right w:val="single" w:sz="4" w:space="0" w:color="BFBFBF"/>
            </w:tcBorders>
            <w:shd w:val="clear" w:color="auto" w:fill="auto"/>
            <w:vAlign w:val="center"/>
            <w:hideMark/>
          </w:tcPr>
          <w:p w14:paraId="4B177137" w14:textId="77777777" w:rsidR="005B30E9" w:rsidRPr="005B30E9" w:rsidRDefault="005B30E9" w:rsidP="005B30E9">
            <w:pPr>
              <w:jc w:val="center"/>
              <w:rPr>
                <w:rFonts w:ascii="Tahoma" w:hAnsi="Tahoma" w:cs="Tahoma"/>
                <w:b/>
                <w:bCs/>
                <w:sz w:val="13"/>
                <w:szCs w:val="13"/>
              </w:rPr>
            </w:pPr>
            <w:proofErr w:type="spellStart"/>
            <w:r w:rsidRPr="005B30E9">
              <w:rPr>
                <w:rFonts w:ascii="Tahoma" w:hAnsi="Tahoma" w:cs="Tahoma"/>
                <w:b/>
                <w:bCs/>
                <w:sz w:val="13"/>
                <w:szCs w:val="13"/>
              </w:rPr>
              <w:t>тыс</w:t>
            </w:r>
            <w:proofErr w:type="spellEnd"/>
            <w:r w:rsidRPr="005B30E9">
              <w:rPr>
                <w:rFonts w:ascii="Tahoma" w:hAnsi="Tahoma" w:cs="Tahoma"/>
                <w:b/>
                <w:bCs/>
                <w:sz w:val="13"/>
                <w:szCs w:val="13"/>
              </w:rPr>
              <w:t xml:space="preserve"> </w:t>
            </w:r>
            <w:proofErr w:type="spellStart"/>
            <w:r w:rsidRPr="005B30E9">
              <w:rPr>
                <w:rFonts w:ascii="Tahoma" w:hAnsi="Tahoma" w:cs="Tahoma"/>
                <w:b/>
                <w:bCs/>
                <w:sz w:val="13"/>
                <w:szCs w:val="13"/>
              </w:rPr>
              <w:t>руб</w:t>
            </w:r>
            <w:proofErr w:type="spellEnd"/>
          </w:p>
        </w:tc>
        <w:tc>
          <w:tcPr>
            <w:tcW w:w="1700" w:type="dxa"/>
            <w:tcBorders>
              <w:top w:val="nil"/>
              <w:left w:val="nil"/>
              <w:bottom w:val="single" w:sz="4" w:space="0" w:color="BFBFBF"/>
              <w:right w:val="single" w:sz="4" w:space="0" w:color="BFBFBF"/>
            </w:tcBorders>
            <w:shd w:val="clear" w:color="000000" w:fill="D7EAD3"/>
            <w:vAlign w:val="center"/>
            <w:hideMark/>
          </w:tcPr>
          <w:p w14:paraId="5D5F1528"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1 379,47</w:t>
            </w:r>
          </w:p>
        </w:tc>
        <w:tc>
          <w:tcPr>
            <w:tcW w:w="1660" w:type="dxa"/>
            <w:tcBorders>
              <w:top w:val="nil"/>
              <w:left w:val="nil"/>
              <w:bottom w:val="single" w:sz="4" w:space="0" w:color="BFBFBF"/>
              <w:right w:val="single" w:sz="4" w:space="0" w:color="BFBFBF"/>
            </w:tcBorders>
            <w:shd w:val="clear" w:color="000000" w:fill="D7EAD3"/>
            <w:vAlign w:val="center"/>
            <w:hideMark/>
          </w:tcPr>
          <w:p w14:paraId="23BB98FE"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958,42</w:t>
            </w:r>
          </w:p>
        </w:tc>
        <w:tc>
          <w:tcPr>
            <w:tcW w:w="1540" w:type="dxa"/>
            <w:tcBorders>
              <w:top w:val="nil"/>
              <w:left w:val="nil"/>
              <w:bottom w:val="single" w:sz="4" w:space="0" w:color="BFBFBF"/>
              <w:right w:val="single" w:sz="4" w:space="0" w:color="BFBFBF"/>
            </w:tcBorders>
            <w:shd w:val="clear" w:color="000000" w:fill="D7EAD3"/>
            <w:vAlign w:val="center"/>
            <w:hideMark/>
          </w:tcPr>
          <w:p w14:paraId="6EE90C9B"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491,31</w:t>
            </w:r>
          </w:p>
        </w:tc>
        <w:tc>
          <w:tcPr>
            <w:tcW w:w="3920" w:type="dxa"/>
            <w:tcBorders>
              <w:top w:val="nil"/>
              <w:left w:val="nil"/>
              <w:bottom w:val="single" w:sz="4" w:space="0" w:color="BFBFBF"/>
              <w:right w:val="single" w:sz="4" w:space="0" w:color="BFBFBF"/>
            </w:tcBorders>
            <w:shd w:val="clear" w:color="000000" w:fill="FFFFCC"/>
            <w:vAlign w:val="center"/>
            <w:hideMark/>
          </w:tcPr>
          <w:p w14:paraId="7D958952"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c>
          <w:tcPr>
            <w:tcW w:w="1640" w:type="dxa"/>
            <w:tcBorders>
              <w:top w:val="nil"/>
              <w:left w:val="nil"/>
              <w:bottom w:val="single" w:sz="4" w:space="0" w:color="BFBFBF"/>
              <w:right w:val="single" w:sz="4" w:space="0" w:color="BFBFBF"/>
            </w:tcBorders>
            <w:shd w:val="clear" w:color="000000" w:fill="D7EAD3"/>
            <w:vAlign w:val="center"/>
            <w:hideMark/>
          </w:tcPr>
          <w:p w14:paraId="6CC20818"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3 734,95</w:t>
            </w:r>
          </w:p>
        </w:tc>
        <w:tc>
          <w:tcPr>
            <w:tcW w:w="1820" w:type="dxa"/>
            <w:tcBorders>
              <w:top w:val="nil"/>
              <w:left w:val="nil"/>
              <w:bottom w:val="single" w:sz="4" w:space="0" w:color="BFBFBF"/>
              <w:right w:val="single" w:sz="4" w:space="0" w:color="BFBFBF"/>
            </w:tcBorders>
            <w:shd w:val="clear" w:color="000000" w:fill="D7EAD3"/>
            <w:vAlign w:val="center"/>
            <w:hideMark/>
          </w:tcPr>
          <w:p w14:paraId="6ABD83EA"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1 425,36</w:t>
            </w:r>
          </w:p>
        </w:tc>
        <w:tc>
          <w:tcPr>
            <w:tcW w:w="1540" w:type="dxa"/>
            <w:tcBorders>
              <w:top w:val="nil"/>
              <w:left w:val="nil"/>
              <w:bottom w:val="single" w:sz="4" w:space="0" w:color="BFBFBF"/>
              <w:right w:val="single" w:sz="4" w:space="0" w:color="BFBFBF"/>
            </w:tcBorders>
            <w:shd w:val="clear" w:color="000000" w:fill="D7EAD3"/>
            <w:vAlign w:val="center"/>
            <w:hideMark/>
          </w:tcPr>
          <w:p w14:paraId="037AAA50"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712,68</w:t>
            </w:r>
          </w:p>
        </w:tc>
        <w:tc>
          <w:tcPr>
            <w:tcW w:w="1560" w:type="dxa"/>
            <w:tcBorders>
              <w:top w:val="nil"/>
              <w:left w:val="nil"/>
              <w:bottom w:val="single" w:sz="4" w:space="0" w:color="BFBFBF"/>
              <w:right w:val="single" w:sz="4" w:space="0" w:color="BFBFBF"/>
            </w:tcBorders>
            <w:shd w:val="clear" w:color="000000" w:fill="D7EAD3"/>
            <w:vAlign w:val="center"/>
            <w:hideMark/>
          </w:tcPr>
          <w:p w14:paraId="13E46DAC"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712,68</w:t>
            </w:r>
          </w:p>
        </w:tc>
        <w:tc>
          <w:tcPr>
            <w:tcW w:w="4000" w:type="dxa"/>
            <w:tcBorders>
              <w:top w:val="nil"/>
              <w:left w:val="nil"/>
              <w:bottom w:val="single" w:sz="4" w:space="0" w:color="BFBFBF"/>
              <w:right w:val="single" w:sz="4" w:space="0" w:color="BFBFBF"/>
            </w:tcBorders>
            <w:shd w:val="clear" w:color="000000" w:fill="FFFFCC"/>
            <w:vAlign w:val="center"/>
            <w:hideMark/>
          </w:tcPr>
          <w:p w14:paraId="3D501236"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r>
      <w:tr w:rsidR="005B30E9" w:rsidRPr="005B30E9" w14:paraId="3A1E49FB" w14:textId="77777777" w:rsidTr="005B30E9">
        <w:trPr>
          <w:trHeight w:val="450"/>
          <w:jc w:val="center"/>
        </w:trPr>
        <w:tc>
          <w:tcPr>
            <w:tcW w:w="400" w:type="dxa"/>
            <w:tcBorders>
              <w:top w:val="nil"/>
              <w:left w:val="nil"/>
              <w:bottom w:val="nil"/>
              <w:right w:val="nil"/>
            </w:tcBorders>
            <w:shd w:val="clear" w:color="auto" w:fill="auto"/>
            <w:noWrap/>
            <w:vAlign w:val="bottom"/>
            <w:hideMark/>
          </w:tcPr>
          <w:p w14:paraId="3C7CEB1E" w14:textId="77777777" w:rsidR="005B30E9" w:rsidRPr="005B30E9" w:rsidRDefault="005B30E9" w:rsidP="005B30E9">
            <w:pPr>
              <w:rPr>
                <w:rFonts w:ascii="Tahoma" w:hAnsi="Tahoma" w:cs="Tahoma"/>
                <w:b/>
                <w:bCs/>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1F54A861"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3.3</w:t>
            </w:r>
          </w:p>
        </w:tc>
        <w:tc>
          <w:tcPr>
            <w:tcW w:w="5860" w:type="dxa"/>
            <w:tcBorders>
              <w:top w:val="nil"/>
              <w:left w:val="nil"/>
              <w:bottom w:val="single" w:sz="4" w:space="0" w:color="BFBFBF"/>
              <w:right w:val="single" w:sz="4" w:space="0" w:color="BFBFBF"/>
            </w:tcBorders>
            <w:shd w:val="clear" w:color="auto" w:fill="auto"/>
            <w:vAlign w:val="center"/>
            <w:hideMark/>
          </w:tcPr>
          <w:p w14:paraId="0DCC59D9" w14:textId="77777777" w:rsidR="005B30E9" w:rsidRPr="005B30E9" w:rsidRDefault="005B30E9" w:rsidP="005B30E9">
            <w:pPr>
              <w:ind w:firstLineChars="100" w:firstLine="131"/>
              <w:rPr>
                <w:rFonts w:ascii="Tahoma" w:hAnsi="Tahoma" w:cs="Tahoma"/>
                <w:b/>
                <w:bCs/>
                <w:sz w:val="13"/>
                <w:szCs w:val="13"/>
              </w:rPr>
            </w:pPr>
            <w:r w:rsidRPr="005B30E9">
              <w:rPr>
                <w:rFonts w:ascii="Tahoma" w:hAnsi="Tahoma" w:cs="Tahoma"/>
                <w:b/>
                <w:bCs/>
                <w:sz w:val="13"/>
                <w:szCs w:val="13"/>
              </w:rPr>
              <w:t>Затраты на покупную электрическую энергию, по уровням напряжения:</w:t>
            </w:r>
          </w:p>
        </w:tc>
        <w:tc>
          <w:tcPr>
            <w:tcW w:w="1140" w:type="dxa"/>
            <w:tcBorders>
              <w:top w:val="nil"/>
              <w:left w:val="nil"/>
              <w:bottom w:val="single" w:sz="4" w:space="0" w:color="BFBFBF"/>
              <w:right w:val="single" w:sz="4" w:space="0" w:color="BFBFBF"/>
            </w:tcBorders>
            <w:shd w:val="clear" w:color="auto" w:fill="auto"/>
            <w:vAlign w:val="center"/>
            <w:hideMark/>
          </w:tcPr>
          <w:p w14:paraId="739F8DAE" w14:textId="77777777" w:rsidR="005B30E9" w:rsidRPr="005B30E9" w:rsidRDefault="005B30E9" w:rsidP="005B30E9">
            <w:pPr>
              <w:jc w:val="center"/>
              <w:rPr>
                <w:rFonts w:ascii="Tahoma" w:hAnsi="Tahoma" w:cs="Tahoma"/>
                <w:b/>
                <w:bCs/>
                <w:sz w:val="13"/>
                <w:szCs w:val="13"/>
              </w:rPr>
            </w:pPr>
            <w:proofErr w:type="spellStart"/>
            <w:r w:rsidRPr="005B30E9">
              <w:rPr>
                <w:rFonts w:ascii="Tahoma" w:hAnsi="Tahoma" w:cs="Tahoma"/>
                <w:b/>
                <w:bCs/>
                <w:sz w:val="13"/>
                <w:szCs w:val="13"/>
              </w:rPr>
              <w:t>тыс</w:t>
            </w:r>
            <w:proofErr w:type="spellEnd"/>
            <w:r w:rsidRPr="005B30E9">
              <w:rPr>
                <w:rFonts w:ascii="Tahoma" w:hAnsi="Tahoma" w:cs="Tahoma"/>
                <w:b/>
                <w:bCs/>
                <w:sz w:val="13"/>
                <w:szCs w:val="13"/>
              </w:rPr>
              <w:t xml:space="preserve"> </w:t>
            </w:r>
            <w:proofErr w:type="spellStart"/>
            <w:r w:rsidRPr="005B30E9">
              <w:rPr>
                <w:rFonts w:ascii="Tahoma" w:hAnsi="Tahoma" w:cs="Tahoma"/>
                <w:b/>
                <w:bCs/>
                <w:sz w:val="13"/>
                <w:szCs w:val="13"/>
              </w:rPr>
              <w:t>руб</w:t>
            </w:r>
            <w:proofErr w:type="spellEnd"/>
          </w:p>
        </w:tc>
        <w:tc>
          <w:tcPr>
            <w:tcW w:w="1700" w:type="dxa"/>
            <w:tcBorders>
              <w:top w:val="nil"/>
              <w:left w:val="nil"/>
              <w:bottom w:val="single" w:sz="4" w:space="0" w:color="BFBFBF"/>
              <w:right w:val="single" w:sz="4" w:space="0" w:color="BFBFBF"/>
            </w:tcBorders>
            <w:shd w:val="clear" w:color="000000" w:fill="D7EAD3"/>
            <w:vAlign w:val="center"/>
            <w:hideMark/>
          </w:tcPr>
          <w:p w14:paraId="4B0B40B9"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120,38</w:t>
            </w:r>
          </w:p>
        </w:tc>
        <w:tc>
          <w:tcPr>
            <w:tcW w:w="1660" w:type="dxa"/>
            <w:tcBorders>
              <w:top w:val="nil"/>
              <w:left w:val="nil"/>
              <w:bottom w:val="single" w:sz="4" w:space="0" w:color="BFBFBF"/>
              <w:right w:val="single" w:sz="4" w:space="0" w:color="BFBFBF"/>
            </w:tcBorders>
            <w:shd w:val="clear" w:color="000000" w:fill="D7EAD3"/>
            <w:vAlign w:val="center"/>
            <w:hideMark/>
          </w:tcPr>
          <w:p w14:paraId="09BEE46F"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291,28</w:t>
            </w:r>
          </w:p>
        </w:tc>
        <w:tc>
          <w:tcPr>
            <w:tcW w:w="1540" w:type="dxa"/>
            <w:tcBorders>
              <w:top w:val="nil"/>
              <w:left w:val="nil"/>
              <w:bottom w:val="single" w:sz="4" w:space="0" w:color="BFBFBF"/>
              <w:right w:val="single" w:sz="4" w:space="0" w:color="BFBFBF"/>
            </w:tcBorders>
            <w:shd w:val="clear" w:color="000000" w:fill="D7EAD3"/>
            <w:vAlign w:val="center"/>
            <w:hideMark/>
          </w:tcPr>
          <w:p w14:paraId="7B4E2706"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113,01</w:t>
            </w:r>
          </w:p>
        </w:tc>
        <w:tc>
          <w:tcPr>
            <w:tcW w:w="3920" w:type="dxa"/>
            <w:tcBorders>
              <w:top w:val="nil"/>
              <w:left w:val="nil"/>
              <w:bottom w:val="single" w:sz="4" w:space="0" w:color="BFBFBF"/>
              <w:right w:val="single" w:sz="4" w:space="0" w:color="BFBFBF"/>
            </w:tcBorders>
            <w:shd w:val="clear" w:color="000000" w:fill="FFFFCC"/>
            <w:vAlign w:val="center"/>
            <w:hideMark/>
          </w:tcPr>
          <w:p w14:paraId="003C13EF"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c>
          <w:tcPr>
            <w:tcW w:w="1640" w:type="dxa"/>
            <w:tcBorders>
              <w:top w:val="nil"/>
              <w:left w:val="nil"/>
              <w:bottom w:val="single" w:sz="4" w:space="0" w:color="BFBFBF"/>
              <w:right w:val="single" w:sz="4" w:space="0" w:color="BFBFBF"/>
            </w:tcBorders>
            <w:shd w:val="clear" w:color="000000" w:fill="D7EAD3"/>
            <w:vAlign w:val="center"/>
            <w:hideMark/>
          </w:tcPr>
          <w:p w14:paraId="1BD569F4"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318,47</w:t>
            </w:r>
          </w:p>
        </w:tc>
        <w:tc>
          <w:tcPr>
            <w:tcW w:w="1820" w:type="dxa"/>
            <w:tcBorders>
              <w:top w:val="nil"/>
              <w:left w:val="nil"/>
              <w:bottom w:val="single" w:sz="4" w:space="0" w:color="BFBFBF"/>
              <w:right w:val="single" w:sz="4" w:space="0" w:color="BFBFBF"/>
            </w:tcBorders>
            <w:shd w:val="clear" w:color="000000" w:fill="D7EAD3"/>
            <w:vAlign w:val="center"/>
            <w:hideMark/>
          </w:tcPr>
          <w:p w14:paraId="654E7CF9"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303,22</w:t>
            </w:r>
          </w:p>
        </w:tc>
        <w:tc>
          <w:tcPr>
            <w:tcW w:w="1540" w:type="dxa"/>
            <w:tcBorders>
              <w:top w:val="nil"/>
              <w:left w:val="nil"/>
              <w:bottom w:val="single" w:sz="4" w:space="0" w:color="BFBFBF"/>
              <w:right w:val="single" w:sz="4" w:space="0" w:color="BFBFBF"/>
            </w:tcBorders>
            <w:shd w:val="clear" w:color="000000" w:fill="D7EAD3"/>
            <w:vAlign w:val="center"/>
            <w:hideMark/>
          </w:tcPr>
          <w:p w14:paraId="0F1D41B0"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151,61</w:t>
            </w:r>
          </w:p>
        </w:tc>
        <w:tc>
          <w:tcPr>
            <w:tcW w:w="1560" w:type="dxa"/>
            <w:tcBorders>
              <w:top w:val="nil"/>
              <w:left w:val="nil"/>
              <w:bottom w:val="single" w:sz="4" w:space="0" w:color="BFBFBF"/>
              <w:right w:val="single" w:sz="4" w:space="0" w:color="BFBFBF"/>
            </w:tcBorders>
            <w:shd w:val="clear" w:color="000000" w:fill="D7EAD3"/>
            <w:vAlign w:val="center"/>
            <w:hideMark/>
          </w:tcPr>
          <w:p w14:paraId="706DBF9F"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151,61</w:t>
            </w:r>
          </w:p>
        </w:tc>
        <w:tc>
          <w:tcPr>
            <w:tcW w:w="4000" w:type="dxa"/>
            <w:tcBorders>
              <w:top w:val="nil"/>
              <w:left w:val="nil"/>
              <w:bottom w:val="single" w:sz="4" w:space="0" w:color="BFBFBF"/>
              <w:right w:val="single" w:sz="4" w:space="0" w:color="BFBFBF"/>
            </w:tcBorders>
            <w:shd w:val="clear" w:color="000000" w:fill="FFFFCC"/>
            <w:vAlign w:val="center"/>
            <w:hideMark/>
          </w:tcPr>
          <w:p w14:paraId="3D5D29ED"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r>
      <w:tr w:rsidR="005B30E9" w:rsidRPr="005B30E9" w14:paraId="7B1088D0"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3708F6B4" w14:textId="77777777" w:rsidR="005B30E9" w:rsidRPr="005B30E9" w:rsidRDefault="005B30E9" w:rsidP="005B30E9">
            <w:pPr>
              <w:rPr>
                <w:rFonts w:ascii="Tahoma" w:hAnsi="Tahoma" w:cs="Tahoma"/>
                <w:b/>
                <w:bCs/>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6DED2D08"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3.3.0.1</w:t>
            </w:r>
          </w:p>
        </w:tc>
        <w:tc>
          <w:tcPr>
            <w:tcW w:w="5860" w:type="dxa"/>
            <w:tcBorders>
              <w:top w:val="nil"/>
              <w:left w:val="nil"/>
              <w:bottom w:val="single" w:sz="4" w:space="0" w:color="BFBFBF"/>
              <w:right w:val="single" w:sz="4" w:space="0" w:color="BFBFBF"/>
            </w:tcBorders>
            <w:shd w:val="clear" w:color="auto" w:fill="auto"/>
            <w:vAlign w:val="center"/>
            <w:hideMark/>
          </w:tcPr>
          <w:p w14:paraId="3EE57D59" w14:textId="77777777" w:rsidR="005B30E9" w:rsidRPr="005B30E9" w:rsidRDefault="005B30E9" w:rsidP="005B30E9">
            <w:pPr>
              <w:ind w:firstLineChars="300" w:firstLine="390"/>
              <w:rPr>
                <w:rFonts w:ascii="Tahoma" w:hAnsi="Tahoma" w:cs="Tahoma"/>
                <w:sz w:val="13"/>
                <w:szCs w:val="13"/>
              </w:rPr>
            </w:pPr>
            <w:r w:rsidRPr="005B30E9">
              <w:rPr>
                <w:rFonts w:ascii="Tahoma" w:hAnsi="Tahoma" w:cs="Tahoma"/>
                <w:sz w:val="13"/>
                <w:szCs w:val="13"/>
              </w:rPr>
              <w:t>Средний тариф на энергию</w:t>
            </w:r>
          </w:p>
        </w:tc>
        <w:tc>
          <w:tcPr>
            <w:tcW w:w="1140" w:type="dxa"/>
            <w:tcBorders>
              <w:top w:val="nil"/>
              <w:left w:val="nil"/>
              <w:bottom w:val="single" w:sz="4" w:space="0" w:color="BFBFBF"/>
              <w:right w:val="single" w:sz="4" w:space="0" w:color="BFBFBF"/>
            </w:tcBorders>
            <w:shd w:val="clear" w:color="auto" w:fill="auto"/>
            <w:vAlign w:val="center"/>
            <w:hideMark/>
          </w:tcPr>
          <w:p w14:paraId="0506997A" w14:textId="77777777" w:rsidR="005B30E9" w:rsidRPr="005B30E9" w:rsidRDefault="005B30E9" w:rsidP="005B30E9">
            <w:pPr>
              <w:jc w:val="center"/>
              <w:rPr>
                <w:rFonts w:ascii="Tahoma" w:hAnsi="Tahoma" w:cs="Tahoma"/>
                <w:sz w:val="13"/>
                <w:szCs w:val="13"/>
              </w:rPr>
            </w:pPr>
            <w:proofErr w:type="spellStart"/>
            <w:r w:rsidRPr="005B30E9">
              <w:rPr>
                <w:rFonts w:ascii="Tahoma" w:hAnsi="Tahoma" w:cs="Tahoma"/>
                <w:sz w:val="13"/>
                <w:szCs w:val="13"/>
              </w:rPr>
              <w:t>руб</w:t>
            </w:r>
            <w:proofErr w:type="spellEnd"/>
            <w:r w:rsidRPr="005B30E9">
              <w:rPr>
                <w:rFonts w:ascii="Tahoma" w:hAnsi="Tahoma" w:cs="Tahoma"/>
                <w:sz w:val="13"/>
                <w:szCs w:val="13"/>
              </w:rPr>
              <w:t>/</w:t>
            </w:r>
            <w:proofErr w:type="spellStart"/>
            <w:r w:rsidRPr="005B30E9">
              <w:rPr>
                <w:rFonts w:ascii="Tahoma" w:hAnsi="Tahoma" w:cs="Tahoma"/>
                <w:sz w:val="13"/>
                <w:szCs w:val="13"/>
              </w:rPr>
              <w:t>кВт.ч</w:t>
            </w:r>
            <w:proofErr w:type="spellEnd"/>
          </w:p>
        </w:tc>
        <w:tc>
          <w:tcPr>
            <w:tcW w:w="1700" w:type="dxa"/>
            <w:tcBorders>
              <w:top w:val="nil"/>
              <w:left w:val="nil"/>
              <w:bottom w:val="single" w:sz="4" w:space="0" w:color="BFBFBF"/>
              <w:right w:val="single" w:sz="4" w:space="0" w:color="BFBFBF"/>
            </w:tcBorders>
            <w:shd w:val="clear" w:color="000000" w:fill="D7EAD3"/>
            <w:vAlign w:val="center"/>
            <w:hideMark/>
          </w:tcPr>
          <w:p w14:paraId="693A7E23"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4,56</w:t>
            </w:r>
          </w:p>
        </w:tc>
        <w:tc>
          <w:tcPr>
            <w:tcW w:w="1660" w:type="dxa"/>
            <w:tcBorders>
              <w:top w:val="nil"/>
              <w:left w:val="nil"/>
              <w:bottom w:val="single" w:sz="4" w:space="0" w:color="BFBFBF"/>
              <w:right w:val="single" w:sz="4" w:space="0" w:color="BFBFBF"/>
            </w:tcBorders>
            <w:shd w:val="clear" w:color="000000" w:fill="D7EAD3"/>
            <w:vAlign w:val="center"/>
            <w:hideMark/>
          </w:tcPr>
          <w:p w14:paraId="0405F3FD"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4,47</w:t>
            </w:r>
          </w:p>
        </w:tc>
        <w:tc>
          <w:tcPr>
            <w:tcW w:w="1540" w:type="dxa"/>
            <w:tcBorders>
              <w:top w:val="nil"/>
              <w:left w:val="nil"/>
              <w:bottom w:val="single" w:sz="4" w:space="0" w:color="BFBFBF"/>
              <w:right w:val="single" w:sz="4" w:space="0" w:color="BFBFBF"/>
            </w:tcBorders>
            <w:shd w:val="clear" w:color="000000" w:fill="D7EAD3"/>
            <w:vAlign w:val="center"/>
            <w:hideMark/>
          </w:tcPr>
          <w:p w14:paraId="736DDA45"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4,47</w:t>
            </w:r>
          </w:p>
        </w:tc>
        <w:tc>
          <w:tcPr>
            <w:tcW w:w="3920" w:type="dxa"/>
            <w:tcBorders>
              <w:top w:val="nil"/>
              <w:left w:val="nil"/>
              <w:bottom w:val="single" w:sz="4" w:space="0" w:color="BFBFBF"/>
              <w:right w:val="single" w:sz="4" w:space="0" w:color="BFBFBF"/>
            </w:tcBorders>
            <w:shd w:val="clear" w:color="000000" w:fill="FFFFCC"/>
            <w:vAlign w:val="center"/>
            <w:hideMark/>
          </w:tcPr>
          <w:p w14:paraId="585B6D18" w14:textId="77777777" w:rsidR="005B30E9" w:rsidRPr="005B30E9" w:rsidRDefault="005B30E9" w:rsidP="005B30E9">
            <w:pPr>
              <w:rPr>
                <w:rFonts w:ascii="Tahoma" w:hAnsi="Tahoma" w:cs="Tahoma"/>
                <w:sz w:val="13"/>
                <w:szCs w:val="13"/>
              </w:rPr>
            </w:pPr>
            <w:r w:rsidRPr="005B30E9">
              <w:rPr>
                <w:rFonts w:ascii="Tahoma" w:hAnsi="Tahoma" w:cs="Tahoma"/>
                <w:sz w:val="13"/>
                <w:szCs w:val="13"/>
              </w:rPr>
              <w:t> </w:t>
            </w:r>
          </w:p>
        </w:tc>
        <w:tc>
          <w:tcPr>
            <w:tcW w:w="1640" w:type="dxa"/>
            <w:tcBorders>
              <w:top w:val="nil"/>
              <w:left w:val="nil"/>
              <w:bottom w:val="single" w:sz="4" w:space="0" w:color="BFBFBF"/>
              <w:right w:val="single" w:sz="4" w:space="0" w:color="BFBFBF"/>
            </w:tcBorders>
            <w:shd w:val="clear" w:color="000000" w:fill="D7EAD3"/>
            <w:vAlign w:val="center"/>
            <w:hideMark/>
          </w:tcPr>
          <w:p w14:paraId="46751E71"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4,75</w:t>
            </w:r>
          </w:p>
        </w:tc>
        <w:tc>
          <w:tcPr>
            <w:tcW w:w="1820" w:type="dxa"/>
            <w:tcBorders>
              <w:top w:val="nil"/>
              <w:left w:val="nil"/>
              <w:bottom w:val="single" w:sz="4" w:space="0" w:color="BFBFBF"/>
              <w:right w:val="single" w:sz="4" w:space="0" w:color="BFBFBF"/>
            </w:tcBorders>
            <w:shd w:val="clear" w:color="000000" w:fill="D7EAD3"/>
            <w:vAlign w:val="center"/>
            <w:hideMark/>
          </w:tcPr>
          <w:p w14:paraId="161D9E09"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4,65</w:t>
            </w:r>
          </w:p>
        </w:tc>
        <w:tc>
          <w:tcPr>
            <w:tcW w:w="1540" w:type="dxa"/>
            <w:tcBorders>
              <w:top w:val="nil"/>
              <w:left w:val="nil"/>
              <w:bottom w:val="single" w:sz="4" w:space="0" w:color="BFBFBF"/>
              <w:right w:val="single" w:sz="4" w:space="0" w:color="BFBFBF"/>
            </w:tcBorders>
            <w:shd w:val="clear" w:color="000000" w:fill="D7EAD3"/>
            <w:vAlign w:val="center"/>
            <w:hideMark/>
          </w:tcPr>
          <w:p w14:paraId="09446F9A"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4,65</w:t>
            </w:r>
          </w:p>
        </w:tc>
        <w:tc>
          <w:tcPr>
            <w:tcW w:w="1560" w:type="dxa"/>
            <w:tcBorders>
              <w:top w:val="nil"/>
              <w:left w:val="nil"/>
              <w:bottom w:val="single" w:sz="4" w:space="0" w:color="BFBFBF"/>
              <w:right w:val="single" w:sz="4" w:space="0" w:color="BFBFBF"/>
            </w:tcBorders>
            <w:shd w:val="clear" w:color="000000" w:fill="D7EAD3"/>
            <w:vAlign w:val="center"/>
            <w:hideMark/>
          </w:tcPr>
          <w:p w14:paraId="217A207E"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4,65</w:t>
            </w:r>
          </w:p>
        </w:tc>
        <w:tc>
          <w:tcPr>
            <w:tcW w:w="4000" w:type="dxa"/>
            <w:tcBorders>
              <w:top w:val="nil"/>
              <w:left w:val="nil"/>
              <w:bottom w:val="single" w:sz="4" w:space="0" w:color="BFBFBF"/>
              <w:right w:val="single" w:sz="4" w:space="0" w:color="BFBFBF"/>
            </w:tcBorders>
            <w:shd w:val="clear" w:color="000000" w:fill="FFFFCC"/>
            <w:vAlign w:val="center"/>
            <w:hideMark/>
          </w:tcPr>
          <w:p w14:paraId="653D486E" w14:textId="77777777" w:rsidR="005B30E9" w:rsidRPr="005B30E9" w:rsidRDefault="005B30E9" w:rsidP="005B30E9">
            <w:pPr>
              <w:rPr>
                <w:rFonts w:ascii="Tahoma" w:hAnsi="Tahoma" w:cs="Tahoma"/>
                <w:sz w:val="13"/>
                <w:szCs w:val="13"/>
              </w:rPr>
            </w:pPr>
            <w:r w:rsidRPr="005B30E9">
              <w:rPr>
                <w:rFonts w:ascii="Tahoma" w:hAnsi="Tahoma" w:cs="Tahoma"/>
                <w:sz w:val="13"/>
                <w:szCs w:val="13"/>
              </w:rPr>
              <w:t> </w:t>
            </w:r>
          </w:p>
        </w:tc>
      </w:tr>
      <w:tr w:rsidR="005B30E9" w:rsidRPr="005B30E9" w14:paraId="64EE05CD"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445D8022" w14:textId="77777777" w:rsidR="005B30E9" w:rsidRPr="005B30E9" w:rsidRDefault="005B30E9" w:rsidP="005B30E9">
            <w:pP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520979D5"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3.3.0.2</w:t>
            </w:r>
          </w:p>
        </w:tc>
        <w:tc>
          <w:tcPr>
            <w:tcW w:w="5860" w:type="dxa"/>
            <w:tcBorders>
              <w:top w:val="nil"/>
              <w:left w:val="nil"/>
              <w:bottom w:val="single" w:sz="4" w:space="0" w:color="BFBFBF"/>
              <w:right w:val="single" w:sz="4" w:space="0" w:color="BFBFBF"/>
            </w:tcBorders>
            <w:shd w:val="clear" w:color="auto" w:fill="auto"/>
            <w:vAlign w:val="center"/>
            <w:hideMark/>
          </w:tcPr>
          <w:p w14:paraId="5093C648" w14:textId="77777777" w:rsidR="005B30E9" w:rsidRPr="005B30E9" w:rsidRDefault="005B30E9" w:rsidP="005B30E9">
            <w:pPr>
              <w:ind w:firstLineChars="300" w:firstLine="390"/>
              <w:rPr>
                <w:rFonts w:ascii="Tahoma" w:hAnsi="Tahoma" w:cs="Tahoma"/>
                <w:sz w:val="13"/>
                <w:szCs w:val="13"/>
              </w:rPr>
            </w:pPr>
            <w:r w:rsidRPr="005B30E9">
              <w:rPr>
                <w:rFonts w:ascii="Tahoma" w:hAnsi="Tahoma" w:cs="Tahoma"/>
                <w:sz w:val="13"/>
                <w:szCs w:val="13"/>
              </w:rPr>
              <w:t>Объем энергии</w:t>
            </w:r>
          </w:p>
        </w:tc>
        <w:tc>
          <w:tcPr>
            <w:tcW w:w="1140" w:type="dxa"/>
            <w:tcBorders>
              <w:top w:val="nil"/>
              <w:left w:val="nil"/>
              <w:bottom w:val="single" w:sz="4" w:space="0" w:color="BFBFBF"/>
              <w:right w:val="single" w:sz="4" w:space="0" w:color="BFBFBF"/>
            </w:tcBorders>
            <w:shd w:val="clear" w:color="auto" w:fill="auto"/>
            <w:vAlign w:val="center"/>
            <w:hideMark/>
          </w:tcPr>
          <w:p w14:paraId="502A9332" w14:textId="77777777" w:rsidR="005B30E9" w:rsidRPr="005B30E9" w:rsidRDefault="005B30E9" w:rsidP="005B30E9">
            <w:pPr>
              <w:jc w:val="center"/>
              <w:rPr>
                <w:rFonts w:ascii="Tahoma" w:hAnsi="Tahoma" w:cs="Tahoma"/>
                <w:sz w:val="13"/>
                <w:szCs w:val="13"/>
              </w:rPr>
            </w:pPr>
            <w:proofErr w:type="spellStart"/>
            <w:r w:rsidRPr="005B30E9">
              <w:rPr>
                <w:rFonts w:ascii="Tahoma" w:hAnsi="Tahoma" w:cs="Tahoma"/>
                <w:sz w:val="13"/>
                <w:szCs w:val="13"/>
              </w:rPr>
              <w:t>тыс</w:t>
            </w:r>
            <w:proofErr w:type="spellEnd"/>
            <w:r w:rsidRPr="005B30E9">
              <w:rPr>
                <w:rFonts w:ascii="Tahoma" w:hAnsi="Tahoma" w:cs="Tahoma"/>
                <w:sz w:val="13"/>
                <w:szCs w:val="13"/>
              </w:rPr>
              <w:t xml:space="preserve"> </w:t>
            </w:r>
            <w:proofErr w:type="spellStart"/>
            <w:r w:rsidRPr="005B30E9">
              <w:rPr>
                <w:rFonts w:ascii="Tahoma" w:hAnsi="Tahoma" w:cs="Tahoma"/>
                <w:sz w:val="13"/>
                <w:szCs w:val="13"/>
              </w:rPr>
              <w:t>кВт.ч</w:t>
            </w:r>
            <w:proofErr w:type="spellEnd"/>
          </w:p>
        </w:tc>
        <w:tc>
          <w:tcPr>
            <w:tcW w:w="1700" w:type="dxa"/>
            <w:tcBorders>
              <w:top w:val="nil"/>
              <w:left w:val="nil"/>
              <w:bottom w:val="single" w:sz="4" w:space="0" w:color="BFBFBF"/>
              <w:right w:val="single" w:sz="4" w:space="0" w:color="BFBFBF"/>
            </w:tcBorders>
            <w:shd w:val="clear" w:color="000000" w:fill="D7EAD3"/>
            <w:vAlign w:val="center"/>
            <w:hideMark/>
          </w:tcPr>
          <w:p w14:paraId="0C5DB33E"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26,38</w:t>
            </w:r>
          </w:p>
        </w:tc>
        <w:tc>
          <w:tcPr>
            <w:tcW w:w="1660" w:type="dxa"/>
            <w:tcBorders>
              <w:top w:val="nil"/>
              <w:left w:val="nil"/>
              <w:bottom w:val="single" w:sz="4" w:space="0" w:color="BFBFBF"/>
              <w:right w:val="single" w:sz="4" w:space="0" w:color="BFBFBF"/>
            </w:tcBorders>
            <w:shd w:val="clear" w:color="000000" w:fill="D7EAD3"/>
            <w:vAlign w:val="center"/>
            <w:hideMark/>
          </w:tcPr>
          <w:p w14:paraId="01B20F58"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65,21</w:t>
            </w:r>
          </w:p>
        </w:tc>
        <w:tc>
          <w:tcPr>
            <w:tcW w:w="1540" w:type="dxa"/>
            <w:tcBorders>
              <w:top w:val="nil"/>
              <w:left w:val="nil"/>
              <w:bottom w:val="single" w:sz="4" w:space="0" w:color="BFBFBF"/>
              <w:right w:val="single" w:sz="4" w:space="0" w:color="BFBFBF"/>
            </w:tcBorders>
            <w:shd w:val="clear" w:color="000000" w:fill="D7EAD3"/>
            <w:vAlign w:val="center"/>
            <w:hideMark/>
          </w:tcPr>
          <w:p w14:paraId="270350D4"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25,30</w:t>
            </w:r>
          </w:p>
        </w:tc>
        <w:tc>
          <w:tcPr>
            <w:tcW w:w="3920" w:type="dxa"/>
            <w:tcBorders>
              <w:top w:val="nil"/>
              <w:left w:val="nil"/>
              <w:bottom w:val="single" w:sz="4" w:space="0" w:color="BFBFBF"/>
              <w:right w:val="single" w:sz="4" w:space="0" w:color="BFBFBF"/>
            </w:tcBorders>
            <w:shd w:val="clear" w:color="000000" w:fill="FFFFCC"/>
            <w:vAlign w:val="center"/>
            <w:hideMark/>
          </w:tcPr>
          <w:p w14:paraId="45408ECA" w14:textId="77777777" w:rsidR="005B30E9" w:rsidRPr="005B30E9" w:rsidRDefault="005B30E9" w:rsidP="005B30E9">
            <w:pPr>
              <w:rPr>
                <w:rFonts w:ascii="Tahoma" w:hAnsi="Tahoma" w:cs="Tahoma"/>
                <w:sz w:val="13"/>
                <w:szCs w:val="13"/>
              </w:rPr>
            </w:pPr>
            <w:r w:rsidRPr="005B30E9">
              <w:rPr>
                <w:rFonts w:ascii="Tahoma" w:hAnsi="Tahoma" w:cs="Tahoma"/>
                <w:sz w:val="13"/>
                <w:szCs w:val="13"/>
              </w:rPr>
              <w:t> </w:t>
            </w:r>
          </w:p>
        </w:tc>
        <w:tc>
          <w:tcPr>
            <w:tcW w:w="1640" w:type="dxa"/>
            <w:tcBorders>
              <w:top w:val="nil"/>
              <w:left w:val="nil"/>
              <w:bottom w:val="single" w:sz="4" w:space="0" w:color="BFBFBF"/>
              <w:right w:val="single" w:sz="4" w:space="0" w:color="BFBFBF"/>
            </w:tcBorders>
            <w:shd w:val="clear" w:color="000000" w:fill="D7EAD3"/>
            <w:vAlign w:val="center"/>
            <w:hideMark/>
          </w:tcPr>
          <w:p w14:paraId="58B2A795"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67,05</w:t>
            </w:r>
          </w:p>
        </w:tc>
        <w:tc>
          <w:tcPr>
            <w:tcW w:w="1820" w:type="dxa"/>
            <w:tcBorders>
              <w:top w:val="nil"/>
              <w:left w:val="nil"/>
              <w:bottom w:val="single" w:sz="4" w:space="0" w:color="BFBFBF"/>
              <w:right w:val="single" w:sz="4" w:space="0" w:color="BFBFBF"/>
            </w:tcBorders>
            <w:shd w:val="clear" w:color="000000" w:fill="D7EAD3"/>
            <w:vAlign w:val="center"/>
            <w:hideMark/>
          </w:tcPr>
          <w:p w14:paraId="58D3F4EA"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65,21</w:t>
            </w:r>
          </w:p>
        </w:tc>
        <w:tc>
          <w:tcPr>
            <w:tcW w:w="1540" w:type="dxa"/>
            <w:tcBorders>
              <w:top w:val="nil"/>
              <w:left w:val="nil"/>
              <w:bottom w:val="single" w:sz="4" w:space="0" w:color="BFBFBF"/>
              <w:right w:val="single" w:sz="4" w:space="0" w:color="BFBFBF"/>
            </w:tcBorders>
            <w:shd w:val="clear" w:color="000000" w:fill="D7EAD3"/>
            <w:vAlign w:val="center"/>
            <w:hideMark/>
          </w:tcPr>
          <w:p w14:paraId="5667A387"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32,60</w:t>
            </w:r>
          </w:p>
        </w:tc>
        <w:tc>
          <w:tcPr>
            <w:tcW w:w="1560" w:type="dxa"/>
            <w:tcBorders>
              <w:top w:val="nil"/>
              <w:left w:val="nil"/>
              <w:bottom w:val="single" w:sz="4" w:space="0" w:color="BFBFBF"/>
              <w:right w:val="single" w:sz="4" w:space="0" w:color="BFBFBF"/>
            </w:tcBorders>
            <w:shd w:val="clear" w:color="000000" w:fill="D7EAD3"/>
            <w:vAlign w:val="center"/>
            <w:hideMark/>
          </w:tcPr>
          <w:p w14:paraId="60F948CF"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32,60</w:t>
            </w:r>
          </w:p>
        </w:tc>
        <w:tc>
          <w:tcPr>
            <w:tcW w:w="4000" w:type="dxa"/>
            <w:tcBorders>
              <w:top w:val="nil"/>
              <w:left w:val="nil"/>
              <w:bottom w:val="single" w:sz="4" w:space="0" w:color="BFBFBF"/>
              <w:right w:val="single" w:sz="4" w:space="0" w:color="BFBFBF"/>
            </w:tcBorders>
            <w:shd w:val="clear" w:color="000000" w:fill="FFFFCC"/>
            <w:vAlign w:val="center"/>
            <w:hideMark/>
          </w:tcPr>
          <w:p w14:paraId="566B1413" w14:textId="77777777" w:rsidR="005B30E9" w:rsidRPr="005B30E9" w:rsidRDefault="005B30E9" w:rsidP="005B30E9">
            <w:pPr>
              <w:rPr>
                <w:rFonts w:ascii="Tahoma" w:hAnsi="Tahoma" w:cs="Tahoma"/>
                <w:sz w:val="13"/>
                <w:szCs w:val="13"/>
              </w:rPr>
            </w:pPr>
            <w:r w:rsidRPr="005B30E9">
              <w:rPr>
                <w:rFonts w:ascii="Tahoma" w:hAnsi="Tahoma" w:cs="Tahoma"/>
                <w:sz w:val="13"/>
                <w:szCs w:val="13"/>
              </w:rPr>
              <w:t> </w:t>
            </w:r>
          </w:p>
        </w:tc>
      </w:tr>
      <w:tr w:rsidR="005B30E9" w:rsidRPr="005B30E9" w14:paraId="46AD37D9"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1A616EB4" w14:textId="77777777" w:rsidR="005B30E9" w:rsidRPr="005B30E9" w:rsidRDefault="005B30E9" w:rsidP="005B30E9">
            <w:pP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26E0B214"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3.3.0.3</w:t>
            </w:r>
          </w:p>
        </w:tc>
        <w:tc>
          <w:tcPr>
            <w:tcW w:w="5860" w:type="dxa"/>
            <w:tcBorders>
              <w:top w:val="nil"/>
              <w:left w:val="nil"/>
              <w:bottom w:val="single" w:sz="4" w:space="0" w:color="BFBFBF"/>
              <w:right w:val="single" w:sz="4" w:space="0" w:color="BFBFBF"/>
            </w:tcBorders>
            <w:shd w:val="clear" w:color="auto" w:fill="auto"/>
            <w:vAlign w:val="center"/>
            <w:hideMark/>
          </w:tcPr>
          <w:p w14:paraId="151C7612" w14:textId="77777777" w:rsidR="005B30E9" w:rsidRPr="005B30E9" w:rsidRDefault="005B30E9" w:rsidP="005B30E9">
            <w:pPr>
              <w:ind w:firstLineChars="300" w:firstLine="390"/>
              <w:rPr>
                <w:rFonts w:ascii="Tahoma" w:hAnsi="Tahoma" w:cs="Tahoma"/>
                <w:sz w:val="13"/>
                <w:szCs w:val="13"/>
              </w:rPr>
            </w:pPr>
            <w:r w:rsidRPr="005B30E9">
              <w:rPr>
                <w:rFonts w:ascii="Tahoma" w:hAnsi="Tahoma" w:cs="Tahoma"/>
                <w:sz w:val="13"/>
                <w:szCs w:val="13"/>
              </w:rPr>
              <w:t>Удельный расход энергии</w:t>
            </w:r>
          </w:p>
        </w:tc>
        <w:tc>
          <w:tcPr>
            <w:tcW w:w="1140" w:type="dxa"/>
            <w:tcBorders>
              <w:top w:val="nil"/>
              <w:left w:val="nil"/>
              <w:bottom w:val="single" w:sz="4" w:space="0" w:color="BFBFBF"/>
              <w:right w:val="single" w:sz="4" w:space="0" w:color="BFBFBF"/>
            </w:tcBorders>
            <w:shd w:val="clear" w:color="auto" w:fill="auto"/>
            <w:vAlign w:val="center"/>
            <w:hideMark/>
          </w:tcPr>
          <w:p w14:paraId="7FEA4AFB" w14:textId="77777777" w:rsidR="005B30E9" w:rsidRPr="005B30E9" w:rsidRDefault="005B30E9" w:rsidP="005B30E9">
            <w:pPr>
              <w:jc w:val="center"/>
              <w:rPr>
                <w:rFonts w:ascii="Tahoma" w:hAnsi="Tahoma" w:cs="Tahoma"/>
                <w:sz w:val="13"/>
                <w:szCs w:val="13"/>
              </w:rPr>
            </w:pPr>
            <w:proofErr w:type="spellStart"/>
            <w:r w:rsidRPr="005B30E9">
              <w:rPr>
                <w:rFonts w:ascii="Tahoma" w:hAnsi="Tahoma" w:cs="Tahoma"/>
                <w:sz w:val="13"/>
                <w:szCs w:val="13"/>
              </w:rPr>
              <w:t>кВт.ч</w:t>
            </w:r>
            <w:proofErr w:type="spellEnd"/>
            <w:r w:rsidRPr="005B30E9">
              <w:rPr>
                <w:rFonts w:ascii="Tahoma" w:hAnsi="Tahoma" w:cs="Tahoma"/>
                <w:sz w:val="13"/>
                <w:szCs w:val="13"/>
              </w:rPr>
              <w:t>/м3</w:t>
            </w:r>
          </w:p>
        </w:tc>
        <w:tc>
          <w:tcPr>
            <w:tcW w:w="1700" w:type="dxa"/>
            <w:tcBorders>
              <w:top w:val="nil"/>
              <w:left w:val="nil"/>
              <w:bottom w:val="single" w:sz="4" w:space="0" w:color="BFBFBF"/>
              <w:right w:val="single" w:sz="4" w:space="0" w:color="BFBFBF"/>
            </w:tcBorders>
            <w:shd w:val="clear" w:color="000000" w:fill="D7EAD3"/>
            <w:vAlign w:val="center"/>
            <w:hideMark/>
          </w:tcPr>
          <w:p w14:paraId="5A4B7319"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0,83</w:t>
            </w:r>
          </w:p>
        </w:tc>
        <w:tc>
          <w:tcPr>
            <w:tcW w:w="1660" w:type="dxa"/>
            <w:tcBorders>
              <w:top w:val="nil"/>
              <w:left w:val="nil"/>
              <w:bottom w:val="single" w:sz="4" w:space="0" w:color="BFBFBF"/>
              <w:right w:val="single" w:sz="4" w:space="0" w:color="BFBFBF"/>
            </w:tcBorders>
            <w:shd w:val="clear" w:color="000000" w:fill="D7EAD3"/>
            <w:vAlign w:val="center"/>
            <w:hideMark/>
          </w:tcPr>
          <w:p w14:paraId="1B8B5FEC"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0,84</w:t>
            </w:r>
          </w:p>
        </w:tc>
        <w:tc>
          <w:tcPr>
            <w:tcW w:w="1540" w:type="dxa"/>
            <w:tcBorders>
              <w:top w:val="nil"/>
              <w:left w:val="nil"/>
              <w:bottom w:val="single" w:sz="4" w:space="0" w:color="BFBFBF"/>
              <w:right w:val="single" w:sz="4" w:space="0" w:color="BFBFBF"/>
            </w:tcBorders>
            <w:shd w:val="clear" w:color="000000" w:fill="D7EAD3"/>
            <w:vAlign w:val="center"/>
            <w:hideMark/>
          </w:tcPr>
          <w:p w14:paraId="4CEBB268"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0,84</w:t>
            </w:r>
          </w:p>
        </w:tc>
        <w:tc>
          <w:tcPr>
            <w:tcW w:w="3920" w:type="dxa"/>
            <w:tcBorders>
              <w:top w:val="nil"/>
              <w:left w:val="nil"/>
              <w:bottom w:val="single" w:sz="4" w:space="0" w:color="BFBFBF"/>
              <w:right w:val="single" w:sz="4" w:space="0" w:color="BFBFBF"/>
            </w:tcBorders>
            <w:shd w:val="clear" w:color="000000" w:fill="FFFFCC"/>
            <w:vAlign w:val="center"/>
            <w:hideMark/>
          </w:tcPr>
          <w:p w14:paraId="0928192D" w14:textId="77777777" w:rsidR="005B30E9" w:rsidRPr="005B30E9" w:rsidRDefault="005B30E9" w:rsidP="005B30E9">
            <w:pPr>
              <w:rPr>
                <w:rFonts w:ascii="Tahoma" w:hAnsi="Tahoma" w:cs="Tahoma"/>
                <w:sz w:val="13"/>
                <w:szCs w:val="13"/>
              </w:rPr>
            </w:pPr>
            <w:r w:rsidRPr="005B30E9">
              <w:rPr>
                <w:rFonts w:ascii="Tahoma" w:hAnsi="Tahoma" w:cs="Tahoma"/>
                <w:sz w:val="13"/>
                <w:szCs w:val="13"/>
              </w:rPr>
              <w:t> </w:t>
            </w:r>
          </w:p>
        </w:tc>
        <w:tc>
          <w:tcPr>
            <w:tcW w:w="1640" w:type="dxa"/>
            <w:tcBorders>
              <w:top w:val="nil"/>
              <w:left w:val="nil"/>
              <w:bottom w:val="single" w:sz="4" w:space="0" w:color="BFBFBF"/>
              <w:right w:val="single" w:sz="4" w:space="0" w:color="BFBFBF"/>
            </w:tcBorders>
            <w:shd w:val="clear" w:color="000000" w:fill="D7EAD3"/>
            <w:vAlign w:val="center"/>
            <w:hideMark/>
          </w:tcPr>
          <w:p w14:paraId="625A7B35"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0,83</w:t>
            </w:r>
          </w:p>
        </w:tc>
        <w:tc>
          <w:tcPr>
            <w:tcW w:w="1820" w:type="dxa"/>
            <w:tcBorders>
              <w:top w:val="nil"/>
              <w:left w:val="nil"/>
              <w:bottom w:val="single" w:sz="4" w:space="0" w:color="BFBFBF"/>
              <w:right w:val="single" w:sz="4" w:space="0" w:color="BFBFBF"/>
            </w:tcBorders>
            <w:shd w:val="clear" w:color="000000" w:fill="D7EAD3"/>
            <w:vAlign w:val="center"/>
            <w:hideMark/>
          </w:tcPr>
          <w:p w14:paraId="4435925F"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0,84</w:t>
            </w:r>
          </w:p>
        </w:tc>
        <w:tc>
          <w:tcPr>
            <w:tcW w:w="1540" w:type="dxa"/>
            <w:tcBorders>
              <w:top w:val="nil"/>
              <w:left w:val="nil"/>
              <w:bottom w:val="single" w:sz="4" w:space="0" w:color="BFBFBF"/>
              <w:right w:val="single" w:sz="4" w:space="0" w:color="BFBFBF"/>
            </w:tcBorders>
            <w:shd w:val="clear" w:color="000000" w:fill="D7EAD3"/>
            <w:vAlign w:val="center"/>
            <w:hideMark/>
          </w:tcPr>
          <w:p w14:paraId="563D127D"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0,84</w:t>
            </w:r>
          </w:p>
        </w:tc>
        <w:tc>
          <w:tcPr>
            <w:tcW w:w="1560" w:type="dxa"/>
            <w:tcBorders>
              <w:top w:val="nil"/>
              <w:left w:val="nil"/>
              <w:bottom w:val="single" w:sz="4" w:space="0" w:color="BFBFBF"/>
              <w:right w:val="single" w:sz="4" w:space="0" w:color="BFBFBF"/>
            </w:tcBorders>
            <w:shd w:val="clear" w:color="000000" w:fill="D7EAD3"/>
            <w:vAlign w:val="center"/>
            <w:hideMark/>
          </w:tcPr>
          <w:p w14:paraId="7FFB264A"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0,84</w:t>
            </w:r>
          </w:p>
        </w:tc>
        <w:tc>
          <w:tcPr>
            <w:tcW w:w="4000" w:type="dxa"/>
            <w:tcBorders>
              <w:top w:val="nil"/>
              <w:left w:val="nil"/>
              <w:bottom w:val="single" w:sz="4" w:space="0" w:color="BFBFBF"/>
              <w:right w:val="single" w:sz="4" w:space="0" w:color="BFBFBF"/>
            </w:tcBorders>
            <w:shd w:val="clear" w:color="000000" w:fill="FFFFCC"/>
            <w:vAlign w:val="center"/>
            <w:hideMark/>
          </w:tcPr>
          <w:p w14:paraId="60F8DFC3" w14:textId="77777777" w:rsidR="005B30E9" w:rsidRPr="005B30E9" w:rsidRDefault="005B30E9" w:rsidP="005B30E9">
            <w:pPr>
              <w:rPr>
                <w:rFonts w:ascii="Tahoma" w:hAnsi="Tahoma" w:cs="Tahoma"/>
                <w:sz w:val="13"/>
                <w:szCs w:val="13"/>
              </w:rPr>
            </w:pPr>
            <w:r w:rsidRPr="005B30E9">
              <w:rPr>
                <w:rFonts w:ascii="Tahoma" w:hAnsi="Tahoma" w:cs="Tahoma"/>
                <w:sz w:val="13"/>
                <w:szCs w:val="13"/>
              </w:rPr>
              <w:t> </w:t>
            </w:r>
          </w:p>
        </w:tc>
      </w:tr>
      <w:tr w:rsidR="005B30E9" w:rsidRPr="005B30E9" w14:paraId="5B7E2CAE"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7E444AE8" w14:textId="77777777" w:rsidR="005B30E9" w:rsidRPr="005B30E9" w:rsidRDefault="005B30E9" w:rsidP="005B30E9">
            <w:pP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1CFAA6A3"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3.3.2.1</w:t>
            </w:r>
          </w:p>
        </w:tc>
        <w:tc>
          <w:tcPr>
            <w:tcW w:w="5860" w:type="dxa"/>
            <w:tcBorders>
              <w:top w:val="nil"/>
              <w:left w:val="nil"/>
              <w:bottom w:val="single" w:sz="4" w:space="0" w:color="BFBFBF"/>
              <w:right w:val="single" w:sz="4" w:space="0" w:color="BFBFBF"/>
            </w:tcBorders>
            <w:shd w:val="clear" w:color="auto" w:fill="auto"/>
            <w:vAlign w:val="center"/>
            <w:hideMark/>
          </w:tcPr>
          <w:p w14:paraId="56D77489" w14:textId="77777777" w:rsidR="005B30E9" w:rsidRPr="005B30E9" w:rsidRDefault="005B30E9" w:rsidP="005B30E9">
            <w:pPr>
              <w:ind w:firstLineChars="300" w:firstLine="392"/>
              <w:rPr>
                <w:rFonts w:ascii="Tahoma" w:hAnsi="Tahoma" w:cs="Tahoma"/>
                <w:b/>
                <w:bCs/>
                <w:sz w:val="13"/>
                <w:szCs w:val="13"/>
              </w:rPr>
            </w:pPr>
            <w:r w:rsidRPr="005B30E9">
              <w:rPr>
                <w:rFonts w:ascii="Tahoma" w:hAnsi="Tahoma" w:cs="Tahoma"/>
                <w:b/>
                <w:bCs/>
                <w:sz w:val="13"/>
                <w:szCs w:val="13"/>
              </w:rPr>
              <w:t xml:space="preserve">Энергия СН 2 (1-20 </w:t>
            </w:r>
            <w:proofErr w:type="spellStart"/>
            <w:r w:rsidRPr="005B30E9">
              <w:rPr>
                <w:rFonts w:ascii="Tahoma" w:hAnsi="Tahoma" w:cs="Tahoma"/>
                <w:b/>
                <w:bCs/>
                <w:sz w:val="13"/>
                <w:szCs w:val="13"/>
              </w:rPr>
              <w:t>кВ</w:t>
            </w:r>
            <w:proofErr w:type="spellEnd"/>
            <w:r w:rsidRPr="005B30E9">
              <w:rPr>
                <w:rFonts w:ascii="Tahoma" w:hAnsi="Tahoma" w:cs="Tahoma"/>
                <w:b/>
                <w:bCs/>
                <w:sz w:val="13"/>
                <w:szCs w:val="13"/>
              </w:rPr>
              <w:t>)</w:t>
            </w:r>
          </w:p>
        </w:tc>
        <w:tc>
          <w:tcPr>
            <w:tcW w:w="1140" w:type="dxa"/>
            <w:tcBorders>
              <w:top w:val="nil"/>
              <w:left w:val="nil"/>
              <w:bottom w:val="single" w:sz="4" w:space="0" w:color="BFBFBF"/>
              <w:right w:val="single" w:sz="4" w:space="0" w:color="BFBFBF"/>
            </w:tcBorders>
            <w:shd w:val="clear" w:color="auto" w:fill="auto"/>
            <w:vAlign w:val="center"/>
            <w:hideMark/>
          </w:tcPr>
          <w:p w14:paraId="229E83E3" w14:textId="77777777" w:rsidR="005B30E9" w:rsidRPr="005B30E9" w:rsidRDefault="005B30E9" w:rsidP="005B30E9">
            <w:pPr>
              <w:jc w:val="center"/>
              <w:rPr>
                <w:rFonts w:ascii="Tahoma" w:hAnsi="Tahoma" w:cs="Tahoma"/>
                <w:b/>
                <w:bCs/>
                <w:sz w:val="13"/>
                <w:szCs w:val="13"/>
              </w:rPr>
            </w:pPr>
            <w:proofErr w:type="spellStart"/>
            <w:r w:rsidRPr="005B30E9">
              <w:rPr>
                <w:rFonts w:ascii="Tahoma" w:hAnsi="Tahoma" w:cs="Tahoma"/>
                <w:b/>
                <w:bCs/>
                <w:sz w:val="13"/>
                <w:szCs w:val="13"/>
              </w:rPr>
              <w:t>тыс</w:t>
            </w:r>
            <w:proofErr w:type="spellEnd"/>
            <w:r w:rsidRPr="005B30E9">
              <w:rPr>
                <w:rFonts w:ascii="Tahoma" w:hAnsi="Tahoma" w:cs="Tahoma"/>
                <w:b/>
                <w:bCs/>
                <w:sz w:val="13"/>
                <w:szCs w:val="13"/>
              </w:rPr>
              <w:t xml:space="preserve"> </w:t>
            </w:r>
            <w:proofErr w:type="spellStart"/>
            <w:r w:rsidRPr="005B30E9">
              <w:rPr>
                <w:rFonts w:ascii="Tahoma" w:hAnsi="Tahoma" w:cs="Tahoma"/>
                <w:b/>
                <w:bCs/>
                <w:sz w:val="13"/>
                <w:szCs w:val="13"/>
              </w:rPr>
              <w:t>руб</w:t>
            </w:r>
            <w:proofErr w:type="spellEnd"/>
          </w:p>
        </w:tc>
        <w:tc>
          <w:tcPr>
            <w:tcW w:w="1700" w:type="dxa"/>
            <w:tcBorders>
              <w:top w:val="nil"/>
              <w:left w:val="nil"/>
              <w:bottom w:val="single" w:sz="4" w:space="0" w:color="BFBFBF"/>
              <w:right w:val="single" w:sz="4" w:space="0" w:color="BFBFBF"/>
            </w:tcBorders>
            <w:shd w:val="clear" w:color="000000" w:fill="D7EAD3"/>
            <w:vAlign w:val="center"/>
            <w:hideMark/>
          </w:tcPr>
          <w:p w14:paraId="36366652"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120,38</w:t>
            </w:r>
          </w:p>
        </w:tc>
        <w:tc>
          <w:tcPr>
            <w:tcW w:w="1660" w:type="dxa"/>
            <w:tcBorders>
              <w:top w:val="nil"/>
              <w:left w:val="nil"/>
              <w:bottom w:val="single" w:sz="4" w:space="0" w:color="BFBFBF"/>
              <w:right w:val="single" w:sz="4" w:space="0" w:color="BFBFBF"/>
            </w:tcBorders>
            <w:shd w:val="clear" w:color="000000" w:fill="D7EAD3"/>
            <w:vAlign w:val="center"/>
            <w:hideMark/>
          </w:tcPr>
          <w:p w14:paraId="60001CDF"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291,28</w:t>
            </w:r>
          </w:p>
        </w:tc>
        <w:tc>
          <w:tcPr>
            <w:tcW w:w="1540" w:type="dxa"/>
            <w:tcBorders>
              <w:top w:val="nil"/>
              <w:left w:val="nil"/>
              <w:bottom w:val="single" w:sz="4" w:space="0" w:color="BFBFBF"/>
              <w:right w:val="single" w:sz="4" w:space="0" w:color="BFBFBF"/>
            </w:tcBorders>
            <w:shd w:val="clear" w:color="000000" w:fill="D7EAD3"/>
            <w:vAlign w:val="center"/>
            <w:hideMark/>
          </w:tcPr>
          <w:p w14:paraId="7F6082FB"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113,01</w:t>
            </w:r>
          </w:p>
        </w:tc>
        <w:tc>
          <w:tcPr>
            <w:tcW w:w="3920" w:type="dxa"/>
            <w:tcBorders>
              <w:top w:val="nil"/>
              <w:left w:val="nil"/>
              <w:bottom w:val="single" w:sz="4" w:space="0" w:color="BFBFBF"/>
              <w:right w:val="single" w:sz="4" w:space="0" w:color="BFBFBF"/>
            </w:tcBorders>
            <w:shd w:val="clear" w:color="000000" w:fill="FFFFCC"/>
            <w:vAlign w:val="center"/>
            <w:hideMark/>
          </w:tcPr>
          <w:p w14:paraId="348DCD92"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c>
          <w:tcPr>
            <w:tcW w:w="1640" w:type="dxa"/>
            <w:tcBorders>
              <w:top w:val="nil"/>
              <w:left w:val="nil"/>
              <w:bottom w:val="single" w:sz="4" w:space="0" w:color="BFBFBF"/>
              <w:right w:val="single" w:sz="4" w:space="0" w:color="BFBFBF"/>
            </w:tcBorders>
            <w:shd w:val="clear" w:color="000000" w:fill="D7EAD3"/>
            <w:vAlign w:val="center"/>
            <w:hideMark/>
          </w:tcPr>
          <w:p w14:paraId="3F143394"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318,47</w:t>
            </w:r>
          </w:p>
        </w:tc>
        <w:tc>
          <w:tcPr>
            <w:tcW w:w="1820" w:type="dxa"/>
            <w:tcBorders>
              <w:top w:val="nil"/>
              <w:left w:val="nil"/>
              <w:bottom w:val="single" w:sz="4" w:space="0" w:color="BFBFBF"/>
              <w:right w:val="single" w:sz="4" w:space="0" w:color="BFBFBF"/>
            </w:tcBorders>
            <w:shd w:val="clear" w:color="000000" w:fill="D7EAD3"/>
            <w:vAlign w:val="center"/>
            <w:hideMark/>
          </w:tcPr>
          <w:p w14:paraId="050B90EE"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303,22</w:t>
            </w:r>
          </w:p>
        </w:tc>
        <w:tc>
          <w:tcPr>
            <w:tcW w:w="1540" w:type="dxa"/>
            <w:tcBorders>
              <w:top w:val="nil"/>
              <w:left w:val="nil"/>
              <w:bottom w:val="single" w:sz="4" w:space="0" w:color="BFBFBF"/>
              <w:right w:val="single" w:sz="4" w:space="0" w:color="BFBFBF"/>
            </w:tcBorders>
            <w:shd w:val="clear" w:color="000000" w:fill="D7EAD3"/>
            <w:vAlign w:val="center"/>
            <w:hideMark/>
          </w:tcPr>
          <w:p w14:paraId="27C3BDF9"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151,61</w:t>
            </w:r>
          </w:p>
        </w:tc>
        <w:tc>
          <w:tcPr>
            <w:tcW w:w="1560" w:type="dxa"/>
            <w:tcBorders>
              <w:top w:val="nil"/>
              <w:left w:val="nil"/>
              <w:bottom w:val="single" w:sz="4" w:space="0" w:color="BFBFBF"/>
              <w:right w:val="single" w:sz="4" w:space="0" w:color="BFBFBF"/>
            </w:tcBorders>
            <w:shd w:val="clear" w:color="000000" w:fill="D7EAD3"/>
            <w:vAlign w:val="center"/>
            <w:hideMark/>
          </w:tcPr>
          <w:p w14:paraId="1B5BC630"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151,61</w:t>
            </w:r>
          </w:p>
        </w:tc>
        <w:tc>
          <w:tcPr>
            <w:tcW w:w="4000" w:type="dxa"/>
            <w:tcBorders>
              <w:top w:val="nil"/>
              <w:left w:val="nil"/>
              <w:bottom w:val="single" w:sz="4" w:space="0" w:color="BFBFBF"/>
              <w:right w:val="single" w:sz="4" w:space="0" w:color="BFBFBF"/>
            </w:tcBorders>
            <w:shd w:val="clear" w:color="000000" w:fill="FFFFCC"/>
            <w:vAlign w:val="center"/>
            <w:hideMark/>
          </w:tcPr>
          <w:p w14:paraId="2ACED2EA"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r>
      <w:tr w:rsidR="005B30E9" w:rsidRPr="005B30E9" w14:paraId="7CA7FC16" w14:textId="77777777" w:rsidTr="005B30E9">
        <w:trPr>
          <w:trHeight w:val="675"/>
          <w:jc w:val="center"/>
        </w:trPr>
        <w:tc>
          <w:tcPr>
            <w:tcW w:w="400" w:type="dxa"/>
            <w:tcBorders>
              <w:top w:val="nil"/>
              <w:left w:val="nil"/>
              <w:bottom w:val="nil"/>
              <w:right w:val="nil"/>
            </w:tcBorders>
            <w:shd w:val="clear" w:color="auto" w:fill="auto"/>
            <w:noWrap/>
            <w:vAlign w:val="bottom"/>
            <w:hideMark/>
          </w:tcPr>
          <w:p w14:paraId="1284E89A" w14:textId="77777777" w:rsidR="005B30E9" w:rsidRPr="005B30E9" w:rsidRDefault="005B30E9" w:rsidP="005B30E9">
            <w:pPr>
              <w:rPr>
                <w:rFonts w:ascii="Tahoma" w:hAnsi="Tahoma" w:cs="Tahoma"/>
                <w:b/>
                <w:bCs/>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0FDC2A2C"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3.3.2.1.1</w:t>
            </w:r>
          </w:p>
        </w:tc>
        <w:tc>
          <w:tcPr>
            <w:tcW w:w="5860" w:type="dxa"/>
            <w:tcBorders>
              <w:top w:val="nil"/>
              <w:left w:val="nil"/>
              <w:bottom w:val="single" w:sz="4" w:space="0" w:color="BFBFBF"/>
              <w:right w:val="single" w:sz="4" w:space="0" w:color="BFBFBF"/>
            </w:tcBorders>
            <w:shd w:val="clear" w:color="auto" w:fill="auto"/>
            <w:vAlign w:val="center"/>
            <w:hideMark/>
          </w:tcPr>
          <w:p w14:paraId="0C4AA5BE" w14:textId="77777777" w:rsidR="005B30E9" w:rsidRPr="005B30E9" w:rsidRDefault="005B30E9" w:rsidP="005B30E9">
            <w:pPr>
              <w:ind w:firstLineChars="400" w:firstLine="520"/>
              <w:rPr>
                <w:rFonts w:ascii="Tahoma" w:hAnsi="Tahoma" w:cs="Tahoma"/>
                <w:sz w:val="13"/>
                <w:szCs w:val="13"/>
              </w:rPr>
            </w:pPr>
            <w:r w:rsidRPr="005B30E9">
              <w:rPr>
                <w:rFonts w:ascii="Tahoma" w:hAnsi="Tahoma" w:cs="Tahoma"/>
                <w:sz w:val="13"/>
                <w:szCs w:val="13"/>
              </w:rPr>
              <w:t>Тариф на энергию</w:t>
            </w:r>
          </w:p>
        </w:tc>
        <w:tc>
          <w:tcPr>
            <w:tcW w:w="1140" w:type="dxa"/>
            <w:tcBorders>
              <w:top w:val="nil"/>
              <w:left w:val="nil"/>
              <w:bottom w:val="single" w:sz="4" w:space="0" w:color="BFBFBF"/>
              <w:right w:val="single" w:sz="4" w:space="0" w:color="BFBFBF"/>
            </w:tcBorders>
            <w:shd w:val="clear" w:color="auto" w:fill="auto"/>
            <w:vAlign w:val="center"/>
            <w:hideMark/>
          </w:tcPr>
          <w:p w14:paraId="26C50FA4" w14:textId="77777777" w:rsidR="005B30E9" w:rsidRPr="005B30E9" w:rsidRDefault="005B30E9" w:rsidP="005B30E9">
            <w:pPr>
              <w:jc w:val="center"/>
              <w:rPr>
                <w:rFonts w:ascii="Tahoma" w:hAnsi="Tahoma" w:cs="Tahoma"/>
                <w:sz w:val="13"/>
                <w:szCs w:val="13"/>
              </w:rPr>
            </w:pPr>
            <w:proofErr w:type="spellStart"/>
            <w:r w:rsidRPr="005B30E9">
              <w:rPr>
                <w:rFonts w:ascii="Tahoma" w:hAnsi="Tahoma" w:cs="Tahoma"/>
                <w:sz w:val="13"/>
                <w:szCs w:val="13"/>
              </w:rPr>
              <w:t>руб</w:t>
            </w:r>
            <w:proofErr w:type="spellEnd"/>
            <w:r w:rsidRPr="005B30E9">
              <w:rPr>
                <w:rFonts w:ascii="Tahoma" w:hAnsi="Tahoma" w:cs="Tahoma"/>
                <w:sz w:val="13"/>
                <w:szCs w:val="13"/>
              </w:rPr>
              <w:t>/</w:t>
            </w:r>
            <w:proofErr w:type="spellStart"/>
            <w:r w:rsidRPr="005B30E9">
              <w:rPr>
                <w:rFonts w:ascii="Tahoma" w:hAnsi="Tahoma" w:cs="Tahoma"/>
                <w:sz w:val="13"/>
                <w:szCs w:val="13"/>
              </w:rPr>
              <w:t>кВт.ч</w:t>
            </w:r>
            <w:proofErr w:type="spellEnd"/>
          </w:p>
        </w:tc>
        <w:tc>
          <w:tcPr>
            <w:tcW w:w="1700" w:type="dxa"/>
            <w:tcBorders>
              <w:top w:val="nil"/>
              <w:left w:val="nil"/>
              <w:bottom w:val="single" w:sz="4" w:space="0" w:color="BFBFBF"/>
              <w:right w:val="single" w:sz="4" w:space="0" w:color="BFBFBF"/>
            </w:tcBorders>
            <w:shd w:val="clear" w:color="000000" w:fill="FFFFCC"/>
            <w:vAlign w:val="center"/>
            <w:hideMark/>
          </w:tcPr>
          <w:p w14:paraId="70F5C118"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4,56</w:t>
            </w:r>
          </w:p>
        </w:tc>
        <w:tc>
          <w:tcPr>
            <w:tcW w:w="1660" w:type="dxa"/>
            <w:tcBorders>
              <w:top w:val="nil"/>
              <w:left w:val="nil"/>
              <w:bottom w:val="single" w:sz="4" w:space="0" w:color="BFBFBF"/>
              <w:right w:val="single" w:sz="4" w:space="0" w:color="BFBFBF"/>
            </w:tcBorders>
            <w:shd w:val="clear" w:color="000000" w:fill="FFFFCC"/>
            <w:vAlign w:val="center"/>
            <w:hideMark/>
          </w:tcPr>
          <w:p w14:paraId="1EFDB09A"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4,47</w:t>
            </w:r>
          </w:p>
        </w:tc>
        <w:tc>
          <w:tcPr>
            <w:tcW w:w="1540" w:type="dxa"/>
            <w:tcBorders>
              <w:top w:val="nil"/>
              <w:left w:val="nil"/>
              <w:bottom w:val="single" w:sz="4" w:space="0" w:color="BFBFBF"/>
              <w:right w:val="single" w:sz="4" w:space="0" w:color="BFBFBF"/>
            </w:tcBorders>
            <w:shd w:val="clear" w:color="000000" w:fill="FFFFCC"/>
            <w:vAlign w:val="center"/>
            <w:hideMark/>
          </w:tcPr>
          <w:p w14:paraId="056CD998"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4,47</w:t>
            </w:r>
          </w:p>
        </w:tc>
        <w:tc>
          <w:tcPr>
            <w:tcW w:w="3920" w:type="dxa"/>
            <w:tcBorders>
              <w:top w:val="nil"/>
              <w:left w:val="nil"/>
              <w:bottom w:val="single" w:sz="4" w:space="0" w:color="BFBFBF"/>
              <w:right w:val="single" w:sz="4" w:space="0" w:color="BFBFBF"/>
            </w:tcBorders>
            <w:shd w:val="clear" w:color="000000" w:fill="FFFFCC"/>
            <w:vAlign w:val="center"/>
            <w:hideMark/>
          </w:tcPr>
          <w:p w14:paraId="3BE440EF" w14:textId="77777777" w:rsidR="005B30E9" w:rsidRPr="005B30E9" w:rsidRDefault="005B30E9" w:rsidP="005B30E9">
            <w:pPr>
              <w:rPr>
                <w:rFonts w:ascii="Tahoma" w:hAnsi="Tahoma" w:cs="Tahoma"/>
                <w:sz w:val="13"/>
                <w:szCs w:val="13"/>
              </w:rPr>
            </w:pPr>
            <w:r w:rsidRPr="005B30E9">
              <w:rPr>
                <w:rFonts w:ascii="Tahoma" w:hAnsi="Tahoma" w:cs="Tahoma"/>
                <w:sz w:val="13"/>
                <w:szCs w:val="13"/>
              </w:rPr>
              <w:t>тариф рассчитан по счетам-фактурам за январь-июнь 2020 года.</w:t>
            </w:r>
          </w:p>
        </w:tc>
        <w:tc>
          <w:tcPr>
            <w:tcW w:w="1640" w:type="dxa"/>
            <w:tcBorders>
              <w:top w:val="nil"/>
              <w:left w:val="nil"/>
              <w:bottom w:val="single" w:sz="4" w:space="0" w:color="BFBFBF"/>
              <w:right w:val="single" w:sz="4" w:space="0" w:color="BFBFBF"/>
            </w:tcBorders>
            <w:shd w:val="clear" w:color="000000" w:fill="FFFFCC"/>
            <w:vAlign w:val="center"/>
            <w:hideMark/>
          </w:tcPr>
          <w:p w14:paraId="3E9BEAD0"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4,75</w:t>
            </w:r>
          </w:p>
        </w:tc>
        <w:tc>
          <w:tcPr>
            <w:tcW w:w="1820" w:type="dxa"/>
            <w:tcBorders>
              <w:top w:val="nil"/>
              <w:left w:val="nil"/>
              <w:bottom w:val="single" w:sz="4" w:space="0" w:color="BFBFBF"/>
              <w:right w:val="single" w:sz="4" w:space="0" w:color="BFBFBF"/>
            </w:tcBorders>
            <w:shd w:val="clear" w:color="000000" w:fill="FFFFCC"/>
            <w:vAlign w:val="center"/>
            <w:hideMark/>
          </w:tcPr>
          <w:p w14:paraId="7E8C0D2B"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4,65</w:t>
            </w:r>
          </w:p>
        </w:tc>
        <w:tc>
          <w:tcPr>
            <w:tcW w:w="1540" w:type="dxa"/>
            <w:tcBorders>
              <w:top w:val="nil"/>
              <w:left w:val="nil"/>
              <w:bottom w:val="single" w:sz="4" w:space="0" w:color="BFBFBF"/>
              <w:right w:val="single" w:sz="4" w:space="0" w:color="BFBFBF"/>
            </w:tcBorders>
            <w:shd w:val="clear" w:color="000000" w:fill="FFFFCC"/>
            <w:vAlign w:val="center"/>
            <w:hideMark/>
          </w:tcPr>
          <w:p w14:paraId="5DE22221"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4,65</w:t>
            </w:r>
          </w:p>
        </w:tc>
        <w:tc>
          <w:tcPr>
            <w:tcW w:w="1560" w:type="dxa"/>
            <w:tcBorders>
              <w:top w:val="nil"/>
              <w:left w:val="nil"/>
              <w:bottom w:val="single" w:sz="4" w:space="0" w:color="BFBFBF"/>
              <w:right w:val="single" w:sz="4" w:space="0" w:color="BFBFBF"/>
            </w:tcBorders>
            <w:shd w:val="clear" w:color="000000" w:fill="FFFFCC"/>
            <w:vAlign w:val="center"/>
            <w:hideMark/>
          </w:tcPr>
          <w:p w14:paraId="47444167"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4,65</w:t>
            </w:r>
          </w:p>
        </w:tc>
        <w:tc>
          <w:tcPr>
            <w:tcW w:w="4000" w:type="dxa"/>
            <w:tcBorders>
              <w:top w:val="nil"/>
              <w:left w:val="nil"/>
              <w:bottom w:val="single" w:sz="4" w:space="0" w:color="BFBFBF"/>
              <w:right w:val="single" w:sz="4" w:space="0" w:color="BFBFBF"/>
            </w:tcBorders>
            <w:shd w:val="clear" w:color="000000" w:fill="FFFFCC"/>
            <w:vAlign w:val="center"/>
            <w:hideMark/>
          </w:tcPr>
          <w:p w14:paraId="208DD819" w14:textId="77777777" w:rsidR="005B30E9" w:rsidRPr="005B30E9" w:rsidRDefault="005B30E9" w:rsidP="005B30E9">
            <w:pPr>
              <w:rPr>
                <w:rFonts w:ascii="Tahoma" w:hAnsi="Tahoma" w:cs="Tahoma"/>
                <w:sz w:val="13"/>
                <w:szCs w:val="13"/>
              </w:rPr>
            </w:pPr>
            <w:r w:rsidRPr="005B30E9">
              <w:rPr>
                <w:rFonts w:ascii="Tahoma" w:hAnsi="Tahoma" w:cs="Tahoma"/>
                <w:sz w:val="13"/>
                <w:szCs w:val="13"/>
              </w:rPr>
              <w:t>по плановой смете 2020 года, с учетом ИЦП Минэкономразвития РФ на 2021 год 104,1%.</w:t>
            </w:r>
          </w:p>
        </w:tc>
      </w:tr>
      <w:tr w:rsidR="005B30E9" w:rsidRPr="005B30E9" w14:paraId="4C33C237" w14:textId="77777777" w:rsidTr="005B30E9">
        <w:trPr>
          <w:trHeight w:val="900"/>
          <w:jc w:val="center"/>
        </w:trPr>
        <w:tc>
          <w:tcPr>
            <w:tcW w:w="400" w:type="dxa"/>
            <w:tcBorders>
              <w:top w:val="nil"/>
              <w:left w:val="nil"/>
              <w:bottom w:val="nil"/>
              <w:right w:val="nil"/>
            </w:tcBorders>
            <w:shd w:val="clear" w:color="auto" w:fill="auto"/>
            <w:noWrap/>
            <w:vAlign w:val="bottom"/>
            <w:hideMark/>
          </w:tcPr>
          <w:p w14:paraId="537EE35C" w14:textId="77777777" w:rsidR="005B30E9" w:rsidRPr="005B30E9" w:rsidRDefault="005B30E9" w:rsidP="005B30E9">
            <w:pP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45E51491"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3.3.2.1.2</w:t>
            </w:r>
          </w:p>
        </w:tc>
        <w:tc>
          <w:tcPr>
            <w:tcW w:w="5860" w:type="dxa"/>
            <w:tcBorders>
              <w:top w:val="nil"/>
              <w:left w:val="nil"/>
              <w:bottom w:val="single" w:sz="4" w:space="0" w:color="BFBFBF"/>
              <w:right w:val="single" w:sz="4" w:space="0" w:color="BFBFBF"/>
            </w:tcBorders>
            <w:shd w:val="clear" w:color="auto" w:fill="auto"/>
            <w:vAlign w:val="center"/>
            <w:hideMark/>
          </w:tcPr>
          <w:p w14:paraId="0052D7D8" w14:textId="77777777" w:rsidR="005B30E9" w:rsidRPr="005B30E9" w:rsidRDefault="005B30E9" w:rsidP="005B30E9">
            <w:pPr>
              <w:ind w:firstLineChars="400" w:firstLine="520"/>
              <w:rPr>
                <w:rFonts w:ascii="Tahoma" w:hAnsi="Tahoma" w:cs="Tahoma"/>
                <w:sz w:val="13"/>
                <w:szCs w:val="13"/>
              </w:rPr>
            </w:pPr>
            <w:r w:rsidRPr="005B30E9">
              <w:rPr>
                <w:rFonts w:ascii="Tahoma" w:hAnsi="Tahoma" w:cs="Tahoma"/>
                <w:sz w:val="13"/>
                <w:szCs w:val="13"/>
              </w:rPr>
              <w:t>Объем энергии</w:t>
            </w:r>
          </w:p>
        </w:tc>
        <w:tc>
          <w:tcPr>
            <w:tcW w:w="1140" w:type="dxa"/>
            <w:tcBorders>
              <w:top w:val="nil"/>
              <w:left w:val="nil"/>
              <w:bottom w:val="single" w:sz="4" w:space="0" w:color="BFBFBF"/>
              <w:right w:val="single" w:sz="4" w:space="0" w:color="BFBFBF"/>
            </w:tcBorders>
            <w:shd w:val="clear" w:color="auto" w:fill="auto"/>
            <w:vAlign w:val="center"/>
            <w:hideMark/>
          </w:tcPr>
          <w:p w14:paraId="052F32CB" w14:textId="77777777" w:rsidR="005B30E9" w:rsidRPr="005B30E9" w:rsidRDefault="005B30E9" w:rsidP="005B30E9">
            <w:pPr>
              <w:jc w:val="center"/>
              <w:rPr>
                <w:rFonts w:ascii="Tahoma" w:hAnsi="Tahoma" w:cs="Tahoma"/>
                <w:sz w:val="13"/>
                <w:szCs w:val="13"/>
              </w:rPr>
            </w:pPr>
            <w:proofErr w:type="spellStart"/>
            <w:r w:rsidRPr="005B30E9">
              <w:rPr>
                <w:rFonts w:ascii="Tahoma" w:hAnsi="Tahoma" w:cs="Tahoma"/>
                <w:sz w:val="13"/>
                <w:szCs w:val="13"/>
              </w:rPr>
              <w:t>тыс</w:t>
            </w:r>
            <w:proofErr w:type="spellEnd"/>
            <w:r w:rsidRPr="005B30E9">
              <w:rPr>
                <w:rFonts w:ascii="Tahoma" w:hAnsi="Tahoma" w:cs="Tahoma"/>
                <w:sz w:val="13"/>
                <w:szCs w:val="13"/>
              </w:rPr>
              <w:t xml:space="preserve"> </w:t>
            </w:r>
            <w:proofErr w:type="spellStart"/>
            <w:r w:rsidRPr="005B30E9">
              <w:rPr>
                <w:rFonts w:ascii="Tahoma" w:hAnsi="Tahoma" w:cs="Tahoma"/>
                <w:sz w:val="13"/>
                <w:szCs w:val="13"/>
              </w:rPr>
              <w:t>кВт.ч</w:t>
            </w:r>
            <w:proofErr w:type="spellEnd"/>
          </w:p>
        </w:tc>
        <w:tc>
          <w:tcPr>
            <w:tcW w:w="1700" w:type="dxa"/>
            <w:tcBorders>
              <w:top w:val="nil"/>
              <w:left w:val="nil"/>
              <w:bottom w:val="single" w:sz="4" w:space="0" w:color="BFBFBF"/>
              <w:right w:val="single" w:sz="4" w:space="0" w:color="BFBFBF"/>
            </w:tcBorders>
            <w:shd w:val="clear" w:color="000000" w:fill="FFFFCC"/>
            <w:vAlign w:val="center"/>
            <w:hideMark/>
          </w:tcPr>
          <w:p w14:paraId="7EBC477F"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26,38</w:t>
            </w:r>
          </w:p>
        </w:tc>
        <w:tc>
          <w:tcPr>
            <w:tcW w:w="1660" w:type="dxa"/>
            <w:tcBorders>
              <w:top w:val="nil"/>
              <w:left w:val="nil"/>
              <w:bottom w:val="single" w:sz="4" w:space="0" w:color="BFBFBF"/>
              <w:right w:val="single" w:sz="4" w:space="0" w:color="BFBFBF"/>
            </w:tcBorders>
            <w:shd w:val="clear" w:color="000000" w:fill="FFFFCC"/>
            <w:vAlign w:val="center"/>
            <w:hideMark/>
          </w:tcPr>
          <w:p w14:paraId="180FD2BA"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65,21</w:t>
            </w:r>
          </w:p>
        </w:tc>
        <w:tc>
          <w:tcPr>
            <w:tcW w:w="1540" w:type="dxa"/>
            <w:tcBorders>
              <w:top w:val="nil"/>
              <w:left w:val="nil"/>
              <w:bottom w:val="single" w:sz="4" w:space="0" w:color="BFBFBF"/>
              <w:right w:val="single" w:sz="4" w:space="0" w:color="BFBFBF"/>
            </w:tcBorders>
            <w:shd w:val="clear" w:color="000000" w:fill="D7EAD3"/>
            <w:vAlign w:val="center"/>
            <w:hideMark/>
          </w:tcPr>
          <w:p w14:paraId="3213F95F"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25,30</w:t>
            </w:r>
          </w:p>
        </w:tc>
        <w:tc>
          <w:tcPr>
            <w:tcW w:w="3920" w:type="dxa"/>
            <w:tcBorders>
              <w:top w:val="nil"/>
              <w:left w:val="nil"/>
              <w:bottom w:val="single" w:sz="4" w:space="0" w:color="BFBFBF"/>
              <w:right w:val="single" w:sz="4" w:space="0" w:color="BFBFBF"/>
            </w:tcBorders>
            <w:shd w:val="clear" w:color="000000" w:fill="FFFFCC"/>
            <w:vAlign w:val="center"/>
            <w:hideMark/>
          </w:tcPr>
          <w:p w14:paraId="43527625" w14:textId="77777777" w:rsidR="005B30E9" w:rsidRPr="005B30E9" w:rsidRDefault="005B30E9" w:rsidP="005B30E9">
            <w:pPr>
              <w:rPr>
                <w:rFonts w:ascii="Tahoma" w:hAnsi="Tahoma" w:cs="Tahoma"/>
                <w:sz w:val="13"/>
                <w:szCs w:val="13"/>
              </w:rPr>
            </w:pPr>
            <w:r w:rsidRPr="005B30E9">
              <w:rPr>
                <w:rFonts w:ascii="Tahoma" w:hAnsi="Tahoma" w:cs="Tahoma"/>
                <w:sz w:val="13"/>
                <w:szCs w:val="13"/>
              </w:rPr>
              <w:t xml:space="preserve">объем </w:t>
            </w:r>
            <w:proofErr w:type="spellStart"/>
            <w:r w:rsidRPr="005B30E9">
              <w:rPr>
                <w:rFonts w:ascii="Tahoma" w:hAnsi="Tahoma" w:cs="Tahoma"/>
                <w:sz w:val="13"/>
                <w:szCs w:val="13"/>
              </w:rPr>
              <w:t>элэнергии</w:t>
            </w:r>
            <w:proofErr w:type="spellEnd"/>
            <w:r w:rsidRPr="005B30E9">
              <w:rPr>
                <w:rFonts w:ascii="Tahoma" w:hAnsi="Tahoma" w:cs="Tahoma"/>
                <w:sz w:val="13"/>
                <w:szCs w:val="13"/>
              </w:rPr>
              <w:t xml:space="preserve"> в расчет принят по информации показаний </w:t>
            </w:r>
            <w:proofErr w:type="spellStart"/>
            <w:proofErr w:type="gramStart"/>
            <w:r w:rsidRPr="005B30E9">
              <w:rPr>
                <w:rFonts w:ascii="Tahoma" w:hAnsi="Tahoma" w:cs="Tahoma"/>
                <w:sz w:val="13"/>
                <w:szCs w:val="13"/>
              </w:rPr>
              <w:t>эл.счетчика</w:t>
            </w:r>
            <w:proofErr w:type="spellEnd"/>
            <w:proofErr w:type="gramEnd"/>
            <w:r w:rsidRPr="005B30E9">
              <w:rPr>
                <w:rFonts w:ascii="Tahoma" w:hAnsi="Tahoma" w:cs="Tahoma"/>
                <w:sz w:val="13"/>
                <w:szCs w:val="13"/>
              </w:rPr>
              <w:t xml:space="preserve"> за период с 01.07.2019 по 30.06.2020, представленной организацией</w:t>
            </w:r>
          </w:p>
        </w:tc>
        <w:tc>
          <w:tcPr>
            <w:tcW w:w="1640" w:type="dxa"/>
            <w:tcBorders>
              <w:top w:val="nil"/>
              <w:left w:val="nil"/>
              <w:bottom w:val="single" w:sz="4" w:space="0" w:color="BFBFBF"/>
              <w:right w:val="single" w:sz="4" w:space="0" w:color="BFBFBF"/>
            </w:tcBorders>
            <w:shd w:val="clear" w:color="000000" w:fill="FFFFCC"/>
            <w:vAlign w:val="center"/>
            <w:hideMark/>
          </w:tcPr>
          <w:p w14:paraId="4D8B51F7"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67,05</w:t>
            </w:r>
          </w:p>
        </w:tc>
        <w:tc>
          <w:tcPr>
            <w:tcW w:w="1820" w:type="dxa"/>
            <w:tcBorders>
              <w:top w:val="nil"/>
              <w:left w:val="nil"/>
              <w:bottom w:val="single" w:sz="4" w:space="0" w:color="BFBFBF"/>
              <w:right w:val="single" w:sz="4" w:space="0" w:color="BFBFBF"/>
            </w:tcBorders>
            <w:shd w:val="clear" w:color="000000" w:fill="FFFFCC"/>
            <w:vAlign w:val="center"/>
            <w:hideMark/>
          </w:tcPr>
          <w:p w14:paraId="74D4597A"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65,21</w:t>
            </w:r>
          </w:p>
        </w:tc>
        <w:tc>
          <w:tcPr>
            <w:tcW w:w="1540" w:type="dxa"/>
            <w:tcBorders>
              <w:top w:val="nil"/>
              <w:left w:val="nil"/>
              <w:bottom w:val="single" w:sz="4" w:space="0" w:color="BFBFBF"/>
              <w:right w:val="single" w:sz="4" w:space="0" w:color="BFBFBF"/>
            </w:tcBorders>
            <w:shd w:val="clear" w:color="000000" w:fill="D7EAD3"/>
            <w:vAlign w:val="center"/>
            <w:hideMark/>
          </w:tcPr>
          <w:p w14:paraId="11799AFA"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32,60</w:t>
            </w:r>
          </w:p>
        </w:tc>
        <w:tc>
          <w:tcPr>
            <w:tcW w:w="1560" w:type="dxa"/>
            <w:tcBorders>
              <w:top w:val="nil"/>
              <w:left w:val="nil"/>
              <w:bottom w:val="single" w:sz="4" w:space="0" w:color="BFBFBF"/>
              <w:right w:val="single" w:sz="4" w:space="0" w:color="BFBFBF"/>
            </w:tcBorders>
            <w:shd w:val="clear" w:color="000000" w:fill="D7EAD3"/>
            <w:vAlign w:val="center"/>
            <w:hideMark/>
          </w:tcPr>
          <w:p w14:paraId="013B33D4"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32,60</w:t>
            </w:r>
          </w:p>
        </w:tc>
        <w:tc>
          <w:tcPr>
            <w:tcW w:w="4000" w:type="dxa"/>
            <w:tcBorders>
              <w:top w:val="nil"/>
              <w:left w:val="nil"/>
              <w:bottom w:val="single" w:sz="4" w:space="0" w:color="BFBFBF"/>
              <w:right w:val="single" w:sz="4" w:space="0" w:color="BFBFBF"/>
            </w:tcBorders>
            <w:shd w:val="clear" w:color="000000" w:fill="FFFFCC"/>
            <w:vAlign w:val="center"/>
            <w:hideMark/>
          </w:tcPr>
          <w:p w14:paraId="573FF8AC" w14:textId="77777777" w:rsidR="005B30E9" w:rsidRPr="005B30E9" w:rsidRDefault="005B30E9" w:rsidP="005B30E9">
            <w:pPr>
              <w:rPr>
                <w:rFonts w:ascii="Tahoma" w:hAnsi="Tahoma" w:cs="Tahoma"/>
                <w:sz w:val="13"/>
                <w:szCs w:val="13"/>
              </w:rPr>
            </w:pPr>
            <w:r w:rsidRPr="005B30E9">
              <w:rPr>
                <w:rFonts w:ascii="Tahoma" w:hAnsi="Tahoma" w:cs="Tahoma"/>
                <w:sz w:val="13"/>
                <w:szCs w:val="13"/>
              </w:rPr>
              <w:t>по удельному расходу плана 2020 года.</w:t>
            </w:r>
          </w:p>
        </w:tc>
      </w:tr>
      <w:tr w:rsidR="005B30E9" w:rsidRPr="005B30E9" w14:paraId="371F1D4D" w14:textId="77777777" w:rsidTr="005B30E9">
        <w:trPr>
          <w:trHeight w:val="675"/>
          <w:jc w:val="center"/>
        </w:trPr>
        <w:tc>
          <w:tcPr>
            <w:tcW w:w="400" w:type="dxa"/>
            <w:tcBorders>
              <w:top w:val="nil"/>
              <w:left w:val="nil"/>
              <w:bottom w:val="nil"/>
              <w:right w:val="nil"/>
            </w:tcBorders>
            <w:shd w:val="clear" w:color="auto" w:fill="auto"/>
            <w:noWrap/>
            <w:vAlign w:val="bottom"/>
            <w:hideMark/>
          </w:tcPr>
          <w:p w14:paraId="78AE9437" w14:textId="77777777" w:rsidR="005B30E9" w:rsidRPr="005B30E9" w:rsidRDefault="005B30E9" w:rsidP="005B30E9">
            <w:pP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5C78F2D2"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3.8</w:t>
            </w:r>
          </w:p>
        </w:tc>
        <w:tc>
          <w:tcPr>
            <w:tcW w:w="5860" w:type="dxa"/>
            <w:tcBorders>
              <w:top w:val="nil"/>
              <w:left w:val="nil"/>
              <w:bottom w:val="single" w:sz="4" w:space="0" w:color="BFBFBF"/>
              <w:right w:val="single" w:sz="4" w:space="0" w:color="BFBFBF"/>
            </w:tcBorders>
            <w:shd w:val="clear" w:color="auto" w:fill="auto"/>
            <w:vAlign w:val="center"/>
            <w:hideMark/>
          </w:tcPr>
          <w:p w14:paraId="27085169" w14:textId="77777777" w:rsidR="005B30E9" w:rsidRPr="005B30E9" w:rsidRDefault="005B30E9" w:rsidP="005B30E9">
            <w:pPr>
              <w:ind w:firstLineChars="100" w:firstLine="131"/>
              <w:rPr>
                <w:rFonts w:ascii="Tahoma" w:hAnsi="Tahoma" w:cs="Tahoma"/>
                <w:b/>
                <w:bCs/>
                <w:sz w:val="13"/>
                <w:szCs w:val="13"/>
              </w:rPr>
            </w:pPr>
            <w:r w:rsidRPr="005B30E9">
              <w:rPr>
                <w:rFonts w:ascii="Tahoma" w:hAnsi="Tahoma" w:cs="Tahoma"/>
                <w:b/>
                <w:bCs/>
                <w:sz w:val="13"/>
                <w:szCs w:val="13"/>
              </w:rPr>
              <w:t>Расходы на оплату труда основного производственного персонала</w:t>
            </w:r>
          </w:p>
        </w:tc>
        <w:tc>
          <w:tcPr>
            <w:tcW w:w="1140" w:type="dxa"/>
            <w:tcBorders>
              <w:top w:val="nil"/>
              <w:left w:val="nil"/>
              <w:bottom w:val="single" w:sz="4" w:space="0" w:color="BFBFBF"/>
              <w:right w:val="single" w:sz="4" w:space="0" w:color="BFBFBF"/>
            </w:tcBorders>
            <w:shd w:val="clear" w:color="auto" w:fill="auto"/>
            <w:vAlign w:val="center"/>
            <w:hideMark/>
          </w:tcPr>
          <w:p w14:paraId="0527EAEF" w14:textId="77777777" w:rsidR="005B30E9" w:rsidRPr="005B30E9" w:rsidRDefault="005B30E9" w:rsidP="005B30E9">
            <w:pPr>
              <w:jc w:val="center"/>
              <w:rPr>
                <w:rFonts w:ascii="Tahoma" w:hAnsi="Tahoma" w:cs="Tahoma"/>
                <w:b/>
                <w:bCs/>
                <w:sz w:val="13"/>
                <w:szCs w:val="13"/>
              </w:rPr>
            </w:pPr>
            <w:proofErr w:type="spellStart"/>
            <w:r w:rsidRPr="005B30E9">
              <w:rPr>
                <w:rFonts w:ascii="Tahoma" w:hAnsi="Tahoma" w:cs="Tahoma"/>
                <w:b/>
                <w:bCs/>
                <w:sz w:val="13"/>
                <w:szCs w:val="13"/>
              </w:rPr>
              <w:t>тыс</w:t>
            </w:r>
            <w:proofErr w:type="spellEnd"/>
            <w:r w:rsidRPr="005B30E9">
              <w:rPr>
                <w:rFonts w:ascii="Tahoma" w:hAnsi="Tahoma" w:cs="Tahoma"/>
                <w:b/>
                <w:bCs/>
                <w:sz w:val="13"/>
                <w:szCs w:val="13"/>
              </w:rPr>
              <w:t xml:space="preserve"> </w:t>
            </w:r>
            <w:proofErr w:type="spellStart"/>
            <w:r w:rsidRPr="005B30E9">
              <w:rPr>
                <w:rFonts w:ascii="Tahoma" w:hAnsi="Tahoma" w:cs="Tahoma"/>
                <w:b/>
                <w:bCs/>
                <w:sz w:val="13"/>
                <w:szCs w:val="13"/>
              </w:rPr>
              <w:t>руб</w:t>
            </w:r>
            <w:proofErr w:type="spellEnd"/>
          </w:p>
        </w:tc>
        <w:tc>
          <w:tcPr>
            <w:tcW w:w="1700" w:type="dxa"/>
            <w:tcBorders>
              <w:top w:val="nil"/>
              <w:left w:val="nil"/>
              <w:bottom w:val="single" w:sz="4" w:space="0" w:color="BFBFBF"/>
              <w:right w:val="single" w:sz="4" w:space="0" w:color="BFBFBF"/>
            </w:tcBorders>
            <w:shd w:val="clear" w:color="000000" w:fill="FFFFCC"/>
            <w:vAlign w:val="center"/>
            <w:hideMark/>
          </w:tcPr>
          <w:p w14:paraId="676C98BB"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381,48</w:t>
            </w:r>
          </w:p>
        </w:tc>
        <w:tc>
          <w:tcPr>
            <w:tcW w:w="1660" w:type="dxa"/>
            <w:tcBorders>
              <w:top w:val="nil"/>
              <w:left w:val="nil"/>
              <w:bottom w:val="single" w:sz="4" w:space="0" w:color="BFBFBF"/>
              <w:right w:val="single" w:sz="4" w:space="0" w:color="BFBFBF"/>
            </w:tcBorders>
            <w:shd w:val="clear" w:color="000000" w:fill="FFFFCC"/>
            <w:vAlign w:val="center"/>
            <w:hideMark/>
          </w:tcPr>
          <w:p w14:paraId="4C2C29D4"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295,20</w:t>
            </w:r>
          </w:p>
        </w:tc>
        <w:tc>
          <w:tcPr>
            <w:tcW w:w="1540" w:type="dxa"/>
            <w:tcBorders>
              <w:top w:val="nil"/>
              <w:left w:val="nil"/>
              <w:bottom w:val="single" w:sz="4" w:space="0" w:color="BFBFBF"/>
              <w:right w:val="single" w:sz="4" w:space="0" w:color="BFBFBF"/>
            </w:tcBorders>
            <w:shd w:val="clear" w:color="000000" w:fill="D7EAD3"/>
            <w:vAlign w:val="center"/>
            <w:hideMark/>
          </w:tcPr>
          <w:p w14:paraId="554D996F"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114,53</w:t>
            </w:r>
          </w:p>
        </w:tc>
        <w:tc>
          <w:tcPr>
            <w:tcW w:w="3920" w:type="dxa"/>
            <w:tcBorders>
              <w:top w:val="nil"/>
              <w:left w:val="nil"/>
              <w:bottom w:val="single" w:sz="4" w:space="0" w:color="BFBFBF"/>
              <w:right w:val="single" w:sz="4" w:space="0" w:color="BFBFBF"/>
            </w:tcBorders>
            <w:shd w:val="clear" w:color="000000" w:fill="FFFFCC"/>
            <w:vAlign w:val="center"/>
            <w:hideMark/>
          </w:tcPr>
          <w:p w14:paraId="1D0414FD" w14:textId="77777777" w:rsidR="005B30E9" w:rsidRPr="005B30E9" w:rsidRDefault="005B30E9" w:rsidP="005B30E9">
            <w:pPr>
              <w:rPr>
                <w:rFonts w:ascii="Tahoma" w:hAnsi="Tahoma" w:cs="Tahoma"/>
                <w:sz w:val="13"/>
                <w:szCs w:val="13"/>
              </w:rPr>
            </w:pPr>
            <w:r w:rsidRPr="005B30E9">
              <w:rPr>
                <w:rFonts w:ascii="Tahoma" w:hAnsi="Tahoma" w:cs="Tahoma"/>
                <w:sz w:val="13"/>
                <w:szCs w:val="13"/>
              </w:rPr>
              <w:t xml:space="preserve">рассчитано по средней заработной плате </w:t>
            </w:r>
            <w:proofErr w:type="gramStart"/>
            <w:r w:rsidRPr="005B30E9">
              <w:rPr>
                <w:rFonts w:ascii="Tahoma" w:hAnsi="Tahoma" w:cs="Tahoma"/>
                <w:sz w:val="13"/>
                <w:szCs w:val="13"/>
              </w:rPr>
              <w:t>согласно штатного расписания</w:t>
            </w:r>
            <w:proofErr w:type="gramEnd"/>
            <w:r w:rsidRPr="005B30E9">
              <w:rPr>
                <w:rFonts w:ascii="Tahoma" w:hAnsi="Tahoma" w:cs="Tahoma"/>
                <w:sz w:val="13"/>
                <w:szCs w:val="13"/>
              </w:rPr>
              <w:t xml:space="preserve"> с 01.07.2020</w:t>
            </w:r>
          </w:p>
        </w:tc>
        <w:tc>
          <w:tcPr>
            <w:tcW w:w="1640" w:type="dxa"/>
            <w:tcBorders>
              <w:top w:val="nil"/>
              <w:left w:val="nil"/>
              <w:bottom w:val="single" w:sz="4" w:space="0" w:color="BFBFBF"/>
              <w:right w:val="single" w:sz="4" w:space="0" w:color="BFBFBF"/>
            </w:tcBorders>
            <w:shd w:val="clear" w:color="000000" w:fill="FFFFCC"/>
            <w:vAlign w:val="center"/>
            <w:hideMark/>
          </w:tcPr>
          <w:p w14:paraId="40A5E356"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915,54</w:t>
            </w:r>
          </w:p>
        </w:tc>
        <w:tc>
          <w:tcPr>
            <w:tcW w:w="1820" w:type="dxa"/>
            <w:tcBorders>
              <w:top w:val="nil"/>
              <w:left w:val="nil"/>
              <w:bottom w:val="single" w:sz="4" w:space="0" w:color="BFBFBF"/>
              <w:right w:val="single" w:sz="4" w:space="0" w:color="BFBFBF"/>
            </w:tcBorders>
            <w:shd w:val="clear" w:color="000000" w:fill="FFFFCC"/>
            <w:vAlign w:val="center"/>
            <w:hideMark/>
          </w:tcPr>
          <w:p w14:paraId="370F2146"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306,12</w:t>
            </w:r>
          </w:p>
        </w:tc>
        <w:tc>
          <w:tcPr>
            <w:tcW w:w="1540" w:type="dxa"/>
            <w:tcBorders>
              <w:top w:val="nil"/>
              <w:left w:val="nil"/>
              <w:bottom w:val="single" w:sz="4" w:space="0" w:color="BFBFBF"/>
              <w:right w:val="single" w:sz="4" w:space="0" w:color="BFBFBF"/>
            </w:tcBorders>
            <w:shd w:val="clear" w:color="000000" w:fill="D7EAD3"/>
            <w:vAlign w:val="center"/>
            <w:hideMark/>
          </w:tcPr>
          <w:p w14:paraId="5A7C5BC3"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153,06</w:t>
            </w:r>
          </w:p>
        </w:tc>
        <w:tc>
          <w:tcPr>
            <w:tcW w:w="1560" w:type="dxa"/>
            <w:tcBorders>
              <w:top w:val="nil"/>
              <w:left w:val="nil"/>
              <w:bottom w:val="single" w:sz="4" w:space="0" w:color="BFBFBF"/>
              <w:right w:val="single" w:sz="4" w:space="0" w:color="BFBFBF"/>
            </w:tcBorders>
            <w:shd w:val="clear" w:color="000000" w:fill="D7EAD3"/>
            <w:vAlign w:val="center"/>
            <w:hideMark/>
          </w:tcPr>
          <w:p w14:paraId="6FD91FCE"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153,06</w:t>
            </w:r>
          </w:p>
        </w:tc>
        <w:tc>
          <w:tcPr>
            <w:tcW w:w="4000" w:type="dxa"/>
            <w:tcBorders>
              <w:top w:val="nil"/>
              <w:left w:val="nil"/>
              <w:bottom w:val="single" w:sz="4" w:space="0" w:color="BFBFBF"/>
              <w:right w:val="single" w:sz="4" w:space="0" w:color="BFBFBF"/>
            </w:tcBorders>
            <w:shd w:val="clear" w:color="000000" w:fill="FFFFCC"/>
            <w:vAlign w:val="center"/>
            <w:hideMark/>
          </w:tcPr>
          <w:p w14:paraId="77A6051D" w14:textId="77777777" w:rsidR="005B30E9" w:rsidRPr="005B30E9" w:rsidRDefault="005B30E9" w:rsidP="005B30E9">
            <w:pPr>
              <w:rPr>
                <w:rFonts w:ascii="Tahoma" w:hAnsi="Tahoma" w:cs="Tahoma"/>
                <w:sz w:val="13"/>
                <w:szCs w:val="13"/>
              </w:rPr>
            </w:pPr>
            <w:r w:rsidRPr="005B30E9">
              <w:rPr>
                <w:rFonts w:ascii="Tahoma" w:hAnsi="Tahoma" w:cs="Tahoma"/>
                <w:sz w:val="13"/>
                <w:szCs w:val="13"/>
              </w:rPr>
              <w:t>по плановой смете 2020 года, с учетом ИПЦ Минэкономразвития РФ на 2021 год 103,7%.</w:t>
            </w:r>
          </w:p>
        </w:tc>
      </w:tr>
      <w:tr w:rsidR="005B30E9" w:rsidRPr="005B30E9" w14:paraId="72C8D0FF"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3FB3DEE0" w14:textId="77777777" w:rsidR="005B30E9" w:rsidRPr="005B30E9" w:rsidRDefault="005B30E9" w:rsidP="005B30E9">
            <w:pP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727A1149"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3.8.1</w:t>
            </w:r>
          </w:p>
        </w:tc>
        <w:tc>
          <w:tcPr>
            <w:tcW w:w="5860" w:type="dxa"/>
            <w:tcBorders>
              <w:top w:val="nil"/>
              <w:left w:val="nil"/>
              <w:bottom w:val="single" w:sz="4" w:space="0" w:color="BFBFBF"/>
              <w:right w:val="single" w:sz="4" w:space="0" w:color="BFBFBF"/>
            </w:tcBorders>
            <w:shd w:val="clear" w:color="auto" w:fill="auto"/>
            <w:vAlign w:val="center"/>
            <w:hideMark/>
          </w:tcPr>
          <w:p w14:paraId="4FF61C86" w14:textId="77777777" w:rsidR="005B30E9" w:rsidRPr="005B30E9" w:rsidRDefault="005B30E9" w:rsidP="005B30E9">
            <w:pPr>
              <w:ind w:firstLineChars="200" w:firstLine="260"/>
              <w:rPr>
                <w:rFonts w:ascii="Tahoma" w:hAnsi="Tahoma" w:cs="Tahoma"/>
                <w:sz w:val="13"/>
                <w:szCs w:val="13"/>
              </w:rPr>
            </w:pPr>
            <w:r w:rsidRPr="005B30E9">
              <w:rPr>
                <w:rFonts w:ascii="Tahoma" w:hAnsi="Tahoma" w:cs="Tahoma"/>
                <w:sz w:val="13"/>
                <w:szCs w:val="13"/>
              </w:rPr>
              <w:t>Среднемесячная оплата труда</w:t>
            </w:r>
          </w:p>
        </w:tc>
        <w:tc>
          <w:tcPr>
            <w:tcW w:w="1140" w:type="dxa"/>
            <w:tcBorders>
              <w:top w:val="nil"/>
              <w:left w:val="nil"/>
              <w:bottom w:val="single" w:sz="4" w:space="0" w:color="BFBFBF"/>
              <w:right w:val="single" w:sz="4" w:space="0" w:color="BFBFBF"/>
            </w:tcBorders>
            <w:shd w:val="clear" w:color="auto" w:fill="auto"/>
            <w:vAlign w:val="center"/>
            <w:hideMark/>
          </w:tcPr>
          <w:p w14:paraId="2FB11606" w14:textId="77777777" w:rsidR="005B30E9" w:rsidRPr="005B30E9" w:rsidRDefault="005B30E9" w:rsidP="005B30E9">
            <w:pPr>
              <w:jc w:val="center"/>
              <w:rPr>
                <w:rFonts w:ascii="Tahoma" w:hAnsi="Tahoma" w:cs="Tahoma"/>
                <w:sz w:val="13"/>
                <w:szCs w:val="13"/>
              </w:rPr>
            </w:pPr>
            <w:proofErr w:type="spellStart"/>
            <w:r w:rsidRPr="005B30E9">
              <w:rPr>
                <w:rFonts w:ascii="Tahoma" w:hAnsi="Tahoma" w:cs="Tahoma"/>
                <w:sz w:val="13"/>
                <w:szCs w:val="13"/>
              </w:rPr>
              <w:t>руб</w:t>
            </w:r>
            <w:proofErr w:type="spellEnd"/>
          </w:p>
        </w:tc>
        <w:tc>
          <w:tcPr>
            <w:tcW w:w="1700" w:type="dxa"/>
            <w:tcBorders>
              <w:top w:val="nil"/>
              <w:left w:val="nil"/>
              <w:bottom w:val="single" w:sz="4" w:space="0" w:color="BFBFBF"/>
              <w:right w:val="single" w:sz="4" w:space="0" w:color="BFBFBF"/>
            </w:tcBorders>
            <w:shd w:val="clear" w:color="000000" w:fill="D7EAD3"/>
            <w:vAlign w:val="center"/>
            <w:hideMark/>
          </w:tcPr>
          <w:p w14:paraId="37A6B9C0"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25 431,67</w:t>
            </w:r>
          </w:p>
        </w:tc>
        <w:tc>
          <w:tcPr>
            <w:tcW w:w="1660" w:type="dxa"/>
            <w:tcBorders>
              <w:top w:val="nil"/>
              <w:left w:val="nil"/>
              <w:bottom w:val="single" w:sz="4" w:space="0" w:color="BFBFBF"/>
              <w:right w:val="single" w:sz="4" w:space="0" w:color="BFBFBF"/>
            </w:tcBorders>
            <w:shd w:val="clear" w:color="000000" w:fill="D7EAD3"/>
            <w:vAlign w:val="center"/>
            <w:hideMark/>
          </w:tcPr>
          <w:p w14:paraId="1230BEDD"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15 769,00</w:t>
            </w:r>
          </w:p>
        </w:tc>
        <w:tc>
          <w:tcPr>
            <w:tcW w:w="1540" w:type="dxa"/>
            <w:tcBorders>
              <w:top w:val="nil"/>
              <w:left w:val="nil"/>
              <w:bottom w:val="single" w:sz="4" w:space="0" w:color="BFBFBF"/>
              <w:right w:val="single" w:sz="4" w:space="0" w:color="BFBFBF"/>
            </w:tcBorders>
            <w:shd w:val="clear" w:color="000000" w:fill="D7EAD3"/>
            <w:vAlign w:val="center"/>
            <w:hideMark/>
          </w:tcPr>
          <w:p w14:paraId="7316DC07"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15 769,00</w:t>
            </w:r>
          </w:p>
        </w:tc>
        <w:tc>
          <w:tcPr>
            <w:tcW w:w="3920" w:type="dxa"/>
            <w:tcBorders>
              <w:top w:val="nil"/>
              <w:left w:val="nil"/>
              <w:bottom w:val="single" w:sz="4" w:space="0" w:color="BFBFBF"/>
              <w:right w:val="single" w:sz="4" w:space="0" w:color="BFBFBF"/>
            </w:tcBorders>
            <w:shd w:val="clear" w:color="000000" w:fill="FFFFCC"/>
            <w:vAlign w:val="center"/>
            <w:hideMark/>
          </w:tcPr>
          <w:p w14:paraId="4F03FE24"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 </w:t>
            </w:r>
          </w:p>
        </w:tc>
        <w:tc>
          <w:tcPr>
            <w:tcW w:w="1640" w:type="dxa"/>
            <w:tcBorders>
              <w:top w:val="nil"/>
              <w:left w:val="nil"/>
              <w:bottom w:val="single" w:sz="4" w:space="0" w:color="BFBFBF"/>
              <w:right w:val="single" w:sz="4" w:space="0" w:color="BFBFBF"/>
            </w:tcBorders>
            <w:shd w:val="clear" w:color="000000" w:fill="D7EAD3"/>
            <w:vAlign w:val="center"/>
            <w:hideMark/>
          </w:tcPr>
          <w:p w14:paraId="67397FD2"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25 431,67</w:t>
            </w:r>
          </w:p>
        </w:tc>
        <w:tc>
          <w:tcPr>
            <w:tcW w:w="1820" w:type="dxa"/>
            <w:tcBorders>
              <w:top w:val="nil"/>
              <w:left w:val="nil"/>
              <w:bottom w:val="single" w:sz="4" w:space="0" w:color="BFBFBF"/>
              <w:right w:val="single" w:sz="4" w:space="0" w:color="BFBFBF"/>
            </w:tcBorders>
            <w:shd w:val="clear" w:color="000000" w:fill="D7EAD3"/>
            <w:vAlign w:val="center"/>
            <w:hideMark/>
          </w:tcPr>
          <w:p w14:paraId="23E985D7"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16 352,45</w:t>
            </w:r>
          </w:p>
        </w:tc>
        <w:tc>
          <w:tcPr>
            <w:tcW w:w="1540" w:type="dxa"/>
            <w:tcBorders>
              <w:top w:val="nil"/>
              <w:left w:val="nil"/>
              <w:bottom w:val="single" w:sz="4" w:space="0" w:color="BFBFBF"/>
              <w:right w:val="single" w:sz="4" w:space="0" w:color="BFBFBF"/>
            </w:tcBorders>
            <w:shd w:val="clear" w:color="000000" w:fill="D7EAD3"/>
            <w:vAlign w:val="center"/>
            <w:hideMark/>
          </w:tcPr>
          <w:p w14:paraId="50C047D2"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16 352,45</w:t>
            </w:r>
          </w:p>
        </w:tc>
        <w:tc>
          <w:tcPr>
            <w:tcW w:w="1560" w:type="dxa"/>
            <w:tcBorders>
              <w:top w:val="nil"/>
              <w:left w:val="nil"/>
              <w:bottom w:val="single" w:sz="4" w:space="0" w:color="BFBFBF"/>
              <w:right w:val="single" w:sz="4" w:space="0" w:color="BFBFBF"/>
            </w:tcBorders>
            <w:shd w:val="clear" w:color="000000" w:fill="D7EAD3"/>
            <w:vAlign w:val="center"/>
            <w:hideMark/>
          </w:tcPr>
          <w:p w14:paraId="7B901E66"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16 352,45</w:t>
            </w:r>
          </w:p>
        </w:tc>
        <w:tc>
          <w:tcPr>
            <w:tcW w:w="4000" w:type="dxa"/>
            <w:tcBorders>
              <w:top w:val="nil"/>
              <w:left w:val="nil"/>
              <w:bottom w:val="single" w:sz="4" w:space="0" w:color="BFBFBF"/>
              <w:right w:val="single" w:sz="4" w:space="0" w:color="BFBFBF"/>
            </w:tcBorders>
            <w:shd w:val="clear" w:color="000000" w:fill="FFFFCC"/>
            <w:vAlign w:val="center"/>
            <w:hideMark/>
          </w:tcPr>
          <w:p w14:paraId="62EB2A76"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 </w:t>
            </w:r>
          </w:p>
        </w:tc>
      </w:tr>
      <w:tr w:rsidR="005B30E9" w:rsidRPr="005B30E9" w14:paraId="6E25180D" w14:textId="77777777" w:rsidTr="005B30E9">
        <w:trPr>
          <w:trHeight w:val="675"/>
          <w:jc w:val="center"/>
        </w:trPr>
        <w:tc>
          <w:tcPr>
            <w:tcW w:w="400" w:type="dxa"/>
            <w:tcBorders>
              <w:top w:val="nil"/>
              <w:left w:val="nil"/>
              <w:bottom w:val="nil"/>
              <w:right w:val="nil"/>
            </w:tcBorders>
            <w:shd w:val="clear" w:color="auto" w:fill="auto"/>
            <w:noWrap/>
            <w:vAlign w:val="bottom"/>
            <w:hideMark/>
          </w:tcPr>
          <w:p w14:paraId="1D06C891" w14:textId="77777777" w:rsidR="005B30E9" w:rsidRPr="005B30E9" w:rsidRDefault="005B30E9" w:rsidP="005B30E9">
            <w:pPr>
              <w:jc w:val="cente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284914F4"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3.8.2</w:t>
            </w:r>
          </w:p>
        </w:tc>
        <w:tc>
          <w:tcPr>
            <w:tcW w:w="5860" w:type="dxa"/>
            <w:tcBorders>
              <w:top w:val="nil"/>
              <w:left w:val="nil"/>
              <w:bottom w:val="single" w:sz="4" w:space="0" w:color="BFBFBF"/>
              <w:right w:val="single" w:sz="4" w:space="0" w:color="BFBFBF"/>
            </w:tcBorders>
            <w:shd w:val="clear" w:color="auto" w:fill="auto"/>
            <w:vAlign w:val="center"/>
            <w:hideMark/>
          </w:tcPr>
          <w:p w14:paraId="16B5A9E9" w14:textId="77777777" w:rsidR="005B30E9" w:rsidRPr="005B30E9" w:rsidRDefault="005B30E9" w:rsidP="005B30E9">
            <w:pPr>
              <w:ind w:firstLineChars="200" w:firstLine="260"/>
              <w:rPr>
                <w:rFonts w:ascii="Tahoma" w:hAnsi="Tahoma" w:cs="Tahoma"/>
                <w:sz w:val="13"/>
                <w:szCs w:val="13"/>
              </w:rPr>
            </w:pPr>
            <w:r w:rsidRPr="005B30E9">
              <w:rPr>
                <w:rFonts w:ascii="Tahoma" w:hAnsi="Tahoma" w:cs="Tahoma"/>
                <w:sz w:val="13"/>
                <w:szCs w:val="13"/>
              </w:rPr>
              <w:t>Численность производственного персонала</w:t>
            </w:r>
          </w:p>
        </w:tc>
        <w:tc>
          <w:tcPr>
            <w:tcW w:w="1140" w:type="dxa"/>
            <w:tcBorders>
              <w:top w:val="nil"/>
              <w:left w:val="nil"/>
              <w:bottom w:val="single" w:sz="4" w:space="0" w:color="BFBFBF"/>
              <w:right w:val="single" w:sz="4" w:space="0" w:color="BFBFBF"/>
            </w:tcBorders>
            <w:shd w:val="clear" w:color="auto" w:fill="auto"/>
            <w:vAlign w:val="center"/>
            <w:hideMark/>
          </w:tcPr>
          <w:p w14:paraId="52441E3E"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чел</w:t>
            </w:r>
          </w:p>
        </w:tc>
        <w:tc>
          <w:tcPr>
            <w:tcW w:w="1700" w:type="dxa"/>
            <w:tcBorders>
              <w:top w:val="nil"/>
              <w:left w:val="nil"/>
              <w:bottom w:val="single" w:sz="4" w:space="0" w:color="BFBFBF"/>
              <w:right w:val="single" w:sz="4" w:space="0" w:color="BFBFBF"/>
            </w:tcBorders>
            <w:shd w:val="clear" w:color="000000" w:fill="FFFFCC"/>
            <w:vAlign w:val="center"/>
            <w:hideMark/>
          </w:tcPr>
          <w:p w14:paraId="1A491F1F"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3,00</w:t>
            </w:r>
          </w:p>
        </w:tc>
        <w:tc>
          <w:tcPr>
            <w:tcW w:w="1660" w:type="dxa"/>
            <w:tcBorders>
              <w:top w:val="nil"/>
              <w:left w:val="nil"/>
              <w:bottom w:val="single" w:sz="4" w:space="0" w:color="BFBFBF"/>
              <w:right w:val="single" w:sz="4" w:space="0" w:color="BFBFBF"/>
            </w:tcBorders>
            <w:shd w:val="clear" w:color="000000" w:fill="FFFFCC"/>
            <w:vAlign w:val="center"/>
            <w:hideMark/>
          </w:tcPr>
          <w:p w14:paraId="023B9FA3"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1,56</w:t>
            </w:r>
          </w:p>
        </w:tc>
        <w:tc>
          <w:tcPr>
            <w:tcW w:w="1540" w:type="dxa"/>
            <w:tcBorders>
              <w:top w:val="nil"/>
              <w:left w:val="nil"/>
              <w:bottom w:val="single" w:sz="4" w:space="0" w:color="BFBFBF"/>
              <w:right w:val="single" w:sz="4" w:space="0" w:color="BFBFBF"/>
            </w:tcBorders>
            <w:shd w:val="clear" w:color="000000" w:fill="D7EAD3"/>
            <w:vAlign w:val="center"/>
            <w:hideMark/>
          </w:tcPr>
          <w:p w14:paraId="4467EC9B"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1,56</w:t>
            </w:r>
          </w:p>
        </w:tc>
        <w:tc>
          <w:tcPr>
            <w:tcW w:w="3920" w:type="dxa"/>
            <w:tcBorders>
              <w:top w:val="nil"/>
              <w:left w:val="nil"/>
              <w:bottom w:val="single" w:sz="4" w:space="0" w:color="BFBFBF"/>
              <w:right w:val="single" w:sz="4" w:space="0" w:color="BFBFBF"/>
            </w:tcBorders>
            <w:shd w:val="clear" w:color="000000" w:fill="FFFFCC"/>
            <w:vAlign w:val="center"/>
            <w:hideMark/>
          </w:tcPr>
          <w:p w14:paraId="61ECDF95" w14:textId="77777777" w:rsidR="005B30E9" w:rsidRPr="005B30E9" w:rsidRDefault="005B30E9" w:rsidP="005B30E9">
            <w:pPr>
              <w:rPr>
                <w:rFonts w:ascii="Tahoma" w:hAnsi="Tahoma" w:cs="Tahoma"/>
                <w:sz w:val="13"/>
                <w:szCs w:val="13"/>
              </w:rPr>
            </w:pPr>
            <w:r w:rsidRPr="005B30E9">
              <w:rPr>
                <w:rFonts w:ascii="Tahoma" w:hAnsi="Tahoma" w:cs="Tahoma"/>
                <w:sz w:val="13"/>
                <w:szCs w:val="13"/>
              </w:rPr>
              <w:t xml:space="preserve">рассчитано в соответствии с нормативами (1,28 чел. основной персонал, 0,28 чел. уборщик </w:t>
            </w:r>
            <w:proofErr w:type="spellStart"/>
            <w:proofErr w:type="gramStart"/>
            <w:r w:rsidRPr="005B30E9">
              <w:rPr>
                <w:rFonts w:ascii="Tahoma" w:hAnsi="Tahoma" w:cs="Tahoma"/>
                <w:sz w:val="13"/>
                <w:szCs w:val="13"/>
              </w:rPr>
              <w:t>произв.помещений</w:t>
            </w:r>
            <w:proofErr w:type="spellEnd"/>
            <w:proofErr w:type="gramEnd"/>
            <w:r w:rsidRPr="005B30E9">
              <w:rPr>
                <w:rFonts w:ascii="Tahoma" w:hAnsi="Tahoma" w:cs="Tahoma"/>
                <w:sz w:val="13"/>
                <w:szCs w:val="13"/>
              </w:rPr>
              <w:t>)</w:t>
            </w:r>
          </w:p>
        </w:tc>
        <w:tc>
          <w:tcPr>
            <w:tcW w:w="1640" w:type="dxa"/>
            <w:tcBorders>
              <w:top w:val="nil"/>
              <w:left w:val="nil"/>
              <w:bottom w:val="single" w:sz="4" w:space="0" w:color="BFBFBF"/>
              <w:right w:val="single" w:sz="4" w:space="0" w:color="BFBFBF"/>
            </w:tcBorders>
            <w:shd w:val="clear" w:color="000000" w:fill="FFFFCC"/>
            <w:vAlign w:val="center"/>
            <w:hideMark/>
          </w:tcPr>
          <w:p w14:paraId="574A4FD6"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3,00</w:t>
            </w:r>
          </w:p>
        </w:tc>
        <w:tc>
          <w:tcPr>
            <w:tcW w:w="1820" w:type="dxa"/>
            <w:tcBorders>
              <w:top w:val="nil"/>
              <w:left w:val="nil"/>
              <w:bottom w:val="single" w:sz="4" w:space="0" w:color="BFBFBF"/>
              <w:right w:val="single" w:sz="4" w:space="0" w:color="BFBFBF"/>
            </w:tcBorders>
            <w:shd w:val="clear" w:color="000000" w:fill="FFFFCC"/>
            <w:vAlign w:val="center"/>
            <w:hideMark/>
          </w:tcPr>
          <w:p w14:paraId="58E5B67B"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1,56</w:t>
            </w:r>
          </w:p>
        </w:tc>
        <w:tc>
          <w:tcPr>
            <w:tcW w:w="1540" w:type="dxa"/>
            <w:tcBorders>
              <w:top w:val="nil"/>
              <w:left w:val="nil"/>
              <w:bottom w:val="single" w:sz="4" w:space="0" w:color="BFBFBF"/>
              <w:right w:val="single" w:sz="4" w:space="0" w:color="BFBFBF"/>
            </w:tcBorders>
            <w:shd w:val="clear" w:color="000000" w:fill="D7EAD3"/>
            <w:vAlign w:val="center"/>
            <w:hideMark/>
          </w:tcPr>
          <w:p w14:paraId="7F96828B"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1,56</w:t>
            </w:r>
          </w:p>
        </w:tc>
        <w:tc>
          <w:tcPr>
            <w:tcW w:w="1560" w:type="dxa"/>
            <w:tcBorders>
              <w:top w:val="nil"/>
              <w:left w:val="nil"/>
              <w:bottom w:val="single" w:sz="4" w:space="0" w:color="BFBFBF"/>
              <w:right w:val="single" w:sz="4" w:space="0" w:color="BFBFBF"/>
            </w:tcBorders>
            <w:shd w:val="clear" w:color="000000" w:fill="D7EAD3"/>
            <w:vAlign w:val="center"/>
            <w:hideMark/>
          </w:tcPr>
          <w:p w14:paraId="4C1B03FC"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1,56</w:t>
            </w:r>
          </w:p>
        </w:tc>
        <w:tc>
          <w:tcPr>
            <w:tcW w:w="4000" w:type="dxa"/>
            <w:tcBorders>
              <w:top w:val="nil"/>
              <w:left w:val="nil"/>
              <w:bottom w:val="single" w:sz="4" w:space="0" w:color="BFBFBF"/>
              <w:right w:val="single" w:sz="4" w:space="0" w:color="BFBFBF"/>
            </w:tcBorders>
            <w:shd w:val="clear" w:color="000000" w:fill="FFFFCC"/>
            <w:vAlign w:val="center"/>
            <w:hideMark/>
          </w:tcPr>
          <w:p w14:paraId="4374AD31" w14:textId="77777777" w:rsidR="005B30E9" w:rsidRPr="005B30E9" w:rsidRDefault="005B30E9" w:rsidP="005B30E9">
            <w:pPr>
              <w:rPr>
                <w:rFonts w:ascii="Tahoma" w:hAnsi="Tahoma" w:cs="Tahoma"/>
                <w:sz w:val="13"/>
                <w:szCs w:val="13"/>
              </w:rPr>
            </w:pPr>
            <w:r w:rsidRPr="005B30E9">
              <w:rPr>
                <w:rFonts w:ascii="Tahoma" w:hAnsi="Tahoma" w:cs="Tahoma"/>
                <w:sz w:val="13"/>
                <w:szCs w:val="13"/>
              </w:rPr>
              <w:t>по плановой смете 2020 года.</w:t>
            </w:r>
          </w:p>
        </w:tc>
      </w:tr>
      <w:tr w:rsidR="005B30E9" w:rsidRPr="005B30E9" w14:paraId="1EEF8950" w14:textId="77777777" w:rsidTr="005B30E9">
        <w:trPr>
          <w:trHeight w:val="450"/>
          <w:jc w:val="center"/>
        </w:trPr>
        <w:tc>
          <w:tcPr>
            <w:tcW w:w="400" w:type="dxa"/>
            <w:tcBorders>
              <w:top w:val="nil"/>
              <w:left w:val="nil"/>
              <w:bottom w:val="nil"/>
              <w:right w:val="nil"/>
            </w:tcBorders>
            <w:shd w:val="clear" w:color="auto" w:fill="auto"/>
            <w:noWrap/>
            <w:vAlign w:val="bottom"/>
            <w:hideMark/>
          </w:tcPr>
          <w:p w14:paraId="2018901A" w14:textId="77777777" w:rsidR="005B30E9" w:rsidRPr="005B30E9" w:rsidRDefault="005B30E9" w:rsidP="005B30E9">
            <w:pP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695D0624"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3.9</w:t>
            </w:r>
          </w:p>
        </w:tc>
        <w:tc>
          <w:tcPr>
            <w:tcW w:w="5860" w:type="dxa"/>
            <w:tcBorders>
              <w:top w:val="nil"/>
              <w:left w:val="nil"/>
              <w:bottom w:val="single" w:sz="4" w:space="0" w:color="BFBFBF"/>
              <w:right w:val="single" w:sz="4" w:space="0" w:color="BFBFBF"/>
            </w:tcBorders>
            <w:shd w:val="clear" w:color="auto" w:fill="auto"/>
            <w:vAlign w:val="center"/>
            <w:hideMark/>
          </w:tcPr>
          <w:p w14:paraId="30C184F8" w14:textId="77777777" w:rsidR="005B30E9" w:rsidRPr="005B30E9" w:rsidRDefault="005B30E9" w:rsidP="005B30E9">
            <w:pPr>
              <w:ind w:firstLineChars="100" w:firstLine="131"/>
              <w:rPr>
                <w:rFonts w:ascii="Tahoma" w:hAnsi="Tahoma" w:cs="Tahoma"/>
                <w:b/>
                <w:bCs/>
                <w:sz w:val="13"/>
                <w:szCs w:val="13"/>
              </w:rPr>
            </w:pPr>
            <w:r w:rsidRPr="005B30E9">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BFBFBF"/>
              <w:right w:val="single" w:sz="4" w:space="0" w:color="BFBFBF"/>
            </w:tcBorders>
            <w:shd w:val="clear" w:color="auto" w:fill="auto"/>
            <w:vAlign w:val="center"/>
            <w:hideMark/>
          </w:tcPr>
          <w:p w14:paraId="0B16FB88" w14:textId="77777777" w:rsidR="005B30E9" w:rsidRPr="005B30E9" w:rsidRDefault="005B30E9" w:rsidP="005B30E9">
            <w:pPr>
              <w:jc w:val="center"/>
              <w:rPr>
                <w:rFonts w:ascii="Tahoma" w:hAnsi="Tahoma" w:cs="Tahoma"/>
                <w:b/>
                <w:bCs/>
                <w:sz w:val="13"/>
                <w:szCs w:val="13"/>
              </w:rPr>
            </w:pPr>
            <w:proofErr w:type="spellStart"/>
            <w:r w:rsidRPr="005B30E9">
              <w:rPr>
                <w:rFonts w:ascii="Tahoma" w:hAnsi="Tahoma" w:cs="Tahoma"/>
                <w:b/>
                <w:bCs/>
                <w:sz w:val="13"/>
                <w:szCs w:val="13"/>
              </w:rPr>
              <w:t>тыс</w:t>
            </w:r>
            <w:proofErr w:type="spellEnd"/>
            <w:r w:rsidRPr="005B30E9">
              <w:rPr>
                <w:rFonts w:ascii="Tahoma" w:hAnsi="Tahoma" w:cs="Tahoma"/>
                <w:b/>
                <w:bCs/>
                <w:sz w:val="13"/>
                <w:szCs w:val="13"/>
              </w:rPr>
              <w:t xml:space="preserve"> </w:t>
            </w:r>
            <w:proofErr w:type="spellStart"/>
            <w:r w:rsidRPr="005B30E9">
              <w:rPr>
                <w:rFonts w:ascii="Tahoma" w:hAnsi="Tahoma" w:cs="Tahoma"/>
                <w:b/>
                <w:bCs/>
                <w:sz w:val="13"/>
                <w:szCs w:val="13"/>
              </w:rPr>
              <w:t>руб</w:t>
            </w:r>
            <w:proofErr w:type="spellEnd"/>
          </w:p>
        </w:tc>
        <w:tc>
          <w:tcPr>
            <w:tcW w:w="1700" w:type="dxa"/>
            <w:tcBorders>
              <w:top w:val="nil"/>
              <w:left w:val="nil"/>
              <w:bottom w:val="single" w:sz="4" w:space="0" w:color="BFBFBF"/>
              <w:right w:val="single" w:sz="4" w:space="0" w:color="BFBFBF"/>
            </w:tcBorders>
            <w:shd w:val="clear" w:color="000000" w:fill="FFFFCC"/>
            <w:vAlign w:val="center"/>
            <w:hideMark/>
          </w:tcPr>
          <w:p w14:paraId="0BBC574B"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114,44</w:t>
            </w:r>
          </w:p>
        </w:tc>
        <w:tc>
          <w:tcPr>
            <w:tcW w:w="1660" w:type="dxa"/>
            <w:tcBorders>
              <w:top w:val="nil"/>
              <w:left w:val="nil"/>
              <w:bottom w:val="single" w:sz="4" w:space="0" w:color="BFBFBF"/>
              <w:right w:val="single" w:sz="4" w:space="0" w:color="BFBFBF"/>
            </w:tcBorders>
            <w:shd w:val="clear" w:color="000000" w:fill="FFFFCC"/>
            <w:vAlign w:val="center"/>
            <w:hideMark/>
          </w:tcPr>
          <w:p w14:paraId="536D8547"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88,56</w:t>
            </w:r>
          </w:p>
        </w:tc>
        <w:tc>
          <w:tcPr>
            <w:tcW w:w="1540" w:type="dxa"/>
            <w:tcBorders>
              <w:top w:val="nil"/>
              <w:left w:val="nil"/>
              <w:bottom w:val="single" w:sz="4" w:space="0" w:color="BFBFBF"/>
              <w:right w:val="single" w:sz="4" w:space="0" w:color="BFBFBF"/>
            </w:tcBorders>
            <w:shd w:val="clear" w:color="000000" w:fill="D7EAD3"/>
            <w:vAlign w:val="center"/>
            <w:hideMark/>
          </w:tcPr>
          <w:p w14:paraId="2B9ED501"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34,36</w:t>
            </w:r>
          </w:p>
        </w:tc>
        <w:tc>
          <w:tcPr>
            <w:tcW w:w="3920" w:type="dxa"/>
            <w:tcBorders>
              <w:top w:val="nil"/>
              <w:left w:val="nil"/>
              <w:bottom w:val="single" w:sz="4" w:space="0" w:color="BFBFBF"/>
              <w:right w:val="single" w:sz="4" w:space="0" w:color="BFBFBF"/>
            </w:tcBorders>
            <w:shd w:val="clear" w:color="000000" w:fill="FFFFCC"/>
            <w:vAlign w:val="center"/>
            <w:hideMark/>
          </w:tcPr>
          <w:p w14:paraId="075E4389" w14:textId="77777777" w:rsidR="005B30E9" w:rsidRPr="005B30E9" w:rsidRDefault="005B30E9" w:rsidP="005B30E9">
            <w:pPr>
              <w:rPr>
                <w:rFonts w:ascii="Tahoma" w:hAnsi="Tahoma" w:cs="Tahoma"/>
                <w:sz w:val="13"/>
                <w:szCs w:val="13"/>
              </w:rPr>
            </w:pPr>
            <w:r w:rsidRPr="005B30E9">
              <w:rPr>
                <w:rFonts w:ascii="Tahoma" w:hAnsi="Tahoma" w:cs="Tahoma"/>
                <w:sz w:val="13"/>
                <w:szCs w:val="13"/>
              </w:rPr>
              <w:t>в соответствии с законодательством 30%</w:t>
            </w:r>
          </w:p>
        </w:tc>
        <w:tc>
          <w:tcPr>
            <w:tcW w:w="1640" w:type="dxa"/>
            <w:tcBorders>
              <w:top w:val="nil"/>
              <w:left w:val="nil"/>
              <w:bottom w:val="single" w:sz="4" w:space="0" w:color="BFBFBF"/>
              <w:right w:val="single" w:sz="4" w:space="0" w:color="BFBFBF"/>
            </w:tcBorders>
            <w:shd w:val="clear" w:color="000000" w:fill="FFFFCC"/>
            <w:vAlign w:val="center"/>
            <w:hideMark/>
          </w:tcPr>
          <w:p w14:paraId="46518CC7"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274,66</w:t>
            </w:r>
          </w:p>
        </w:tc>
        <w:tc>
          <w:tcPr>
            <w:tcW w:w="1820" w:type="dxa"/>
            <w:tcBorders>
              <w:top w:val="nil"/>
              <w:left w:val="nil"/>
              <w:bottom w:val="single" w:sz="4" w:space="0" w:color="BFBFBF"/>
              <w:right w:val="single" w:sz="4" w:space="0" w:color="BFBFBF"/>
            </w:tcBorders>
            <w:shd w:val="clear" w:color="000000" w:fill="FFFFCC"/>
            <w:vAlign w:val="center"/>
            <w:hideMark/>
          </w:tcPr>
          <w:p w14:paraId="41927600"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91,84</w:t>
            </w:r>
          </w:p>
        </w:tc>
        <w:tc>
          <w:tcPr>
            <w:tcW w:w="1540" w:type="dxa"/>
            <w:tcBorders>
              <w:top w:val="nil"/>
              <w:left w:val="nil"/>
              <w:bottom w:val="single" w:sz="4" w:space="0" w:color="BFBFBF"/>
              <w:right w:val="single" w:sz="4" w:space="0" w:color="BFBFBF"/>
            </w:tcBorders>
            <w:shd w:val="clear" w:color="000000" w:fill="D7EAD3"/>
            <w:vAlign w:val="center"/>
            <w:hideMark/>
          </w:tcPr>
          <w:p w14:paraId="2AC5B152"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45,92</w:t>
            </w:r>
          </w:p>
        </w:tc>
        <w:tc>
          <w:tcPr>
            <w:tcW w:w="1560" w:type="dxa"/>
            <w:tcBorders>
              <w:top w:val="nil"/>
              <w:left w:val="nil"/>
              <w:bottom w:val="single" w:sz="4" w:space="0" w:color="BFBFBF"/>
              <w:right w:val="single" w:sz="4" w:space="0" w:color="BFBFBF"/>
            </w:tcBorders>
            <w:shd w:val="clear" w:color="000000" w:fill="D7EAD3"/>
            <w:vAlign w:val="center"/>
            <w:hideMark/>
          </w:tcPr>
          <w:p w14:paraId="7D307006"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45,92</w:t>
            </w:r>
          </w:p>
        </w:tc>
        <w:tc>
          <w:tcPr>
            <w:tcW w:w="4000" w:type="dxa"/>
            <w:tcBorders>
              <w:top w:val="nil"/>
              <w:left w:val="nil"/>
              <w:bottom w:val="single" w:sz="4" w:space="0" w:color="BFBFBF"/>
              <w:right w:val="single" w:sz="4" w:space="0" w:color="BFBFBF"/>
            </w:tcBorders>
            <w:shd w:val="clear" w:color="000000" w:fill="FFFFCC"/>
            <w:vAlign w:val="center"/>
            <w:hideMark/>
          </w:tcPr>
          <w:p w14:paraId="4646A332" w14:textId="77777777" w:rsidR="005B30E9" w:rsidRPr="005B30E9" w:rsidRDefault="005B30E9" w:rsidP="005B30E9">
            <w:pPr>
              <w:rPr>
                <w:rFonts w:ascii="Tahoma" w:hAnsi="Tahoma" w:cs="Tahoma"/>
                <w:sz w:val="13"/>
                <w:szCs w:val="13"/>
              </w:rPr>
            </w:pPr>
            <w:r w:rsidRPr="005B30E9">
              <w:rPr>
                <w:rFonts w:ascii="Tahoma" w:hAnsi="Tahoma" w:cs="Tahoma"/>
                <w:sz w:val="13"/>
                <w:szCs w:val="13"/>
              </w:rPr>
              <w:t>в соответствии с законодательством 30%</w:t>
            </w:r>
          </w:p>
        </w:tc>
      </w:tr>
      <w:tr w:rsidR="005B30E9" w:rsidRPr="005B30E9" w14:paraId="54F16EB0"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667374DD" w14:textId="77777777" w:rsidR="005B30E9" w:rsidRPr="005B30E9" w:rsidRDefault="005B30E9" w:rsidP="005B30E9">
            <w:pP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765721F7"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3.12</w:t>
            </w:r>
          </w:p>
        </w:tc>
        <w:tc>
          <w:tcPr>
            <w:tcW w:w="5860" w:type="dxa"/>
            <w:tcBorders>
              <w:top w:val="nil"/>
              <w:left w:val="nil"/>
              <w:bottom w:val="single" w:sz="4" w:space="0" w:color="BFBFBF"/>
              <w:right w:val="single" w:sz="4" w:space="0" w:color="BFBFBF"/>
            </w:tcBorders>
            <w:shd w:val="clear" w:color="auto" w:fill="auto"/>
            <w:vAlign w:val="center"/>
            <w:hideMark/>
          </w:tcPr>
          <w:p w14:paraId="07BEFF37" w14:textId="77777777" w:rsidR="005B30E9" w:rsidRPr="005B30E9" w:rsidRDefault="005B30E9" w:rsidP="005B30E9">
            <w:pPr>
              <w:ind w:firstLineChars="100" w:firstLine="131"/>
              <w:rPr>
                <w:rFonts w:ascii="Tahoma" w:hAnsi="Tahoma" w:cs="Tahoma"/>
                <w:b/>
                <w:bCs/>
                <w:sz w:val="13"/>
                <w:szCs w:val="13"/>
              </w:rPr>
            </w:pPr>
            <w:r w:rsidRPr="005B30E9">
              <w:rPr>
                <w:rFonts w:ascii="Tahoma" w:hAnsi="Tahoma" w:cs="Tahoma"/>
                <w:b/>
                <w:bCs/>
                <w:sz w:val="13"/>
                <w:szCs w:val="13"/>
              </w:rPr>
              <w:t>Прочие производственные расходы</w:t>
            </w:r>
          </w:p>
        </w:tc>
        <w:tc>
          <w:tcPr>
            <w:tcW w:w="1140" w:type="dxa"/>
            <w:tcBorders>
              <w:top w:val="nil"/>
              <w:left w:val="nil"/>
              <w:bottom w:val="single" w:sz="4" w:space="0" w:color="BFBFBF"/>
              <w:right w:val="single" w:sz="4" w:space="0" w:color="BFBFBF"/>
            </w:tcBorders>
            <w:shd w:val="clear" w:color="auto" w:fill="auto"/>
            <w:vAlign w:val="center"/>
            <w:hideMark/>
          </w:tcPr>
          <w:p w14:paraId="45518578" w14:textId="77777777" w:rsidR="005B30E9" w:rsidRPr="005B30E9" w:rsidRDefault="005B30E9" w:rsidP="005B30E9">
            <w:pPr>
              <w:jc w:val="center"/>
              <w:rPr>
                <w:rFonts w:ascii="Tahoma" w:hAnsi="Tahoma" w:cs="Tahoma"/>
                <w:b/>
                <w:bCs/>
                <w:sz w:val="13"/>
                <w:szCs w:val="13"/>
              </w:rPr>
            </w:pPr>
            <w:proofErr w:type="spellStart"/>
            <w:r w:rsidRPr="005B30E9">
              <w:rPr>
                <w:rFonts w:ascii="Tahoma" w:hAnsi="Tahoma" w:cs="Tahoma"/>
                <w:b/>
                <w:bCs/>
                <w:sz w:val="13"/>
                <w:szCs w:val="13"/>
              </w:rPr>
              <w:t>тыс</w:t>
            </w:r>
            <w:proofErr w:type="spellEnd"/>
            <w:r w:rsidRPr="005B30E9">
              <w:rPr>
                <w:rFonts w:ascii="Tahoma" w:hAnsi="Tahoma" w:cs="Tahoma"/>
                <w:b/>
                <w:bCs/>
                <w:sz w:val="13"/>
                <w:szCs w:val="13"/>
              </w:rPr>
              <w:t xml:space="preserve"> </w:t>
            </w:r>
            <w:proofErr w:type="spellStart"/>
            <w:r w:rsidRPr="005B30E9">
              <w:rPr>
                <w:rFonts w:ascii="Tahoma" w:hAnsi="Tahoma" w:cs="Tahoma"/>
                <w:b/>
                <w:bCs/>
                <w:sz w:val="13"/>
                <w:szCs w:val="13"/>
              </w:rPr>
              <w:t>руб</w:t>
            </w:r>
            <w:proofErr w:type="spellEnd"/>
          </w:p>
        </w:tc>
        <w:tc>
          <w:tcPr>
            <w:tcW w:w="1700" w:type="dxa"/>
            <w:tcBorders>
              <w:top w:val="nil"/>
              <w:left w:val="nil"/>
              <w:bottom w:val="single" w:sz="4" w:space="0" w:color="BFBFBF"/>
              <w:right w:val="single" w:sz="4" w:space="0" w:color="BFBFBF"/>
            </w:tcBorders>
            <w:shd w:val="clear" w:color="000000" w:fill="D7EAD3"/>
            <w:vAlign w:val="center"/>
            <w:hideMark/>
          </w:tcPr>
          <w:p w14:paraId="637A380A"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763,17</w:t>
            </w:r>
          </w:p>
        </w:tc>
        <w:tc>
          <w:tcPr>
            <w:tcW w:w="1660" w:type="dxa"/>
            <w:tcBorders>
              <w:top w:val="nil"/>
              <w:left w:val="nil"/>
              <w:bottom w:val="single" w:sz="4" w:space="0" w:color="BFBFBF"/>
              <w:right w:val="single" w:sz="4" w:space="0" w:color="BFBFBF"/>
            </w:tcBorders>
            <w:shd w:val="clear" w:color="000000" w:fill="D7EAD3"/>
            <w:vAlign w:val="center"/>
            <w:hideMark/>
          </w:tcPr>
          <w:p w14:paraId="62C4C39A"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283,38</w:t>
            </w:r>
          </w:p>
        </w:tc>
        <w:tc>
          <w:tcPr>
            <w:tcW w:w="1540" w:type="dxa"/>
            <w:tcBorders>
              <w:top w:val="nil"/>
              <w:left w:val="nil"/>
              <w:bottom w:val="single" w:sz="4" w:space="0" w:color="BFBFBF"/>
              <w:right w:val="single" w:sz="4" w:space="0" w:color="BFBFBF"/>
            </w:tcBorders>
            <w:shd w:val="clear" w:color="000000" w:fill="D7EAD3"/>
            <w:vAlign w:val="center"/>
            <w:hideMark/>
          </w:tcPr>
          <w:p w14:paraId="3190E155"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229,41</w:t>
            </w:r>
          </w:p>
        </w:tc>
        <w:tc>
          <w:tcPr>
            <w:tcW w:w="3920" w:type="dxa"/>
            <w:tcBorders>
              <w:top w:val="nil"/>
              <w:left w:val="nil"/>
              <w:bottom w:val="single" w:sz="4" w:space="0" w:color="BFBFBF"/>
              <w:right w:val="single" w:sz="4" w:space="0" w:color="BFBFBF"/>
            </w:tcBorders>
            <w:shd w:val="clear" w:color="000000" w:fill="FFFFCC"/>
            <w:vAlign w:val="center"/>
            <w:hideMark/>
          </w:tcPr>
          <w:p w14:paraId="1E21536C"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c>
          <w:tcPr>
            <w:tcW w:w="1640" w:type="dxa"/>
            <w:tcBorders>
              <w:top w:val="nil"/>
              <w:left w:val="nil"/>
              <w:bottom w:val="single" w:sz="4" w:space="0" w:color="BFBFBF"/>
              <w:right w:val="single" w:sz="4" w:space="0" w:color="BFBFBF"/>
            </w:tcBorders>
            <w:shd w:val="clear" w:color="000000" w:fill="D7EAD3"/>
            <w:vAlign w:val="center"/>
            <w:hideMark/>
          </w:tcPr>
          <w:p w14:paraId="7F8A0C08"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2 226,28</w:t>
            </w:r>
          </w:p>
        </w:tc>
        <w:tc>
          <w:tcPr>
            <w:tcW w:w="1820" w:type="dxa"/>
            <w:tcBorders>
              <w:top w:val="nil"/>
              <w:left w:val="nil"/>
              <w:bottom w:val="single" w:sz="4" w:space="0" w:color="BFBFBF"/>
              <w:right w:val="single" w:sz="4" w:space="0" w:color="BFBFBF"/>
            </w:tcBorders>
            <w:shd w:val="clear" w:color="000000" w:fill="D7EAD3"/>
            <w:vAlign w:val="center"/>
            <w:hideMark/>
          </w:tcPr>
          <w:p w14:paraId="6DFC78C7"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724,18</w:t>
            </w:r>
          </w:p>
        </w:tc>
        <w:tc>
          <w:tcPr>
            <w:tcW w:w="1540" w:type="dxa"/>
            <w:tcBorders>
              <w:top w:val="nil"/>
              <w:left w:val="nil"/>
              <w:bottom w:val="single" w:sz="4" w:space="0" w:color="BFBFBF"/>
              <w:right w:val="single" w:sz="4" w:space="0" w:color="BFBFBF"/>
            </w:tcBorders>
            <w:shd w:val="clear" w:color="000000" w:fill="D7EAD3"/>
            <w:vAlign w:val="center"/>
            <w:hideMark/>
          </w:tcPr>
          <w:p w14:paraId="09B25D76"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362,09</w:t>
            </w:r>
          </w:p>
        </w:tc>
        <w:tc>
          <w:tcPr>
            <w:tcW w:w="1560" w:type="dxa"/>
            <w:tcBorders>
              <w:top w:val="nil"/>
              <w:left w:val="nil"/>
              <w:bottom w:val="single" w:sz="4" w:space="0" w:color="BFBFBF"/>
              <w:right w:val="single" w:sz="4" w:space="0" w:color="BFBFBF"/>
            </w:tcBorders>
            <w:shd w:val="clear" w:color="000000" w:fill="D7EAD3"/>
            <w:vAlign w:val="center"/>
            <w:hideMark/>
          </w:tcPr>
          <w:p w14:paraId="1AB83264"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362,09</w:t>
            </w:r>
          </w:p>
        </w:tc>
        <w:tc>
          <w:tcPr>
            <w:tcW w:w="4000" w:type="dxa"/>
            <w:tcBorders>
              <w:top w:val="nil"/>
              <w:left w:val="nil"/>
              <w:bottom w:val="single" w:sz="4" w:space="0" w:color="BFBFBF"/>
              <w:right w:val="single" w:sz="4" w:space="0" w:color="BFBFBF"/>
            </w:tcBorders>
            <w:shd w:val="clear" w:color="000000" w:fill="FFFFCC"/>
            <w:vAlign w:val="center"/>
            <w:hideMark/>
          </w:tcPr>
          <w:p w14:paraId="2771D47C"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r>
      <w:tr w:rsidR="005B30E9" w:rsidRPr="005B30E9" w14:paraId="60CEA59B" w14:textId="77777777" w:rsidTr="005B30E9">
        <w:trPr>
          <w:trHeight w:val="675"/>
          <w:jc w:val="center"/>
        </w:trPr>
        <w:tc>
          <w:tcPr>
            <w:tcW w:w="400" w:type="dxa"/>
            <w:tcBorders>
              <w:top w:val="nil"/>
              <w:left w:val="nil"/>
              <w:bottom w:val="nil"/>
              <w:right w:val="nil"/>
            </w:tcBorders>
            <w:shd w:val="clear" w:color="auto" w:fill="auto"/>
            <w:noWrap/>
            <w:vAlign w:val="bottom"/>
            <w:hideMark/>
          </w:tcPr>
          <w:p w14:paraId="4D304761" w14:textId="77777777" w:rsidR="005B30E9" w:rsidRPr="005B30E9" w:rsidRDefault="005B30E9" w:rsidP="005B30E9">
            <w:pPr>
              <w:rPr>
                <w:rFonts w:ascii="Tahoma" w:hAnsi="Tahoma" w:cs="Tahoma"/>
                <w:b/>
                <w:bCs/>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502F2E3A"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3.12.1</w:t>
            </w:r>
          </w:p>
        </w:tc>
        <w:tc>
          <w:tcPr>
            <w:tcW w:w="5860" w:type="dxa"/>
            <w:tcBorders>
              <w:top w:val="nil"/>
              <w:left w:val="nil"/>
              <w:bottom w:val="single" w:sz="4" w:space="0" w:color="BFBFBF"/>
              <w:right w:val="single" w:sz="4" w:space="0" w:color="BFBFBF"/>
            </w:tcBorders>
            <w:shd w:val="clear" w:color="auto" w:fill="auto"/>
            <w:vAlign w:val="center"/>
            <w:hideMark/>
          </w:tcPr>
          <w:p w14:paraId="3D0D46AE" w14:textId="77777777" w:rsidR="005B30E9" w:rsidRPr="005B30E9" w:rsidRDefault="005B30E9" w:rsidP="005B30E9">
            <w:pPr>
              <w:ind w:firstLineChars="200" w:firstLine="260"/>
              <w:rPr>
                <w:rFonts w:ascii="Tahoma" w:hAnsi="Tahoma" w:cs="Tahoma"/>
                <w:sz w:val="13"/>
                <w:szCs w:val="13"/>
              </w:rPr>
            </w:pPr>
            <w:r w:rsidRPr="005B30E9">
              <w:rPr>
                <w:rFonts w:ascii="Tahoma" w:hAnsi="Tahoma" w:cs="Tahoma"/>
                <w:sz w:val="13"/>
                <w:szCs w:val="13"/>
              </w:rPr>
              <w:t>Лабораторные анализы</w:t>
            </w:r>
          </w:p>
        </w:tc>
        <w:tc>
          <w:tcPr>
            <w:tcW w:w="1140" w:type="dxa"/>
            <w:tcBorders>
              <w:top w:val="nil"/>
              <w:left w:val="nil"/>
              <w:bottom w:val="single" w:sz="4" w:space="0" w:color="BFBFBF"/>
              <w:right w:val="single" w:sz="4" w:space="0" w:color="BFBFBF"/>
            </w:tcBorders>
            <w:shd w:val="clear" w:color="auto" w:fill="auto"/>
            <w:vAlign w:val="center"/>
            <w:hideMark/>
          </w:tcPr>
          <w:p w14:paraId="415D525C" w14:textId="77777777" w:rsidR="005B30E9" w:rsidRPr="005B30E9" w:rsidRDefault="005B30E9" w:rsidP="005B30E9">
            <w:pPr>
              <w:jc w:val="center"/>
              <w:rPr>
                <w:rFonts w:ascii="Tahoma" w:hAnsi="Tahoma" w:cs="Tahoma"/>
                <w:sz w:val="13"/>
                <w:szCs w:val="13"/>
              </w:rPr>
            </w:pPr>
            <w:proofErr w:type="spellStart"/>
            <w:r w:rsidRPr="005B30E9">
              <w:rPr>
                <w:rFonts w:ascii="Tahoma" w:hAnsi="Tahoma" w:cs="Tahoma"/>
                <w:sz w:val="13"/>
                <w:szCs w:val="13"/>
              </w:rPr>
              <w:t>тыс</w:t>
            </w:r>
            <w:proofErr w:type="spellEnd"/>
            <w:r w:rsidRPr="005B30E9">
              <w:rPr>
                <w:rFonts w:ascii="Tahoma" w:hAnsi="Tahoma" w:cs="Tahoma"/>
                <w:sz w:val="13"/>
                <w:szCs w:val="13"/>
              </w:rPr>
              <w:t xml:space="preserve"> </w:t>
            </w:r>
            <w:proofErr w:type="spellStart"/>
            <w:r w:rsidRPr="005B30E9">
              <w:rPr>
                <w:rFonts w:ascii="Tahoma" w:hAnsi="Tahoma" w:cs="Tahoma"/>
                <w:sz w:val="13"/>
                <w:szCs w:val="13"/>
              </w:rPr>
              <w:t>руб</w:t>
            </w:r>
            <w:proofErr w:type="spellEnd"/>
          </w:p>
        </w:tc>
        <w:tc>
          <w:tcPr>
            <w:tcW w:w="1700" w:type="dxa"/>
            <w:tcBorders>
              <w:top w:val="nil"/>
              <w:left w:val="nil"/>
              <w:bottom w:val="single" w:sz="4" w:space="0" w:color="BFBFBF"/>
              <w:right w:val="single" w:sz="4" w:space="0" w:color="BFBFBF"/>
            </w:tcBorders>
            <w:shd w:val="clear" w:color="000000" w:fill="FFFFCC"/>
            <w:vAlign w:val="center"/>
            <w:hideMark/>
          </w:tcPr>
          <w:p w14:paraId="342D6266"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8,75</w:t>
            </w:r>
          </w:p>
        </w:tc>
        <w:tc>
          <w:tcPr>
            <w:tcW w:w="1660" w:type="dxa"/>
            <w:tcBorders>
              <w:top w:val="nil"/>
              <w:left w:val="nil"/>
              <w:bottom w:val="single" w:sz="4" w:space="0" w:color="BFBFBF"/>
              <w:right w:val="single" w:sz="4" w:space="0" w:color="BFBFBF"/>
            </w:tcBorders>
            <w:shd w:val="clear" w:color="000000" w:fill="FFFFCC"/>
            <w:vAlign w:val="center"/>
            <w:hideMark/>
          </w:tcPr>
          <w:p w14:paraId="4C24A7C3"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21,49</w:t>
            </w:r>
          </w:p>
        </w:tc>
        <w:tc>
          <w:tcPr>
            <w:tcW w:w="1540" w:type="dxa"/>
            <w:tcBorders>
              <w:top w:val="nil"/>
              <w:left w:val="nil"/>
              <w:bottom w:val="single" w:sz="4" w:space="0" w:color="BFBFBF"/>
              <w:right w:val="single" w:sz="4" w:space="0" w:color="BFBFBF"/>
            </w:tcBorders>
            <w:shd w:val="clear" w:color="000000" w:fill="D7EAD3"/>
            <w:vAlign w:val="center"/>
            <w:hideMark/>
          </w:tcPr>
          <w:p w14:paraId="3544D356"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8,34</w:t>
            </w:r>
          </w:p>
        </w:tc>
        <w:tc>
          <w:tcPr>
            <w:tcW w:w="3920" w:type="dxa"/>
            <w:tcBorders>
              <w:top w:val="nil"/>
              <w:left w:val="nil"/>
              <w:bottom w:val="single" w:sz="4" w:space="0" w:color="BFBFBF"/>
              <w:right w:val="single" w:sz="4" w:space="0" w:color="BFBFBF"/>
            </w:tcBorders>
            <w:shd w:val="clear" w:color="000000" w:fill="FFFFCC"/>
            <w:vAlign w:val="center"/>
            <w:hideMark/>
          </w:tcPr>
          <w:p w14:paraId="2C6C4882" w14:textId="77777777" w:rsidR="005B30E9" w:rsidRPr="005B30E9" w:rsidRDefault="005B30E9" w:rsidP="005B30E9">
            <w:pPr>
              <w:rPr>
                <w:rFonts w:ascii="Tahoma" w:hAnsi="Tahoma" w:cs="Tahoma"/>
                <w:sz w:val="13"/>
                <w:szCs w:val="13"/>
              </w:rPr>
            </w:pPr>
            <w:r w:rsidRPr="005B30E9">
              <w:rPr>
                <w:rFonts w:ascii="Tahoma" w:hAnsi="Tahoma" w:cs="Tahoma"/>
                <w:sz w:val="13"/>
                <w:szCs w:val="13"/>
              </w:rPr>
              <w:t xml:space="preserve">в соответствии с </w:t>
            </w:r>
            <w:proofErr w:type="spellStart"/>
            <w:r w:rsidRPr="005B30E9">
              <w:rPr>
                <w:rFonts w:ascii="Tahoma" w:hAnsi="Tahoma" w:cs="Tahoma"/>
                <w:sz w:val="13"/>
                <w:szCs w:val="13"/>
              </w:rPr>
              <w:t>прозводственной</w:t>
            </w:r>
            <w:proofErr w:type="spellEnd"/>
            <w:r w:rsidRPr="005B30E9">
              <w:rPr>
                <w:rFonts w:ascii="Tahoma" w:hAnsi="Tahoma" w:cs="Tahoma"/>
                <w:sz w:val="13"/>
                <w:szCs w:val="13"/>
              </w:rPr>
              <w:t xml:space="preserve"> программой, стоимость по представленным договорам.</w:t>
            </w:r>
          </w:p>
        </w:tc>
        <w:tc>
          <w:tcPr>
            <w:tcW w:w="1640" w:type="dxa"/>
            <w:tcBorders>
              <w:top w:val="nil"/>
              <w:left w:val="nil"/>
              <w:bottom w:val="single" w:sz="4" w:space="0" w:color="BFBFBF"/>
              <w:right w:val="single" w:sz="4" w:space="0" w:color="BFBFBF"/>
            </w:tcBorders>
            <w:shd w:val="clear" w:color="000000" w:fill="FFFFCC"/>
            <w:vAlign w:val="center"/>
            <w:hideMark/>
          </w:tcPr>
          <w:p w14:paraId="51267AE4"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21,78</w:t>
            </w:r>
          </w:p>
        </w:tc>
        <w:tc>
          <w:tcPr>
            <w:tcW w:w="1820" w:type="dxa"/>
            <w:tcBorders>
              <w:top w:val="nil"/>
              <w:left w:val="nil"/>
              <w:bottom w:val="single" w:sz="4" w:space="0" w:color="BFBFBF"/>
              <w:right w:val="single" w:sz="4" w:space="0" w:color="BFBFBF"/>
            </w:tcBorders>
            <w:shd w:val="clear" w:color="000000" w:fill="FFFFCC"/>
            <w:vAlign w:val="center"/>
            <w:hideMark/>
          </w:tcPr>
          <w:p w14:paraId="4C456A99"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22,28</w:t>
            </w:r>
          </w:p>
        </w:tc>
        <w:tc>
          <w:tcPr>
            <w:tcW w:w="1540" w:type="dxa"/>
            <w:tcBorders>
              <w:top w:val="nil"/>
              <w:left w:val="nil"/>
              <w:bottom w:val="single" w:sz="4" w:space="0" w:color="BFBFBF"/>
              <w:right w:val="single" w:sz="4" w:space="0" w:color="BFBFBF"/>
            </w:tcBorders>
            <w:shd w:val="clear" w:color="000000" w:fill="D7EAD3"/>
            <w:vAlign w:val="center"/>
            <w:hideMark/>
          </w:tcPr>
          <w:p w14:paraId="1E174D65"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11,14</w:t>
            </w:r>
          </w:p>
        </w:tc>
        <w:tc>
          <w:tcPr>
            <w:tcW w:w="1560" w:type="dxa"/>
            <w:tcBorders>
              <w:top w:val="nil"/>
              <w:left w:val="nil"/>
              <w:bottom w:val="single" w:sz="4" w:space="0" w:color="BFBFBF"/>
              <w:right w:val="single" w:sz="4" w:space="0" w:color="BFBFBF"/>
            </w:tcBorders>
            <w:shd w:val="clear" w:color="000000" w:fill="D7EAD3"/>
            <w:vAlign w:val="center"/>
            <w:hideMark/>
          </w:tcPr>
          <w:p w14:paraId="7F00DF0C"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11,14</w:t>
            </w:r>
          </w:p>
        </w:tc>
        <w:tc>
          <w:tcPr>
            <w:tcW w:w="4000" w:type="dxa"/>
            <w:tcBorders>
              <w:top w:val="nil"/>
              <w:left w:val="nil"/>
              <w:bottom w:val="single" w:sz="4" w:space="0" w:color="BFBFBF"/>
              <w:right w:val="single" w:sz="4" w:space="0" w:color="BFBFBF"/>
            </w:tcBorders>
            <w:shd w:val="clear" w:color="000000" w:fill="FFFFCC"/>
            <w:vAlign w:val="center"/>
            <w:hideMark/>
          </w:tcPr>
          <w:p w14:paraId="5F79DAE0" w14:textId="77777777" w:rsidR="005B30E9" w:rsidRPr="005B30E9" w:rsidRDefault="005B30E9" w:rsidP="005B30E9">
            <w:pPr>
              <w:rPr>
                <w:rFonts w:ascii="Tahoma" w:hAnsi="Tahoma" w:cs="Tahoma"/>
                <w:sz w:val="13"/>
                <w:szCs w:val="13"/>
              </w:rPr>
            </w:pPr>
            <w:r w:rsidRPr="005B30E9">
              <w:rPr>
                <w:rFonts w:ascii="Tahoma" w:hAnsi="Tahoma" w:cs="Tahoma"/>
                <w:sz w:val="13"/>
                <w:szCs w:val="13"/>
              </w:rPr>
              <w:t>по плановой смете 2020 года, с учетом ИПЦ Минэкономразвития РФ на 2021 год 103,7%.</w:t>
            </w:r>
          </w:p>
        </w:tc>
      </w:tr>
      <w:tr w:rsidR="005B30E9" w:rsidRPr="005B30E9" w14:paraId="65FB08E4"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72B40A2A" w14:textId="77777777" w:rsidR="005B30E9" w:rsidRPr="005B30E9" w:rsidRDefault="005B30E9" w:rsidP="005B30E9">
            <w:pP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7FF6EBCF"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3.12.3</w:t>
            </w:r>
          </w:p>
        </w:tc>
        <w:tc>
          <w:tcPr>
            <w:tcW w:w="5860" w:type="dxa"/>
            <w:tcBorders>
              <w:top w:val="nil"/>
              <w:left w:val="nil"/>
              <w:bottom w:val="single" w:sz="4" w:space="0" w:color="BFBFBF"/>
              <w:right w:val="single" w:sz="4" w:space="0" w:color="BFBFBF"/>
            </w:tcBorders>
            <w:shd w:val="clear" w:color="auto" w:fill="auto"/>
            <w:vAlign w:val="center"/>
            <w:hideMark/>
          </w:tcPr>
          <w:p w14:paraId="3EC15C76" w14:textId="77777777" w:rsidR="005B30E9" w:rsidRPr="005B30E9" w:rsidRDefault="005B30E9" w:rsidP="005B30E9">
            <w:pPr>
              <w:ind w:firstLineChars="200" w:firstLine="260"/>
              <w:rPr>
                <w:rFonts w:ascii="Tahoma" w:hAnsi="Tahoma" w:cs="Tahoma"/>
                <w:sz w:val="13"/>
                <w:szCs w:val="13"/>
              </w:rPr>
            </w:pPr>
            <w:r w:rsidRPr="005B30E9">
              <w:rPr>
                <w:rFonts w:ascii="Tahoma" w:hAnsi="Tahoma" w:cs="Tahoma"/>
                <w:sz w:val="13"/>
                <w:szCs w:val="13"/>
              </w:rPr>
              <w:t>Прочие расходы:</w:t>
            </w:r>
          </w:p>
        </w:tc>
        <w:tc>
          <w:tcPr>
            <w:tcW w:w="1140" w:type="dxa"/>
            <w:tcBorders>
              <w:top w:val="nil"/>
              <w:left w:val="nil"/>
              <w:bottom w:val="single" w:sz="4" w:space="0" w:color="BFBFBF"/>
              <w:right w:val="single" w:sz="4" w:space="0" w:color="BFBFBF"/>
            </w:tcBorders>
            <w:shd w:val="clear" w:color="auto" w:fill="auto"/>
            <w:vAlign w:val="center"/>
            <w:hideMark/>
          </w:tcPr>
          <w:p w14:paraId="1B04E2E0" w14:textId="77777777" w:rsidR="005B30E9" w:rsidRPr="005B30E9" w:rsidRDefault="005B30E9" w:rsidP="005B30E9">
            <w:pPr>
              <w:jc w:val="center"/>
              <w:rPr>
                <w:rFonts w:ascii="Tahoma" w:hAnsi="Tahoma" w:cs="Tahoma"/>
                <w:sz w:val="13"/>
                <w:szCs w:val="13"/>
              </w:rPr>
            </w:pPr>
            <w:proofErr w:type="spellStart"/>
            <w:r w:rsidRPr="005B30E9">
              <w:rPr>
                <w:rFonts w:ascii="Tahoma" w:hAnsi="Tahoma" w:cs="Tahoma"/>
                <w:sz w:val="13"/>
                <w:szCs w:val="13"/>
              </w:rPr>
              <w:t>тыс</w:t>
            </w:r>
            <w:proofErr w:type="spellEnd"/>
            <w:r w:rsidRPr="005B30E9">
              <w:rPr>
                <w:rFonts w:ascii="Tahoma" w:hAnsi="Tahoma" w:cs="Tahoma"/>
                <w:sz w:val="13"/>
                <w:szCs w:val="13"/>
              </w:rPr>
              <w:t xml:space="preserve"> </w:t>
            </w:r>
            <w:proofErr w:type="spellStart"/>
            <w:r w:rsidRPr="005B30E9">
              <w:rPr>
                <w:rFonts w:ascii="Tahoma" w:hAnsi="Tahoma" w:cs="Tahoma"/>
                <w:sz w:val="13"/>
                <w:szCs w:val="13"/>
              </w:rPr>
              <w:t>руб</w:t>
            </w:r>
            <w:proofErr w:type="spellEnd"/>
          </w:p>
        </w:tc>
        <w:tc>
          <w:tcPr>
            <w:tcW w:w="1700" w:type="dxa"/>
            <w:tcBorders>
              <w:top w:val="nil"/>
              <w:left w:val="nil"/>
              <w:bottom w:val="single" w:sz="4" w:space="0" w:color="BFBFBF"/>
              <w:right w:val="single" w:sz="4" w:space="0" w:color="BFBFBF"/>
            </w:tcBorders>
            <w:shd w:val="clear" w:color="000000" w:fill="D7EAD3"/>
            <w:vAlign w:val="center"/>
            <w:hideMark/>
          </w:tcPr>
          <w:p w14:paraId="25807435"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754,42</w:t>
            </w:r>
          </w:p>
        </w:tc>
        <w:tc>
          <w:tcPr>
            <w:tcW w:w="1660" w:type="dxa"/>
            <w:tcBorders>
              <w:top w:val="nil"/>
              <w:left w:val="nil"/>
              <w:bottom w:val="single" w:sz="4" w:space="0" w:color="BFBFBF"/>
              <w:right w:val="single" w:sz="4" w:space="0" w:color="BFBFBF"/>
            </w:tcBorders>
            <w:shd w:val="clear" w:color="000000" w:fill="D7EAD3"/>
            <w:vAlign w:val="center"/>
            <w:hideMark/>
          </w:tcPr>
          <w:p w14:paraId="4BF6DE02"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261,89</w:t>
            </w:r>
          </w:p>
        </w:tc>
        <w:tc>
          <w:tcPr>
            <w:tcW w:w="1540" w:type="dxa"/>
            <w:tcBorders>
              <w:top w:val="nil"/>
              <w:left w:val="nil"/>
              <w:bottom w:val="single" w:sz="4" w:space="0" w:color="BFBFBF"/>
              <w:right w:val="single" w:sz="4" w:space="0" w:color="BFBFBF"/>
            </w:tcBorders>
            <w:shd w:val="clear" w:color="000000" w:fill="D7EAD3"/>
            <w:vAlign w:val="center"/>
            <w:hideMark/>
          </w:tcPr>
          <w:p w14:paraId="58AFDAE0"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221,08</w:t>
            </w:r>
          </w:p>
        </w:tc>
        <w:tc>
          <w:tcPr>
            <w:tcW w:w="3920" w:type="dxa"/>
            <w:tcBorders>
              <w:top w:val="nil"/>
              <w:left w:val="nil"/>
              <w:bottom w:val="single" w:sz="4" w:space="0" w:color="BFBFBF"/>
              <w:right w:val="single" w:sz="4" w:space="0" w:color="BFBFBF"/>
            </w:tcBorders>
            <w:shd w:val="clear" w:color="000000" w:fill="FFFFCC"/>
            <w:vAlign w:val="center"/>
            <w:hideMark/>
          </w:tcPr>
          <w:p w14:paraId="6D6CAFA5" w14:textId="77777777" w:rsidR="005B30E9" w:rsidRPr="005B30E9" w:rsidRDefault="005B30E9" w:rsidP="005B30E9">
            <w:pPr>
              <w:rPr>
                <w:rFonts w:ascii="Tahoma" w:hAnsi="Tahoma" w:cs="Tahoma"/>
                <w:sz w:val="13"/>
                <w:szCs w:val="13"/>
              </w:rPr>
            </w:pPr>
            <w:r w:rsidRPr="005B30E9">
              <w:rPr>
                <w:rFonts w:ascii="Tahoma" w:hAnsi="Tahoma" w:cs="Tahoma"/>
                <w:sz w:val="13"/>
                <w:szCs w:val="13"/>
              </w:rPr>
              <w:t> </w:t>
            </w:r>
          </w:p>
        </w:tc>
        <w:tc>
          <w:tcPr>
            <w:tcW w:w="1640" w:type="dxa"/>
            <w:tcBorders>
              <w:top w:val="nil"/>
              <w:left w:val="nil"/>
              <w:bottom w:val="single" w:sz="4" w:space="0" w:color="BFBFBF"/>
              <w:right w:val="single" w:sz="4" w:space="0" w:color="BFBFBF"/>
            </w:tcBorders>
            <w:shd w:val="clear" w:color="000000" w:fill="D7EAD3"/>
            <w:vAlign w:val="center"/>
            <w:hideMark/>
          </w:tcPr>
          <w:p w14:paraId="7D9B38D6"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2 204,50</w:t>
            </w:r>
          </w:p>
        </w:tc>
        <w:tc>
          <w:tcPr>
            <w:tcW w:w="1820" w:type="dxa"/>
            <w:tcBorders>
              <w:top w:val="nil"/>
              <w:left w:val="nil"/>
              <w:bottom w:val="single" w:sz="4" w:space="0" w:color="BFBFBF"/>
              <w:right w:val="single" w:sz="4" w:space="0" w:color="BFBFBF"/>
            </w:tcBorders>
            <w:shd w:val="clear" w:color="000000" w:fill="D7EAD3"/>
            <w:vAlign w:val="center"/>
            <w:hideMark/>
          </w:tcPr>
          <w:p w14:paraId="46E05929"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701,90</w:t>
            </w:r>
          </w:p>
        </w:tc>
        <w:tc>
          <w:tcPr>
            <w:tcW w:w="1540" w:type="dxa"/>
            <w:tcBorders>
              <w:top w:val="nil"/>
              <w:left w:val="nil"/>
              <w:bottom w:val="single" w:sz="4" w:space="0" w:color="BFBFBF"/>
              <w:right w:val="single" w:sz="4" w:space="0" w:color="BFBFBF"/>
            </w:tcBorders>
            <w:shd w:val="clear" w:color="000000" w:fill="D7EAD3"/>
            <w:vAlign w:val="center"/>
            <w:hideMark/>
          </w:tcPr>
          <w:p w14:paraId="27C957A2"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350,95</w:t>
            </w:r>
          </w:p>
        </w:tc>
        <w:tc>
          <w:tcPr>
            <w:tcW w:w="1560" w:type="dxa"/>
            <w:tcBorders>
              <w:top w:val="nil"/>
              <w:left w:val="nil"/>
              <w:bottom w:val="single" w:sz="4" w:space="0" w:color="BFBFBF"/>
              <w:right w:val="single" w:sz="4" w:space="0" w:color="BFBFBF"/>
            </w:tcBorders>
            <w:shd w:val="clear" w:color="000000" w:fill="D7EAD3"/>
            <w:vAlign w:val="center"/>
            <w:hideMark/>
          </w:tcPr>
          <w:p w14:paraId="72339E3E"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350,95</w:t>
            </w:r>
          </w:p>
        </w:tc>
        <w:tc>
          <w:tcPr>
            <w:tcW w:w="4000" w:type="dxa"/>
            <w:tcBorders>
              <w:top w:val="nil"/>
              <w:left w:val="nil"/>
              <w:bottom w:val="single" w:sz="4" w:space="0" w:color="BFBFBF"/>
              <w:right w:val="single" w:sz="4" w:space="0" w:color="BFBFBF"/>
            </w:tcBorders>
            <w:shd w:val="clear" w:color="000000" w:fill="FFFFCC"/>
            <w:vAlign w:val="center"/>
            <w:hideMark/>
          </w:tcPr>
          <w:p w14:paraId="414A99CC" w14:textId="77777777" w:rsidR="005B30E9" w:rsidRPr="005B30E9" w:rsidRDefault="005B30E9" w:rsidP="005B30E9">
            <w:pPr>
              <w:rPr>
                <w:rFonts w:ascii="Tahoma" w:hAnsi="Tahoma" w:cs="Tahoma"/>
                <w:sz w:val="13"/>
                <w:szCs w:val="13"/>
              </w:rPr>
            </w:pPr>
            <w:r w:rsidRPr="005B30E9">
              <w:rPr>
                <w:rFonts w:ascii="Tahoma" w:hAnsi="Tahoma" w:cs="Tahoma"/>
                <w:sz w:val="13"/>
                <w:szCs w:val="13"/>
              </w:rPr>
              <w:t> </w:t>
            </w:r>
          </w:p>
        </w:tc>
      </w:tr>
      <w:tr w:rsidR="005B30E9" w:rsidRPr="005B30E9" w14:paraId="1E0F7B10" w14:textId="77777777" w:rsidTr="005B30E9">
        <w:trPr>
          <w:trHeight w:val="675"/>
          <w:jc w:val="center"/>
        </w:trPr>
        <w:tc>
          <w:tcPr>
            <w:tcW w:w="400" w:type="dxa"/>
            <w:tcBorders>
              <w:top w:val="nil"/>
              <w:left w:val="nil"/>
              <w:bottom w:val="nil"/>
              <w:right w:val="nil"/>
            </w:tcBorders>
            <w:shd w:val="clear" w:color="auto" w:fill="auto"/>
            <w:vAlign w:val="center"/>
            <w:hideMark/>
          </w:tcPr>
          <w:p w14:paraId="6A90EE3D" w14:textId="77777777" w:rsidR="005B30E9" w:rsidRPr="005B30E9" w:rsidRDefault="005B30E9" w:rsidP="005B30E9">
            <w:pPr>
              <w:jc w:val="center"/>
              <w:rPr>
                <w:rFonts w:ascii="Wingdings 2" w:hAnsi="Wingdings 2" w:cs="Tahoma"/>
                <w:color w:val="5A5A5A"/>
                <w:sz w:val="13"/>
                <w:szCs w:val="13"/>
              </w:rPr>
            </w:pPr>
            <w:r w:rsidRPr="005B30E9">
              <w:rPr>
                <w:rFonts w:ascii="Wingdings 2" w:hAnsi="Wingdings 2" w:cs="Tahoma"/>
                <w:color w:val="5A5A5A"/>
                <w:sz w:val="13"/>
                <w:szCs w:val="13"/>
              </w:rPr>
              <w:t>О</w:t>
            </w: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55108B13"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3.12.3.1</w:t>
            </w:r>
          </w:p>
        </w:tc>
        <w:tc>
          <w:tcPr>
            <w:tcW w:w="5860" w:type="dxa"/>
            <w:tcBorders>
              <w:top w:val="nil"/>
              <w:left w:val="nil"/>
              <w:bottom w:val="single" w:sz="4" w:space="0" w:color="BFBFBF"/>
              <w:right w:val="single" w:sz="4" w:space="0" w:color="BFBFBF"/>
            </w:tcBorders>
            <w:shd w:val="clear" w:color="000000" w:fill="E3FAFD"/>
            <w:vAlign w:val="center"/>
            <w:hideMark/>
          </w:tcPr>
          <w:p w14:paraId="76B44DD6" w14:textId="77777777" w:rsidR="005B30E9" w:rsidRPr="005B30E9" w:rsidRDefault="005B30E9" w:rsidP="005B30E9">
            <w:pPr>
              <w:ind w:firstLineChars="300" w:firstLine="390"/>
              <w:rPr>
                <w:rFonts w:ascii="Tahoma" w:hAnsi="Tahoma" w:cs="Tahoma"/>
                <w:sz w:val="13"/>
                <w:szCs w:val="13"/>
              </w:rPr>
            </w:pPr>
            <w:r w:rsidRPr="005B30E9">
              <w:rPr>
                <w:rFonts w:ascii="Tahoma" w:hAnsi="Tahoma" w:cs="Tahoma"/>
                <w:sz w:val="13"/>
                <w:szCs w:val="13"/>
              </w:rPr>
              <w:t>спецодежда</w:t>
            </w:r>
          </w:p>
        </w:tc>
        <w:tc>
          <w:tcPr>
            <w:tcW w:w="1140" w:type="dxa"/>
            <w:tcBorders>
              <w:top w:val="nil"/>
              <w:left w:val="nil"/>
              <w:bottom w:val="single" w:sz="4" w:space="0" w:color="BFBFBF"/>
              <w:right w:val="single" w:sz="4" w:space="0" w:color="BFBFBF"/>
            </w:tcBorders>
            <w:shd w:val="clear" w:color="auto" w:fill="auto"/>
            <w:vAlign w:val="center"/>
            <w:hideMark/>
          </w:tcPr>
          <w:p w14:paraId="7E1B0732" w14:textId="77777777" w:rsidR="005B30E9" w:rsidRPr="005B30E9" w:rsidRDefault="005B30E9" w:rsidP="005B30E9">
            <w:pPr>
              <w:jc w:val="center"/>
              <w:rPr>
                <w:rFonts w:ascii="Tahoma" w:hAnsi="Tahoma" w:cs="Tahoma"/>
                <w:sz w:val="13"/>
                <w:szCs w:val="13"/>
              </w:rPr>
            </w:pPr>
            <w:proofErr w:type="spellStart"/>
            <w:r w:rsidRPr="005B30E9">
              <w:rPr>
                <w:rFonts w:ascii="Tahoma" w:hAnsi="Tahoma" w:cs="Tahoma"/>
                <w:sz w:val="13"/>
                <w:szCs w:val="13"/>
              </w:rPr>
              <w:t>тыс</w:t>
            </w:r>
            <w:proofErr w:type="spellEnd"/>
            <w:r w:rsidRPr="005B30E9">
              <w:rPr>
                <w:rFonts w:ascii="Tahoma" w:hAnsi="Tahoma" w:cs="Tahoma"/>
                <w:sz w:val="13"/>
                <w:szCs w:val="13"/>
              </w:rPr>
              <w:t xml:space="preserve"> </w:t>
            </w:r>
            <w:proofErr w:type="spellStart"/>
            <w:r w:rsidRPr="005B30E9">
              <w:rPr>
                <w:rFonts w:ascii="Tahoma" w:hAnsi="Tahoma" w:cs="Tahoma"/>
                <w:sz w:val="13"/>
                <w:szCs w:val="13"/>
              </w:rPr>
              <w:t>руб</w:t>
            </w:r>
            <w:proofErr w:type="spellEnd"/>
          </w:p>
        </w:tc>
        <w:tc>
          <w:tcPr>
            <w:tcW w:w="1700" w:type="dxa"/>
            <w:tcBorders>
              <w:top w:val="nil"/>
              <w:left w:val="nil"/>
              <w:bottom w:val="single" w:sz="4" w:space="0" w:color="BFBFBF"/>
              <w:right w:val="single" w:sz="4" w:space="0" w:color="BFBFBF"/>
            </w:tcBorders>
            <w:shd w:val="clear" w:color="000000" w:fill="FFFFCC"/>
            <w:vAlign w:val="center"/>
            <w:hideMark/>
          </w:tcPr>
          <w:p w14:paraId="6DEFFE20"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9,67</w:t>
            </w:r>
          </w:p>
        </w:tc>
        <w:tc>
          <w:tcPr>
            <w:tcW w:w="1660" w:type="dxa"/>
            <w:tcBorders>
              <w:top w:val="nil"/>
              <w:left w:val="nil"/>
              <w:bottom w:val="single" w:sz="4" w:space="0" w:color="BFBFBF"/>
              <w:right w:val="single" w:sz="4" w:space="0" w:color="BFBFBF"/>
            </w:tcBorders>
            <w:shd w:val="clear" w:color="000000" w:fill="FFFFCC"/>
            <w:vAlign w:val="center"/>
            <w:hideMark/>
          </w:tcPr>
          <w:p w14:paraId="2AF5004C"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13,51</w:t>
            </w:r>
          </w:p>
        </w:tc>
        <w:tc>
          <w:tcPr>
            <w:tcW w:w="1540" w:type="dxa"/>
            <w:tcBorders>
              <w:top w:val="nil"/>
              <w:left w:val="nil"/>
              <w:bottom w:val="single" w:sz="4" w:space="0" w:color="BFBFBF"/>
              <w:right w:val="single" w:sz="4" w:space="0" w:color="BFBFBF"/>
            </w:tcBorders>
            <w:shd w:val="clear" w:color="000000" w:fill="D7EAD3"/>
            <w:vAlign w:val="center"/>
            <w:hideMark/>
          </w:tcPr>
          <w:p w14:paraId="14192207"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5,24</w:t>
            </w:r>
          </w:p>
        </w:tc>
        <w:tc>
          <w:tcPr>
            <w:tcW w:w="3920" w:type="dxa"/>
            <w:tcBorders>
              <w:top w:val="nil"/>
              <w:left w:val="nil"/>
              <w:bottom w:val="single" w:sz="4" w:space="0" w:color="BFBFBF"/>
              <w:right w:val="single" w:sz="4" w:space="0" w:color="BFBFBF"/>
            </w:tcBorders>
            <w:shd w:val="clear" w:color="000000" w:fill="FFFFCC"/>
            <w:vAlign w:val="center"/>
            <w:hideMark/>
          </w:tcPr>
          <w:p w14:paraId="233B25C9" w14:textId="77777777" w:rsidR="005B30E9" w:rsidRPr="005B30E9" w:rsidRDefault="005B30E9" w:rsidP="005B30E9">
            <w:pPr>
              <w:rPr>
                <w:rFonts w:ascii="Tahoma" w:hAnsi="Tahoma" w:cs="Tahoma"/>
                <w:sz w:val="13"/>
                <w:szCs w:val="13"/>
              </w:rPr>
            </w:pPr>
            <w:r w:rsidRPr="005B30E9">
              <w:rPr>
                <w:rFonts w:ascii="Tahoma" w:hAnsi="Tahoma" w:cs="Tahoma"/>
                <w:sz w:val="13"/>
                <w:szCs w:val="13"/>
              </w:rPr>
              <w:t xml:space="preserve">рассчитано по нормативам, </w:t>
            </w:r>
            <w:proofErr w:type="gramStart"/>
            <w:r w:rsidRPr="005B30E9">
              <w:rPr>
                <w:rFonts w:ascii="Tahoma" w:hAnsi="Tahoma" w:cs="Tahoma"/>
                <w:sz w:val="13"/>
                <w:szCs w:val="13"/>
              </w:rPr>
              <w:t>численности</w:t>
            </w:r>
            <w:proofErr w:type="gramEnd"/>
            <w:r w:rsidRPr="005B30E9">
              <w:rPr>
                <w:rFonts w:ascii="Tahoma" w:hAnsi="Tahoma" w:cs="Tahoma"/>
                <w:sz w:val="13"/>
                <w:szCs w:val="13"/>
              </w:rPr>
              <w:t xml:space="preserve"> принятой в расчет, цены по прайс-листу ХК "Кузнецкий Альянс" от 23.06.2020</w:t>
            </w:r>
          </w:p>
        </w:tc>
        <w:tc>
          <w:tcPr>
            <w:tcW w:w="1640" w:type="dxa"/>
            <w:tcBorders>
              <w:top w:val="nil"/>
              <w:left w:val="nil"/>
              <w:bottom w:val="single" w:sz="4" w:space="0" w:color="BFBFBF"/>
              <w:right w:val="single" w:sz="4" w:space="0" w:color="BFBFBF"/>
            </w:tcBorders>
            <w:shd w:val="clear" w:color="000000" w:fill="FFFFCC"/>
            <w:vAlign w:val="center"/>
            <w:hideMark/>
          </w:tcPr>
          <w:p w14:paraId="2F254F2F"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24,07</w:t>
            </w:r>
          </w:p>
        </w:tc>
        <w:tc>
          <w:tcPr>
            <w:tcW w:w="1820" w:type="dxa"/>
            <w:tcBorders>
              <w:top w:val="nil"/>
              <w:left w:val="nil"/>
              <w:bottom w:val="single" w:sz="4" w:space="0" w:color="BFBFBF"/>
              <w:right w:val="single" w:sz="4" w:space="0" w:color="BFBFBF"/>
            </w:tcBorders>
            <w:shd w:val="clear" w:color="000000" w:fill="FFFFCC"/>
            <w:vAlign w:val="center"/>
            <w:hideMark/>
          </w:tcPr>
          <w:p w14:paraId="455B9CA2"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14,01</w:t>
            </w:r>
          </w:p>
        </w:tc>
        <w:tc>
          <w:tcPr>
            <w:tcW w:w="1540" w:type="dxa"/>
            <w:tcBorders>
              <w:top w:val="nil"/>
              <w:left w:val="nil"/>
              <w:bottom w:val="single" w:sz="4" w:space="0" w:color="BFBFBF"/>
              <w:right w:val="single" w:sz="4" w:space="0" w:color="BFBFBF"/>
            </w:tcBorders>
            <w:shd w:val="clear" w:color="000000" w:fill="D7EAD3"/>
            <w:vAlign w:val="center"/>
            <w:hideMark/>
          </w:tcPr>
          <w:p w14:paraId="6694D588"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7,01</w:t>
            </w:r>
          </w:p>
        </w:tc>
        <w:tc>
          <w:tcPr>
            <w:tcW w:w="1560" w:type="dxa"/>
            <w:tcBorders>
              <w:top w:val="nil"/>
              <w:left w:val="nil"/>
              <w:bottom w:val="single" w:sz="4" w:space="0" w:color="BFBFBF"/>
              <w:right w:val="single" w:sz="4" w:space="0" w:color="BFBFBF"/>
            </w:tcBorders>
            <w:shd w:val="clear" w:color="000000" w:fill="D7EAD3"/>
            <w:vAlign w:val="center"/>
            <w:hideMark/>
          </w:tcPr>
          <w:p w14:paraId="76D0A4B6"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7,01</w:t>
            </w:r>
          </w:p>
        </w:tc>
        <w:tc>
          <w:tcPr>
            <w:tcW w:w="4000" w:type="dxa"/>
            <w:tcBorders>
              <w:top w:val="nil"/>
              <w:left w:val="nil"/>
              <w:bottom w:val="single" w:sz="4" w:space="0" w:color="BFBFBF"/>
              <w:right w:val="single" w:sz="4" w:space="0" w:color="BFBFBF"/>
            </w:tcBorders>
            <w:shd w:val="clear" w:color="000000" w:fill="FFFFCC"/>
            <w:vAlign w:val="center"/>
            <w:hideMark/>
          </w:tcPr>
          <w:p w14:paraId="3D4BBFF2" w14:textId="77777777" w:rsidR="005B30E9" w:rsidRPr="005B30E9" w:rsidRDefault="005B30E9" w:rsidP="005B30E9">
            <w:pPr>
              <w:rPr>
                <w:rFonts w:ascii="Tahoma" w:hAnsi="Tahoma" w:cs="Tahoma"/>
                <w:sz w:val="13"/>
                <w:szCs w:val="13"/>
              </w:rPr>
            </w:pPr>
            <w:r w:rsidRPr="005B30E9">
              <w:rPr>
                <w:rFonts w:ascii="Tahoma" w:hAnsi="Tahoma" w:cs="Tahoma"/>
                <w:sz w:val="13"/>
                <w:szCs w:val="13"/>
              </w:rPr>
              <w:t>по плановой смете 2020 года, с учетом ИПЦ Минэкономразвития РФ на 2021 год 103,7%.</w:t>
            </w:r>
          </w:p>
        </w:tc>
      </w:tr>
      <w:tr w:rsidR="005B30E9" w:rsidRPr="005B30E9" w14:paraId="46D077F7" w14:textId="77777777" w:rsidTr="005B30E9">
        <w:trPr>
          <w:trHeight w:val="675"/>
          <w:jc w:val="center"/>
        </w:trPr>
        <w:tc>
          <w:tcPr>
            <w:tcW w:w="400" w:type="dxa"/>
            <w:tcBorders>
              <w:top w:val="nil"/>
              <w:left w:val="nil"/>
              <w:bottom w:val="nil"/>
              <w:right w:val="nil"/>
            </w:tcBorders>
            <w:shd w:val="clear" w:color="auto" w:fill="auto"/>
            <w:vAlign w:val="center"/>
            <w:hideMark/>
          </w:tcPr>
          <w:p w14:paraId="52F0C79D" w14:textId="77777777" w:rsidR="005B30E9" w:rsidRPr="005B30E9" w:rsidRDefault="005B30E9" w:rsidP="005B30E9">
            <w:pPr>
              <w:jc w:val="center"/>
              <w:rPr>
                <w:rFonts w:ascii="Wingdings 2" w:hAnsi="Wingdings 2" w:cs="Tahoma"/>
                <w:color w:val="5A5A5A"/>
                <w:sz w:val="13"/>
                <w:szCs w:val="13"/>
              </w:rPr>
            </w:pPr>
            <w:r w:rsidRPr="005B30E9">
              <w:rPr>
                <w:rFonts w:ascii="Wingdings 2" w:hAnsi="Wingdings 2" w:cs="Tahoma"/>
                <w:color w:val="5A5A5A"/>
                <w:sz w:val="13"/>
                <w:szCs w:val="13"/>
              </w:rPr>
              <w:t>О</w:t>
            </w: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7A26B1B7"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3.12.3.2</w:t>
            </w:r>
          </w:p>
        </w:tc>
        <w:tc>
          <w:tcPr>
            <w:tcW w:w="5860" w:type="dxa"/>
            <w:tcBorders>
              <w:top w:val="nil"/>
              <w:left w:val="nil"/>
              <w:bottom w:val="single" w:sz="4" w:space="0" w:color="BFBFBF"/>
              <w:right w:val="single" w:sz="4" w:space="0" w:color="BFBFBF"/>
            </w:tcBorders>
            <w:shd w:val="clear" w:color="000000" w:fill="E3FAFD"/>
            <w:vAlign w:val="center"/>
            <w:hideMark/>
          </w:tcPr>
          <w:p w14:paraId="397CB7F6" w14:textId="77777777" w:rsidR="005B30E9" w:rsidRPr="005B30E9" w:rsidRDefault="005B30E9" w:rsidP="005B30E9">
            <w:pPr>
              <w:ind w:firstLineChars="300" w:firstLine="390"/>
              <w:rPr>
                <w:rFonts w:ascii="Tahoma" w:hAnsi="Tahoma" w:cs="Tahoma"/>
                <w:sz w:val="13"/>
                <w:szCs w:val="13"/>
              </w:rPr>
            </w:pPr>
            <w:r w:rsidRPr="005B30E9">
              <w:rPr>
                <w:rFonts w:ascii="Tahoma" w:hAnsi="Tahoma" w:cs="Tahoma"/>
                <w:sz w:val="13"/>
                <w:szCs w:val="13"/>
              </w:rPr>
              <w:t>охрана труда (СИЗ)</w:t>
            </w:r>
          </w:p>
        </w:tc>
        <w:tc>
          <w:tcPr>
            <w:tcW w:w="1140" w:type="dxa"/>
            <w:tcBorders>
              <w:top w:val="nil"/>
              <w:left w:val="nil"/>
              <w:bottom w:val="single" w:sz="4" w:space="0" w:color="BFBFBF"/>
              <w:right w:val="single" w:sz="4" w:space="0" w:color="BFBFBF"/>
            </w:tcBorders>
            <w:shd w:val="clear" w:color="auto" w:fill="auto"/>
            <w:vAlign w:val="center"/>
            <w:hideMark/>
          </w:tcPr>
          <w:p w14:paraId="00AA233A" w14:textId="77777777" w:rsidR="005B30E9" w:rsidRPr="005B30E9" w:rsidRDefault="005B30E9" w:rsidP="005B30E9">
            <w:pPr>
              <w:jc w:val="center"/>
              <w:rPr>
                <w:rFonts w:ascii="Tahoma" w:hAnsi="Tahoma" w:cs="Tahoma"/>
                <w:sz w:val="13"/>
                <w:szCs w:val="13"/>
              </w:rPr>
            </w:pPr>
            <w:proofErr w:type="spellStart"/>
            <w:r w:rsidRPr="005B30E9">
              <w:rPr>
                <w:rFonts w:ascii="Tahoma" w:hAnsi="Tahoma" w:cs="Tahoma"/>
                <w:sz w:val="13"/>
                <w:szCs w:val="13"/>
              </w:rPr>
              <w:t>тыс</w:t>
            </w:r>
            <w:proofErr w:type="spellEnd"/>
            <w:r w:rsidRPr="005B30E9">
              <w:rPr>
                <w:rFonts w:ascii="Tahoma" w:hAnsi="Tahoma" w:cs="Tahoma"/>
                <w:sz w:val="13"/>
                <w:szCs w:val="13"/>
              </w:rPr>
              <w:t xml:space="preserve"> </w:t>
            </w:r>
            <w:proofErr w:type="spellStart"/>
            <w:r w:rsidRPr="005B30E9">
              <w:rPr>
                <w:rFonts w:ascii="Tahoma" w:hAnsi="Tahoma" w:cs="Tahoma"/>
                <w:sz w:val="13"/>
                <w:szCs w:val="13"/>
              </w:rPr>
              <w:t>руб</w:t>
            </w:r>
            <w:proofErr w:type="spellEnd"/>
          </w:p>
        </w:tc>
        <w:tc>
          <w:tcPr>
            <w:tcW w:w="1700" w:type="dxa"/>
            <w:tcBorders>
              <w:top w:val="nil"/>
              <w:left w:val="nil"/>
              <w:bottom w:val="single" w:sz="4" w:space="0" w:color="BFBFBF"/>
              <w:right w:val="single" w:sz="4" w:space="0" w:color="BFBFBF"/>
            </w:tcBorders>
            <w:shd w:val="clear" w:color="000000" w:fill="FFFFCC"/>
            <w:vAlign w:val="center"/>
            <w:hideMark/>
          </w:tcPr>
          <w:p w14:paraId="1A1606CB"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10,23</w:t>
            </w:r>
          </w:p>
        </w:tc>
        <w:tc>
          <w:tcPr>
            <w:tcW w:w="1660" w:type="dxa"/>
            <w:tcBorders>
              <w:top w:val="nil"/>
              <w:left w:val="nil"/>
              <w:bottom w:val="single" w:sz="4" w:space="0" w:color="BFBFBF"/>
              <w:right w:val="single" w:sz="4" w:space="0" w:color="BFBFBF"/>
            </w:tcBorders>
            <w:shd w:val="clear" w:color="000000" w:fill="FFFFCC"/>
            <w:vAlign w:val="center"/>
            <w:hideMark/>
          </w:tcPr>
          <w:p w14:paraId="5A0F5F5B"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2,45</w:t>
            </w:r>
          </w:p>
        </w:tc>
        <w:tc>
          <w:tcPr>
            <w:tcW w:w="1540" w:type="dxa"/>
            <w:tcBorders>
              <w:top w:val="nil"/>
              <w:left w:val="nil"/>
              <w:bottom w:val="single" w:sz="4" w:space="0" w:color="BFBFBF"/>
              <w:right w:val="single" w:sz="4" w:space="0" w:color="BFBFBF"/>
            </w:tcBorders>
            <w:shd w:val="clear" w:color="000000" w:fill="D7EAD3"/>
            <w:vAlign w:val="center"/>
            <w:hideMark/>
          </w:tcPr>
          <w:p w14:paraId="1ACA0196"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0,95</w:t>
            </w:r>
          </w:p>
        </w:tc>
        <w:tc>
          <w:tcPr>
            <w:tcW w:w="3920" w:type="dxa"/>
            <w:tcBorders>
              <w:top w:val="nil"/>
              <w:left w:val="nil"/>
              <w:bottom w:val="single" w:sz="4" w:space="0" w:color="BFBFBF"/>
              <w:right w:val="single" w:sz="4" w:space="0" w:color="BFBFBF"/>
            </w:tcBorders>
            <w:shd w:val="clear" w:color="000000" w:fill="FFFFCC"/>
            <w:vAlign w:val="center"/>
            <w:hideMark/>
          </w:tcPr>
          <w:p w14:paraId="52AB9947" w14:textId="77777777" w:rsidR="005B30E9" w:rsidRPr="005B30E9" w:rsidRDefault="005B30E9" w:rsidP="005B30E9">
            <w:pPr>
              <w:rPr>
                <w:rFonts w:ascii="Tahoma" w:hAnsi="Tahoma" w:cs="Tahoma"/>
                <w:sz w:val="13"/>
                <w:szCs w:val="13"/>
              </w:rPr>
            </w:pPr>
            <w:r w:rsidRPr="005B30E9">
              <w:rPr>
                <w:rFonts w:ascii="Tahoma" w:hAnsi="Tahoma" w:cs="Tahoma"/>
                <w:sz w:val="13"/>
                <w:szCs w:val="13"/>
              </w:rPr>
              <w:t xml:space="preserve">рассчитано по нормативам, </w:t>
            </w:r>
            <w:proofErr w:type="gramStart"/>
            <w:r w:rsidRPr="005B30E9">
              <w:rPr>
                <w:rFonts w:ascii="Tahoma" w:hAnsi="Tahoma" w:cs="Tahoma"/>
                <w:sz w:val="13"/>
                <w:szCs w:val="13"/>
              </w:rPr>
              <w:t>численности</w:t>
            </w:r>
            <w:proofErr w:type="gramEnd"/>
            <w:r w:rsidRPr="005B30E9">
              <w:rPr>
                <w:rFonts w:ascii="Tahoma" w:hAnsi="Tahoma" w:cs="Tahoma"/>
                <w:sz w:val="13"/>
                <w:szCs w:val="13"/>
              </w:rPr>
              <w:t xml:space="preserve"> принятой в расчет, цены </w:t>
            </w:r>
            <w:proofErr w:type="spellStart"/>
            <w:r w:rsidRPr="005B30E9">
              <w:rPr>
                <w:rFonts w:ascii="Tahoma" w:hAnsi="Tahoma" w:cs="Tahoma"/>
                <w:sz w:val="13"/>
                <w:szCs w:val="13"/>
              </w:rPr>
              <w:t>попредложению</w:t>
            </w:r>
            <w:proofErr w:type="spellEnd"/>
            <w:r w:rsidRPr="005B30E9">
              <w:rPr>
                <w:rFonts w:ascii="Tahoma" w:hAnsi="Tahoma" w:cs="Tahoma"/>
                <w:sz w:val="13"/>
                <w:szCs w:val="13"/>
              </w:rPr>
              <w:t xml:space="preserve"> организации</w:t>
            </w:r>
          </w:p>
        </w:tc>
        <w:tc>
          <w:tcPr>
            <w:tcW w:w="1640" w:type="dxa"/>
            <w:tcBorders>
              <w:top w:val="nil"/>
              <w:left w:val="nil"/>
              <w:bottom w:val="single" w:sz="4" w:space="0" w:color="BFBFBF"/>
              <w:right w:val="single" w:sz="4" w:space="0" w:color="BFBFBF"/>
            </w:tcBorders>
            <w:shd w:val="clear" w:color="000000" w:fill="FFFFCC"/>
            <w:vAlign w:val="center"/>
            <w:hideMark/>
          </w:tcPr>
          <w:p w14:paraId="1C242511"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25,46</w:t>
            </w:r>
          </w:p>
        </w:tc>
        <w:tc>
          <w:tcPr>
            <w:tcW w:w="1820" w:type="dxa"/>
            <w:tcBorders>
              <w:top w:val="nil"/>
              <w:left w:val="nil"/>
              <w:bottom w:val="single" w:sz="4" w:space="0" w:color="BFBFBF"/>
              <w:right w:val="single" w:sz="4" w:space="0" w:color="BFBFBF"/>
            </w:tcBorders>
            <w:shd w:val="clear" w:color="000000" w:fill="FFFFCC"/>
            <w:vAlign w:val="center"/>
            <w:hideMark/>
          </w:tcPr>
          <w:p w14:paraId="31AEC2B6"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2,54</w:t>
            </w:r>
          </w:p>
        </w:tc>
        <w:tc>
          <w:tcPr>
            <w:tcW w:w="1540" w:type="dxa"/>
            <w:tcBorders>
              <w:top w:val="nil"/>
              <w:left w:val="nil"/>
              <w:bottom w:val="single" w:sz="4" w:space="0" w:color="BFBFBF"/>
              <w:right w:val="single" w:sz="4" w:space="0" w:color="BFBFBF"/>
            </w:tcBorders>
            <w:shd w:val="clear" w:color="000000" w:fill="D7EAD3"/>
            <w:vAlign w:val="center"/>
            <w:hideMark/>
          </w:tcPr>
          <w:p w14:paraId="1870892D"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1,27</w:t>
            </w:r>
          </w:p>
        </w:tc>
        <w:tc>
          <w:tcPr>
            <w:tcW w:w="1560" w:type="dxa"/>
            <w:tcBorders>
              <w:top w:val="nil"/>
              <w:left w:val="nil"/>
              <w:bottom w:val="single" w:sz="4" w:space="0" w:color="BFBFBF"/>
              <w:right w:val="single" w:sz="4" w:space="0" w:color="BFBFBF"/>
            </w:tcBorders>
            <w:shd w:val="clear" w:color="000000" w:fill="D7EAD3"/>
            <w:vAlign w:val="center"/>
            <w:hideMark/>
          </w:tcPr>
          <w:p w14:paraId="304B3AA5"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1,27</w:t>
            </w:r>
          </w:p>
        </w:tc>
        <w:tc>
          <w:tcPr>
            <w:tcW w:w="4000" w:type="dxa"/>
            <w:tcBorders>
              <w:top w:val="nil"/>
              <w:left w:val="nil"/>
              <w:bottom w:val="single" w:sz="4" w:space="0" w:color="BFBFBF"/>
              <w:right w:val="single" w:sz="4" w:space="0" w:color="BFBFBF"/>
            </w:tcBorders>
            <w:shd w:val="clear" w:color="000000" w:fill="FFFFCC"/>
            <w:vAlign w:val="center"/>
            <w:hideMark/>
          </w:tcPr>
          <w:p w14:paraId="5115A7BA" w14:textId="77777777" w:rsidR="005B30E9" w:rsidRPr="005B30E9" w:rsidRDefault="005B30E9" w:rsidP="005B30E9">
            <w:pPr>
              <w:rPr>
                <w:rFonts w:ascii="Tahoma" w:hAnsi="Tahoma" w:cs="Tahoma"/>
                <w:sz w:val="13"/>
                <w:szCs w:val="13"/>
              </w:rPr>
            </w:pPr>
            <w:r w:rsidRPr="005B30E9">
              <w:rPr>
                <w:rFonts w:ascii="Tahoma" w:hAnsi="Tahoma" w:cs="Tahoma"/>
                <w:sz w:val="13"/>
                <w:szCs w:val="13"/>
              </w:rPr>
              <w:t>по плановой смете 2020 года, с учетом ИПЦ Минэкономразвития РФ на 2021 год 103,7%.</w:t>
            </w:r>
          </w:p>
        </w:tc>
      </w:tr>
      <w:tr w:rsidR="005B30E9" w:rsidRPr="005B30E9" w14:paraId="6B7C443C" w14:textId="77777777" w:rsidTr="005B30E9">
        <w:trPr>
          <w:trHeight w:val="1350"/>
          <w:jc w:val="center"/>
        </w:trPr>
        <w:tc>
          <w:tcPr>
            <w:tcW w:w="400" w:type="dxa"/>
            <w:tcBorders>
              <w:top w:val="nil"/>
              <w:left w:val="nil"/>
              <w:bottom w:val="nil"/>
              <w:right w:val="nil"/>
            </w:tcBorders>
            <w:shd w:val="clear" w:color="auto" w:fill="auto"/>
            <w:vAlign w:val="center"/>
            <w:hideMark/>
          </w:tcPr>
          <w:p w14:paraId="46972010" w14:textId="77777777" w:rsidR="005B30E9" w:rsidRPr="005B30E9" w:rsidRDefault="005B30E9" w:rsidP="005B30E9">
            <w:pPr>
              <w:jc w:val="center"/>
              <w:rPr>
                <w:rFonts w:ascii="Wingdings 2" w:hAnsi="Wingdings 2" w:cs="Tahoma"/>
                <w:color w:val="5A5A5A"/>
                <w:sz w:val="13"/>
                <w:szCs w:val="13"/>
              </w:rPr>
            </w:pPr>
            <w:r w:rsidRPr="005B30E9">
              <w:rPr>
                <w:rFonts w:ascii="Wingdings 2" w:hAnsi="Wingdings 2" w:cs="Tahoma"/>
                <w:color w:val="5A5A5A"/>
                <w:sz w:val="13"/>
                <w:szCs w:val="13"/>
              </w:rPr>
              <w:t>О</w:t>
            </w: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2EB5DDC8"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3.12.3.3</w:t>
            </w:r>
          </w:p>
        </w:tc>
        <w:tc>
          <w:tcPr>
            <w:tcW w:w="5860" w:type="dxa"/>
            <w:tcBorders>
              <w:top w:val="nil"/>
              <w:left w:val="nil"/>
              <w:bottom w:val="single" w:sz="4" w:space="0" w:color="BFBFBF"/>
              <w:right w:val="single" w:sz="4" w:space="0" w:color="BFBFBF"/>
            </w:tcBorders>
            <w:shd w:val="clear" w:color="000000" w:fill="E3FAFD"/>
            <w:vAlign w:val="center"/>
            <w:hideMark/>
          </w:tcPr>
          <w:p w14:paraId="1209FE93" w14:textId="77777777" w:rsidR="005B30E9" w:rsidRPr="005B30E9" w:rsidRDefault="005B30E9" w:rsidP="005B30E9">
            <w:pPr>
              <w:ind w:firstLineChars="300" w:firstLine="390"/>
              <w:rPr>
                <w:rFonts w:ascii="Tahoma" w:hAnsi="Tahoma" w:cs="Tahoma"/>
                <w:sz w:val="13"/>
                <w:szCs w:val="13"/>
              </w:rPr>
            </w:pPr>
            <w:r w:rsidRPr="005B30E9">
              <w:rPr>
                <w:rFonts w:ascii="Tahoma" w:hAnsi="Tahoma" w:cs="Tahoma"/>
                <w:sz w:val="13"/>
                <w:szCs w:val="13"/>
              </w:rPr>
              <w:t>обучение</w:t>
            </w:r>
          </w:p>
        </w:tc>
        <w:tc>
          <w:tcPr>
            <w:tcW w:w="1140" w:type="dxa"/>
            <w:tcBorders>
              <w:top w:val="nil"/>
              <w:left w:val="nil"/>
              <w:bottom w:val="single" w:sz="4" w:space="0" w:color="BFBFBF"/>
              <w:right w:val="single" w:sz="4" w:space="0" w:color="BFBFBF"/>
            </w:tcBorders>
            <w:shd w:val="clear" w:color="auto" w:fill="auto"/>
            <w:vAlign w:val="center"/>
            <w:hideMark/>
          </w:tcPr>
          <w:p w14:paraId="24781ABB" w14:textId="77777777" w:rsidR="005B30E9" w:rsidRPr="005B30E9" w:rsidRDefault="005B30E9" w:rsidP="005B30E9">
            <w:pPr>
              <w:jc w:val="center"/>
              <w:rPr>
                <w:rFonts w:ascii="Tahoma" w:hAnsi="Tahoma" w:cs="Tahoma"/>
                <w:sz w:val="13"/>
                <w:szCs w:val="13"/>
              </w:rPr>
            </w:pPr>
            <w:proofErr w:type="spellStart"/>
            <w:r w:rsidRPr="005B30E9">
              <w:rPr>
                <w:rFonts w:ascii="Tahoma" w:hAnsi="Tahoma" w:cs="Tahoma"/>
                <w:sz w:val="13"/>
                <w:szCs w:val="13"/>
              </w:rPr>
              <w:t>тыс</w:t>
            </w:r>
            <w:proofErr w:type="spellEnd"/>
            <w:r w:rsidRPr="005B30E9">
              <w:rPr>
                <w:rFonts w:ascii="Tahoma" w:hAnsi="Tahoma" w:cs="Tahoma"/>
                <w:sz w:val="13"/>
                <w:szCs w:val="13"/>
              </w:rPr>
              <w:t xml:space="preserve"> </w:t>
            </w:r>
            <w:proofErr w:type="spellStart"/>
            <w:r w:rsidRPr="005B30E9">
              <w:rPr>
                <w:rFonts w:ascii="Tahoma" w:hAnsi="Tahoma" w:cs="Tahoma"/>
                <w:sz w:val="13"/>
                <w:szCs w:val="13"/>
              </w:rPr>
              <w:t>руб</w:t>
            </w:r>
            <w:proofErr w:type="spellEnd"/>
          </w:p>
        </w:tc>
        <w:tc>
          <w:tcPr>
            <w:tcW w:w="1700" w:type="dxa"/>
            <w:tcBorders>
              <w:top w:val="nil"/>
              <w:left w:val="nil"/>
              <w:bottom w:val="single" w:sz="4" w:space="0" w:color="BFBFBF"/>
              <w:right w:val="single" w:sz="4" w:space="0" w:color="BFBFBF"/>
            </w:tcBorders>
            <w:shd w:val="clear" w:color="000000" w:fill="FFFFCC"/>
            <w:vAlign w:val="center"/>
            <w:hideMark/>
          </w:tcPr>
          <w:p w14:paraId="2EA63CCB"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7,82</w:t>
            </w:r>
          </w:p>
        </w:tc>
        <w:tc>
          <w:tcPr>
            <w:tcW w:w="1660" w:type="dxa"/>
            <w:tcBorders>
              <w:top w:val="nil"/>
              <w:left w:val="nil"/>
              <w:bottom w:val="single" w:sz="4" w:space="0" w:color="BFBFBF"/>
              <w:right w:val="single" w:sz="4" w:space="0" w:color="BFBFBF"/>
            </w:tcBorders>
            <w:shd w:val="clear" w:color="000000" w:fill="FFFFCC"/>
            <w:vAlign w:val="center"/>
            <w:hideMark/>
          </w:tcPr>
          <w:p w14:paraId="3A770ED0"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4,86</w:t>
            </w:r>
          </w:p>
        </w:tc>
        <w:tc>
          <w:tcPr>
            <w:tcW w:w="1540" w:type="dxa"/>
            <w:tcBorders>
              <w:top w:val="nil"/>
              <w:left w:val="nil"/>
              <w:bottom w:val="single" w:sz="4" w:space="0" w:color="BFBFBF"/>
              <w:right w:val="single" w:sz="4" w:space="0" w:color="BFBFBF"/>
            </w:tcBorders>
            <w:shd w:val="clear" w:color="000000" w:fill="D7EAD3"/>
            <w:vAlign w:val="center"/>
            <w:hideMark/>
          </w:tcPr>
          <w:p w14:paraId="04801DF4"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1,88</w:t>
            </w:r>
          </w:p>
        </w:tc>
        <w:tc>
          <w:tcPr>
            <w:tcW w:w="3920" w:type="dxa"/>
            <w:tcBorders>
              <w:top w:val="nil"/>
              <w:left w:val="nil"/>
              <w:bottom w:val="single" w:sz="4" w:space="0" w:color="BFBFBF"/>
              <w:right w:val="single" w:sz="4" w:space="0" w:color="BFBFBF"/>
            </w:tcBorders>
            <w:shd w:val="clear" w:color="000000" w:fill="FFFFCC"/>
            <w:vAlign w:val="center"/>
            <w:hideMark/>
          </w:tcPr>
          <w:p w14:paraId="4209CBB1" w14:textId="77777777" w:rsidR="005B30E9" w:rsidRPr="005B30E9" w:rsidRDefault="005B30E9" w:rsidP="005B30E9">
            <w:pPr>
              <w:rPr>
                <w:rFonts w:ascii="Tahoma" w:hAnsi="Tahoma" w:cs="Tahoma"/>
                <w:sz w:val="13"/>
                <w:szCs w:val="13"/>
              </w:rPr>
            </w:pPr>
            <w:r w:rsidRPr="005B30E9">
              <w:rPr>
                <w:rFonts w:ascii="Tahoma" w:hAnsi="Tahoma" w:cs="Tahoma"/>
                <w:sz w:val="13"/>
                <w:szCs w:val="13"/>
              </w:rPr>
              <w:t xml:space="preserve">рассчитано </w:t>
            </w:r>
            <w:proofErr w:type="gramStart"/>
            <w:r w:rsidRPr="005B30E9">
              <w:rPr>
                <w:rFonts w:ascii="Tahoma" w:hAnsi="Tahoma" w:cs="Tahoma"/>
                <w:sz w:val="13"/>
                <w:szCs w:val="13"/>
              </w:rPr>
              <w:t>на численность</w:t>
            </w:r>
            <w:proofErr w:type="gramEnd"/>
            <w:r w:rsidRPr="005B30E9">
              <w:rPr>
                <w:rFonts w:ascii="Tahoma" w:hAnsi="Tahoma" w:cs="Tahoma"/>
                <w:sz w:val="13"/>
                <w:szCs w:val="13"/>
              </w:rPr>
              <w:t xml:space="preserve"> принятую в расчет, с учетом периодичности в соответствии с нормами, стоимость по предложению организации (прайс ООО Центр экспертизы условий труда "Эксперт")</w:t>
            </w:r>
          </w:p>
        </w:tc>
        <w:tc>
          <w:tcPr>
            <w:tcW w:w="1640" w:type="dxa"/>
            <w:tcBorders>
              <w:top w:val="nil"/>
              <w:left w:val="nil"/>
              <w:bottom w:val="single" w:sz="4" w:space="0" w:color="BFBFBF"/>
              <w:right w:val="single" w:sz="4" w:space="0" w:color="BFBFBF"/>
            </w:tcBorders>
            <w:shd w:val="clear" w:color="000000" w:fill="FFFFCC"/>
            <w:vAlign w:val="center"/>
            <w:hideMark/>
          </w:tcPr>
          <w:p w14:paraId="0CD82C08"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18,78</w:t>
            </w:r>
          </w:p>
        </w:tc>
        <w:tc>
          <w:tcPr>
            <w:tcW w:w="1820" w:type="dxa"/>
            <w:tcBorders>
              <w:top w:val="nil"/>
              <w:left w:val="nil"/>
              <w:bottom w:val="single" w:sz="4" w:space="0" w:color="BFBFBF"/>
              <w:right w:val="single" w:sz="4" w:space="0" w:color="BFBFBF"/>
            </w:tcBorders>
            <w:shd w:val="clear" w:color="000000" w:fill="FFFFCC"/>
            <w:vAlign w:val="center"/>
            <w:hideMark/>
          </w:tcPr>
          <w:p w14:paraId="5C1DE381"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2,97</w:t>
            </w:r>
          </w:p>
        </w:tc>
        <w:tc>
          <w:tcPr>
            <w:tcW w:w="1540" w:type="dxa"/>
            <w:tcBorders>
              <w:top w:val="nil"/>
              <w:left w:val="nil"/>
              <w:bottom w:val="single" w:sz="4" w:space="0" w:color="BFBFBF"/>
              <w:right w:val="single" w:sz="4" w:space="0" w:color="BFBFBF"/>
            </w:tcBorders>
            <w:shd w:val="clear" w:color="000000" w:fill="D7EAD3"/>
            <w:vAlign w:val="center"/>
            <w:hideMark/>
          </w:tcPr>
          <w:p w14:paraId="01ADB956"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1,49</w:t>
            </w:r>
          </w:p>
        </w:tc>
        <w:tc>
          <w:tcPr>
            <w:tcW w:w="1560" w:type="dxa"/>
            <w:tcBorders>
              <w:top w:val="nil"/>
              <w:left w:val="nil"/>
              <w:bottom w:val="single" w:sz="4" w:space="0" w:color="BFBFBF"/>
              <w:right w:val="single" w:sz="4" w:space="0" w:color="BFBFBF"/>
            </w:tcBorders>
            <w:shd w:val="clear" w:color="000000" w:fill="D7EAD3"/>
            <w:vAlign w:val="center"/>
            <w:hideMark/>
          </w:tcPr>
          <w:p w14:paraId="00ABDA2F"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1,49</w:t>
            </w:r>
          </w:p>
        </w:tc>
        <w:tc>
          <w:tcPr>
            <w:tcW w:w="4000" w:type="dxa"/>
            <w:tcBorders>
              <w:top w:val="nil"/>
              <w:left w:val="nil"/>
              <w:bottom w:val="single" w:sz="4" w:space="0" w:color="BFBFBF"/>
              <w:right w:val="single" w:sz="4" w:space="0" w:color="BFBFBF"/>
            </w:tcBorders>
            <w:shd w:val="clear" w:color="000000" w:fill="FFFFCC"/>
            <w:vAlign w:val="center"/>
            <w:hideMark/>
          </w:tcPr>
          <w:p w14:paraId="5BDDEA8F" w14:textId="77777777" w:rsidR="005B30E9" w:rsidRPr="005B30E9" w:rsidRDefault="005B30E9" w:rsidP="005B30E9">
            <w:pPr>
              <w:rPr>
                <w:rFonts w:ascii="Tahoma" w:hAnsi="Tahoma" w:cs="Tahoma"/>
                <w:sz w:val="13"/>
                <w:szCs w:val="13"/>
              </w:rPr>
            </w:pPr>
            <w:r w:rsidRPr="005B30E9">
              <w:rPr>
                <w:rFonts w:ascii="Tahoma" w:hAnsi="Tahoma" w:cs="Tahoma"/>
                <w:sz w:val="13"/>
                <w:szCs w:val="13"/>
              </w:rPr>
              <w:t xml:space="preserve">принято как разница между годовой цифрой рассчитанной на 2020 год и цифрой учтенной на период с 12.08.2020 по 31.12.2020 </w:t>
            </w:r>
            <w:proofErr w:type="gramStart"/>
            <w:r w:rsidRPr="005B30E9">
              <w:rPr>
                <w:rFonts w:ascii="Tahoma" w:hAnsi="Tahoma" w:cs="Tahoma"/>
                <w:sz w:val="13"/>
                <w:szCs w:val="13"/>
              </w:rPr>
              <w:t>( 4</w:t>
            </w:r>
            <w:proofErr w:type="gramEnd"/>
            <w:r w:rsidRPr="005B30E9">
              <w:rPr>
                <w:rFonts w:ascii="Tahoma" w:hAnsi="Tahoma" w:cs="Tahoma"/>
                <w:sz w:val="13"/>
                <w:szCs w:val="13"/>
              </w:rPr>
              <w:t xml:space="preserve">,86 т.р.-1,88 </w:t>
            </w:r>
            <w:proofErr w:type="spellStart"/>
            <w:r w:rsidRPr="005B30E9">
              <w:rPr>
                <w:rFonts w:ascii="Tahoma" w:hAnsi="Tahoma" w:cs="Tahoma"/>
                <w:sz w:val="13"/>
                <w:szCs w:val="13"/>
              </w:rPr>
              <w:t>т.р</w:t>
            </w:r>
            <w:proofErr w:type="spellEnd"/>
            <w:r w:rsidRPr="005B30E9">
              <w:rPr>
                <w:rFonts w:ascii="Tahoma" w:hAnsi="Tahoma" w:cs="Tahoma"/>
                <w:sz w:val="13"/>
                <w:szCs w:val="13"/>
              </w:rPr>
              <w:t>.)</w:t>
            </w:r>
          </w:p>
        </w:tc>
      </w:tr>
      <w:tr w:rsidR="005B30E9" w:rsidRPr="005B30E9" w14:paraId="1913803B" w14:textId="77777777" w:rsidTr="005B30E9">
        <w:trPr>
          <w:trHeight w:val="675"/>
          <w:jc w:val="center"/>
        </w:trPr>
        <w:tc>
          <w:tcPr>
            <w:tcW w:w="400" w:type="dxa"/>
            <w:tcBorders>
              <w:top w:val="nil"/>
              <w:left w:val="nil"/>
              <w:bottom w:val="nil"/>
              <w:right w:val="nil"/>
            </w:tcBorders>
            <w:shd w:val="clear" w:color="auto" w:fill="auto"/>
            <w:vAlign w:val="center"/>
            <w:hideMark/>
          </w:tcPr>
          <w:p w14:paraId="1952AC28" w14:textId="77777777" w:rsidR="005B30E9" w:rsidRPr="005B30E9" w:rsidRDefault="005B30E9" w:rsidP="005B30E9">
            <w:pPr>
              <w:jc w:val="center"/>
              <w:rPr>
                <w:rFonts w:ascii="Wingdings 2" w:hAnsi="Wingdings 2" w:cs="Tahoma"/>
                <w:color w:val="5A5A5A"/>
                <w:sz w:val="13"/>
                <w:szCs w:val="13"/>
              </w:rPr>
            </w:pPr>
            <w:r w:rsidRPr="005B30E9">
              <w:rPr>
                <w:rFonts w:ascii="Wingdings 2" w:hAnsi="Wingdings 2" w:cs="Tahoma"/>
                <w:color w:val="5A5A5A"/>
                <w:sz w:val="13"/>
                <w:szCs w:val="13"/>
              </w:rPr>
              <w:t>О</w:t>
            </w: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13A345D6"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3.12.3.4</w:t>
            </w:r>
          </w:p>
        </w:tc>
        <w:tc>
          <w:tcPr>
            <w:tcW w:w="5860" w:type="dxa"/>
            <w:tcBorders>
              <w:top w:val="nil"/>
              <w:left w:val="nil"/>
              <w:bottom w:val="single" w:sz="4" w:space="0" w:color="BFBFBF"/>
              <w:right w:val="single" w:sz="4" w:space="0" w:color="BFBFBF"/>
            </w:tcBorders>
            <w:shd w:val="clear" w:color="000000" w:fill="E3FAFD"/>
            <w:vAlign w:val="center"/>
            <w:hideMark/>
          </w:tcPr>
          <w:p w14:paraId="79BAEB45" w14:textId="77777777" w:rsidR="005B30E9" w:rsidRPr="005B30E9" w:rsidRDefault="005B30E9" w:rsidP="005B30E9">
            <w:pPr>
              <w:ind w:firstLineChars="300" w:firstLine="390"/>
              <w:rPr>
                <w:rFonts w:ascii="Tahoma" w:hAnsi="Tahoma" w:cs="Tahoma"/>
                <w:sz w:val="13"/>
                <w:szCs w:val="13"/>
              </w:rPr>
            </w:pPr>
            <w:r w:rsidRPr="005B30E9">
              <w:rPr>
                <w:rFonts w:ascii="Tahoma" w:hAnsi="Tahoma" w:cs="Tahoma"/>
                <w:sz w:val="13"/>
                <w:szCs w:val="13"/>
              </w:rPr>
              <w:t>стирка спецодежды</w:t>
            </w:r>
          </w:p>
        </w:tc>
        <w:tc>
          <w:tcPr>
            <w:tcW w:w="1140" w:type="dxa"/>
            <w:tcBorders>
              <w:top w:val="nil"/>
              <w:left w:val="nil"/>
              <w:bottom w:val="single" w:sz="4" w:space="0" w:color="BFBFBF"/>
              <w:right w:val="single" w:sz="4" w:space="0" w:color="BFBFBF"/>
            </w:tcBorders>
            <w:shd w:val="clear" w:color="auto" w:fill="auto"/>
            <w:vAlign w:val="center"/>
            <w:hideMark/>
          </w:tcPr>
          <w:p w14:paraId="12E0AFAE" w14:textId="77777777" w:rsidR="005B30E9" w:rsidRPr="005B30E9" w:rsidRDefault="005B30E9" w:rsidP="005B30E9">
            <w:pPr>
              <w:jc w:val="center"/>
              <w:rPr>
                <w:rFonts w:ascii="Tahoma" w:hAnsi="Tahoma" w:cs="Tahoma"/>
                <w:sz w:val="13"/>
                <w:szCs w:val="13"/>
              </w:rPr>
            </w:pPr>
            <w:proofErr w:type="spellStart"/>
            <w:r w:rsidRPr="005B30E9">
              <w:rPr>
                <w:rFonts w:ascii="Tahoma" w:hAnsi="Tahoma" w:cs="Tahoma"/>
                <w:sz w:val="13"/>
                <w:szCs w:val="13"/>
              </w:rPr>
              <w:t>тыс</w:t>
            </w:r>
            <w:proofErr w:type="spellEnd"/>
            <w:r w:rsidRPr="005B30E9">
              <w:rPr>
                <w:rFonts w:ascii="Tahoma" w:hAnsi="Tahoma" w:cs="Tahoma"/>
                <w:sz w:val="13"/>
                <w:szCs w:val="13"/>
              </w:rPr>
              <w:t xml:space="preserve"> </w:t>
            </w:r>
            <w:proofErr w:type="spellStart"/>
            <w:r w:rsidRPr="005B30E9">
              <w:rPr>
                <w:rFonts w:ascii="Tahoma" w:hAnsi="Tahoma" w:cs="Tahoma"/>
                <w:sz w:val="13"/>
                <w:szCs w:val="13"/>
              </w:rPr>
              <w:t>руб</w:t>
            </w:r>
            <w:proofErr w:type="spellEnd"/>
          </w:p>
        </w:tc>
        <w:tc>
          <w:tcPr>
            <w:tcW w:w="1700" w:type="dxa"/>
            <w:tcBorders>
              <w:top w:val="nil"/>
              <w:left w:val="nil"/>
              <w:bottom w:val="single" w:sz="4" w:space="0" w:color="BFBFBF"/>
              <w:right w:val="single" w:sz="4" w:space="0" w:color="BFBFBF"/>
            </w:tcBorders>
            <w:shd w:val="clear" w:color="000000" w:fill="FFFFCC"/>
            <w:vAlign w:val="center"/>
            <w:hideMark/>
          </w:tcPr>
          <w:p w14:paraId="50C05231"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22,20</w:t>
            </w:r>
          </w:p>
        </w:tc>
        <w:tc>
          <w:tcPr>
            <w:tcW w:w="1660" w:type="dxa"/>
            <w:tcBorders>
              <w:top w:val="nil"/>
              <w:left w:val="nil"/>
              <w:bottom w:val="single" w:sz="4" w:space="0" w:color="BFBFBF"/>
              <w:right w:val="single" w:sz="4" w:space="0" w:color="BFBFBF"/>
            </w:tcBorders>
            <w:shd w:val="clear" w:color="000000" w:fill="FFFFCC"/>
            <w:vAlign w:val="center"/>
            <w:hideMark/>
          </w:tcPr>
          <w:p w14:paraId="7D1E138A"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6,93</w:t>
            </w:r>
          </w:p>
        </w:tc>
        <w:tc>
          <w:tcPr>
            <w:tcW w:w="1540" w:type="dxa"/>
            <w:tcBorders>
              <w:top w:val="nil"/>
              <w:left w:val="nil"/>
              <w:bottom w:val="single" w:sz="4" w:space="0" w:color="BFBFBF"/>
              <w:right w:val="single" w:sz="4" w:space="0" w:color="BFBFBF"/>
            </w:tcBorders>
            <w:shd w:val="clear" w:color="000000" w:fill="D7EAD3"/>
            <w:vAlign w:val="center"/>
            <w:hideMark/>
          </w:tcPr>
          <w:p w14:paraId="05E08B00"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2,69</w:t>
            </w:r>
          </w:p>
        </w:tc>
        <w:tc>
          <w:tcPr>
            <w:tcW w:w="3920" w:type="dxa"/>
            <w:tcBorders>
              <w:top w:val="nil"/>
              <w:left w:val="nil"/>
              <w:bottom w:val="single" w:sz="4" w:space="0" w:color="BFBFBF"/>
              <w:right w:val="single" w:sz="4" w:space="0" w:color="BFBFBF"/>
            </w:tcBorders>
            <w:shd w:val="clear" w:color="000000" w:fill="FFFFCC"/>
            <w:vAlign w:val="center"/>
            <w:hideMark/>
          </w:tcPr>
          <w:p w14:paraId="124127D7" w14:textId="77777777" w:rsidR="005B30E9" w:rsidRPr="005B30E9" w:rsidRDefault="005B30E9" w:rsidP="005B30E9">
            <w:pPr>
              <w:rPr>
                <w:rFonts w:ascii="Tahoma" w:hAnsi="Tahoma" w:cs="Tahoma"/>
                <w:sz w:val="13"/>
                <w:szCs w:val="13"/>
              </w:rPr>
            </w:pPr>
            <w:r w:rsidRPr="005B30E9">
              <w:rPr>
                <w:rFonts w:ascii="Tahoma" w:hAnsi="Tahoma" w:cs="Tahoma"/>
                <w:sz w:val="13"/>
                <w:szCs w:val="13"/>
              </w:rPr>
              <w:t>рассчитано по информации представленной организацией</w:t>
            </w:r>
          </w:p>
        </w:tc>
        <w:tc>
          <w:tcPr>
            <w:tcW w:w="1640" w:type="dxa"/>
            <w:tcBorders>
              <w:top w:val="nil"/>
              <w:left w:val="nil"/>
              <w:bottom w:val="single" w:sz="4" w:space="0" w:color="BFBFBF"/>
              <w:right w:val="single" w:sz="4" w:space="0" w:color="BFBFBF"/>
            </w:tcBorders>
            <w:shd w:val="clear" w:color="000000" w:fill="FFFFCC"/>
            <w:vAlign w:val="center"/>
            <w:hideMark/>
          </w:tcPr>
          <w:p w14:paraId="68A2165B"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55,25</w:t>
            </w:r>
          </w:p>
        </w:tc>
        <w:tc>
          <w:tcPr>
            <w:tcW w:w="1820" w:type="dxa"/>
            <w:tcBorders>
              <w:top w:val="nil"/>
              <w:left w:val="nil"/>
              <w:bottom w:val="single" w:sz="4" w:space="0" w:color="BFBFBF"/>
              <w:right w:val="single" w:sz="4" w:space="0" w:color="BFBFBF"/>
            </w:tcBorders>
            <w:shd w:val="clear" w:color="000000" w:fill="FFFFCC"/>
            <w:vAlign w:val="center"/>
            <w:hideMark/>
          </w:tcPr>
          <w:p w14:paraId="2D408431"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7,18</w:t>
            </w:r>
          </w:p>
        </w:tc>
        <w:tc>
          <w:tcPr>
            <w:tcW w:w="1540" w:type="dxa"/>
            <w:tcBorders>
              <w:top w:val="nil"/>
              <w:left w:val="nil"/>
              <w:bottom w:val="single" w:sz="4" w:space="0" w:color="BFBFBF"/>
              <w:right w:val="single" w:sz="4" w:space="0" w:color="BFBFBF"/>
            </w:tcBorders>
            <w:shd w:val="clear" w:color="000000" w:fill="D7EAD3"/>
            <w:vAlign w:val="center"/>
            <w:hideMark/>
          </w:tcPr>
          <w:p w14:paraId="1F1C0B31"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3,59</w:t>
            </w:r>
          </w:p>
        </w:tc>
        <w:tc>
          <w:tcPr>
            <w:tcW w:w="1560" w:type="dxa"/>
            <w:tcBorders>
              <w:top w:val="nil"/>
              <w:left w:val="nil"/>
              <w:bottom w:val="single" w:sz="4" w:space="0" w:color="BFBFBF"/>
              <w:right w:val="single" w:sz="4" w:space="0" w:color="BFBFBF"/>
            </w:tcBorders>
            <w:shd w:val="clear" w:color="000000" w:fill="D7EAD3"/>
            <w:vAlign w:val="center"/>
            <w:hideMark/>
          </w:tcPr>
          <w:p w14:paraId="11E623E8"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3,59</w:t>
            </w:r>
          </w:p>
        </w:tc>
        <w:tc>
          <w:tcPr>
            <w:tcW w:w="4000" w:type="dxa"/>
            <w:tcBorders>
              <w:top w:val="nil"/>
              <w:left w:val="nil"/>
              <w:bottom w:val="single" w:sz="4" w:space="0" w:color="BFBFBF"/>
              <w:right w:val="single" w:sz="4" w:space="0" w:color="BFBFBF"/>
            </w:tcBorders>
            <w:shd w:val="clear" w:color="000000" w:fill="FFFFCC"/>
            <w:vAlign w:val="center"/>
            <w:hideMark/>
          </w:tcPr>
          <w:p w14:paraId="44FC2B3C" w14:textId="77777777" w:rsidR="005B30E9" w:rsidRPr="005B30E9" w:rsidRDefault="005B30E9" w:rsidP="005B30E9">
            <w:pPr>
              <w:rPr>
                <w:rFonts w:ascii="Tahoma" w:hAnsi="Tahoma" w:cs="Tahoma"/>
                <w:sz w:val="13"/>
                <w:szCs w:val="13"/>
              </w:rPr>
            </w:pPr>
            <w:r w:rsidRPr="005B30E9">
              <w:rPr>
                <w:rFonts w:ascii="Tahoma" w:hAnsi="Tahoma" w:cs="Tahoma"/>
                <w:sz w:val="13"/>
                <w:szCs w:val="13"/>
              </w:rPr>
              <w:t>по плановой смете 2020 года, с учетом ИПЦ Минэкономразвития РФ на 2021 год 103,7%.</w:t>
            </w:r>
          </w:p>
        </w:tc>
      </w:tr>
      <w:tr w:rsidR="005B30E9" w:rsidRPr="005B30E9" w14:paraId="5504F2E0" w14:textId="77777777" w:rsidTr="005B30E9">
        <w:trPr>
          <w:trHeight w:val="900"/>
          <w:jc w:val="center"/>
        </w:trPr>
        <w:tc>
          <w:tcPr>
            <w:tcW w:w="400" w:type="dxa"/>
            <w:tcBorders>
              <w:top w:val="nil"/>
              <w:left w:val="nil"/>
              <w:bottom w:val="nil"/>
              <w:right w:val="nil"/>
            </w:tcBorders>
            <w:shd w:val="clear" w:color="auto" w:fill="auto"/>
            <w:vAlign w:val="center"/>
            <w:hideMark/>
          </w:tcPr>
          <w:p w14:paraId="1C2B0C56" w14:textId="77777777" w:rsidR="005B30E9" w:rsidRPr="005B30E9" w:rsidRDefault="005B30E9" w:rsidP="005B30E9">
            <w:pPr>
              <w:jc w:val="center"/>
              <w:rPr>
                <w:rFonts w:ascii="Wingdings 2" w:hAnsi="Wingdings 2" w:cs="Tahoma"/>
                <w:color w:val="5A5A5A"/>
                <w:sz w:val="13"/>
                <w:szCs w:val="13"/>
              </w:rPr>
            </w:pPr>
            <w:r w:rsidRPr="005B30E9">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A84FBDC"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3.12.3.5</w:t>
            </w:r>
          </w:p>
        </w:tc>
        <w:tc>
          <w:tcPr>
            <w:tcW w:w="5860" w:type="dxa"/>
            <w:tcBorders>
              <w:top w:val="single" w:sz="4" w:space="0" w:color="C0C0C0"/>
              <w:left w:val="nil"/>
              <w:bottom w:val="single" w:sz="4" w:space="0" w:color="C0C0C0"/>
              <w:right w:val="single" w:sz="4" w:space="0" w:color="C0C0C0"/>
            </w:tcBorders>
            <w:shd w:val="clear" w:color="000000" w:fill="E3FAFD"/>
            <w:vAlign w:val="center"/>
            <w:hideMark/>
          </w:tcPr>
          <w:p w14:paraId="1ABEFEBE" w14:textId="77777777" w:rsidR="005B30E9" w:rsidRPr="005B30E9" w:rsidRDefault="005B30E9" w:rsidP="005B30E9">
            <w:pPr>
              <w:ind w:firstLineChars="300" w:firstLine="390"/>
              <w:rPr>
                <w:rFonts w:ascii="Tahoma" w:hAnsi="Tahoma" w:cs="Tahoma"/>
                <w:sz w:val="13"/>
                <w:szCs w:val="13"/>
              </w:rPr>
            </w:pPr>
            <w:r w:rsidRPr="005B30E9">
              <w:rPr>
                <w:rFonts w:ascii="Tahoma" w:hAnsi="Tahoma" w:cs="Tahoma"/>
                <w:sz w:val="13"/>
                <w:szCs w:val="13"/>
              </w:rPr>
              <w:t xml:space="preserve">охрана объектов </w:t>
            </w:r>
            <w:proofErr w:type="spellStart"/>
            <w:proofErr w:type="gramStart"/>
            <w:r w:rsidRPr="005B30E9">
              <w:rPr>
                <w:rFonts w:ascii="Tahoma" w:hAnsi="Tahoma" w:cs="Tahoma"/>
                <w:sz w:val="13"/>
                <w:szCs w:val="13"/>
              </w:rPr>
              <w:t>хол.водоснабжения</w:t>
            </w:r>
            <w:proofErr w:type="spellEnd"/>
            <w:proofErr w:type="gramEnd"/>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2C3F6E01" w14:textId="77777777" w:rsidR="005B30E9" w:rsidRPr="005B30E9" w:rsidRDefault="005B30E9" w:rsidP="005B30E9">
            <w:pPr>
              <w:jc w:val="center"/>
              <w:rPr>
                <w:rFonts w:ascii="Tahoma" w:hAnsi="Tahoma" w:cs="Tahoma"/>
                <w:sz w:val="13"/>
                <w:szCs w:val="13"/>
              </w:rPr>
            </w:pPr>
            <w:proofErr w:type="spellStart"/>
            <w:r w:rsidRPr="005B30E9">
              <w:rPr>
                <w:rFonts w:ascii="Tahoma" w:hAnsi="Tahoma" w:cs="Tahoma"/>
                <w:sz w:val="13"/>
                <w:szCs w:val="13"/>
              </w:rPr>
              <w:t>тыс</w:t>
            </w:r>
            <w:proofErr w:type="spellEnd"/>
            <w:r w:rsidRPr="005B30E9">
              <w:rPr>
                <w:rFonts w:ascii="Tahoma" w:hAnsi="Tahoma" w:cs="Tahoma"/>
                <w:sz w:val="13"/>
                <w:szCs w:val="13"/>
              </w:rPr>
              <w:t xml:space="preserve"> </w:t>
            </w:r>
            <w:proofErr w:type="spellStart"/>
            <w:r w:rsidRPr="005B30E9">
              <w:rPr>
                <w:rFonts w:ascii="Tahoma" w:hAnsi="Tahoma" w:cs="Tahoma"/>
                <w:sz w:val="13"/>
                <w:szCs w:val="13"/>
              </w:rPr>
              <w:t>руб</w:t>
            </w:r>
            <w:proofErr w:type="spellEnd"/>
          </w:p>
        </w:tc>
        <w:tc>
          <w:tcPr>
            <w:tcW w:w="1700" w:type="dxa"/>
            <w:tcBorders>
              <w:top w:val="nil"/>
              <w:left w:val="single" w:sz="4" w:space="0" w:color="BFBFBF"/>
              <w:bottom w:val="single" w:sz="4" w:space="0" w:color="BFBFBF"/>
              <w:right w:val="single" w:sz="4" w:space="0" w:color="BFBFBF"/>
            </w:tcBorders>
            <w:shd w:val="clear" w:color="000000" w:fill="FFFFCC"/>
            <w:vAlign w:val="center"/>
            <w:hideMark/>
          </w:tcPr>
          <w:p w14:paraId="186BF1EF"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474,50</w:t>
            </w:r>
          </w:p>
        </w:tc>
        <w:tc>
          <w:tcPr>
            <w:tcW w:w="1660" w:type="dxa"/>
            <w:tcBorders>
              <w:top w:val="nil"/>
              <w:left w:val="nil"/>
              <w:bottom w:val="single" w:sz="4" w:space="0" w:color="BFBFBF"/>
              <w:right w:val="single" w:sz="4" w:space="0" w:color="BFBFBF"/>
            </w:tcBorders>
            <w:shd w:val="clear" w:color="000000" w:fill="FFFFCC"/>
            <w:vAlign w:val="center"/>
            <w:hideMark/>
          </w:tcPr>
          <w:p w14:paraId="002D21F0"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38,95</w:t>
            </w:r>
          </w:p>
        </w:tc>
        <w:tc>
          <w:tcPr>
            <w:tcW w:w="1540" w:type="dxa"/>
            <w:tcBorders>
              <w:top w:val="nil"/>
              <w:left w:val="nil"/>
              <w:bottom w:val="single" w:sz="4" w:space="0" w:color="BFBFBF"/>
              <w:right w:val="single" w:sz="4" w:space="0" w:color="BFBFBF"/>
            </w:tcBorders>
            <w:shd w:val="clear" w:color="000000" w:fill="D7EAD3"/>
            <w:vAlign w:val="center"/>
            <w:hideMark/>
          </w:tcPr>
          <w:p w14:paraId="5E7BABEF"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15,11</w:t>
            </w:r>
          </w:p>
        </w:tc>
        <w:tc>
          <w:tcPr>
            <w:tcW w:w="3920" w:type="dxa"/>
            <w:tcBorders>
              <w:top w:val="nil"/>
              <w:left w:val="nil"/>
              <w:bottom w:val="single" w:sz="4" w:space="0" w:color="BFBFBF"/>
              <w:right w:val="single" w:sz="4" w:space="0" w:color="BFBFBF"/>
            </w:tcBorders>
            <w:shd w:val="clear" w:color="000000" w:fill="FFFFCC"/>
            <w:vAlign w:val="center"/>
            <w:hideMark/>
          </w:tcPr>
          <w:p w14:paraId="497FCF0F" w14:textId="77777777" w:rsidR="005B30E9" w:rsidRPr="005B30E9" w:rsidRDefault="005B30E9" w:rsidP="005B30E9">
            <w:pPr>
              <w:rPr>
                <w:rFonts w:ascii="Tahoma" w:hAnsi="Tahoma" w:cs="Tahoma"/>
                <w:sz w:val="13"/>
                <w:szCs w:val="13"/>
              </w:rPr>
            </w:pPr>
            <w:r w:rsidRPr="005B30E9">
              <w:rPr>
                <w:rFonts w:ascii="Tahoma" w:hAnsi="Tahoma" w:cs="Tahoma"/>
                <w:sz w:val="13"/>
                <w:szCs w:val="13"/>
              </w:rPr>
              <w:t>рассчитано по представленному договору ООО ЧОП "Витязь", в доле по ФОТ основного производственного персонала 3,42%.</w:t>
            </w:r>
          </w:p>
        </w:tc>
        <w:tc>
          <w:tcPr>
            <w:tcW w:w="1640" w:type="dxa"/>
            <w:tcBorders>
              <w:top w:val="nil"/>
              <w:left w:val="nil"/>
              <w:bottom w:val="single" w:sz="4" w:space="0" w:color="BFBFBF"/>
              <w:right w:val="single" w:sz="4" w:space="0" w:color="BFBFBF"/>
            </w:tcBorders>
            <w:shd w:val="clear" w:color="000000" w:fill="FFFFCC"/>
            <w:vAlign w:val="center"/>
            <w:hideMark/>
          </w:tcPr>
          <w:p w14:paraId="47375581"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1 180,94</w:t>
            </w:r>
          </w:p>
        </w:tc>
        <w:tc>
          <w:tcPr>
            <w:tcW w:w="1820" w:type="dxa"/>
            <w:tcBorders>
              <w:top w:val="nil"/>
              <w:left w:val="nil"/>
              <w:bottom w:val="single" w:sz="4" w:space="0" w:color="BFBFBF"/>
              <w:right w:val="single" w:sz="4" w:space="0" w:color="BFBFBF"/>
            </w:tcBorders>
            <w:shd w:val="clear" w:color="000000" w:fill="FFFFCC"/>
            <w:vAlign w:val="center"/>
            <w:hideMark/>
          </w:tcPr>
          <w:p w14:paraId="30D814A6"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40,39</w:t>
            </w:r>
          </w:p>
        </w:tc>
        <w:tc>
          <w:tcPr>
            <w:tcW w:w="1540" w:type="dxa"/>
            <w:tcBorders>
              <w:top w:val="nil"/>
              <w:left w:val="nil"/>
              <w:bottom w:val="single" w:sz="4" w:space="0" w:color="BFBFBF"/>
              <w:right w:val="single" w:sz="4" w:space="0" w:color="BFBFBF"/>
            </w:tcBorders>
            <w:shd w:val="clear" w:color="000000" w:fill="D7EAD3"/>
            <w:vAlign w:val="center"/>
            <w:hideMark/>
          </w:tcPr>
          <w:p w14:paraId="6C9CF586"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20,19</w:t>
            </w:r>
          </w:p>
        </w:tc>
        <w:tc>
          <w:tcPr>
            <w:tcW w:w="1560" w:type="dxa"/>
            <w:tcBorders>
              <w:top w:val="nil"/>
              <w:left w:val="nil"/>
              <w:bottom w:val="single" w:sz="4" w:space="0" w:color="BFBFBF"/>
              <w:right w:val="single" w:sz="4" w:space="0" w:color="BFBFBF"/>
            </w:tcBorders>
            <w:shd w:val="clear" w:color="000000" w:fill="D7EAD3"/>
            <w:vAlign w:val="center"/>
            <w:hideMark/>
          </w:tcPr>
          <w:p w14:paraId="5C8411FC"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20,19</w:t>
            </w:r>
          </w:p>
        </w:tc>
        <w:tc>
          <w:tcPr>
            <w:tcW w:w="4000" w:type="dxa"/>
            <w:tcBorders>
              <w:top w:val="nil"/>
              <w:left w:val="nil"/>
              <w:bottom w:val="single" w:sz="4" w:space="0" w:color="BFBFBF"/>
              <w:right w:val="single" w:sz="4" w:space="0" w:color="BFBFBF"/>
            </w:tcBorders>
            <w:shd w:val="clear" w:color="000000" w:fill="FFFFCC"/>
            <w:vAlign w:val="center"/>
            <w:hideMark/>
          </w:tcPr>
          <w:p w14:paraId="51B2D793" w14:textId="77777777" w:rsidR="005B30E9" w:rsidRPr="005B30E9" w:rsidRDefault="005B30E9" w:rsidP="005B30E9">
            <w:pPr>
              <w:rPr>
                <w:rFonts w:ascii="Tahoma" w:hAnsi="Tahoma" w:cs="Tahoma"/>
                <w:sz w:val="13"/>
                <w:szCs w:val="13"/>
              </w:rPr>
            </w:pPr>
            <w:r w:rsidRPr="005B30E9">
              <w:rPr>
                <w:rFonts w:ascii="Tahoma" w:hAnsi="Tahoma" w:cs="Tahoma"/>
                <w:sz w:val="13"/>
                <w:szCs w:val="13"/>
              </w:rPr>
              <w:t>по плановой смете 2020 года, с учетом ИПЦ Минэкономразвития РФ на 2021 год 103,7%.</w:t>
            </w:r>
          </w:p>
        </w:tc>
      </w:tr>
      <w:tr w:rsidR="005B30E9" w:rsidRPr="005B30E9" w14:paraId="68FD59A1" w14:textId="77777777" w:rsidTr="005B30E9">
        <w:trPr>
          <w:trHeight w:val="1575"/>
          <w:jc w:val="center"/>
        </w:trPr>
        <w:tc>
          <w:tcPr>
            <w:tcW w:w="400" w:type="dxa"/>
            <w:tcBorders>
              <w:top w:val="nil"/>
              <w:left w:val="nil"/>
              <w:bottom w:val="nil"/>
              <w:right w:val="nil"/>
            </w:tcBorders>
            <w:shd w:val="clear" w:color="auto" w:fill="auto"/>
            <w:vAlign w:val="center"/>
            <w:hideMark/>
          </w:tcPr>
          <w:p w14:paraId="39E6585D" w14:textId="77777777" w:rsidR="005B30E9" w:rsidRPr="005B30E9" w:rsidRDefault="005B30E9" w:rsidP="005B30E9">
            <w:pPr>
              <w:jc w:val="center"/>
              <w:rPr>
                <w:rFonts w:ascii="Wingdings 2" w:hAnsi="Wingdings 2" w:cs="Tahoma"/>
                <w:color w:val="5A5A5A"/>
                <w:sz w:val="13"/>
                <w:szCs w:val="13"/>
              </w:rPr>
            </w:pPr>
            <w:r w:rsidRPr="005B30E9">
              <w:rPr>
                <w:rFonts w:ascii="Wingdings 2" w:hAnsi="Wingdings 2" w:cs="Tahoma"/>
                <w:color w:val="5A5A5A"/>
                <w:sz w:val="13"/>
                <w:szCs w:val="13"/>
              </w:rPr>
              <w:lastRenderedPageBreak/>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4D8AB38"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3.12.3.6</w:t>
            </w:r>
          </w:p>
        </w:tc>
        <w:tc>
          <w:tcPr>
            <w:tcW w:w="5860" w:type="dxa"/>
            <w:tcBorders>
              <w:top w:val="nil"/>
              <w:left w:val="nil"/>
              <w:bottom w:val="single" w:sz="4" w:space="0" w:color="C0C0C0"/>
              <w:right w:val="single" w:sz="4" w:space="0" w:color="C0C0C0"/>
            </w:tcBorders>
            <w:shd w:val="clear" w:color="000000" w:fill="E3FAFD"/>
            <w:vAlign w:val="center"/>
            <w:hideMark/>
          </w:tcPr>
          <w:p w14:paraId="172D6F78" w14:textId="77777777" w:rsidR="005B30E9" w:rsidRPr="005B30E9" w:rsidRDefault="005B30E9" w:rsidP="005B30E9">
            <w:pPr>
              <w:ind w:firstLineChars="300" w:firstLine="390"/>
              <w:rPr>
                <w:rFonts w:ascii="Tahoma" w:hAnsi="Tahoma" w:cs="Tahoma"/>
                <w:sz w:val="13"/>
                <w:szCs w:val="13"/>
              </w:rPr>
            </w:pPr>
            <w:r w:rsidRPr="005B30E9">
              <w:rPr>
                <w:rFonts w:ascii="Tahoma" w:hAnsi="Tahoma" w:cs="Tahoma"/>
                <w:sz w:val="13"/>
                <w:szCs w:val="13"/>
              </w:rPr>
              <w:t>получение разрешительной документации</w:t>
            </w:r>
          </w:p>
        </w:tc>
        <w:tc>
          <w:tcPr>
            <w:tcW w:w="1140" w:type="dxa"/>
            <w:tcBorders>
              <w:top w:val="nil"/>
              <w:left w:val="nil"/>
              <w:bottom w:val="single" w:sz="4" w:space="0" w:color="C0C0C0"/>
              <w:right w:val="single" w:sz="4" w:space="0" w:color="C0C0C0"/>
            </w:tcBorders>
            <w:shd w:val="clear" w:color="auto" w:fill="auto"/>
            <w:vAlign w:val="center"/>
            <w:hideMark/>
          </w:tcPr>
          <w:p w14:paraId="451A0631" w14:textId="77777777" w:rsidR="005B30E9" w:rsidRPr="005B30E9" w:rsidRDefault="005B30E9" w:rsidP="005B30E9">
            <w:pPr>
              <w:jc w:val="center"/>
              <w:rPr>
                <w:rFonts w:ascii="Tahoma" w:hAnsi="Tahoma" w:cs="Tahoma"/>
                <w:sz w:val="13"/>
                <w:szCs w:val="13"/>
              </w:rPr>
            </w:pPr>
            <w:proofErr w:type="spellStart"/>
            <w:r w:rsidRPr="005B30E9">
              <w:rPr>
                <w:rFonts w:ascii="Tahoma" w:hAnsi="Tahoma" w:cs="Tahoma"/>
                <w:sz w:val="13"/>
                <w:szCs w:val="13"/>
              </w:rPr>
              <w:t>тыс</w:t>
            </w:r>
            <w:proofErr w:type="spellEnd"/>
            <w:r w:rsidRPr="005B30E9">
              <w:rPr>
                <w:rFonts w:ascii="Tahoma" w:hAnsi="Tahoma" w:cs="Tahoma"/>
                <w:sz w:val="13"/>
                <w:szCs w:val="13"/>
              </w:rPr>
              <w:t xml:space="preserve"> </w:t>
            </w:r>
            <w:proofErr w:type="spellStart"/>
            <w:r w:rsidRPr="005B30E9">
              <w:rPr>
                <w:rFonts w:ascii="Tahoma" w:hAnsi="Tahoma" w:cs="Tahoma"/>
                <w:sz w:val="13"/>
                <w:szCs w:val="13"/>
              </w:rPr>
              <w:t>руб</w:t>
            </w:r>
            <w:proofErr w:type="spellEnd"/>
          </w:p>
        </w:tc>
        <w:tc>
          <w:tcPr>
            <w:tcW w:w="1700" w:type="dxa"/>
            <w:tcBorders>
              <w:top w:val="nil"/>
              <w:left w:val="single" w:sz="4" w:space="0" w:color="BFBFBF"/>
              <w:bottom w:val="single" w:sz="4" w:space="0" w:color="BFBFBF"/>
              <w:right w:val="single" w:sz="4" w:space="0" w:color="BFBFBF"/>
            </w:tcBorders>
            <w:shd w:val="clear" w:color="000000" w:fill="FFFFCC"/>
            <w:vAlign w:val="center"/>
            <w:hideMark/>
          </w:tcPr>
          <w:p w14:paraId="126C571A"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230,00</w:t>
            </w:r>
          </w:p>
        </w:tc>
        <w:tc>
          <w:tcPr>
            <w:tcW w:w="1660" w:type="dxa"/>
            <w:tcBorders>
              <w:top w:val="nil"/>
              <w:left w:val="nil"/>
              <w:bottom w:val="single" w:sz="4" w:space="0" w:color="BFBFBF"/>
              <w:right w:val="single" w:sz="4" w:space="0" w:color="BFBFBF"/>
            </w:tcBorders>
            <w:shd w:val="clear" w:color="000000" w:fill="FFFFCC"/>
            <w:vAlign w:val="center"/>
            <w:hideMark/>
          </w:tcPr>
          <w:p w14:paraId="615636FE"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195,20</w:t>
            </w:r>
          </w:p>
        </w:tc>
        <w:tc>
          <w:tcPr>
            <w:tcW w:w="1540" w:type="dxa"/>
            <w:tcBorders>
              <w:top w:val="nil"/>
              <w:left w:val="nil"/>
              <w:bottom w:val="single" w:sz="4" w:space="0" w:color="BFBFBF"/>
              <w:right w:val="single" w:sz="4" w:space="0" w:color="BFBFBF"/>
            </w:tcBorders>
            <w:shd w:val="clear" w:color="000000" w:fill="D7EAD3"/>
            <w:vAlign w:val="center"/>
            <w:hideMark/>
          </w:tcPr>
          <w:p w14:paraId="4388911B"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195,20</w:t>
            </w:r>
          </w:p>
        </w:tc>
        <w:tc>
          <w:tcPr>
            <w:tcW w:w="3920" w:type="dxa"/>
            <w:tcBorders>
              <w:top w:val="nil"/>
              <w:left w:val="nil"/>
              <w:bottom w:val="single" w:sz="4" w:space="0" w:color="BFBFBF"/>
              <w:right w:val="single" w:sz="4" w:space="0" w:color="BFBFBF"/>
            </w:tcBorders>
            <w:shd w:val="clear" w:color="000000" w:fill="FFFFCC"/>
            <w:vAlign w:val="center"/>
            <w:hideMark/>
          </w:tcPr>
          <w:p w14:paraId="693382B0" w14:textId="77777777" w:rsidR="005B30E9" w:rsidRPr="005B30E9" w:rsidRDefault="005B30E9" w:rsidP="005B30E9">
            <w:pPr>
              <w:rPr>
                <w:rFonts w:ascii="Tahoma" w:hAnsi="Tahoma" w:cs="Tahoma"/>
                <w:sz w:val="13"/>
                <w:szCs w:val="13"/>
              </w:rPr>
            </w:pPr>
            <w:r w:rsidRPr="005B30E9">
              <w:rPr>
                <w:rFonts w:ascii="Tahoma" w:hAnsi="Tahoma" w:cs="Tahoma"/>
                <w:sz w:val="13"/>
                <w:szCs w:val="13"/>
              </w:rPr>
              <w:t>рассчитано по информации представленной организацией, с исключением стоимости проведения работ по оценке запасов подземных вод в размере 300,00 тыс. руб. (в соответствии с лицензией данные работы провести не позднее 07.05.2022).</w:t>
            </w:r>
          </w:p>
        </w:tc>
        <w:tc>
          <w:tcPr>
            <w:tcW w:w="1640" w:type="dxa"/>
            <w:tcBorders>
              <w:top w:val="nil"/>
              <w:left w:val="nil"/>
              <w:bottom w:val="single" w:sz="4" w:space="0" w:color="BFBFBF"/>
              <w:right w:val="single" w:sz="4" w:space="0" w:color="BFBFBF"/>
            </w:tcBorders>
            <w:shd w:val="clear" w:color="000000" w:fill="FFFFCC"/>
            <w:vAlign w:val="center"/>
            <w:hideMark/>
          </w:tcPr>
          <w:p w14:paraId="78297785"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900,00</w:t>
            </w:r>
          </w:p>
        </w:tc>
        <w:tc>
          <w:tcPr>
            <w:tcW w:w="1820" w:type="dxa"/>
            <w:tcBorders>
              <w:top w:val="nil"/>
              <w:left w:val="nil"/>
              <w:bottom w:val="single" w:sz="4" w:space="0" w:color="BFBFBF"/>
              <w:right w:val="single" w:sz="4" w:space="0" w:color="BFBFBF"/>
            </w:tcBorders>
            <w:shd w:val="clear" w:color="000000" w:fill="FFFFCC"/>
            <w:vAlign w:val="center"/>
            <w:hideMark/>
          </w:tcPr>
          <w:p w14:paraId="69DB247F"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634,80</w:t>
            </w:r>
          </w:p>
        </w:tc>
        <w:tc>
          <w:tcPr>
            <w:tcW w:w="1540" w:type="dxa"/>
            <w:tcBorders>
              <w:top w:val="nil"/>
              <w:left w:val="nil"/>
              <w:bottom w:val="single" w:sz="4" w:space="0" w:color="BFBFBF"/>
              <w:right w:val="single" w:sz="4" w:space="0" w:color="BFBFBF"/>
            </w:tcBorders>
            <w:shd w:val="clear" w:color="000000" w:fill="D7EAD3"/>
            <w:vAlign w:val="center"/>
            <w:hideMark/>
          </w:tcPr>
          <w:p w14:paraId="17140DA8"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317,40</w:t>
            </w:r>
          </w:p>
        </w:tc>
        <w:tc>
          <w:tcPr>
            <w:tcW w:w="1560" w:type="dxa"/>
            <w:tcBorders>
              <w:top w:val="nil"/>
              <w:left w:val="nil"/>
              <w:bottom w:val="single" w:sz="4" w:space="0" w:color="BFBFBF"/>
              <w:right w:val="single" w:sz="4" w:space="0" w:color="BFBFBF"/>
            </w:tcBorders>
            <w:shd w:val="clear" w:color="000000" w:fill="D7EAD3"/>
            <w:vAlign w:val="center"/>
            <w:hideMark/>
          </w:tcPr>
          <w:p w14:paraId="775CA09F"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317,40</w:t>
            </w:r>
          </w:p>
        </w:tc>
        <w:tc>
          <w:tcPr>
            <w:tcW w:w="4000" w:type="dxa"/>
            <w:tcBorders>
              <w:top w:val="nil"/>
              <w:left w:val="nil"/>
              <w:bottom w:val="single" w:sz="4" w:space="0" w:color="BFBFBF"/>
              <w:right w:val="single" w:sz="4" w:space="0" w:color="BFBFBF"/>
            </w:tcBorders>
            <w:shd w:val="clear" w:color="000000" w:fill="FFFFCC"/>
            <w:vAlign w:val="center"/>
            <w:hideMark/>
          </w:tcPr>
          <w:p w14:paraId="378AF59D" w14:textId="77777777" w:rsidR="005B30E9" w:rsidRPr="005B30E9" w:rsidRDefault="005B30E9" w:rsidP="005B30E9">
            <w:pPr>
              <w:rPr>
                <w:rFonts w:ascii="Tahoma" w:hAnsi="Tahoma" w:cs="Tahoma"/>
                <w:sz w:val="13"/>
                <w:szCs w:val="13"/>
              </w:rPr>
            </w:pPr>
            <w:r w:rsidRPr="005B30E9">
              <w:rPr>
                <w:rFonts w:ascii="Tahoma" w:hAnsi="Tahoma" w:cs="Tahoma"/>
                <w:sz w:val="13"/>
                <w:szCs w:val="13"/>
              </w:rPr>
              <w:t>общая сумма на период 2020-2021 гг. учтенная в расчете 830 тыс. руб. (195,20 тыс. руб. в 2020 году, 634,80 тыс. руб. в 2021 году)</w:t>
            </w:r>
          </w:p>
        </w:tc>
      </w:tr>
      <w:tr w:rsidR="005B30E9" w:rsidRPr="005B30E9" w14:paraId="29B38553"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5A646E45" w14:textId="77777777" w:rsidR="005B30E9" w:rsidRPr="005B30E9" w:rsidRDefault="005B30E9" w:rsidP="005B30E9">
            <w:pP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59E745C6"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4</w:t>
            </w:r>
          </w:p>
        </w:tc>
        <w:tc>
          <w:tcPr>
            <w:tcW w:w="5860" w:type="dxa"/>
            <w:tcBorders>
              <w:top w:val="nil"/>
              <w:left w:val="nil"/>
              <w:bottom w:val="single" w:sz="4" w:space="0" w:color="BFBFBF"/>
              <w:right w:val="single" w:sz="4" w:space="0" w:color="BFBFBF"/>
            </w:tcBorders>
            <w:shd w:val="clear" w:color="auto" w:fill="auto"/>
            <w:vAlign w:val="center"/>
            <w:hideMark/>
          </w:tcPr>
          <w:p w14:paraId="186CAEAC"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Ремонтные расходы</w:t>
            </w:r>
          </w:p>
        </w:tc>
        <w:tc>
          <w:tcPr>
            <w:tcW w:w="1140" w:type="dxa"/>
            <w:tcBorders>
              <w:top w:val="nil"/>
              <w:left w:val="nil"/>
              <w:bottom w:val="single" w:sz="4" w:space="0" w:color="BFBFBF"/>
              <w:right w:val="single" w:sz="4" w:space="0" w:color="BFBFBF"/>
            </w:tcBorders>
            <w:shd w:val="clear" w:color="auto" w:fill="auto"/>
            <w:vAlign w:val="center"/>
            <w:hideMark/>
          </w:tcPr>
          <w:p w14:paraId="1C75CBFC" w14:textId="77777777" w:rsidR="005B30E9" w:rsidRPr="005B30E9" w:rsidRDefault="005B30E9" w:rsidP="005B30E9">
            <w:pPr>
              <w:jc w:val="center"/>
              <w:rPr>
                <w:rFonts w:ascii="Tahoma" w:hAnsi="Tahoma" w:cs="Tahoma"/>
                <w:b/>
                <w:bCs/>
                <w:sz w:val="13"/>
                <w:szCs w:val="13"/>
              </w:rPr>
            </w:pPr>
            <w:proofErr w:type="spellStart"/>
            <w:r w:rsidRPr="005B30E9">
              <w:rPr>
                <w:rFonts w:ascii="Tahoma" w:hAnsi="Tahoma" w:cs="Tahoma"/>
                <w:b/>
                <w:bCs/>
                <w:sz w:val="13"/>
                <w:szCs w:val="13"/>
              </w:rPr>
              <w:t>тыс</w:t>
            </w:r>
            <w:proofErr w:type="spellEnd"/>
            <w:r w:rsidRPr="005B30E9">
              <w:rPr>
                <w:rFonts w:ascii="Tahoma" w:hAnsi="Tahoma" w:cs="Tahoma"/>
                <w:b/>
                <w:bCs/>
                <w:sz w:val="13"/>
                <w:szCs w:val="13"/>
              </w:rPr>
              <w:t xml:space="preserve"> </w:t>
            </w:r>
            <w:proofErr w:type="spellStart"/>
            <w:r w:rsidRPr="005B30E9">
              <w:rPr>
                <w:rFonts w:ascii="Tahoma" w:hAnsi="Tahoma" w:cs="Tahoma"/>
                <w:b/>
                <w:bCs/>
                <w:sz w:val="13"/>
                <w:szCs w:val="13"/>
              </w:rPr>
              <w:t>руб</w:t>
            </w:r>
            <w:proofErr w:type="spellEnd"/>
          </w:p>
        </w:tc>
        <w:tc>
          <w:tcPr>
            <w:tcW w:w="1700" w:type="dxa"/>
            <w:tcBorders>
              <w:top w:val="nil"/>
              <w:left w:val="nil"/>
              <w:bottom w:val="single" w:sz="4" w:space="0" w:color="BFBFBF"/>
              <w:right w:val="single" w:sz="4" w:space="0" w:color="BFBFBF"/>
            </w:tcBorders>
            <w:shd w:val="clear" w:color="000000" w:fill="D7EAD3"/>
            <w:vAlign w:val="center"/>
            <w:hideMark/>
          </w:tcPr>
          <w:p w14:paraId="6E1F51AB"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53,64</w:t>
            </w:r>
          </w:p>
        </w:tc>
        <w:tc>
          <w:tcPr>
            <w:tcW w:w="1660" w:type="dxa"/>
            <w:tcBorders>
              <w:top w:val="nil"/>
              <w:left w:val="nil"/>
              <w:bottom w:val="single" w:sz="4" w:space="0" w:color="BFBFBF"/>
              <w:right w:val="single" w:sz="4" w:space="0" w:color="BFBFBF"/>
            </w:tcBorders>
            <w:shd w:val="clear" w:color="000000" w:fill="D7EAD3"/>
            <w:vAlign w:val="center"/>
            <w:hideMark/>
          </w:tcPr>
          <w:p w14:paraId="428D0621"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53,64</w:t>
            </w:r>
          </w:p>
        </w:tc>
        <w:tc>
          <w:tcPr>
            <w:tcW w:w="1540" w:type="dxa"/>
            <w:tcBorders>
              <w:top w:val="nil"/>
              <w:left w:val="nil"/>
              <w:bottom w:val="single" w:sz="4" w:space="0" w:color="BFBFBF"/>
              <w:right w:val="single" w:sz="4" w:space="0" w:color="BFBFBF"/>
            </w:tcBorders>
            <w:shd w:val="clear" w:color="000000" w:fill="D7EAD3"/>
            <w:vAlign w:val="center"/>
            <w:hideMark/>
          </w:tcPr>
          <w:p w14:paraId="37310751"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53,64</w:t>
            </w:r>
          </w:p>
        </w:tc>
        <w:tc>
          <w:tcPr>
            <w:tcW w:w="3920" w:type="dxa"/>
            <w:tcBorders>
              <w:top w:val="nil"/>
              <w:left w:val="nil"/>
              <w:bottom w:val="single" w:sz="4" w:space="0" w:color="BFBFBF"/>
              <w:right w:val="single" w:sz="4" w:space="0" w:color="BFBFBF"/>
            </w:tcBorders>
            <w:shd w:val="clear" w:color="000000" w:fill="FFFFCC"/>
            <w:vAlign w:val="center"/>
            <w:hideMark/>
          </w:tcPr>
          <w:p w14:paraId="6EF27468"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c>
          <w:tcPr>
            <w:tcW w:w="1640" w:type="dxa"/>
            <w:tcBorders>
              <w:top w:val="nil"/>
              <w:left w:val="nil"/>
              <w:bottom w:val="single" w:sz="4" w:space="0" w:color="BFBFBF"/>
              <w:right w:val="single" w:sz="4" w:space="0" w:color="BFBFBF"/>
            </w:tcBorders>
            <w:shd w:val="clear" w:color="000000" w:fill="D7EAD3"/>
            <w:vAlign w:val="center"/>
            <w:hideMark/>
          </w:tcPr>
          <w:p w14:paraId="6668ACA5"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106,22</w:t>
            </w:r>
          </w:p>
        </w:tc>
        <w:tc>
          <w:tcPr>
            <w:tcW w:w="1820" w:type="dxa"/>
            <w:tcBorders>
              <w:top w:val="nil"/>
              <w:left w:val="nil"/>
              <w:bottom w:val="single" w:sz="4" w:space="0" w:color="BFBFBF"/>
              <w:right w:val="single" w:sz="4" w:space="0" w:color="BFBFBF"/>
            </w:tcBorders>
            <w:shd w:val="clear" w:color="000000" w:fill="D7EAD3"/>
            <w:vAlign w:val="center"/>
            <w:hideMark/>
          </w:tcPr>
          <w:p w14:paraId="58B42150"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0,00</w:t>
            </w:r>
          </w:p>
        </w:tc>
        <w:tc>
          <w:tcPr>
            <w:tcW w:w="1540" w:type="dxa"/>
            <w:tcBorders>
              <w:top w:val="nil"/>
              <w:left w:val="nil"/>
              <w:bottom w:val="single" w:sz="4" w:space="0" w:color="BFBFBF"/>
              <w:right w:val="single" w:sz="4" w:space="0" w:color="BFBFBF"/>
            </w:tcBorders>
            <w:shd w:val="clear" w:color="000000" w:fill="D7EAD3"/>
            <w:vAlign w:val="center"/>
            <w:hideMark/>
          </w:tcPr>
          <w:p w14:paraId="116EDF12"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0,00</w:t>
            </w:r>
          </w:p>
        </w:tc>
        <w:tc>
          <w:tcPr>
            <w:tcW w:w="1560" w:type="dxa"/>
            <w:tcBorders>
              <w:top w:val="nil"/>
              <w:left w:val="nil"/>
              <w:bottom w:val="single" w:sz="4" w:space="0" w:color="BFBFBF"/>
              <w:right w:val="single" w:sz="4" w:space="0" w:color="BFBFBF"/>
            </w:tcBorders>
            <w:shd w:val="clear" w:color="000000" w:fill="D7EAD3"/>
            <w:vAlign w:val="center"/>
            <w:hideMark/>
          </w:tcPr>
          <w:p w14:paraId="65706351"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0,00</w:t>
            </w:r>
          </w:p>
        </w:tc>
        <w:tc>
          <w:tcPr>
            <w:tcW w:w="4000" w:type="dxa"/>
            <w:tcBorders>
              <w:top w:val="nil"/>
              <w:left w:val="nil"/>
              <w:bottom w:val="single" w:sz="4" w:space="0" w:color="BFBFBF"/>
              <w:right w:val="single" w:sz="4" w:space="0" w:color="BFBFBF"/>
            </w:tcBorders>
            <w:shd w:val="clear" w:color="000000" w:fill="FFFFCC"/>
            <w:vAlign w:val="center"/>
            <w:hideMark/>
          </w:tcPr>
          <w:p w14:paraId="239F19F5"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r>
      <w:tr w:rsidR="005B30E9" w:rsidRPr="005B30E9" w14:paraId="75EDFF01"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670E9944" w14:textId="77777777" w:rsidR="005B30E9" w:rsidRPr="005B30E9" w:rsidRDefault="005B30E9" w:rsidP="005B30E9">
            <w:pPr>
              <w:rPr>
                <w:rFonts w:ascii="Tahoma" w:hAnsi="Tahoma" w:cs="Tahoma"/>
                <w:b/>
                <w:bCs/>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361AB6EC"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4.3</w:t>
            </w:r>
          </w:p>
        </w:tc>
        <w:tc>
          <w:tcPr>
            <w:tcW w:w="5860" w:type="dxa"/>
            <w:tcBorders>
              <w:top w:val="nil"/>
              <w:left w:val="nil"/>
              <w:bottom w:val="single" w:sz="4" w:space="0" w:color="BFBFBF"/>
              <w:right w:val="single" w:sz="4" w:space="0" w:color="BFBFBF"/>
            </w:tcBorders>
            <w:shd w:val="clear" w:color="auto" w:fill="auto"/>
            <w:vAlign w:val="center"/>
            <w:hideMark/>
          </w:tcPr>
          <w:p w14:paraId="39E840D2" w14:textId="77777777" w:rsidR="005B30E9" w:rsidRPr="005B30E9" w:rsidRDefault="005B30E9" w:rsidP="005B30E9">
            <w:pPr>
              <w:ind w:firstLineChars="100" w:firstLine="131"/>
              <w:rPr>
                <w:rFonts w:ascii="Tahoma" w:hAnsi="Tahoma" w:cs="Tahoma"/>
                <w:b/>
                <w:bCs/>
                <w:color w:val="000000"/>
                <w:sz w:val="13"/>
                <w:szCs w:val="13"/>
              </w:rPr>
            </w:pPr>
            <w:r w:rsidRPr="005B30E9">
              <w:rPr>
                <w:rFonts w:ascii="Tahoma" w:hAnsi="Tahoma" w:cs="Tahoma"/>
                <w:b/>
                <w:bCs/>
                <w:color w:val="000000"/>
                <w:sz w:val="13"/>
                <w:szCs w:val="13"/>
              </w:rPr>
              <w:t>Текущий ремонт основных средств</w:t>
            </w:r>
          </w:p>
        </w:tc>
        <w:tc>
          <w:tcPr>
            <w:tcW w:w="1140" w:type="dxa"/>
            <w:tcBorders>
              <w:top w:val="nil"/>
              <w:left w:val="nil"/>
              <w:bottom w:val="single" w:sz="4" w:space="0" w:color="BFBFBF"/>
              <w:right w:val="single" w:sz="4" w:space="0" w:color="BFBFBF"/>
            </w:tcBorders>
            <w:shd w:val="clear" w:color="auto" w:fill="auto"/>
            <w:vAlign w:val="center"/>
            <w:hideMark/>
          </w:tcPr>
          <w:p w14:paraId="1E0B7DE6" w14:textId="77777777" w:rsidR="005B30E9" w:rsidRPr="005B30E9" w:rsidRDefault="005B30E9" w:rsidP="005B30E9">
            <w:pPr>
              <w:jc w:val="center"/>
              <w:rPr>
                <w:rFonts w:ascii="Tahoma" w:hAnsi="Tahoma" w:cs="Tahoma"/>
                <w:b/>
                <w:bCs/>
                <w:sz w:val="13"/>
                <w:szCs w:val="13"/>
              </w:rPr>
            </w:pPr>
            <w:proofErr w:type="spellStart"/>
            <w:r w:rsidRPr="005B30E9">
              <w:rPr>
                <w:rFonts w:ascii="Tahoma" w:hAnsi="Tahoma" w:cs="Tahoma"/>
                <w:b/>
                <w:bCs/>
                <w:sz w:val="13"/>
                <w:szCs w:val="13"/>
              </w:rPr>
              <w:t>тыс</w:t>
            </w:r>
            <w:proofErr w:type="spellEnd"/>
            <w:r w:rsidRPr="005B30E9">
              <w:rPr>
                <w:rFonts w:ascii="Tahoma" w:hAnsi="Tahoma" w:cs="Tahoma"/>
                <w:b/>
                <w:bCs/>
                <w:sz w:val="13"/>
                <w:szCs w:val="13"/>
              </w:rPr>
              <w:t xml:space="preserve"> </w:t>
            </w:r>
            <w:proofErr w:type="spellStart"/>
            <w:r w:rsidRPr="005B30E9">
              <w:rPr>
                <w:rFonts w:ascii="Tahoma" w:hAnsi="Tahoma" w:cs="Tahoma"/>
                <w:b/>
                <w:bCs/>
                <w:sz w:val="13"/>
                <w:szCs w:val="13"/>
              </w:rPr>
              <w:t>руб</w:t>
            </w:r>
            <w:proofErr w:type="spellEnd"/>
          </w:p>
        </w:tc>
        <w:tc>
          <w:tcPr>
            <w:tcW w:w="1700" w:type="dxa"/>
            <w:tcBorders>
              <w:top w:val="nil"/>
              <w:left w:val="nil"/>
              <w:bottom w:val="single" w:sz="4" w:space="0" w:color="BFBFBF"/>
              <w:right w:val="single" w:sz="4" w:space="0" w:color="BFBFBF"/>
            </w:tcBorders>
            <w:shd w:val="clear" w:color="000000" w:fill="D7EAD3"/>
            <w:vAlign w:val="center"/>
            <w:hideMark/>
          </w:tcPr>
          <w:p w14:paraId="39E9B094"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53,64</w:t>
            </w:r>
          </w:p>
        </w:tc>
        <w:tc>
          <w:tcPr>
            <w:tcW w:w="1660" w:type="dxa"/>
            <w:tcBorders>
              <w:top w:val="nil"/>
              <w:left w:val="nil"/>
              <w:bottom w:val="single" w:sz="4" w:space="0" w:color="BFBFBF"/>
              <w:right w:val="single" w:sz="4" w:space="0" w:color="BFBFBF"/>
            </w:tcBorders>
            <w:shd w:val="clear" w:color="000000" w:fill="D7EAD3"/>
            <w:vAlign w:val="center"/>
            <w:hideMark/>
          </w:tcPr>
          <w:p w14:paraId="5527F74E"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53,64</w:t>
            </w:r>
          </w:p>
        </w:tc>
        <w:tc>
          <w:tcPr>
            <w:tcW w:w="1540" w:type="dxa"/>
            <w:tcBorders>
              <w:top w:val="nil"/>
              <w:left w:val="nil"/>
              <w:bottom w:val="single" w:sz="4" w:space="0" w:color="BFBFBF"/>
              <w:right w:val="single" w:sz="4" w:space="0" w:color="BFBFBF"/>
            </w:tcBorders>
            <w:shd w:val="clear" w:color="000000" w:fill="D7EAD3"/>
            <w:vAlign w:val="center"/>
            <w:hideMark/>
          </w:tcPr>
          <w:p w14:paraId="7947477F"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53,64</w:t>
            </w:r>
          </w:p>
        </w:tc>
        <w:tc>
          <w:tcPr>
            <w:tcW w:w="3920" w:type="dxa"/>
            <w:tcBorders>
              <w:top w:val="nil"/>
              <w:left w:val="nil"/>
              <w:bottom w:val="single" w:sz="4" w:space="0" w:color="BFBFBF"/>
              <w:right w:val="single" w:sz="4" w:space="0" w:color="BFBFBF"/>
            </w:tcBorders>
            <w:shd w:val="clear" w:color="000000" w:fill="FFFFCC"/>
            <w:vAlign w:val="center"/>
            <w:hideMark/>
          </w:tcPr>
          <w:p w14:paraId="3E8EBD03"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c>
          <w:tcPr>
            <w:tcW w:w="1640" w:type="dxa"/>
            <w:tcBorders>
              <w:top w:val="nil"/>
              <w:left w:val="nil"/>
              <w:bottom w:val="single" w:sz="4" w:space="0" w:color="BFBFBF"/>
              <w:right w:val="single" w:sz="4" w:space="0" w:color="BFBFBF"/>
            </w:tcBorders>
            <w:shd w:val="clear" w:color="000000" w:fill="D7EAD3"/>
            <w:vAlign w:val="center"/>
            <w:hideMark/>
          </w:tcPr>
          <w:p w14:paraId="04F5E8E5"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106,22</w:t>
            </w:r>
          </w:p>
        </w:tc>
        <w:tc>
          <w:tcPr>
            <w:tcW w:w="1820" w:type="dxa"/>
            <w:tcBorders>
              <w:top w:val="nil"/>
              <w:left w:val="nil"/>
              <w:bottom w:val="single" w:sz="4" w:space="0" w:color="BFBFBF"/>
              <w:right w:val="single" w:sz="4" w:space="0" w:color="BFBFBF"/>
            </w:tcBorders>
            <w:shd w:val="clear" w:color="000000" w:fill="D7EAD3"/>
            <w:vAlign w:val="center"/>
            <w:hideMark/>
          </w:tcPr>
          <w:p w14:paraId="68F453A2"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0,00</w:t>
            </w:r>
          </w:p>
        </w:tc>
        <w:tc>
          <w:tcPr>
            <w:tcW w:w="1540" w:type="dxa"/>
            <w:tcBorders>
              <w:top w:val="nil"/>
              <w:left w:val="nil"/>
              <w:bottom w:val="single" w:sz="4" w:space="0" w:color="BFBFBF"/>
              <w:right w:val="single" w:sz="4" w:space="0" w:color="BFBFBF"/>
            </w:tcBorders>
            <w:shd w:val="clear" w:color="000000" w:fill="D7EAD3"/>
            <w:vAlign w:val="center"/>
            <w:hideMark/>
          </w:tcPr>
          <w:p w14:paraId="003961C5"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0,00</w:t>
            </w:r>
          </w:p>
        </w:tc>
        <w:tc>
          <w:tcPr>
            <w:tcW w:w="1560" w:type="dxa"/>
            <w:tcBorders>
              <w:top w:val="nil"/>
              <w:left w:val="nil"/>
              <w:bottom w:val="single" w:sz="4" w:space="0" w:color="BFBFBF"/>
              <w:right w:val="single" w:sz="4" w:space="0" w:color="BFBFBF"/>
            </w:tcBorders>
            <w:shd w:val="clear" w:color="000000" w:fill="D7EAD3"/>
            <w:vAlign w:val="center"/>
            <w:hideMark/>
          </w:tcPr>
          <w:p w14:paraId="346875F8"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0,00</w:t>
            </w:r>
          </w:p>
        </w:tc>
        <w:tc>
          <w:tcPr>
            <w:tcW w:w="4000" w:type="dxa"/>
            <w:tcBorders>
              <w:top w:val="nil"/>
              <w:left w:val="nil"/>
              <w:bottom w:val="single" w:sz="4" w:space="0" w:color="BFBFBF"/>
              <w:right w:val="single" w:sz="4" w:space="0" w:color="BFBFBF"/>
            </w:tcBorders>
            <w:shd w:val="clear" w:color="000000" w:fill="FFFFCC"/>
            <w:vAlign w:val="center"/>
            <w:hideMark/>
          </w:tcPr>
          <w:p w14:paraId="268275CD"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r>
      <w:tr w:rsidR="005B30E9" w:rsidRPr="005B30E9" w14:paraId="13379BC8" w14:textId="77777777" w:rsidTr="005B30E9">
        <w:trPr>
          <w:trHeight w:val="450"/>
          <w:jc w:val="center"/>
        </w:trPr>
        <w:tc>
          <w:tcPr>
            <w:tcW w:w="400" w:type="dxa"/>
            <w:tcBorders>
              <w:top w:val="nil"/>
              <w:left w:val="nil"/>
              <w:bottom w:val="nil"/>
              <w:right w:val="nil"/>
            </w:tcBorders>
            <w:shd w:val="clear" w:color="auto" w:fill="auto"/>
            <w:noWrap/>
            <w:vAlign w:val="bottom"/>
            <w:hideMark/>
          </w:tcPr>
          <w:p w14:paraId="465CB8C8" w14:textId="77777777" w:rsidR="005B30E9" w:rsidRPr="005B30E9" w:rsidRDefault="005B30E9" w:rsidP="005B30E9">
            <w:pPr>
              <w:rPr>
                <w:rFonts w:ascii="Tahoma" w:hAnsi="Tahoma" w:cs="Tahoma"/>
                <w:b/>
                <w:bCs/>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6E29AE64"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4.3.2</w:t>
            </w:r>
          </w:p>
        </w:tc>
        <w:tc>
          <w:tcPr>
            <w:tcW w:w="5860" w:type="dxa"/>
            <w:tcBorders>
              <w:top w:val="nil"/>
              <w:left w:val="nil"/>
              <w:bottom w:val="single" w:sz="4" w:space="0" w:color="BFBFBF"/>
              <w:right w:val="single" w:sz="4" w:space="0" w:color="BFBFBF"/>
            </w:tcBorders>
            <w:shd w:val="clear" w:color="auto" w:fill="auto"/>
            <w:vAlign w:val="center"/>
            <w:hideMark/>
          </w:tcPr>
          <w:p w14:paraId="50141515" w14:textId="77777777" w:rsidR="005B30E9" w:rsidRPr="005B30E9" w:rsidRDefault="005B30E9" w:rsidP="005B30E9">
            <w:pPr>
              <w:ind w:firstLineChars="200" w:firstLine="260"/>
              <w:rPr>
                <w:rFonts w:ascii="Tahoma" w:hAnsi="Tahoma" w:cs="Tahoma"/>
                <w:sz w:val="13"/>
                <w:szCs w:val="13"/>
              </w:rPr>
            </w:pPr>
            <w:r w:rsidRPr="005B30E9">
              <w:rPr>
                <w:rFonts w:ascii="Tahoma" w:hAnsi="Tahoma" w:cs="Tahoma"/>
                <w:sz w:val="13"/>
                <w:szCs w:val="13"/>
              </w:rPr>
              <w:t>Прочие расходы</w:t>
            </w:r>
          </w:p>
        </w:tc>
        <w:tc>
          <w:tcPr>
            <w:tcW w:w="1140" w:type="dxa"/>
            <w:tcBorders>
              <w:top w:val="nil"/>
              <w:left w:val="nil"/>
              <w:bottom w:val="single" w:sz="4" w:space="0" w:color="BFBFBF"/>
              <w:right w:val="single" w:sz="4" w:space="0" w:color="BFBFBF"/>
            </w:tcBorders>
            <w:shd w:val="clear" w:color="auto" w:fill="auto"/>
            <w:vAlign w:val="center"/>
            <w:hideMark/>
          </w:tcPr>
          <w:p w14:paraId="2D79B00E" w14:textId="77777777" w:rsidR="005B30E9" w:rsidRPr="005B30E9" w:rsidRDefault="005B30E9" w:rsidP="005B30E9">
            <w:pPr>
              <w:jc w:val="center"/>
              <w:rPr>
                <w:rFonts w:ascii="Tahoma" w:hAnsi="Tahoma" w:cs="Tahoma"/>
                <w:sz w:val="13"/>
                <w:szCs w:val="13"/>
              </w:rPr>
            </w:pPr>
            <w:proofErr w:type="spellStart"/>
            <w:r w:rsidRPr="005B30E9">
              <w:rPr>
                <w:rFonts w:ascii="Tahoma" w:hAnsi="Tahoma" w:cs="Tahoma"/>
                <w:sz w:val="13"/>
                <w:szCs w:val="13"/>
              </w:rPr>
              <w:t>тыс</w:t>
            </w:r>
            <w:proofErr w:type="spellEnd"/>
            <w:r w:rsidRPr="005B30E9">
              <w:rPr>
                <w:rFonts w:ascii="Tahoma" w:hAnsi="Tahoma" w:cs="Tahoma"/>
                <w:sz w:val="13"/>
                <w:szCs w:val="13"/>
              </w:rPr>
              <w:t xml:space="preserve"> </w:t>
            </w:r>
            <w:proofErr w:type="spellStart"/>
            <w:r w:rsidRPr="005B30E9">
              <w:rPr>
                <w:rFonts w:ascii="Tahoma" w:hAnsi="Tahoma" w:cs="Tahoma"/>
                <w:sz w:val="13"/>
                <w:szCs w:val="13"/>
              </w:rPr>
              <w:t>руб</w:t>
            </w:r>
            <w:proofErr w:type="spellEnd"/>
          </w:p>
        </w:tc>
        <w:tc>
          <w:tcPr>
            <w:tcW w:w="1700" w:type="dxa"/>
            <w:tcBorders>
              <w:top w:val="nil"/>
              <w:left w:val="nil"/>
              <w:bottom w:val="single" w:sz="4" w:space="0" w:color="BFBFBF"/>
              <w:right w:val="single" w:sz="4" w:space="0" w:color="BFBFBF"/>
            </w:tcBorders>
            <w:shd w:val="clear" w:color="000000" w:fill="FFFFCC"/>
            <w:vAlign w:val="center"/>
            <w:hideMark/>
          </w:tcPr>
          <w:p w14:paraId="3063D25E"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53,64</w:t>
            </w:r>
          </w:p>
        </w:tc>
        <w:tc>
          <w:tcPr>
            <w:tcW w:w="1660" w:type="dxa"/>
            <w:tcBorders>
              <w:top w:val="nil"/>
              <w:left w:val="nil"/>
              <w:bottom w:val="single" w:sz="4" w:space="0" w:color="BFBFBF"/>
              <w:right w:val="single" w:sz="4" w:space="0" w:color="BFBFBF"/>
            </w:tcBorders>
            <w:shd w:val="clear" w:color="000000" w:fill="FFFFCC"/>
            <w:vAlign w:val="center"/>
            <w:hideMark/>
          </w:tcPr>
          <w:p w14:paraId="008A2C5B"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53,64</w:t>
            </w:r>
          </w:p>
        </w:tc>
        <w:tc>
          <w:tcPr>
            <w:tcW w:w="1540" w:type="dxa"/>
            <w:tcBorders>
              <w:top w:val="nil"/>
              <w:left w:val="nil"/>
              <w:bottom w:val="single" w:sz="4" w:space="0" w:color="BFBFBF"/>
              <w:right w:val="single" w:sz="4" w:space="0" w:color="BFBFBF"/>
            </w:tcBorders>
            <w:shd w:val="clear" w:color="000000" w:fill="D7EAD3"/>
            <w:vAlign w:val="center"/>
            <w:hideMark/>
          </w:tcPr>
          <w:p w14:paraId="4FD4481E"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53,64</w:t>
            </w:r>
          </w:p>
        </w:tc>
        <w:tc>
          <w:tcPr>
            <w:tcW w:w="3920" w:type="dxa"/>
            <w:tcBorders>
              <w:top w:val="nil"/>
              <w:left w:val="nil"/>
              <w:bottom w:val="single" w:sz="4" w:space="0" w:color="BFBFBF"/>
              <w:right w:val="single" w:sz="4" w:space="0" w:color="BFBFBF"/>
            </w:tcBorders>
            <w:shd w:val="clear" w:color="000000" w:fill="FFFFCC"/>
            <w:vAlign w:val="center"/>
            <w:hideMark/>
          </w:tcPr>
          <w:p w14:paraId="1DDF956C" w14:textId="77777777" w:rsidR="005B30E9" w:rsidRPr="005B30E9" w:rsidRDefault="005B30E9" w:rsidP="005B30E9">
            <w:pPr>
              <w:rPr>
                <w:rFonts w:ascii="Tahoma" w:hAnsi="Tahoma" w:cs="Tahoma"/>
                <w:sz w:val="13"/>
                <w:szCs w:val="13"/>
              </w:rPr>
            </w:pPr>
            <w:r w:rsidRPr="005B30E9">
              <w:rPr>
                <w:rFonts w:ascii="Tahoma" w:hAnsi="Tahoma" w:cs="Tahoma"/>
                <w:sz w:val="13"/>
                <w:szCs w:val="13"/>
              </w:rPr>
              <w:t>принята стоимость счетчика-расходомера на подъем воды (по условиям лицензии)</w:t>
            </w:r>
          </w:p>
        </w:tc>
        <w:tc>
          <w:tcPr>
            <w:tcW w:w="1640" w:type="dxa"/>
            <w:tcBorders>
              <w:top w:val="nil"/>
              <w:left w:val="nil"/>
              <w:bottom w:val="single" w:sz="4" w:space="0" w:color="BFBFBF"/>
              <w:right w:val="single" w:sz="4" w:space="0" w:color="BFBFBF"/>
            </w:tcBorders>
            <w:shd w:val="clear" w:color="000000" w:fill="FFFFCC"/>
            <w:vAlign w:val="center"/>
            <w:hideMark/>
          </w:tcPr>
          <w:p w14:paraId="25740C1B"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106,22</w:t>
            </w:r>
          </w:p>
        </w:tc>
        <w:tc>
          <w:tcPr>
            <w:tcW w:w="1820" w:type="dxa"/>
            <w:tcBorders>
              <w:top w:val="nil"/>
              <w:left w:val="nil"/>
              <w:bottom w:val="single" w:sz="4" w:space="0" w:color="BFBFBF"/>
              <w:right w:val="single" w:sz="4" w:space="0" w:color="BFBFBF"/>
            </w:tcBorders>
            <w:shd w:val="clear" w:color="000000" w:fill="FFFFCC"/>
            <w:vAlign w:val="center"/>
            <w:hideMark/>
          </w:tcPr>
          <w:p w14:paraId="7001204D"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1540" w:type="dxa"/>
            <w:tcBorders>
              <w:top w:val="nil"/>
              <w:left w:val="nil"/>
              <w:bottom w:val="single" w:sz="4" w:space="0" w:color="BFBFBF"/>
              <w:right w:val="single" w:sz="4" w:space="0" w:color="BFBFBF"/>
            </w:tcBorders>
            <w:shd w:val="clear" w:color="000000" w:fill="D7EAD3"/>
            <w:vAlign w:val="center"/>
            <w:hideMark/>
          </w:tcPr>
          <w:p w14:paraId="76412886"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1560" w:type="dxa"/>
            <w:tcBorders>
              <w:top w:val="nil"/>
              <w:left w:val="nil"/>
              <w:bottom w:val="single" w:sz="4" w:space="0" w:color="BFBFBF"/>
              <w:right w:val="single" w:sz="4" w:space="0" w:color="BFBFBF"/>
            </w:tcBorders>
            <w:shd w:val="clear" w:color="000000" w:fill="D7EAD3"/>
            <w:vAlign w:val="center"/>
            <w:hideMark/>
          </w:tcPr>
          <w:p w14:paraId="3CBC94F1"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4000" w:type="dxa"/>
            <w:tcBorders>
              <w:top w:val="nil"/>
              <w:left w:val="nil"/>
              <w:bottom w:val="single" w:sz="4" w:space="0" w:color="BFBFBF"/>
              <w:right w:val="single" w:sz="4" w:space="0" w:color="BFBFBF"/>
            </w:tcBorders>
            <w:shd w:val="clear" w:color="000000" w:fill="FFFFCC"/>
            <w:vAlign w:val="center"/>
            <w:hideMark/>
          </w:tcPr>
          <w:p w14:paraId="29AAA98F" w14:textId="77777777" w:rsidR="005B30E9" w:rsidRPr="005B30E9" w:rsidRDefault="005B30E9" w:rsidP="005B30E9">
            <w:pPr>
              <w:rPr>
                <w:rFonts w:ascii="Tahoma" w:hAnsi="Tahoma" w:cs="Tahoma"/>
                <w:sz w:val="13"/>
                <w:szCs w:val="13"/>
              </w:rPr>
            </w:pPr>
            <w:r w:rsidRPr="005B30E9">
              <w:rPr>
                <w:rFonts w:ascii="Tahoma" w:hAnsi="Tahoma" w:cs="Tahoma"/>
                <w:sz w:val="13"/>
                <w:szCs w:val="13"/>
              </w:rPr>
              <w:t>замена насоса и счетчика-расходомера не обоснованы.</w:t>
            </w:r>
          </w:p>
        </w:tc>
      </w:tr>
      <w:tr w:rsidR="005B30E9" w:rsidRPr="005B30E9" w14:paraId="12EF1AF3"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57601069" w14:textId="77777777" w:rsidR="005B30E9" w:rsidRPr="005B30E9" w:rsidRDefault="005B30E9" w:rsidP="005B30E9">
            <w:pP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1B62744C"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5</w:t>
            </w:r>
          </w:p>
        </w:tc>
        <w:tc>
          <w:tcPr>
            <w:tcW w:w="5860" w:type="dxa"/>
            <w:tcBorders>
              <w:top w:val="nil"/>
              <w:left w:val="nil"/>
              <w:bottom w:val="single" w:sz="4" w:space="0" w:color="BFBFBF"/>
              <w:right w:val="single" w:sz="4" w:space="0" w:color="BFBFBF"/>
            </w:tcBorders>
            <w:shd w:val="clear" w:color="auto" w:fill="auto"/>
            <w:vAlign w:val="center"/>
            <w:hideMark/>
          </w:tcPr>
          <w:p w14:paraId="2B144D85"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Административные расходы</w:t>
            </w:r>
          </w:p>
        </w:tc>
        <w:tc>
          <w:tcPr>
            <w:tcW w:w="1140" w:type="dxa"/>
            <w:tcBorders>
              <w:top w:val="nil"/>
              <w:left w:val="nil"/>
              <w:bottom w:val="single" w:sz="4" w:space="0" w:color="BFBFBF"/>
              <w:right w:val="single" w:sz="4" w:space="0" w:color="BFBFBF"/>
            </w:tcBorders>
            <w:shd w:val="clear" w:color="auto" w:fill="auto"/>
            <w:vAlign w:val="center"/>
            <w:hideMark/>
          </w:tcPr>
          <w:p w14:paraId="44EEACDA" w14:textId="77777777" w:rsidR="005B30E9" w:rsidRPr="005B30E9" w:rsidRDefault="005B30E9" w:rsidP="005B30E9">
            <w:pPr>
              <w:jc w:val="center"/>
              <w:rPr>
                <w:rFonts w:ascii="Tahoma" w:hAnsi="Tahoma" w:cs="Tahoma"/>
                <w:b/>
                <w:bCs/>
                <w:sz w:val="13"/>
                <w:szCs w:val="13"/>
              </w:rPr>
            </w:pPr>
            <w:proofErr w:type="spellStart"/>
            <w:r w:rsidRPr="005B30E9">
              <w:rPr>
                <w:rFonts w:ascii="Tahoma" w:hAnsi="Tahoma" w:cs="Tahoma"/>
                <w:b/>
                <w:bCs/>
                <w:sz w:val="13"/>
                <w:szCs w:val="13"/>
              </w:rPr>
              <w:t>тыс</w:t>
            </w:r>
            <w:proofErr w:type="spellEnd"/>
            <w:r w:rsidRPr="005B30E9">
              <w:rPr>
                <w:rFonts w:ascii="Tahoma" w:hAnsi="Tahoma" w:cs="Tahoma"/>
                <w:b/>
                <w:bCs/>
                <w:sz w:val="13"/>
                <w:szCs w:val="13"/>
              </w:rPr>
              <w:t xml:space="preserve"> </w:t>
            </w:r>
            <w:proofErr w:type="spellStart"/>
            <w:r w:rsidRPr="005B30E9">
              <w:rPr>
                <w:rFonts w:ascii="Tahoma" w:hAnsi="Tahoma" w:cs="Tahoma"/>
                <w:b/>
                <w:bCs/>
                <w:sz w:val="13"/>
                <w:szCs w:val="13"/>
              </w:rPr>
              <w:t>руб</w:t>
            </w:r>
            <w:proofErr w:type="spellEnd"/>
          </w:p>
        </w:tc>
        <w:tc>
          <w:tcPr>
            <w:tcW w:w="1700" w:type="dxa"/>
            <w:tcBorders>
              <w:top w:val="nil"/>
              <w:left w:val="nil"/>
              <w:bottom w:val="single" w:sz="4" w:space="0" w:color="BFBFBF"/>
              <w:right w:val="single" w:sz="4" w:space="0" w:color="BFBFBF"/>
            </w:tcBorders>
            <w:shd w:val="clear" w:color="000000" w:fill="D7EAD3"/>
            <w:vAlign w:val="center"/>
            <w:hideMark/>
          </w:tcPr>
          <w:p w14:paraId="1369F041"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744,98</w:t>
            </w:r>
          </w:p>
        </w:tc>
        <w:tc>
          <w:tcPr>
            <w:tcW w:w="1660" w:type="dxa"/>
            <w:tcBorders>
              <w:top w:val="nil"/>
              <w:left w:val="nil"/>
              <w:bottom w:val="single" w:sz="4" w:space="0" w:color="BFBFBF"/>
              <w:right w:val="single" w:sz="4" w:space="0" w:color="BFBFBF"/>
            </w:tcBorders>
            <w:shd w:val="clear" w:color="000000" w:fill="D7EAD3"/>
            <w:vAlign w:val="center"/>
            <w:hideMark/>
          </w:tcPr>
          <w:p w14:paraId="6232A4E9"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76,99</w:t>
            </w:r>
          </w:p>
        </w:tc>
        <w:tc>
          <w:tcPr>
            <w:tcW w:w="1540" w:type="dxa"/>
            <w:tcBorders>
              <w:top w:val="nil"/>
              <w:left w:val="nil"/>
              <w:bottom w:val="single" w:sz="4" w:space="0" w:color="BFBFBF"/>
              <w:right w:val="single" w:sz="4" w:space="0" w:color="BFBFBF"/>
            </w:tcBorders>
            <w:shd w:val="clear" w:color="000000" w:fill="D7EAD3"/>
            <w:vAlign w:val="center"/>
            <w:hideMark/>
          </w:tcPr>
          <w:p w14:paraId="4BED5A6E"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29,87</w:t>
            </w:r>
          </w:p>
        </w:tc>
        <w:tc>
          <w:tcPr>
            <w:tcW w:w="3920" w:type="dxa"/>
            <w:tcBorders>
              <w:top w:val="nil"/>
              <w:left w:val="nil"/>
              <w:bottom w:val="single" w:sz="4" w:space="0" w:color="BFBFBF"/>
              <w:right w:val="single" w:sz="4" w:space="0" w:color="BFBFBF"/>
            </w:tcBorders>
            <w:shd w:val="clear" w:color="000000" w:fill="FFFFCC"/>
            <w:vAlign w:val="center"/>
            <w:hideMark/>
          </w:tcPr>
          <w:p w14:paraId="6BB31B5B"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c>
          <w:tcPr>
            <w:tcW w:w="1640" w:type="dxa"/>
            <w:tcBorders>
              <w:top w:val="nil"/>
              <w:left w:val="nil"/>
              <w:bottom w:val="single" w:sz="4" w:space="0" w:color="BFBFBF"/>
              <w:right w:val="single" w:sz="4" w:space="0" w:color="BFBFBF"/>
            </w:tcBorders>
            <w:shd w:val="clear" w:color="000000" w:fill="D7EAD3"/>
            <w:vAlign w:val="center"/>
            <w:hideMark/>
          </w:tcPr>
          <w:p w14:paraId="512D5364"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1 787,94</w:t>
            </w:r>
          </w:p>
        </w:tc>
        <w:tc>
          <w:tcPr>
            <w:tcW w:w="1820" w:type="dxa"/>
            <w:tcBorders>
              <w:top w:val="nil"/>
              <w:left w:val="nil"/>
              <w:bottom w:val="single" w:sz="4" w:space="0" w:color="BFBFBF"/>
              <w:right w:val="single" w:sz="4" w:space="0" w:color="BFBFBF"/>
            </w:tcBorders>
            <w:shd w:val="clear" w:color="000000" w:fill="D7EAD3"/>
            <w:vAlign w:val="center"/>
            <w:hideMark/>
          </w:tcPr>
          <w:p w14:paraId="52E4FB5E"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79,84</w:t>
            </w:r>
          </w:p>
        </w:tc>
        <w:tc>
          <w:tcPr>
            <w:tcW w:w="1540" w:type="dxa"/>
            <w:tcBorders>
              <w:top w:val="nil"/>
              <w:left w:val="nil"/>
              <w:bottom w:val="single" w:sz="4" w:space="0" w:color="BFBFBF"/>
              <w:right w:val="single" w:sz="4" w:space="0" w:color="BFBFBF"/>
            </w:tcBorders>
            <w:shd w:val="clear" w:color="000000" w:fill="D7EAD3"/>
            <w:vAlign w:val="center"/>
            <w:hideMark/>
          </w:tcPr>
          <w:p w14:paraId="358C2F66"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39,92</w:t>
            </w:r>
          </w:p>
        </w:tc>
        <w:tc>
          <w:tcPr>
            <w:tcW w:w="1560" w:type="dxa"/>
            <w:tcBorders>
              <w:top w:val="nil"/>
              <w:left w:val="nil"/>
              <w:bottom w:val="single" w:sz="4" w:space="0" w:color="BFBFBF"/>
              <w:right w:val="single" w:sz="4" w:space="0" w:color="BFBFBF"/>
            </w:tcBorders>
            <w:shd w:val="clear" w:color="000000" w:fill="D7EAD3"/>
            <w:vAlign w:val="center"/>
            <w:hideMark/>
          </w:tcPr>
          <w:p w14:paraId="5E032542"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39,92</w:t>
            </w:r>
          </w:p>
        </w:tc>
        <w:tc>
          <w:tcPr>
            <w:tcW w:w="4000" w:type="dxa"/>
            <w:tcBorders>
              <w:top w:val="nil"/>
              <w:left w:val="nil"/>
              <w:bottom w:val="single" w:sz="4" w:space="0" w:color="BFBFBF"/>
              <w:right w:val="single" w:sz="4" w:space="0" w:color="BFBFBF"/>
            </w:tcBorders>
            <w:shd w:val="clear" w:color="000000" w:fill="FFFFCC"/>
            <w:vAlign w:val="center"/>
            <w:hideMark/>
          </w:tcPr>
          <w:p w14:paraId="39B94093"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r>
      <w:tr w:rsidR="005B30E9" w:rsidRPr="005B30E9" w14:paraId="3A0BA46C" w14:textId="77777777" w:rsidTr="005B30E9">
        <w:trPr>
          <w:trHeight w:val="675"/>
          <w:jc w:val="center"/>
        </w:trPr>
        <w:tc>
          <w:tcPr>
            <w:tcW w:w="400" w:type="dxa"/>
            <w:tcBorders>
              <w:top w:val="nil"/>
              <w:left w:val="nil"/>
              <w:bottom w:val="nil"/>
              <w:right w:val="nil"/>
            </w:tcBorders>
            <w:shd w:val="clear" w:color="auto" w:fill="auto"/>
            <w:noWrap/>
            <w:vAlign w:val="bottom"/>
            <w:hideMark/>
          </w:tcPr>
          <w:p w14:paraId="79E9A40E" w14:textId="77777777" w:rsidR="005B30E9" w:rsidRPr="005B30E9" w:rsidRDefault="005B30E9" w:rsidP="005B30E9">
            <w:pPr>
              <w:rPr>
                <w:rFonts w:ascii="Tahoma" w:hAnsi="Tahoma" w:cs="Tahoma"/>
                <w:b/>
                <w:bCs/>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1347ADBE"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5.1</w:t>
            </w:r>
          </w:p>
        </w:tc>
        <w:tc>
          <w:tcPr>
            <w:tcW w:w="5860" w:type="dxa"/>
            <w:tcBorders>
              <w:top w:val="nil"/>
              <w:left w:val="nil"/>
              <w:bottom w:val="single" w:sz="4" w:space="0" w:color="BFBFBF"/>
              <w:right w:val="single" w:sz="4" w:space="0" w:color="BFBFBF"/>
            </w:tcBorders>
            <w:shd w:val="clear" w:color="auto" w:fill="auto"/>
            <w:vAlign w:val="center"/>
            <w:hideMark/>
          </w:tcPr>
          <w:p w14:paraId="3FE100DB" w14:textId="77777777" w:rsidR="005B30E9" w:rsidRPr="005B30E9" w:rsidRDefault="005B30E9" w:rsidP="005B30E9">
            <w:pPr>
              <w:ind w:firstLineChars="100" w:firstLine="131"/>
              <w:rPr>
                <w:rFonts w:ascii="Tahoma" w:hAnsi="Tahoma" w:cs="Tahoma"/>
                <w:b/>
                <w:bCs/>
                <w:color w:val="000000"/>
                <w:sz w:val="13"/>
                <w:szCs w:val="13"/>
              </w:rPr>
            </w:pPr>
            <w:r w:rsidRPr="005B30E9">
              <w:rPr>
                <w:rFonts w:ascii="Tahoma" w:hAnsi="Tahoma" w:cs="Tahoma"/>
                <w:b/>
                <w:bCs/>
                <w:color w:val="000000"/>
                <w:sz w:val="13"/>
                <w:szCs w:val="13"/>
              </w:rPr>
              <w:t>Заработная плата АУП</w:t>
            </w:r>
          </w:p>
        </w:tc>
        <w:tc>
          <w:tcPr>
            <w:tcW w:w="1140" w:type="dxa"/>
            <w:tcBorders>
              <w:top w:val="nil"/>
              <w:left w:val="nil"/>
              <w:bottom w:val="single" w:sz="4" w:space="0" w:color="BFBFBF"/>
              <w:right w:val="single" w:sz="4" w:space="0" w:color="BFBFBF"/>
            </w:tcBorders>
            <w:shd w:val="clear" w:color="auto" w:fill="auto"/>
            <w:vAlign w:val="center"/>
            <w:hideMark/>
          </w:tcPr>
          <w:p w14:paraId="35EA9931" w14:textId="77777777" w:rsidR="005B30E9" w:rsidRPr="005B30E9" w:rsidRDefault="005B30E9" w:rsidP="005B30E9">
            <w:pPr>
              <w:jc w:val="center"/>
              <w:rPr>
                <w:rFonts w:ascii="Tahoma" w:hAnsi="Tahoma" w:cs="Tahoma"/>
                <w:b/>
                <w:bCs/>
                <w:sz w:val="13"/>
                <w:szCs w:val="13"/>
              </w:rPr>
            </w:pPr>
            <w:proofErr w:type="spellStart"/>
            <w:r w:rsidRPr="005B30E9">
              <w:rPr>
                <w:rFonts w:ascii="Tahoma" w:hAnsi="Tahoma" w:cs="Tahoma"/>
                <w:b/>
                <w:bCs/>
                <w:sz w:val="13"/>
                <w:szCs w:val="13"/>
              </w:rPr>
              <w:t>тыс</w:t>
            </w:r>
            <w:proofErr w:type="spellEnd"/>
            <w:r w:rsidRPr="005B30E9">
              <w:rPr>
                <w:rFonts w:ascii="Tahoma" w:hAnsi="Tahoma" w:cs="Tahoma"/>
                <w:b/>
                <w:bCs/>
                <w:sz w:val="13"/>
                <w:szCs w:val="13"/>
              </w:rPr>
              <w:t xml:space="preserve"> </w:t>
            </w:r>
            <w:proofErr w:type="spellStart"/>
            <w:r w:rsidRPr="005B30E9">
              <w:rPr>
                <w:rFonts w:ascii="Tahoma" w:hAnsi="Tahoma" w:cs="Tahoma"/>
                <w:b/>
                <w:bCs/>
                <w:sz w:val="13"/>
                <w:szCs w:val="13"/>
              </w:rPr>
              <w:t>руб</w:t>
            </w:r>
            <w:proofErr w:type="spellEnd"/>
          </w:p>
        </w:tc>
        <w:tc>
          <w:tcPr>
            <w:tcW w:w="1700" w:type="dxa"/>
            <w:tcBorders>
              <w:top w:val="nil"/>
              <w:left w:val="nil"/>
              <w:bottom w:val="single" w:sz="4" w:space="0" w:color="BFBFBF"/>
              <w:right w:val="single" w:sz="4" w:space="0" w:color="BFBFBF"/>
            </w:tcBorders>
            <w:shd w:val="clear" w:color="000000" w:fill="FFFFCC"/>
            <w:vAlign w:val="center"/>
            <w:hideMark/>
          </w:tcPr>
          <w:p w14:paraId="0403B928"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573,06</w:t>
            </w:r>
          </w:p>
        </w:tc>
        <w:tc>
          <w:tcPr>
            <w:tcW w:w="1660" w:type="dxa"/>
            <w:tcBorders>
              <w:top w:val="nil"/>
              <w:left w:val="nil"/>
              <w:bottom w:val="single" w:sz="4" w:space="0" w:color="BFBFBF"/>
              <w:right w:val="single" w:sz="4" w:space="0" w:color="BFBFBF"/>
            </w:tcBorders>
            <w:shd w:val="clear" w:color="000000" w:fill="FFFFCC"/>
            <w:vAlign w:val="center"/>
            <w:hideMark/>
          </w:tcPr>
          <w:p w14:paraId="1DE2EA88"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59,22</w:t>
            </w:r>
          </w:p>
        </w:tc>
        <w:tc>
          <w:tcPr>
            <w:tcW w:w="1540" w:type="dxa"/>
            <w:tcBorders>
              <w:top w:val="nil"/>
              <w:left w:val="nil"/>
              <w:bottom w:val="single" w:sz="4" w:space="0" w:color="BFBFBF"/>
              <w:right w:val="single" w:sz="4" w:space="0" w:color="BFBFBF"/>
            </w:tcBorders>
            <w:shd w:val="clear" w:color="000000" w:fill="D7EAD3"/>
            <w:vAlign w:val="center"/>
            <w:hideMark/>
          </w:tcPr>
          <w:p w14:paraId="254C2352"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22,98</w:t>
            </w:r>
          </w:p>
        </w:tc>
        <w:tc>
          <w:tcPr>
            <w:tcW w:w="3920" w:type="dxa"/>
            <w:tcBorders>
              <w:top w:val="nil"/>
              <w:left w:val="nil"/>
              <w:bottom w:val="single" w:sz="4" w:space="0" w:color="BFBFBF"/>
              <w:right w:val="single" w:sz="4" w:space="0" w:color="BFBFBF"/>
            </w:tcBorders>
            <w:shd w:val="clear" w:color="000000" w:fill="FFFFCC"/>
            <w:vAlign w:val="center"/>
            <w:hideMark/>
          </w:tcPr>
          <w:p w14:paraId="74F3D84D" w14:textId="77777777" w:rsidR="005B30E9" w:rsidRPr="005B30E9" w:rsidRDefault="005B30E9" w:rsidP="005B30E9">
            <w:pPr>
              <w:rPr>
                <w:rFonts w:ascii="Tahoma" w:hAnsi="Tahoma" w:cs="Tahoma"/>
                <w:sz w:val="13"/>
                <w:szCs w:val="13"/>
              </w:rPr>
            </w:pPr>
            <w:r w:rsidRPr="005B30E9">
              <w:rPr>
                <w:rFonts w:ascii="Tahoma" w:hAnsi="Tahoma" w:cs="Tahoma"/>
                <w:sz w:val="13"/>
                <w:szCs w:val="13"/>
              </w:rPr>
              <w:t xml:space="preserve">рассчитано по средней заработной плате </w:t>
            </w:r>
            <w:proofErr w:type="gramStart"/>
            <w:r w:rsidRPr="005B30E9">
              <w:rPr>
                <w:rFonts w:ascii="Tahoma" w:hAnsi="Tahoma" w:cs="Tahoma"/>
                <w:sz w:val="13"/>
                <w:szCs w:val="13"/>
              </w:rPr>
              <w:t>согласно штатного расписания</w:t>
            </w:r>
            <w:proofErr w:type="gramEnd"/>
            <w:r w:rsidRPr="005B30E9">
              <w:rPr>
                <w:rFonts w:ascii="Tahoma" w:hAnsi="Tahoma" w:cs="Tahoma"/>
                <w:sz w:val="13"/>
                <w:szCs w:val="13"/>
              </w:rPr>
              <w:t xml:space="preserve"> с 01.07.2020</w:t>
            </w:r>
          </w:p>
        </w:tc>
        <w:tc>
          <w:tcPr>
            <w:tcW w:w="1640" w:type="dxa"/>
            <w:tcBorders>
              <w:top w:val="nil"/>
              <w:left w:val="nil"/>
              <w:bottom w:val="single" w:sz="4" w:space="0" w:color="BFBFBF"/>
              <w:right w:val="single" w:sz="4" w:space="0" w:color="BFBFBF"/>
            </w:tcBorders>
            <w:shd w:val="clear" w:color="000000" w:fill="FFFFCC"/>
            <w:vAlign w:val="center"/>
            <w:hideMark/>
          </w:tcPr>
          <w:p w14:paraId="49BE082B"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1 375,34</w:t>
            </w:r>
          </w:p>
        </w:tc>
        <w:tc>
          <w:tcPr>
            <w:tcW w:w="1820" w:type="dxa"/>
            <w:tcBorders>
              <w:top w:val="nil"/>
              <w:left w:val="nil"/>
              <w:bottom w:val="single" w:sz="4" w:space="0" w:color="BFBFBF"/>
              <w:right w:val="single" w:sz="4" w:space="0" w:color="BFBFBF"/>
            </w:tcBorders>
            <w:shd w:val="clear" w:color="000000" w:fill="FFFFCC"/>
            <w:vAlign w:val="center"/>
            <w:hideMark/>
          </w:tcPr>
          <w:p w14:paraId="1A4C3FC0"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61,41</w:t>
            </w:r>
          </w:p>
        </w:tc>
        <w:tc>
          <w:tcPr>
            <w:tcW w:w="1540" w:type="dxa"/>
            <w:tcBorders>
              <w:top w:val="nil"/>
              <w:left w:val="nil"/>
              <w:bottom w:val="single" w:sz="4" w:space="0" w:color="BFBFBF"/>
              <w:right w:val="single" w:sz="4" w:space="0" w:color="BFBFBF"/>
            </w:tcBorders>
            <w:shd w:val="clear" w:color="000000" w:fill="D7EAD3"/>
            <w:vAlign w:val="center"/>
            <w:hideMark/>
          </w:tcPr>
          <w:p w14:paraId="7A367254"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30,71</w:t>
            </w:r>
          </w:p>
        </w:tc>
        <w:tc>
          <w:tcPr>
            <w:tcW w:w="1560" w:type="dxa"/>
            <w:tcBorders>
              <w:top w:val="nil"/>
              <w:left w:val="nil"/>
              <w:bottom w:val="single" w:sz="4" w:space="0" w:color="BFBFBF"/>
              <w:right w:val="single" w:sz="4" w:space="0" w:color="BFBFBF"/>
            </w:tcBorders>
            <w:shd w:val="clear" w:color="000000" w:fill="D7EAD3"/>
            <w:vAlign w:val="center"/>
            <w:hideMark/>
          </w:tcPr>
          <w:p w14:paraId="15CCE898"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30,71</w:t>
            </w:r>
          </w:p>
        </w:tc>
        <w:tc>
          <w:tcPr>
            <w:tcW w:w="4000" w:type="dxa"/>
            <w:tcBorders>
              <w:top w:val="nil"/>
              <w:left w:val="nil"/>
              <w:bottom w:val="single" w:sz="4" w:space="0" w:color="BFBFBF"/>
              <w:right w:val="single" w:sz="4" w:space="0" w:color="BFBFBF"/>
            </w:tcBorders>
            <w:shd w:val="clear" w:color="000000" w:fill="FFFFCC"/>
            <w:vAlign w:val="center"/>
            <w:hideMark/>
          </w:tcPr>
          <w:p w14:paraId="7103CE3B" w14:textId="77777777" w:rsidR="005B30E9" w:rsidRPr="005B30E9" w:rsidRDefault="005B30E9" w:rsidP="005B30E9">
            <w:pPr>
              <w:rPr>
                <w:rFonts w:ascii="Tahoma" w:hAnsi="Tahoma" w:cs="Tahoma"/>
                <w:sz w:val="13"/>
                <w:szCs w:val="13"/>
              </w:rPr>
            </w:pPr>
            <w:r w:rsidRPr="005B30E9">
              <w:rPr>
                <w:rFonts w:ascii="Tahoma" w:hAnsi="Tahoma" w:cs="Tahoma"/>
                <w:sz w:val="13"/>
                <w:szCs w:val="13"/>
              </w:rPr>
              <w:t>по плановой смете 2020 года, с учетом ИПЦ Минэкономразвития РФ на 2021 год 103,7%.</w:t>
            </w:r>
          </w:p>
        </w:tc>
      </w:tr>
      <w:tr w:rsidR="005B30E9" w:rsidRPr="005B30E9" w14:paraId="161DD9A3" w14:textId="77777777" w:rsidTr="005B30E9">
        <w:trPr>
          <w:trHeight w:val="225"/>
          <w:jc w:val="center"/>
        </w:trPr>
        <w:tc>
          <w:tcPr>
            <w:tcW w:w="400" w:type="dxa"/>
            <w:tcBorders>
              <w:top w:val="nil"/>
              <w:left w:val="nil"/>
              <w:bottom w:val="nil"/>
              <w:right w:val="nil"/>
            </w:tcBorders>
            <w:shd w:val="clear" w:color="auto" w:fill="auto"/>
            <w:noWrap/>
            <w:vAlign w:val="bottom"/>
            <w:hideMark/>
          </w:tcPr>
          <w:p w14:paraId="6BAF87CB" w14:textId="77777777" w:rsidR="005B30E9" w:rsidRPr="005B30E9" w:rsidRDefault="005B30E9" w:rsidP="005B30E9">
            <w:pP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47F9584D"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5.1.1</w:t>
            </w:r>
          </w:p>
        </w:tc>
        <w:tc>
          <w:tcPr>
            <w:tcW w:w="5860" w:type="dxa"/>
            <w:tcBorders>
              <w:top w:val="nil"/>
              <w:left w:val="nil"/>
              <w:bottom w:val="single" w:sz="4" w:space="0" w:color="BFBFBF"/>
              <w:right w:val="single" w:sz="4" w:space="0" w:color="BFBFBF"/>
            </w:tcBorders>
            <w:shd w:val="clear" w:color="auto" w:fill="auto"/>
            <w:vAlign w:val="center"/>
            <w:hideMark/>
          </w:tcPr>
          <w:p w14:paraId="43BD6EFE" w14:textId="77777777" w:rsidR="005B30E9" w:rsidRPr="005B30E9" w:rsidRDefault="005B30E9" w:rsidP="005B30E9">
            <w:pPr>
              <w:ind w:firstLineChars="200" w:firstLine="260"/>
              <w:rPr>
                <w:rFonts w:ascii="Tahoma" w:hAnsi="Tahoma" w:cs="Tahoma"/>
                <w:sz w:val="13"/>
                <w:szCs w:val="13"/>
              </w:rPr>
            </w:pPr>
            <w:r w:rsidRPr="005B30E9">
              <w:rPr>
                <w:rFonts w:ascii="Tahoma" w:hAnsi="Tahoma" w:cs="Tahoma"/>
                <w:sz w:val="13"/>
                <w:szCs w:val="13"/>
              </w:rPr>
              <w:t>Среднемесячная оплата труда</w:t>
            </w:r>
          </w:p>
        </w:tc>
        <w:tc>
          <w:tcPr>
            <w:tcW w:w="1140" w:type="dxa"/>
            <w:tcBorders>
              <w:top w:val="nil"/>
              <w:left w:val="nil"/>
              <w:bottom w:val="single" w:sz="4" w:space="0" w:color="BFBFBF"/>
              <w:right w:val="single" w:sz="4" w:space="0" w:color="BFBFBF"/>
            </w:tcBorders>
            <w:shd w:val="clear" w:color="auto" w:fill="auto"/>
            <w:vAlign w:val="center"/>
            <w:hideMark/>
          </w:tcPr>
          <w:p w14:paraId="5557EB20" w14:textId="77777777" w:rsidR="005B30E9" w:rsidRPr="005B30E9" w:rsidRDefault="005B30E9" w:rsidP="005B30E9">
            <w:pPr>
              <w:jc w:val="center"/>
              <w:rPr>
                <w:rFonts w:ascii="Tahoma" w:hAnsi="Tahoma" w:cs="Tahoma"/>
                <w:sz w:val="13"/>
                <w:szCs w:val="13"/>
              </w:rPr>
            </w:pPr>
            <w:proofErr w:type="spellStart"/>
            <w:r w:rsidRPr="005B30E9">
              <w:rPr>
                <w:rFonts w:ascii="Tahoma" w:hAnsi="Tahoma" w:cs="Tahoma"/>
                <w:sz w:val="13"/>
                <w:szCs w:val="13"/>
              </w:rPr>
              <w:t>руб</w:t>
            </w:r>
            <w:proofErr w:type="spellEnd"/>
          </w:p>
        </w:tc>
        <w:tc>
          <w:tcPr>
            <w:tcW w:w="1700" w:type="dxa"/>
            <w:tcBorders>
              <w:top w:val="nil"/>
              <w:left w:val="nil"/>
              <w:bottom w:val="single" w:sz="4" w:space="0" w:color="BFBFBF"/>
              <w:right w:val="single" w:sz="4" w:space="0" w:color="BFBFBF"/>
            </w:tcBorders>
            <w:shd w:val="clear" w:color="000000" w:fill="D7EAD3"/>
            <w:vAlign w:val="center"/>
            <w:hideMark/>
          </w:tcPr>
          <w:p w14:paraId="28E41733"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57 305,80</w:t>
            </w:r>
          </w:p>
        </w:tc>
        <w:tc>
          <w:tcPr>
            <w:tcW w:w="1660" w:type="dxa"/>
            <w:tcBorders>
              <w:top w:val="nil"/>
              <w:left w:val="nil"/>
              <w:bottom w:val="single" w:sz="4" w:space="0" w:color="BFBFBF"/>
              <w:right w:val="single" w:sz="4" w:space="0" w:color="BFBFBF"/>
            </w:tcBorders>
            <w:shd w:val="clear" w:color="000000" w:fill="D7EAD3"/>
            <w:vAlign w:val="center"/>
            <w:hideMark/>
          </w:tcPr>
          <w:p w14:paraId="515ABA92"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28 860,00</w:t>
            </w:r>
          </w:p>
        </w:tc>
        <w:tc>
          <w:tcPr>
            <w:tcW w:w="1540" w:type="dxa"/>
            <w:tcBorders>
              <w:top w:val="nil"/>
              <w:left w:val="nil"/>
              <w:bottom w:val="single" w:sz="4" w:space="0" w:color="BFBFBF"/>
              <w:right w:val="single" w:sz="4" w:space="0" w:color="BFBFBF"/>
            </w:tcBorders>
            <w:shd w:val="clear" w:color="000000" w:fill="D7EAD3"/>
            <w:vAlign w:val="center"/>
            <w:hideMark/>
          </w:tcPr>
          <w:p w14:paraId="20B451FA"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28 860,00</w:t>
            </w:r>
          </w:p>
        </w:tc>
        <w:tc>
          <w:tcPr>
            <w:tcW w:w="3920" w:type="dxa"/>
            <w:tcBorders>
              <w:top w:val="nil"/>
              <w:left w:val="nil"/>
              <w:bottom w:val="single" w:sz="4" w:space="0" w:color="BFBFBF"/>
              <w:right w:val="single" w:sz="4" w:space="0" w:color="BFBFBF"/>
            </w:tcBorders>
            <w:shd w:val="clear" w:color="000000" w:fill="FFFFCC"/>
            <w:vAlign w:val="center"/>
            <w:hideMark/>
          </w:tcPr>
          <w:p w14:paraId="40B99C9E" w14:textId="77777777" w:rsidR="005B30E9" w:rsidRPr="005B30E9" w:rsidRDefault="005B30E9" w:rsidP="005B30E9">
            <w:pPr>
              <w:rPr>
                <w:rFonts w:ascii="Tahoma" w:hAnsi="Tahoma" w:cs="Tahoma"/>
                <w:sz w:val="13"/>
                <w:szCs w:val="13"/>
              </w:rPr>
            </w:pPr>
            <w:r w:rsidRPr="005B30E9">
              <w:rPr>
                <w:rFonts w:ascii="Tahoma" w:hAnsi="Tahoma" w:cs="Tahoma"/>
                <w:sz w:val="13"/>
                <w:szCs w:val="13"/>
              </w:rPr>
              <w:t> </w:t>
            </w:r>
          </w:p>
        </w:tc>
        <w:tc>
          <w:tcPr>
            <w:tcW w:w="1640" w:type="dxa"/>
            <w:tcBorders>
              <w:top w:val="nil"/>
              <w:left w:val="nil"/>
              <w:bottom w:val="single" w:sz="4" w:space="0" w:color="BFBFBF"/>
              <w:right w:val="single" w:sz="4" w:space="0" w:color="BFBFBF"/>
            </w:tcBorders>
            <w:shd w:val="clear" w:color="000000" w:fill="D7EAD3"/>
            <w:vAlign w:val="center"/>
            <w:hideMark/>
          </w:tcPr>
          <w:p w14:paraId="2BBA271A"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57 305,80</w:t>
            </w:r>
          </w:p>
        </w:tc>
        <w:tc>
          <w:tcPr>
            <w:tcW w:w="1820" w:type="dxa"/>
            <w:tcBorders>
              <w:top w:val="nil"/>
              <w:left w:val="nil"/>
              <w:bottom w:val="single" w:sz="4" w:space="0" w:color="BFBFBF"/>
              <w:right w:val="single" w:sz="4" w:space="0" w:color="BFBFBF"/>
            </w:tcBorders>
            <w:shd w:val="clear" w:color="000000" w:fill="D7EAD3"/>
            <w:vAlign w:val="center"/>
            <w:hideMark/>
          </w:tcPr>
          <w:p w14:paraId="1F7AD1C9"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29 927,82</w:t>
            </w:r>
          </w:p>
        </w:tc>
        <w:tc>
          <w:tcPr>
            <w:tcW w:w="1540" w:type="dxa"/>
            <w:tcBorders>
              <w:top w:val="nil"/>
              <w:left w:val="nil"/>
              <w:bottom w:val="single" w:sz="4" w:space="0" w:color="BFBFBF"/>
              <w:right w:val="single" w:sz="4" w:space="0" w:color="BFBFBF"/>
            </w:tcBorders>
            <w:shd w:val="clear" w:color="000000" w:fill="D7EAD3"/>
            <w:vAlign w:val="center"/>
            <w:hideMark/>
          </w:tcPr>
          <w:p w14:paraId="45CECE7B"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29 927,82</w:t>
            </w:r>
          </w:p>
        </w:tc>
        <w:tc>
          <w:tcPr>
            <w:tcW w:w="1560" w:type="dxa"/>
            <w:tcBorders>
              <w:top w:val="nil"/>
              <w:left w:val="nil"/>
              <w:bottom w:val="single" w:sz="4" w:space="0" w:color="BFBFBF"/>
              <w:right w:val="single" w:sz="4" w:space="0" w:color="BFBFBF"/>
            </w:tcBorders>
            <w:shd w:val="clear" w:color="000000" w:fill="D7EAD3"/>
            <w:vAlign w:val="center"/>
            <w:hideMark/>
          </w:tcPr>
          <w:p w14:paraId="29D422F2"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29 927,82</w:t>
            </w:r>
          </w:p>
        </w:tc>
        <w:tc>
          <w:tcPr>
            <w:tcW w:w="4000" w:type="dxa"/>
            <w:tcBorders>
              <w:top w:val="nil"/>
              <w:left w:val="nil"/>
              <w:bottom w:val="single" w:sz="4" w:space="0" w:color="BFBFBF"/>
              <w:right w:val="single" w:sz="4" w:space="0" w:color="BFBFBF"/>
            </w:tcBorders>
            <w:shd w:val="clear" w:color="000000" w:fill="FFFFCC"/>
            <w:vAlign w:val="center"/>
            <w:hideMark/>
          </w:tcPr>
          <w:p w14:paraId="4A4D64B9" w14:textId="77777777" w:rsidR="005B30E9" w:rsidRPr="005B30E9" w:rsidRDefault="005B30E9" w:rsidP="005B30E9">
            <w:pPr>
              <w:rPr>
                <w:rFonts w:ascii="Tahoma" w:hAnsi="Tahoma" w:cs="Tahoma"/>
                <w:sz w:val="13"/>
                <w:szCs w:val="13"/>
              </w:rPr>
            </w:pPr>
            <w:r w:rsidRPr="005B30E9">
              <w:rPr>
                <w:rFonts w:ascii="Tahoma" w:hAnsi="Tahoma" w:cs="Tahoma"/>
                <w:sz w:val="13"/>
                <w:szCs w:val="13"/>
              </w:rPr>
              <w:t> </w:t>
            </w:r>
          </w:p>
        </w:tc>
      </w:tr>
      <w:tr w:rsidR="005B30E9" w:rsidRPr="005B30E9" w14:paraId="4487562B" w14:textId="77777777" w:rsidTr="005B30E9">
        <w:trPr>
          <w:trHeight w:val="450"/>
          <w:jc w:val="center"/>
        </w:trPr>
        <w:tc>
          <w:tcPr>
            <w:tcW w:w="400" w:type="dxa"/>
            <w:tcBorders>
              <w:top w:val="nil"/>
              <w:left w:val="nil"/>
              <w:bottom w:val="nil"/>
              <w:right w:val="nil"/>
            </w:tcBorders>
            <w:shd w:val="clear" w:color="auto" w:fill="auto"/>
            <w:noWrap/>
            <w:vAlign w:val="bottom"/>
            <w:hideMark/>
          </w:tcPr>
          <w:p w14:paraId="1233002F" w14:textId="77777777" w:rsidR="005B30E9" w:rsidRPr="005B30E9" w:rsidRDefault="005B30E9" w:rsidP="005B30E9">
            <w:pP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499AC6DE"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5.1.2</w:t>
            </w:r>
          </w:p>
        </w:tc>
        <w:tc>
          <w:tcPr>
            <w:tcW w:w="5860" w:type="dxa"/>
            <w:tcBorders>
              <w:top w:val="nil"/>
              <w:left w:val="nil"/>
              <w:bottom w:val="single" w:sz="4" w:space="0" w:color="BFBFBF"/>
              <w:right w:val="single" w:sz="4" w:space="0" w:color="BFBFBF"/>
            </w:tcBorders>
            <w:shd w:val="clear" w:color="auto" w:fill="auto"/>
            <w:vAlign w:val="center"/>
            <w:hideMark/>
          </w:tcPr>
          <w:p w14:paraId="51CC0A8A" w14:textId="77777777" w:rsidR="005B30E9" w:rsidRPr="005B30E9" w:rsidRDefault="005B30E9" w:rsidP="005B30E9">
            <w:pPr>
              <w:ind w:firstLineChars="200" w:firstLine="260"/>
              <w:rPr>
                <w:rFonts w:ascii="Tahoma" w:hAnsi="Tahoma" w:cs="Tahoma"/>
                <w:sz w:val="13"/>
                <w:szCs w:val="13"/>
              </w:rPr>
            </w:pPr>
            <w:r w:rsidRPr="005B30E9">
              <w:rPr>
                <w:rFonts w:ascii="Tahoma" w:hAnsi="Tahoma" w:cs="Tahoma"/>
                <w:sz w:val="13"/>
                <w:szCs w:val="13"/>
              </w:rPr>
              <w:t>Численность персонала</w:t>
            </w:r>
          </w:p>
        </w:tc>
        <w:tc>
          <w:tcPr>
            <w:tcW w:w="1140" w:type="dxa"/>
            <w:tcBorders>
              <w:top w:val="nil"/>
              <w:left w:val="nil"/>
              <w:bottom w:val="single" w:sz="4" w:space="0" w:color="BFBFBF"/>
              <w:right w:val="single" w:sz="4" w:space="0" w:color="BFBFBF"/>
            </w:tcBorders>
            <w:shd w:val="clear" w:color="auto" w:fill="auto"/>
            <w:vAlign w:val="center"/>
            <w:hideMark/>
          </w:tcPr>
          <w:p w14:paraId="1BBD2C72"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чел</w:t>
            </w:r>
          </w:p>
        </w:tc>
        <w:tc>
          <w:tcPr>
            <w:tcW w:w="1700" w:type="dxa"/>
            <w:tcBorders>
              <w:top w:val="nil"/>
              <w:left w:val="nil"/>
              <w:bottom w:val="single" w:sz="4" w:space="0" w:color="BFBFBF"/>
              <w:right w:val="single" w:sz="4" w:space="0" w:color="BFBFBF"/>
            </w:tcBorders>
            <w:shd w:val="clear" w:color="000000" w:fill="FFFFCC"/>
            <w:vAlign w:val="center"/>
            <w:hideMark/>
          </w:tcPr>
          <w:p w14:paraId="435EE2DC"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2,00</w:t>
            </w:r>
          </w:p>
        </w:tc>
        <w:tc>
          <w:tcPr>
            <w:tcW w:w="1660" w:type="dxa"/>
            <w:tcBorders>
              <w:top w:val="nil"/>
              <w:left w:val="nil"/>
              <w:bottom w:val="single" w:sz="4" w:space="0" w:color="BFBFBF"/>
              <w:right w:val="single" w:sz="4" w:space="0" w:color="BFBFBF"/>
            </w:tcBorders>
            <w:shd w:val="clear" w:color="000000" w:fill="FFFFCC"/>
            <w:vAlign w:val="center"/>
            <w:hideMark/>
          </w:tcPr>
          <w:p w14:paraId="2A31FCC5"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0,17</w:t>
            </w:r>
          </w:p>
        </w:tc>
        <w:tc>
          <w:tcPr>
            <w:tcW w:w="1540" w:type="dxa"/>
            <w:tcBorders>
              <w:top w:val="nil"/>
              <w:left w:val="nil"/>
              <w:bottom w:val="single" w:sz="4" w:space="0" w:color="BFBFBF"/>
              <w:right w:val="single" w:sz="4" w:space="0" w:color="BFBFBF"/>
            </w:tcBorders>
            <w:shd w:val="clear" w:color="000000" w:fill="D7EAD3"/>
            <w:vAlign w:val="center"/>
            <w:hideMark/>
          </w:tcPr>
          <w:p w14:paraId="5ABAEC27"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0,17</w:t>
            </w:r>
          </w:p>
        </w:tc>
        <w:tc>
          <w:tcPr>
            <w:tcW w:w="3920" w:type="dxa"/>
            <w:tcBorders>
              <w:top w:val="nil"/>
              <w:left w:val="nil"/>
              <w:bottom w:val="single" w:sz="4" w:space="0" w:color="BFBFBF"/>
              <w:right w:val="single" w:sz="4" w:space="0" w:color="BFBFBF"/>
            </w:tcBorders>
            <w:shd w:val="clear" w:color="000000" w:fill="FFFFCC"/>
            <w:vAlign w:val="center"/>
            <w:hideMark/>
          </w:tcPr>
          <w:p w14:paraId="50028529" w14:textId="77777777" w:rsidR="005B30E9" w:rsidRPr="005B30E9" w:rsidRDefault="005B30E9" w:rsidP="005B30E9">
            <w:pPr>
              <w:rPr>
                <w:rFonts w:ascii="Tahoma" w:hAnsi="Tahoma" w:cs="Tahoma"/>
                <w:sz w:val="13"/>
                <w:szCs w:val="13"/>
              </w:rPr>
            </w:pPr>
            <w:r w:rsidRPr="005B30E9">
              <w:rPr>
                <w:rFonts w:ascii="Tahoma" w:hAnsi="Tahoma" w:cs="Tahoma"/>
                <w:sz w:val="13"/>
                <w:szCs w:val="13"/>
              </w:rPr>
              <w:t>рассчитано по доле ФОТ основного производственного персонала 3,42%.</w:t>
            </w:r>
          </w:p>
        </w:tc>
        <w:tc>
          <w:tcPr>
            <w:tcW w:w="1640" w:type="dxa"/>
            <w:tcBorders>
              <w:top w:val="nil"/>
              <w:left w:val="nil"/>
              <w:bottom w:val="single" w:sz="4" w:space="0" w:color="BFBFBF"/>
              <w:right w:val="single" w:sz="4" w:space="0" w:color="BFBFBF"/>
            </w:tcBorders>
            <w:shd w:val="clear" w:color="000000" w:fill="FFFFCC"/>
            <w:vAlign w:val="center"/>
            <w:hideMark/>
          </w:tcPr>
          <w:p w14:paraId="0BBB4C71"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2,00</w:t>
            </w:r>
          </w:p>
        </w:tc>
        <w:tc>
          <w:tcPr>
            <w:tcW w:w="1820" w:type="dxa"/>
            <w:tcBorders>
              <w:top w:val="nil"/>
              <w:left w:val="nil"/>
              <w:bottom w:val="single" w:sz="4" w:space="0" w:color="BFBFBF"/>
              <w:right w:val="single" w:sz="4" w:space="0" w:color="BFBFBF"/>
            </w:tcBorders>
            <w:shd w:val="clear" w:color="000000" w:fill="FFFFCC"/>
            <w:vAlign w:val="center"/>
            <w:hideMark/>
          </w:tcPr>
          <w:p w14:paraId="2B7036A9"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0,17</w:t>
            </w:r>
          </w:p>
        </w:tc>
        <w:tc>
          <w:tcPr>
            <w:tcW w:w="1540" w:type="dxa"/>
            <w:tcBorders>
              <w:top w:val="nil"/>
              <w:left w:val="nil"/>
              <w:bottom w:val="single" w:sz="4" w:space="0" w:color="BFBFBF"/>
              <w:right w:val="single" w:sz="4" w:space="0" w:color="BFBFBF"/>
            </w:tcBorders>
            <w:shd w:val="clear" w:color="000000" w:fill="D7EAD3"/>
            <w:vAlign w:val="center"/>
            <w:hideMark/>
          </w:tcPr>
          <w:p w14:paraId="0AEDC04C"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0,17</w:t>
            </w:r>
          </w:p>
        </w:tc>
        <w:tc>
          <w:tcPr>
            <w:tcW w:w="1560" w:type="dxa"/>
            <w:tcBorders>
              <w:top w:val="nil"/>
              <w:left w:val="nil"/>
              <w:bottom w:val="single" w:sz="4" w:space="0" w:color="BFBFBF"/>
              <w:right w:val="single" w:sz="4" w:space="0" w:color="BFBFBF"/>
            </w:tcBorders>
            <w:shd w:val="clear" w:color="000000" w:fill="D7EAD3"/>
            <w:vAlign w:val="center"/>
            <w:hideMark/>
          </w:tcPr>
          <w:p w14:paraId="5DF6E159"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0,17</w:t>
            </w:r>
          </w:p>
        </w:tc>
        <w:tc>
          <w:tcPr>
            <w:tcW w:w="4000" w:type="dxa"/>
            <w:tcBorders>
              <w:top w:val="nil"/>
              <w:left w:val="nil"/>
              <w:bottom w:val="single" w:sz="4" w:space="0" w:color="BFBFBF"/>
              <w:right w:val="single" w:sz="4" w:space="0" w:color="BFBFBF"/>
            </w:tcBorders>
            <w:shd w:val="clear" w:color="000000" w:fill="FFFFCC"/>
            <w:vAlign w:val="center"/>
            <w:hideMark/>
          </w:tcPr>
          <w:p w14:paraId="633006F2" w14:textId="77777777" w:rsidR="005B30E9" w:rsidRPr="005B30E9" w:rsidRDefault="005B30E9" w:rsidP="005B30E9">
            <w:pPr>
              <w:rPr>
                <w:rFonts w:ascii="Tahoma" w:hAnsi="Tahoma" w:cs="Tahoma"/>
                <w:sz w:val="13"/>
                <w:szCs w:val="13"/>
              </w:rPr>
            </w:pPr>
            <w:r w:rsidRPr="005B30E9">
              <w:rPr>
                <w:rFonts w:ascii="Tahoma" w:hAnsi="Tahoma" w:cs="Tahoma"/>
                <w:sz w:val="13"/>
                <w:szCs w:val="13"/>
              </w:rPr>
              <w:t>по плановой смете 2020 года.</w:t>
            </w:r>
          </w:p>
        </w:tc>
      </w:tr>
      <w:tr w:rsidR="005B30E9" w:rsidRPr="005B30E9" w14:paraId="41200FF6" w14:textId="77777777" w:rsidTr="005B30E9">
        <w:trPr>
          <w:trHeight w:val="225"/>
          <w:jc w:val="center"/>
        </w:trPr>
        <w:tc>
          <w:tcPr>
            <w:tcW w:w="400" w:type="dxa"/>
            <w:tcBorders>
              <w:top w:val="nil"/>
              <w:left w:val="nil"/>
              <w:bottom w:val="nil"/>
              <w:right w:val="nil"/>
            </w:tcBorders>
            <w:shd w:val="clear" w:color="auto" w:fill="auto"/>
            <w:noWrap/>
            <w:vAlign w:val="bottom"/>
            <w:hideMark/>
          </w:tcPr>
          <w:p w14:paraId="17018AD0" w14:textId="77777777" w:rsidR="005B30E9" w:rsidRPr="005B30E9" w:rsidRDefault="005B30E9" w:rsidP="005B30E9">
            <w:pP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31370336"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5.2</w:t>
            </w:r>
          </w:p>
        </w:tc>
        <w:tc>
          <w:tcPr>
            <w:tcW w:w="5860" w:type="dxa"/>
            <w:tcBorders>
              <w:top w:val="nil"/>
              <w:left w:val="nil"/>
              <w:bottom w:val="single" w:sz="4" w:space="0" w:color="BFBFBF"/>
              <w:right w:val="single" w:sz="4" w:space="0" w:color="BFBFBF"/>
            </w:tcBorders>
            <w:shd w:val="clear" w:color="auto" w:fill="auto"/>
            <w:vAlign w:val="center"/>
            <w:hideMark/>
          </w:tcPr>
          <w:p w14:paraId="26830A8E" w14:textId="77777777" w:rsidR="005B30E9" w:rsidRPr="005B30E9" w:rsidRDefault="005B30E9" w:rsidP="005B30E9">
            <w:pPr>
              <w:ind w:firstLineChars="100" w:firstLine="131"/>
              <w:rPr>
                <w:rFonts w:ascii="Tahoma" w:hAnsi="Tahoma" w:cs="Tahoma"/>
                <w:b/>
                <w:bCs/>
                <w:color w:val="000000"/>
                <w:sz w:val="13"/>
                <w:szCs w:val="13"/>
              </w:rPr>
            </w:pPr>
            <w:r w:rsidRPr="005B30E9">
              <w:rPr>
                <w:rFonts w:ascii="Tahoma" w:hAnsi="Tahoma" w:cs="Tahoma"/>
                <w:b/>
                <w:bCs/>
                <w:color w:val="000000"/>
                <w:sz w:val="13"/>
                <w:szCs w:val="13"/>
              </w:rPr>
              <w:t xml:space="preserve">Отчисления на </w:t>
            </w:r>
            <w:proofErr w:type="spellStart"/>
            <w:proofErr w:type="gramStart"/>
            <w:r w:rsidRPr="005B30E9">
              <w:rPr>
                <w:rFonts w:ascii="Tahoma" w:hAnsi="Tahoma" w:cs="Tahoma"/>
                <w:b/>
                <w:bCs/>
                <w:color w:val="000000"/>
                <w:sz w:val="13"/>
                <w:szCs w:val="13"/>
              </w:rPr>
              <w:t>соц.нужды</w:t>
            </w:r>
            <w:proofErr w:type="spellEnd"/>
            <w:proofErr w:type="gramEnd"/>
            <w:r w:rsidRPr="005B30E9">
              <w:rPr>
                <w:rFonts w:ascii="Tahoma" w:hAnsi="Tahoma" w:cs="Tahoma"/>
                <w:b/>
                <w:bCs/>
                <w:color w:val="000000"/>
                <w:sz w:val="13"/>
                <w:szCs w:val="13"/>
              </w:rPr>
              <w:t xml:space="preserve"> от заработной платы АУП</w:t>
            </w:r>
          </w:p>
        </w:tc>
        <w:tc>
          <w:tcPr>
            <w:tcW w:w="1140" w:type="dxa"/>
            <w:tcBorders>
              <w:top w:val="nil"/>
              <w:left w:val="nil"/>
              <w:bottom w:val="single" w:sz="4" w:space="0" w:color="BFBFBF"/>
              <w:right w:val="single" w:sz="4" w:space="0" w:color="BFBFBF"/>
            </w:tcBorders>
            <w:shd w:val="clear" w:color="auto" w:fill="auto"/>
            <w:vAlign w:val="center"/>
            <w:hideMark/>
          </w:tcPr>
          <w:p w14:paraId="0C38BE8F" w14:textId="77777777" w:rsidR="005B30E9" w:rsidRPr="005B30E9" w:rsidRDefault="005B30E9" w:rsidP="005B30E9">
            <w:pPr>
              <w:jc w:val="center"/>
              <w:rPr>
                <w:rFonts w:ascii="Tahoma" w:hAnsi="Tahoma" w:cs="Tahoma"/>
                <w:b/>
                <w:bCs/>
                <w:sz w:val="13"/>
                <w:szCs w:val="13"/>
              </w:rPr>
            </w:pPr>
            <w:proofErr w:type="spellStart"/>
            <w:r w:rsidRPr="005B30E9">
              <w:rPr>
                <w:rFonts w:ascii="Tahoma" w:hAnsi="Tahoma" w:cs="Tahoma"/>
                <w:b/>
                <w:bCs/>
                <w:sz w:val="13"/>
                <w:szCs w:val="13"/>
              </w:rPr>
              <w:t>тыс</w:t>
            </w:r>
            <w:proofErr w:type="spellEnd"/>
            <w:r w:rsidRPr="005B30E9">
              <w:rPr>
                <w:rFonts w:ascii="Tahoma" w:hAnsi="Tahoma" w:cs="Tahoma"/>
                <w:b/>
                <w:bCs/>
                <w:sz w:val="13"/>
                <w:szCs w:val="13"/>
              </w:rPr>
              <w:t xml:space="preserve"> </w:t>
            </w:r>
            <w:proofErr w:type="spellStart"/>
            <w:r w:rsidRPr="005B30E9">
              <w:rPr>
                <w:rFonts w:ascii="Tahoma" w:hAnsi="Tahoma" w:cs="Tahoma"/>
                <w:b/>
                <w:bCs/>
                <w:sz w:val="13"/>
                <w:szCs w:val="13"/>
              </w:rPr>
              <w:t>руб</w:t>
            </w:r>
            <w:proofErr w:type="spellEnd"/>
          </w:p>
        </w:tc>
        <w:tc>
          <w:tcPr>
            <w:tcW w:w="1700" w:type="dxa"/>
            <w:tcBorders>
              <w:top w:val="nil"/>
              <w:left w:val="nil"/>
              <w:bottom w:val="single" w:sz="4" w:space="0" w:color="BFBFBF"/>
              <w:right w:val="single" w:sz="4" w:space="0" w:color="BFBFBF"/>
            </w:tcBorders>
            <w:shd w:val="clear" w:color="000000" w:fill="FFFFCC"/>
            <w:vAlign w:val="center"/>
            <w:hideMark/>
          </w:tcPr>
          <w:p w14:paraId="77F326AC"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171,92</w:t>
            </w:r>
          </w:p>
        </w:tc>
        <w:tc>
          <w:tcPr>
            <w:tcW w:w="1660" w:type="dxa"/>
            <w:tcBorders>
              <w:top w:val="nil"/>
              <w:left w:val="nil"/>
              <w:bottom w:val="single" w:sz="4" w:space="0" w:color="BFBFBF"/>
              <w:right w:val="single" w:sz="4" w:space="0" w:color="BFBFBF"/>
            </w:tcBorders>
            <w:shd w:val="clear" w:color="000000" w:fill="FFFFCC"/>
            <w:vAlign w:val="center"/>
            <w:hideMark/>
          </w:tcPr>
          <w:p w14:paraId="461F9390"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17,77</w:t>
            </w:r>
          </w:p>
        </w:tc>
        <w:tc>
          <w:tcPr>
            <w:tcW w:w="1540" w:type="dxa"/>
            <w:tcBorders>
              <w:top w:val="nil"/>
              <w:left w:val="nil"/>
              <w:bottom w:val="single" w:sz="4" w:space="0" w:color="BFBFBF"/>
              <w:right w:val="single" w:sz="4" w:space="0" w:color="BFBFBF"/>
            </w:tcBorders>
            <w:shd w:val="clear" w:color="000000" w:fill="D7EAD3"/>
            <w:vAlign w:val="center"/>
            <w:hideMark/>
          </w:tcPr>
          <w:p w14:paraId="446CD78D"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6,89</w:t>
            </w:r>
          </w:p>
        </w:tc>
        <w:tc>
          <w:tcPr>
            <w:tcW w:w="3920" w:type="dxa"/>
            <w:tcBorders>
              <w:top w:val="nil"/>
              <w:left w:val="nil"/>
              <w:bottom w:val="single" w:sz="4" w:space="0" w:color="BFBFBF"/>
              <w:right w:val="single" w:sz="4" w:space="0" w:color="BFBFBF"/>
            </w:tcBorders>
            <w:shd w:val="clear" w:color="000000" w:fill="FFFFCC"/>
            <w:vAlign w:val="center"/>
            <w:hideMark/>
          </w:tcPr>
          <w:p w14:paraId="1E9606B4" w14:textId="77777777" w:rsidR="005B30E9" w:rsidRPr="005B30E9" w:rsidRDefault="005B30E9" w:rsidP="005B30E9">
            <w:pPr>
              <w:rPr>
                <w:rFonts w:ascii="Tahoma" w:hAnsi="Tahoma" w:cs="Tahoma"/>
                <w:sz w:val="13"/>
                <w:szCs w:val="13"/>
              </w:rPr>
            </w:pPr>
            <w:r w:rsidRPr="005B30E9">
              <w:rPr>
                <w:rFonts w:ascii="Tahoma" w:hAnsi="Tahoma" w:cs="Tahoma"/>
                <w:sz w:val="13"/>
                <w:szCs w:val="13"/>
              </w:rPr>
              <w:t>в соответствии с законодательством 30%</w:t>
            </w:r>
          </w:p>
        </w:tc>
        <w:tc>
          <w:tcPr>
            <w:tcW w:w="1640" w:type="dxa"/>
            <w:tcBorders>
              <w:top w:val="nil"/>
              <w:left w:val="nil"/>
              <w:bottom w:val="single" w:sz="4" w:space="0" w:color="BFBFBF"/>
              <w:right w:val="single" w:sz="4" w:space="0" w:color="BFBFBF"/>
            </w:tcBorders>
            <w:shd w:val="clear" w:color="000000" w:fill="FFFFCC"/>
            <w:vAlign w:val="center"/>
            <w:hideMark/>
          </w:tcPr>
          <w:p w14:paraId="7C8BEFFE"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412,60</w:t>
            </w:r>
          </w:p>
        </w:tc>
        <w:tc>
          <w:tcPr>
            <w:tcW w:w="1820" w:type="dxa"/>
            <w:tcBorders>
              <w:top w:val="nil"/>
              <w:left w:val="nil"/>
              <w:bottom w:val="single" w:sz="4" w:space="0" w:color="BFBFBF"/>
              <w:right w:val="single" w:sz="4" w:space="0" w:color="BFBFBF"/>
            </w:tcBorders>
            <w:shd w:val="clear" w:color="000000" w:fill="FFFFCC"/>
            <w:vAlign w:val="center"/>
            <w:hideMark/>
          </w:tcPr>
          <w:p w14:paraId="1F82E3DA"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18,42</w:t>
            </w:r>
          </w:p>
        </w:tc>
        <w:tc>
          <w:tcPr>
            <w:tcW w:w="1540" w:type="dxa"/>
            <w:tcBorders>
              <w:top w:val="nil"/>
              <w:left w:val="nil"/>
              <w:bottom w:val="single" w:sz="4" w:space="0" w:color="BFBFBF"/>
              <w:right w:val="single" w:sz="4" w:space="0" w:color="BFBFBF"/>
            </w:tcBorders>
            <w:shd w:val="clear" w:color="000000" w:fill="D7EAD3"/>
            <w:vAlign w:val="center"/>
            <w:hideMark/>
          </w:tcPr>
          <w:p w14:paraId="7B6BF058"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9,21</w:t>
            </w:r>
          </w:p>
        </w:tc>
        <w:tc>
          <w:tcPr>
            <w:tcW w:w="1560" w:type="dxa"/>
            <w:tcBorders>
              <w:top w:val="nil"/>
              <w:left w:val="nil"/>
              <w:bottom w:val="single" w:sz="4" w:space="0" w:color="BFBFBF"/>
              <w:right w:val="single" w:sz="4" w:space="0" w:color="BFBFBF"/>
            </w:tcBorders>
            <w:shd w:val="clear" w:color="000000" w:fill="D7EAD3"/>
            <w:vAlign w:val="center"/>
            <w:hideMark/>
          </w:tcPr>
          <w:p w14:paraId="76F04B1D"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9,21</w:t>
            </w:r>
          </w:p>
        </w:tc>
        <w:tc>
          <w:tcPr>
            <w:tcW w:w="4000" w:type="dxa"/>
            <w:tcBorders>
              <w:top w:val="nil"/>
              <w:left w:val="nil"/>
              <w:bottom w:val="single" w:sz="4" w:space="0" w:color="BFBFBF"/>
              <w:right w:val="single" w:sz="4" w:space="0" w:color="BFBFBF"/>
            </w:tcBorders>
            <w:shd w:val="clear" w:color="000000" w:fill="FFFFCC"/>
            <w:vAlign w:val="center"/>
            <w:hideMark/>
          </w:tcPr>
          <w:p w14:paraId="7B7E8E25" w14:textId="77777777" w:rsidR="005B30E9" w:rsidRPr="005B30E9" w:rsidRDefault="005B30E9" w:rsidP="005B30E9">
            <w:pPr>
              <w:rPr>
                <w:rFonts w:ascii="Tahoma" w:hAnsi="Tahoma" w:cs="Tahoma"/>
                <w:sz w:val="13"/>
                <w:szCs w:val="13"/>
              </w:rPr>
            </w:pPr>
            <w:r w:rsidRPr="005B30E9">
              <w:rPr>
                <w:rFonts w:ascii="Tahoma" w:hAnsi="Tahoma" w:cs="Tahoma"/>
                <w:sz w:val="13"/>
                <w:szCs w:val="13"/>
              </w:rPr>
              <w:t>в соответствии с законодательством 30%</w:t>
            </w:r>
          </w:p>
        </w:tc>
      </w:tr>
      <w:tr w:rsidR="005B30E9" w:rsidRPr="005B30E9" w14:paraId="56114236" w14:textId="77777777" w:rsidTr="005B30E9">
        <w:trPr>
          <w:trHeight w:val="450"/>
          <w:jc w:val="center"/>
        </w:trPr>
        <w:tc>
          <w:tcPr>
            <w:tcW w:w="400" w:type="dxa"/>
            <w:tcBorders>
              <w:top w:val="nil"/>
              <w:left w:val="nil"/>
              <w:bottom w:val="nil"/>
              <w:right w:val="nil"/>
            </w:tcBorders>
            <w:shd w:val="clear" w:color="auto" w:fill="auto"/>
            <w:noWrap/>
            <w:vAlign w:val="bottom"/>
            <w:hideMark/>
          </w:tcPr>
          <w:p w14:paraId="06112737" w14:textId="77777777" w:rsidR="005B30E9" w:rsidRPr="005B30E9" w:rsidRDefault="005B30E9" w:rsidP="005B30E9">
            <w:pP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5B1A0A19"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7</w:t>
            </w:r>
          </w:p>
        </w:tc>
        <w:tc>
          <w:tcPr>
            <w:tcW w:w="5860" w:type="dxa"/>
            <w:tcBorders>
              <w:top w:val="nil"/>
              <w:left w:val="nil"/>
              <w:bottom w:val="single" w:sz="4" w:space="0" w:color="BFBFBF"/>
              <w:right w:val="single" w:sz="4" w:space="0" w:color="BFBFBF"/>
            </w:tcBorders>
            <w:shd w:val="clear" w:color="auto" w:fill="auto"/>
            <w:vAlign w:val="center"/>
            <w:hideMark/>
          </w:tcPr>
          <w:p w14:paraId="110245DD"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Амортизация основных средств и нематериальных активов</w:t>
            </w:r>
          </w:p>
        </w:tc>
        <w:tc>
          <w:tcPr>
            <w:tcW w:w="1140" w:type="dxa"/>
            <w:tcBorders>
              <w:top w:val="nil"/>
              <w:left w:val="nil"/>
              <w:bottom w:val="single" w:sz="4" w:space="0" w:color="BFBFBF"/>
              <w:right w:val="single" w:sz="4" w:space="0" w:color="BFBFBF"/>
            </w:tcBorders>
            <w:shd w:val="clear" w:color="auto" w:fill="auto"/>
            <w:vAlign w:val="center"/>
            <w:hideMark/>
          </w:tcPr>
          <w:p w14:paraId="1F3EEE87" w14:textId="77777777" w:rsidR="005B30E9" w:rsidRPr="005B30E9" w:rsidRDefault="005B30E9" w:rsidP="005B30E9">
            <w:pPr>
              <w:jc w:val="center"/>
              <w:rPr>
                <w:rFonts w:ascii="Tahoma" w:hAnsi="Tahoma" w:cs="Tahoma"/>
                <w:b/>
                <w:bCs/>
                <w:sz w:val="13"/>
                <w:szCs w:val="13"/>
              </w:rPr>
            </w:pPr>
            <w:proofErr w:type="spellStart"/>
            <w:r w:rsidRPr="005B30E9">
              <w:rPr>
                <w:rFonts w:ascii="Tahoma" w:hAnsi="Tahoma" w:cs="Tahoma"/>
                <w:b/>
                <w:bCs/>
                <w:sz w:val="13"/>
                <w:szCs w:val="13"/>
              </w:rPr>
              <w:t>тыс</w:t>
            </w:r>
            <w:proofErr w:type="spellEnd"/>
            <w:r w:rsidRPr="005B30E9">
              <w:rPr>
                <w:rFonts w:ascii="Tahoma" w:hAnsi="Tahoma" w:cs="Tahoma"/>
                <w:b/>
                <w:bCs/>
                <w:sz w:val="13"/>
                <w:szCs w:val="13"/>
              </w:rPr>
              <w:t xml:space="preserve"> </w:t>
            </w:r>
            <w:proofErr w:type="spellStart"/>
            <w:r w:rsidRPr="005B30E9">
              <w:rPr>
                <w:rFonts w:ascii="Tahoma" w:hAnsi="Tahoma" w:cs="Tahoma"/>
                <w:b/>
                <w:bCs/>
                <w:sz w:val="13"/>
                <w:szCs w:val="13"/>
              </w:rPr>
              <w:t>руб</w:t>
            </w:r>
            <w:proofErr w:type="spellEnd"/>
          </w:p>
        </w:tc>
        <w:tc>
          <w:tcPr>
            <w:tcW w:w="1700" w:type="dxa"/>
            <w:tcBorders>
              <w:top w:val="nil"/>
              <w:left w:val="nil"/>
              <w:bottom w:val="single" w:sz="4" w:space="0" w:color="BFBFBF"/>
              <w:right w:val="single" w:sz="4" w:space="0" w:color="BFBFBF"/>
            </w:tcBorders>
            <w:shd w:val="clear" w:color="000000" w:fill="D7EAD3"/>
            <w:vAlign w:val="center"/>
            <w:hideMark/>
          </w:tcPr>
          <w:p w14:paraId="4C517035"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9,41</w:t>
            </w:r>
          </w:p>
        </w:tc>
        <w:tc>
          <w:tcPr>
            <w:tcW w:w="1660" w:type="dxa"/>
            <w:tcBorders>
              <w:top w:val="nil"/>
              <w:left w:val="nil"/>
              <w:bottom w:val="single" w:sz="4" w:space="0" w:color="BFBFBF"/>
              <w:right w:val="single" w:sz="4" w:space="0" w:color="BFBFBF"/>
            </w:tcBorders>
            <w:shd w:val="clear" w:color="000000" w:fill="D7EAD3"/>
            <w:vAlign w:val="center"/>
            <w:hideMark/>
          </w:tcPr>
          <w:p w14:paraId="6B4A7FD0"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22,58</w:t>
            </w:r>
          </w:p>
        </w:tc>
        <w:tc>
          <w:tcPr>
            <w:tcW w:w="1540" w:type="dxa"/>
            <w:tcBorders>
              <w:top w:val="nil"/>
              <w:left w:val="nil"/>
              <w:bottom w:val="single" w:sz="4" w:space="0" w:color="BFBFBF"/>
              <w:right w:val="single" w:sz="4" w:space="0" w:color="BFBFBF"/>
            </w:tcBorders>
            <w:shd w:val="clear" w:color="000000" w:fill="D7EAD3"/>
            <w:vAlign w:val="center"/>
            <w:hideMark/>
          </w:tcPr>
          <w:p w14:paraId="2416313F"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8,76</w:t>
            </w:r>
          </w:p>
        </w:tc>
        <w:tc>
          <w:tcPr>
            <w:tcW w:w="3920" w:type="dxa"/>
            <w:tcBorders>
              <w:top w:val="nil"/>
              <w:left w:val="nil"/>
              <w:bottom w:val="single" w:sz="4" w:space="0" w:color="BFBFBF"/>
              <w:right w:val="single" w:sz="4" w:space="0" w:color="BFBFBF"/>
            </w:tcBorders>
            <w:shd w:val="clear" w:color="000000" w:fill="FFFFCC"/>
            <w:vAlign w:val="center"/>
            <w:hideMark/>
          </w:tcPr>
          <w:p w14:paraId="026BF9E9"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c>
          <w:tcPr>
            <w:tcW w:w="1640" w:type="dxa"/>
            <w:tcBorders>
              <w:top w:val="nil"/>
              <w:left w:val="nil"/>
              <w:bottom w:val="single" w:sz="4" w:space="0" w:color="BFBFBF"/>
              <w:right w:val="single" w:sz="4" w:space="0" w:color="BFBFBF"/>
            </w:tcBorders>
            <w:shd w:val="clear" w:color="000000" w:fill="D7EAD3"/>
            <w:vAlign w:val="center"/>
            <w:hideMark/>
          </w:tcPr>
          <w:p w14:paraId="035EFFB8"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22,58</w:t>
            </w:r>
          </w:p>
        </w:tc>
        <w:tc>
          <w:tcPr>
            <w:tcW w:w="1820" w:type="dxa"/>
            <w:tcBorders>
              <w:top w:val="nil"/>
              <w:left w:val="nil"/>
              <w:bottom w:val="single" w:sz="4" w:space="0" w:color="BFBFBF"/>
              <w:right w:val="single" w:sz="4" w:space="0" w:color="BFBFBF"/>
            </w:tcBorders>
            <w:shd w:val="clear" w:color="000000" w:fill="D7EAD3"/>
            <w:vAlign w:val="center"/>
            <w:hideMark/>
          </w:tcPr>
          <w:p w14:paraId="6E84DF6E"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22,58</w:t>
            </w:r>
          </w:p>
        </w:tc>
        <w:tc>
          <w:tcPr>
            <w:tcW w:w="1540" w:type="dxa"/>
            <w:tcBorders>
              <w:top w:val="nil"/>
              <w:left w:val="nil"/>
              <w:bottom w:val="single" w:sz="4" w:space="0" w:color="BFBFBF"/>
              <w:right w:val="single" w:sz="4" w:space="0" w:color="BFBFBF"/>
            </w:tcBorders>
            <w:shd w:val="clear" w:color="000000" w:fill="D7EAD3"/>
            <w:vAlign w:val="center"/>
            <w:hideMark/>
          </w:tcPr>
          <w:p w14:paraId="7A7C6886"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11,29</w:t>
            </w:r>
          </w:p>
        </w:tc>
        <w:tc>
          <w:tcPr>
            <w:tcW w:w="1560" w:type="dxa"/>
            <w:tcBorders>
              <w:top w:val="nil"/>
              <w:left w:val="nil"/>
              <w:bottom w:val="single" w:sz="4" w:space="0" w:color="BFBFBF"/>
              <w:right w:val="single" w:sz="4" w:space="0" w:color="BFBFBF"/>
            </w:tcBorders>
            <w:shd w:val="clear" w:color="000000" w:fill="D7EAD3"/>
            <w:vAlign w:val="center"/>
            <w:hideMark/>
          </w:tcPr>
          <w:p w14:paraId="11C2CB0D"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11,29</w:t>
            </w:r>
          </w:p>
        </w:tc>
        <w:tc>
          <w:tcPr>
            <w:tcW w:w="4000" w:type="dxa"/>
            <w:tcBorders>
              <w:top w:val="nil"/>
              <w:left w:val="nil"/>
              <w:bottom w:val="single" w:sz="4" w:space="0" w:color="BFBFBF"/>
              <w:right w:val="single" w:sz="4" w:space="0" w:color="BFBFBF"/>
            </w:tcBorders>
            <w:shd w:val="clear" w:color="000000" w:fill="FFFFCC"/>
            <w:vAlign w:val="center"/>
            <w:hideMark/>
          </w:tcPr>
          <w:p w14:paraId="78F47AA0"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r>
      <w:tr w:rsidR="005B30E9" w:rsidRPr="005B30E9" w14:paraId="2F260FF2" w14:textId="77777777" w:rsidTr="005B30E9">
        <w:trPr>
          <w:trHeight w:val="675"/>
          <w:jc w:val="center"/>
        </w:trPr>
        <w:tc>
          <w:tcPr>
            <w:tcW w:w="400" w:type="dxa"/>
            <w:tcBorders>
              <w:top w:val="nil"/>
              <w:left w:val="nil"/>
              <w:bottom w:val="nil"/>
              <w:right w:val="nil"/>
            </w:tcBorders>
            <w:shd w:val="clear" w:color="auto" w:fill="auto"/>
            <w:noWrap/>
            <w:vAlign w:val="bottom"/>
            <w:hideMark/>
          </w:tcPr>
          <w:p w14:paraId="6F25F5A5" w14:textId="77777777" w:rsidR="005B30E9" w:rsidRPr="005B30E9" w:rsidRDefault="005B30E9" w:rsidP="005B30E9">
            <w:pPr>
              <w:rPr>
                <w:rFonts w:ascii="Tahoma" w:hAnsi="Tahoma" w:cs="Tahoma"/>
                <w:b/>
                <w:bCs/>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1E4DA797"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7.1</w:t>
            </w:r>
          </w:p>
        </w:tc>
        <w:tc>
          <w:tcPr>
            <w:tcW w:w="5860" w:type="dxa"/>
            <w:tcBorders>
              <w:top w:val="nil"/>
              <w:left w:val="nil"/>
              <w:bottom w:val="single" w:sz="4" w:space="0" w:color="BFBFBF"/>
              <w:right w:val="single" w:sz="4" w:space="0" w:color="BFBFBF"/>
            </w:tcBorders>
            <w:shd w:val="clear" w:color="auto" w:fill="auto"/>
            <w:vAlign w:val="center"/>
            <w:hideMark/>
          </w:tcPr>
          <w:p w14:paraId="24230E05" w14:textId="77777777" w:rsidR="005B30E9" w:rsidRPr="005B30E9" w:rsidRDefault="005B30E9" w:rsidP="005B30E9">
            <w:pPr>
              <w:ind w:firstLineChars="100" w:firstLine="131"/>
              <w:rPr>
                <w:rFonts w:ascii="Tahoma" w:hAnsi="Tahoma" w:cs="Tahoma"/>
                <w:b/>
                <w:bCs/>
                <w:color w:val="000000"/>
                <w:sz w:val="13"/>
                <w:szCs w:val="13"/>
              </w:rPr>
            </w:pPr>
            <w:r w:rsidRPr="005B30E9">
              <w:rPr>
                <w:rFonts w:ascii="Tahoma" w:hAnsi="Tahoma" w:cs="Tahoma"/>
                <w:b/>
                <w:bCs/>
                <w:color w:val="000000"/>
                <w:sz w:val="13"/>
                <w:szCs w:val="13"/>
              </w:rPr>
              <w:t>Амортизация основных средств</w:t>
            </w:r>
          </w:p>
        </w:tc>
        <w:tc>
          <w:tcPr>
            <w:tcW w:w="1140" w:type="dxa"/>
            <w:tcBorders>
              <w:top w:val="nil"/>
              <w:left w:val="nil"/>
              <w:bottom w:val="single" w:sz="4" w:space="0" w:color="BFBFBF"/>
              <w:right w:val="single" w:sz="4" w:space="0" w:color="BFBFBF"/>
            </w:tcBorders>
            <w:shd w:val="clear" w:color="auto" w:fill="auto"/>
            <w:vAlign w:val="center"/>
            <w:hideMark/>
          </w:tcPr>
          <w:p w14:paraId="6FDD9833" w14:textId="77777777" w:rsidR="005B30E9" w:rsidRPr="005B30E9" w:rsidRDefault="005B30E9" w:rsidP="005B30E9">
            <w:pPr>
              <w:jc w:val="center"/>
              <w:rPr>
                <w:rFonts w:ascii="Tahoma" w:hAnsi="Tahoma" w:cs="Tahoma"/>
                <w:b/>
                <w:bCs/>
                <w:sz w:val="13"/>
                <w:szCs w:val="13"/>
              </w:rPr>
            </w:pPr>
            <w:proofErr w:type="spellStart"/>
            <w:r w:rsidRPr="005B30E9">
              <w:rPr>
                <w:rFonts w:ascii="Tahoma" w:hAnsi="Tahoma" w:cs="Tahoma"/>
                <w:b/>
                <w:bCs/>
                <w:sz w:val="13"/>
                <w:szCs w:val="13"/>
              </w:rPr>
              <w:t>тыс</w:t>
            </w:r>
            <w:proofErr w:type="spellEnd"/>
            <w:r w:rsidRPr="005B30E9">
              <w:rPr>
                <w:rFonts w:ascii="Tahoma" w:hAnsi="Tahoma" w:cs="Tahoma"/>
                <w:b/>
                <w:bCs/>
                <w:sz w:val="13"/>
                <w:szCs w:val="13"/>
              </w:rPr>
              <w:t xml:space="preserve"> </w:t>
            </w:r>
            <w:proofErr w:type="spellStart"/>
            <w:r w:rsidRPr="005B30E9">
              <w:rPr>
                <w:rFonts w:ascii="Tahoma" w:hAnsi="Tahoma" w:cs="Tahoma"/>
                <w:b/>
                <w:bCs/>
                <w:sz w:val="13"/>
                <w:szCs w:val="13"/>
              </w:rPr>
              <w:t>руб</w:t>
            </w:r>
            <w:proofErr w:type="spellEnd"/>
          </w:p>
        </w:tc>
        <w:tc>
          <w:tcPr>
            <w:tcW w:w="1700" w:type="dxa"/>
            <w:tcBorders>
              <w:top w:val="nil"/>
              <w:left w:val="nil"/>
              <w:bottom w:val="single" w:sz="4" w:space="0" w:color="BFBFBF"/>
              <w:right w:val="single" w:sz="4" w:space="0" w:color="BFBFBF"/>
            </w:tcBorders>
            <w:shd w:val="clear" w:color="000000" w:fill="FFFFCC"/>
            <w:vAlign w:val="center"/>
            <w:hideMark/>
          </w:tcPr>
          <w:p w14:paraId="2324DA2F"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9,41</w:t>
            </w:r>
          </w:p>
        </w:tc>
        <w:tc>
          <w:tcPr>
            <w:tcW w:w="1660" w:type="dxa"/>
            <w:tcBorders>
              <w:top w:val="nil"/>
              <w:left w:val="nil"/>
              <w:bottom w:val="single" w:sz="4" w:space="0" w:color="BFBFBF"/>
              <w:right w:val="single" w:sz="4" w:space="0" w:color="BFBFBF"/>
            </w:tcBorders>
            <w:shd w:val="clear" w:color="000000" w:fill="FFFFCC"/>
            <w:vAlign w:val="center"/>
            <w:hideMark/>
          </w:tcPr>
          <w:p w14:paraId="57D30814"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22,58</w:t>
            </w:r>
          </w:p>
        </w:tc>
        <w:tc>
          <w:tcPr>
            <w:tcW w:w="1540" w:type="dxa"/>
            <w:tcBorders>
              <w:top w:val="nil"/>
              <w:left w:val="nil"/>
              <w:bottom w:val="single" w:sz="4" w:space="0" w:color="BFBFBF"/>
              <w:right w:val="single" w:sz="4" w:space="0" w:color="BFBFBF"/>
            </w:tcBorders>
            <w:shd w:val="clear" w:color="000000" w:fill="D7EAD3"/>
            <w:vAlign w:val="center"/>
            <w:hideMark/>
          </w:tcPr>
          <w:p w14:paraId="55E9BA49"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8,76</w:t>
            </w:r>
          </w:p>
        </w:tc>
        <w:tc>
          <w:tcPr>
            <w:tcW w:w="3920" w:type="dxa"/>
            <w:tcBorders>
              <w:top w:val="nil"/>
              <w:left w:val="nil"/>
              <w:bottom w:val="single" w:sz="4" w:space="0" w:color="BFBFBF"/>
              <w:right w:val="single" w:sz="4" w:space="0" w:color="BFBFBF"/>
            </w:tcBorders>
            <w:shd w:val="clear" w:color="000000" w:fill="FFFFCC"/>
            <w:vAlign w:val="center"/>
            <w:hideMark/>
          </w:tcPr>
          <w:p w14:paraId="029C6641" w14:textId="77777777" w:rsidR="005B30E9" w:rsidRPr="005B30E9" w:rsidRDefault="005B30E9" w:rsidP="005B30E9">
            <w:pPr>
              <w:rPr>
                <w:rFonts w:ascii="Tahoma" w:hAnsi="Tahoma" w:cs="Tahoma"/>
                <w:sz w:val="13"/>
                <w:szCs w:val="13"/>
              </w:rPr>
            </w:pPr>
            <w:r w:rsidRPr="005B30E9">
              <w:rPr>
                <w:rFonts w:ascii="Tahoma" w:hAnsi="Tahoma" w:cs="Tahoma"/>
                <w:sz w:val="13"/>
                <w:szCs w:val="13"/>
              </w:rPr>
              <w:t xml:space="preserve">учена </w:t>
            </w:r>
            <w:proofErr w:type="spellStart"/>
            <w:r w:rsidRPr="005B30E9">
              <w:rPr>
                <w:rFonts w:ascii="Tahoma" w:hAnsi="Tahoma" w:cs="Tahoma"/>
                <w:sz w:val="13"/>
                <w:szCs w:val="13"/>
              </w:rPr>
              <w:t>амортизщации</w:t>
            </w:r>
            <w:proofErr w:type="spellEnd"/>
            <w:r w:rsidRPr="005B30E9">
              <w:rPr>
                <w:rFonts w:ascii="Tahoma" w:hAnsi="Tahoma" w:cs="Tahoma"/>
                <w:sz w:val="13"/>
                <w:szCs w:val="13"/>
              </w:rPr>
              <w:t xml:space="preserve"> насосной станции по данным 01, 02 счетов и инвентарной карточки.</w:t>
            </w:r>
          </w:p>
        </w:tc>
        <w:tc>
          <w:tcPr>
            <w:tcW w:w="1640" w:type="dxa"/>
            <w:tcBorders>
              <w:top w:val="nil"/>
              <w:left w:val="nil"/>
              <w:bottom w:val="single" w:sz="4" w:space="0" w:color="BFBFBF"/>
              <w:right w:val="single" w:sz="4" w:space="0" w:color="BFBFBF"/>
            </w:tcBorders>
            <w:shd w:val="clear" w:color="000000" w:fill="FFFFCC"/>
            <w:vAlign w:val="center"/>
            <w:hideMark/>
          </w:tcPr>
          <w:p w14:paraId="450B7606"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22,58</w:t>
            </w:r>
          </w:p>
        </w:tc>
        <w:tc>
          <w:tcPr>
            <w:tcW w:w="1820" w:type="dxa"/>
            <w:tcBorders>
              <w:top w:val="nil"/>
              <w:left w:val="nil"/>
              <w:bottom w:val="single" w:sz="4" w:space="0" w:color="BFBFBF"/>
              <w:right w:val="single" w:sz="4" w:space="0" w:color="BFBFBF"/>
            </w:tcBorders>
            <w:shd w:val="clear" w:color="000000" w:fill="FFFFCC"/>
            <w:vAlign w:val="center"/>
            <w:hideMark/>
          </w:tcPr>
          <w:p w14:paraId="63BB96AD"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22,58</w:t>
            </w:r>
          </w:p>
        </w:tc>
        <w:tc>
          <w:tcPr>
            <w:tcW w:w="1540" w:type="dxa"/>
            <w:tcBorders>
              <w:top w:val="nil"/>
              <w:left w:val="nil"/>
              <w:bottom w:val="single" w:sz="4" w:space="0" w:color="BFBFBF"/>
              <w:right w:val="single" w:sz="4" w:space="0" w:color="BFBFBF"/>
            </w:tcBorders>
            <w:shd w:val="clear" w:color="000000" w:fill="D7EAD3"/>
            <w:vAlign w:val="center"/>
            <w:hideMark/>
          </w:tcPr>
          <w:p w14:paraId="2E905B2B"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11,29</w:t>
            </w:r>
          </w:p>
        </w:tc>
        <w:tc>
          <w:tcPr>
            <w:tcW w:w="1560" w:type="dxa"/>
            <w:tcBorders>
              <w:top w:val="nil"/>
              <w:left w:val="nil"/>
              <w:bottom w:val="single" w:sz="4" w:space="0" w:color="BFBFBF"/>
              <w:right w:val="single" w:sz="4" w:space="0" w:color="BFBFBF"/>
            </w:tcBorders>
            <w:shd w:val="clear" w:color="000000" w:fill="D7EAD3"/>
            <w:vAlign w:val="center"/>
            <w:hideMark/>
          </w:tcPr>
          <w:p w14:paraId="73063ECF"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11,29</w:t>
            </w:r>
          </w:p>
        </w:tc>
        <w:tc>
          <w:tcPr>
            <w:tcW w:w="4000" w:type="dxa"/>
            <w:tcBorders>
              <w:top w:val="nil"/>
              <w:left w:val="nil"/>
              <w:bottom w:val="single" w:sz="4" w:space="0" w:color="BFBFBF"/>
              <w:right w:val="single" w:sz="4" w:space="0" w:color="BFBFBF"/>
            </w:tcBorders>
            <w:shd w:val="clear" w:color="000000" w:fill="FFFFCC"/>
            <w:vAlign w:val="center"/>
            <w:hideMark/>
          </w:tcPr>
          <w:p w14:paraId="51A48242" w14:textId="77777777" w:rsidR="005B30E9" w:rsidRPr="005B30E9" w:rsidRDefault="005B30E9" w:rsidP="005B30E9">
            <w:pPr>
              <w:rPr>
                <w:rFonts w:ascii="Tahoma" w:hAnsi="Tahoma" w:cs="Tahoma"/>
                <w:sz w:val="13"/>
                <w:szCs w:val="13"/>
              </w:rPr>
            </w:pPr>
            <w:r w:rsidRPr="005B30E9">
              <w:rPr>
                <w:rFonts w:ascii="Tahoma" w:hAnsi="Tahoma" w:cs="Tahoma"/>
                <w:sz w:val="13"/>
                <w:szCs w:val="13"/>
              </w:rPr>
              <w:t xml:space="preserve">учена </w:t>
            </w:r>
            <w:proofErr w:type="spellStart"/>
            <w:r w:rsidRPr="005B30E9">
              <w:rPr>
                <w:rFonts w:ascii="Tahoma" w:hAnsi="Tahoma" w:cs="Tahoma"/>
                <w:sz w:val="13"/>
                <w:szCs w:val="13"/>
              </w:rPr>
              <w:t>амортизщации</w:t>
            </w:r>
            <w:proofErr w:type="spellEnd"/>
            <w:r w:rsidRPr="005B30E9">
              <w:rPr>
                <w:rFonts w:ascii="Tahoma" w:hAnsi="Tahoma" w:cs="Tahoma"/>
                <w:sz w:val="13"/>
                <w:szCs w:val="13"/>
              </w:rPr>
              <w:t xml:space="preserve"> насосной станции по данным 01, 02 счетов и инвентарной карточки.</w:t>
            </w:r>
          </w:p>
        </w:tc>
      </w:tr>
      <w:tr w:rsidR="005B30E9" w:rsidRPr="005B30E9" w14:paraId="7B833229"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623E74F4" w14:textId="77777777" w:rsidR="005B30E9" w:rsidRPr="005B30E9" w:rsidRDefault="005B30E9" w:rsidP="005B30E9">
            <w:pP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11199DC5"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8</w:t>
            </w:r>
          </w:p>
        </w:tc>
        <w:tc>
          <w:tcPr>
            <w:tcW w:w="5860" w:type="dxa"/>
            <w:tcBorders>
              <w:top w:val="nil"/>
              <w:left w:val="nil"/>
              <w:bottom w:val="single" w:sz="4" w:space="0" w:color="BFBFBF"/>
              <w:right w:val="single" w:sz="4" w:space="0" w:color="BFBFBF"/>
            </w:tcBorders>
            <w:shd w:val="clear" w:color="auto" w:fill="auto"/>
            <w:vAlign w:val="center"/>
            <w:hideMark/>
          </w:tcPr>
          <w:p w14:paraId="1EC63BFA"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Расходы на арендную плату</w:t>
            </w:r>
          </w:p>
        </w:tc>
        <w:tc>
          <w:tcPr>
            <w:tcW w:w="1140" w:type="dxa"/>
            <w:tcBorders>
              <w:top w:val="nil"/>
              <w:left w:val="nil"/>
              <w:bottom w:val="single" w:sz="4" w:space="0" w:color="BFBFBF"/>
              <w:right w:val="single" w:sz="4" w:space="0" w:color="BFBFBF"/>
            </w:tcBorders>
            <w:shd w:val="clear" w:color="auto" w:fill="auto"/>
            <w:vAlign w:val="center"/>
            <w:hideMark/>
          </w:tcPr>
          <w:p w14:paraId="35F79C25" w14:textId="77777777" w:rsidR="005B30E9" w:rsidRPr="005B30E9" w:rsidRDefault="005B30E9" w:rsidP="005B30E9">
            <w:pPr>
              <w:jc w:val="center"/>
              <w:rPr>
                <w:rFonts w:ascii="Tahoma" w:hAnsi="Tahoma" w:cs="Tahoma"/>
                <w:b/>
                <w:bCs/>
                <w:sz w:val="13"/>
                <w:szCs w:val="13"/>
              </w:rPr>
            </w:pPr>
            <w:proofErr w:type="spellStart"/>
            <w:r w:rsidRPr="005B30E9">
              <w:rPr>
                <w:rFonts w:ascii="Tahoma" w:hAnsi="Tahoma" w:cs="Tahoma"/>
                <w:b/>
                <w:bCs/>
                <w:sz w:val="13"/>
                <w:szCs w:val="13"/>
              </w:rPr>
              <w:t>тыс</w:t>
            </w:r>
            <w:proofErr w:type="spellEnd"/>
            <w:r w:rsidRPr="005B30E9">
              <w:rPr>
                <w:rFonts w:ascii="Tahoma" w:hAnsi="Tahoma" w:cs="Tahoma"/>
                <w:b/>
                <w:bCs/>
                <w:sz w:val="13"/>
                <w:szCs w:val="13"/>
              </w:rPr>
              <w:t xml:space="preserve"> </w:t>
            </w:r>
            <w:proofErr w:type="spellStart"/>
            <w:r w:rsidRPr="005B30E9">
              <w:rPr>
                <w:rFonts w:ascii="Tahoma" w:hAnsi="Tahoma" w:cs="Tahoma"/>
                <w:b/>
                <w:bCs/>
                <w:sz w:val="13"/>
                <w:szCs w:val="13"/>
              </w:rPr>
              <w:t>руб</w:t>
            </w:r>
            <w:proofErr w:type="spellEnd"/>
          </w:p>
        </w:tc>
        <w:tc>
          <w:tcPr>
            <w:tcW w:w="1700" w:type="dxa"/>
            <w:tcBorders>
              <w:top w:val="nil"/>
              <w:left w:val="nil"/>
              <w:bottom w:val="single" w:sz="4" w:space="0" w:color="BFBFBF"/>
              <w:right w:val="single" w:sz="4" w:space="0" w:color="BFBFBF"/>
            </w:tcBorders>
            <w:shd w:val="clear" w:color="000000" w:fill="D7EAD3"/>
            <w:vAlign w:val="center"/>
            <w:hideMark/>
          </w:tcPr>
          <w:p w14:paraId="772E055D"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75,00</w:t>
            </w:r>
          </w:p>
        </w:tc>
        <w:tc>
          <w:tcPr>
            <w:tcW w:w="1660" w:type="dxa"/>
            <w:tcBorders>
              <w:top w:val="nil"/>
              <w:left w:val="nil"/>
              <w:bottom w:val="single" w:sz="4" w:space="0" w:color="BFBFBF"/>
              <w:right w:val="single" w:sz="4" w:space="0" w:color="BFBFBF"/>
            </w:tcBorders>
            <w:shd w:val="clear" w:color="000000" w:fill="D7EAD3"/>
            <w:vAlign w:val="center"/>
            <w:hideMark/>
          </w:tcPr>
          <w:p w14:paraId="3B90BD64"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170,47</w:t>
            </w:r>
          </w:p>
        </w:tc>
        <w:tc>
          <w:tcPr>
            <w:tcW w:w="1540" w:type="dxa"/>
            <w:tcBorders>
              <w:top w:val="nil"/>
              <w:left w:val="nil"/>
              <w:bottom w:val="single" w:sz="4" w:space="0" w:color="BFBFBF"/>
              <w:right w:val="single" w:sz="4" w:space="0" w:color="BFBFBF"/>
            </w:tcBorders>
            <w:shd w:val="clear" w:color="000000" w:fill="D7EAD3"/>
            <w:vAlign w:val="center"/>
            <w:hideMark/>
          </w:tcPr>
          <w:p w14:paraId="3ABE81DD"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66,14</w:t>
            </w:r>
          </w:p>
        </w:tc>
        <w:tc>
          <w:tcPr>
            <w:tcW w:w="3920" w:type="dxa"/>
            <w:tcBorders>
              <w:top w:val="nil"/>
              <w:left w:val="nil"/>
              <w:bottom w:val="single" w:sz="4" w:space="0" w:color="BFBFBF"/>
              <w:right w:val="single" w:sz="4" w:space="0" w:color="BFBFBF"/>
            </w:tcBorders>
            <w:shd w:val="clear" w:color="000000" w:fill="FFFFCC"/>
            <w:vAlign w:val="center"/>
            <w:hideMark/>
          </w:tcPr>
          <w:p w14:paraId="3988E1A3"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c>
          <w:tcPr>
            <w:tcW w:w="1640" w:type="dxa"/>
            <w:tcBorders>
              <w:top w:val="nil"/>
              <w:left w:val="nil"/>
              <w:bottom w:val="single" w:sz="4" w:space="0" w:color="BFBFBF"/>
              <w:right w:val="single" w:sz="4" w:space="0" w:color="BFBFBF"/>
            </w:tcBorders>
            <w:shd w:val="clear" w:color="000000" w:fill="D7EAD3"/>
            <w:vAlign w:val="center"/>
            <w:hideMark/>
          </w:tcPr>
          <w:p w14:paraId="534508B3"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180,00</w:t>
            </w:r>
          </w:p>
        </w:tc>
        <w:tc>
          <w:tcPr>
            <w:tcW w:w="1820" w:type="dxa"/>
            <w:tcBorders>
              <w:top w:val="nil"/>
              <w:left w:val="nil"/>
              <w:bottom w:val="single" w:sz="4" w:space="0" w:color="BFBFBF"/>
              <w:right w:val="single" w:sz="4" w:space="0" w:color="BFBFBF"/>
            </w:tcBorders>
            <w:shd w:val="clear" w:color="000000" w:fill="D7EAD3"/>
            <w:vAlign w:val="center"/>
            <w:hideMark/>
          </w:tcPr>
          <w:p w14:paraId="1A6B96BE"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170,47</w:t>
            </w:r>
          </w:p>
        </w:tc>
        <w:tc>
          <w:tcPr>
            <w:tcW w:w="1540" w:type="dxa"/>
            <w:tcBorders>
              <w:top w:val="nil"/>
              <w:left w:val="nil"/>
              <w:bottom w:val="single" w:sz="4" w:space="0" w:color="BFBFBF"/>
              <w:right w:val="single" w:sz="4" w:space="0" w:color="BFBFBF"/>
            </w:tcBorders>
            <w:shd w:val="clear" w:color="000000" w:fill="D7EAD3"/>
            <w:vAlign w:val="center"/>
            <w:hideMark/>
          </w:tcPr>
          <w:p w14:paraId="2C82B717"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69,26</w:t>
            </w:r>
          </w:p>
        </w:tc>
        <w:tc>
          <w:tcPr>
            <w:tcW w:w="1560" w:type="dxa"/>
            <w:tcBorders>
              <w:top w:val="nil"/>
              <w:left w:val="nil"/>
              <w:bottom w:val="single" w:sz="4" w:space="0" w:color="BFBFBF"/>
              <w:right w:val="single" w:sz="4" w:space="0" w:color="BFBFBF"/>
            </w:tcBorders>
            <w:shd w:val="clear" w:color="000000" w:fill="D7EAD3"/>
            <w:vAlign w:val="center"/>
            <w:hideMark/>
          </w:tcPr>
          <w:p w14:paraId="2DB6AC72"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101,21</w:t>
            </w:r>
          </w:p>
        </w:tc>
        <w:tc>
          <w:tcPr>
            <w:tcW w:w="4000" w:type="dxa"/>
            <w:tcBorders>
              <w:top w:val="nil"/>
              <w:left w:val="nil"/>
              <w:bottom w:val="single" w:sz="4" w:space="0" w:color="BFBFBF"/>
              <w:right w:val="single" w:sz="4" w:space="0" w:color="BFBFBF"/>
            </w:tcBorders>
            <w:shd w:val="clear" w:color="000000" w:fill="FFFFCC"/>
            <w:vAlign w:val="center"/>
            <w:hideMark/>
          </w:tcPr>
          <w:p w14:paraId="54026901"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r>
      <w:tr w:rsidR="005B30E9" w:rsidRPr="005B30E9" w14:paraId="2B27AF17" w14:textId="77777777" w:rsidTr="005B30E9">
        <w:trPr>
          <w:trHeight w:val="900"/>
          <w:jc w:val="center"/>
        </w:trPr>
        <w:tc>
          <w:tcPr>
            <w:tcW w:w="400" w:type="dxa"/>
            <w:tcBorders>
              <w:top w:val="nil"/>
              <w:left w:val="nil"/>
              <w:bottom w:val="nil"/>
              <w:right w:val="nil"/>
            </w:tcBorders>
            <w:shd w:val="clear" w:color="auto" w:fill="auto"/>
            <w:noWrap/>
            <w:vAlign w:val="bottom"/>
            <w:hideMark/>
          </w:tcPr>
          <w:p w14:paraId="73285730" w14:textId="77777777" w:rsidR="005B30E9" w:rsidRPr="005B30E9" w:rsidRDefault="005B30E9" w:rsidP="005B30E9">
            <w:pPr>
              <w:rPr>
                <w:rFonts w:ascii="Tahoma" w:hAnsi="Tahoma" w:cs="Tahoma"/>
                <w:b/>
                <w:bCs/>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6DA5B5DC"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8.3</w:t>
            </w:r>
          </w:p>
        </w:tc>
        <w:tc>
          <w:tcPr>
            <w:tcW w:w="5860" w:type="dxa"/>
            <w:tcBorders>
              <w:top w:val="nil"/>
              <w:left w:val="nil"/>
              <w:bottom w:val="single" w:sz="4" w:space="0" w:color="BFBFBF"/>
              <w:right w:val="single" w:sz="4" w:space="0" w:color="BFBFBF"/>
            </w:tcBorders>
            <w:shd w:val="clear" w:color="auto" w:fill="auto"/>
            <w:vAlign w:val="center"/>
            <w:hideMark/>
          </w:tcPr>
          <w:p w14:paraId="093EA8A5" w14:textId="77777777" w:rsidR="005B30E9" w:rsidRPr="005B30E9" w:rsidRDefault="005B30E9" w:rsidP="005B30E9">
            <w:pPr>
              <w:ind w:firstLineChars="100" w:firstLine="130"/>
              <w:rPr>
                <w:rFonts w:ascii="Tahoma" w:hAnsi="Tahoma" w:cs="Tahoma"/>
                <w:sz w:val="13"/>
                <w:szCs w:val="13"/>
              </w:rPr>
            </w:pPr>
            <w:r w:rsidRPr="005B30E9">
              <w:rPr>
                <w:rFonts w:ascii="Tahoma" w:hAnsi="Tahoma" w:cs="Tahoma"/>
                <w:sz w:val="13"/>
                <w:szCs w:val="13"/>
              </w:rPr>
              <w:t>Платежи по договорам аренды</w:t>
            </w:r>
          </w:p>
        </w:tc>
        <w:tc>
          <w:tcPr>
            <w:tcW w:w="1140" w:type="dxa"/>
            <w:tcBorders>
              <w:top w:val="nil"/>
              <w:left w:val="nil"/>
              <w:bottom w:val="single" w:sz="4" w:space="0" w:color="BFBFBF"/>
              <w:right w:val="single" w:sz="4" w:space="0" w:color="BFBFBF"/>
            </w:tcBorders>
            <w:shd w:val="clear" w:color="auto" w:fill="auto"/>
            <w:vAlign w:val="center"/>
            <w:hideMark/>
          </w:tcPr>
          <w:p w14:paraId="43D86ED3" w14:textId="77777777" w:rsidR="005B30E9" w:rsidRPr="005B30E9" w:rsidRDefault="005B30E9" w:rsidP="005B30E9">
            <w:pPr>
              <w:jc w:val="center"/>
              <w:rPr>
                <w:rFonts w:ascii="Tahoma" w:hAnsi="Tahoma" w:cs="Tahoma"/>
                <w:sz w:val="13"/>
                <w:szCs w:val="13"/>
              </w:rPr>
            </w:pPr>
            <w:proofErr w:type="spellStart"/>
            <w:r w:rsidRPr="005B30E9">
              <w:rPr>
                <w:rFonts w:ascii="Tahoma" w:hAnsi="Tahoma" w:cs="Tahoma"/>
                <w:sz w:val="13"/>
                <w:szCs w:val="13"/>
              </w:rPr>
              <w:t>тыс</w:t>
            </w:r>
            <w:proofErr w:type="spellEnd"/>
            <w:r w:rsidRPr="005B30E9">
              <w:rPr>
                <w:rFonts w:ascii="Tahoma" w:hAnsi="Tahoma" w:cs="Tahoma"/>
                <w:sz w:val="13"/>
                <w:szCs w:val="13"/>
              </w:rPr>
              <w:t xml:space="preserve"> </w:t>
            </w:r>
            <w:proofErr w:type="spellStart"/>
            <w:r w:rsidRPr="005B30E9">
              <w:rPr>
                <w:rFonts w:ascii="Tahoma" w:hAnsi="Tahoma" w:cs="Tahoma"/>
                <w:sz w:val="13"/>
                <w:szCs w:val="13"/>
              </w:rPr>
              <w:t>руб</w:t>
            </w:r>
            <w:proofErr w:type="spellEnd"/>
          </w:p>
        </w:tc>
        <w:tc>
          <w:tcPr>
            <w:tcW w:w="1700" w:type="dxa"/>
            <w:tcBorders>
              <w:top w:val="nil"/>
              <w:left w:val="nil"/>
              <w:bottom w:val="single" w:sz="4" w:space="0" w:color="BFBFBF"/>
              <w:right w:val="single" w:sz="4" w:space="0" w:color="BFBFBF"/>
            </w:tcBorders>
            <w:shd w:val="clear" w:color="000000" w:fill="FFFFCC"/>
            <w:vAlign w:val="center"/>
            <w:hideMark/>
          </w:tcPr>
          <w:p w14:paraId="612066EC"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75,00</w:t>
            </w:r>
          </w:p>
        </w:tc>
        <w:tc>
          <w:tcPr>
            <w:tcW w:w="1660" w:type="dxa"/>
            <w:tcBorders>
              <w:top w:val="nil"/>
              <w:left w:val="nil"/>
              <w:bottom w:val="single" w:sz="4" w:space="0" w:color="BFBFBF"/>
              <w:right w:val="single" w:sz="4" w:space="0" w:color="BFBFBF"/>
            </w:tcBorders>
            <w:shd w:val="clear" w:color="000000" w:fill="FFFFCC"/>
            <w:vAlign w:val="center"/>
            <w:hideMark/>
          </w:tcPr>
          <w:p w14:paraId="33195682"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170,47</w:t>
            </w:r>
          </w:p>
        </w:tc>
        <w:tc>
          <w:tcPr>
            <w:tcW w:w="1540" w:type="dxa"/>
            <w:tcBorders>
              <w:top w:val="nil"/>
              <w:left w:val="nil"/>
              <w:bottom w:val="single" w:sz="4" w:space="0" w:color="BFBFBF"/>
              <w:right w:val="single" w:sz="4" w:space="0" w:color="BFBFBF"/>
            </w:tcBorders>
            <w:shd w:val="clear" w:color="000000" w:fill="D7EAD3"/>
            <w:vAlign w:val="center"/>
            <w:hideMark/>
          </w:tcPr>
          <w:p w14:paraId="6E188CD8"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66,14</w:t>
            </w:r>
          </w:p>
        </w:tc>
        <w:tc>
          <w:tcPr>
            <w:tcW w:w="3920" w:type="dxa"/>
            <w:tcBorders>
              <w:top w:val="nil"/>
              <w:left w:val="nil"/>
              <w:bottom w:val="single" w:sz="4" w:space="0" w:color="BFBFBF"/>
              <w:right w:val="single" w:sz="4" w:space="0" w:color="BFBFBF"/>
            </w:tcBorders>
            <w:shd w:val="clear" w:color="000000" w:fill="FFFFCC"/>
            <w:vAlign w:val="center"/>
            <w:hideMark/>
          </w:tcPr>
          <w:p w14:paraId="3EE02F95" w14:textId="77777777" w:rsidR="005B30E9" w:rsidRPr="005B30E9" w:rsidRDefault="005B30E9" w:rsidP="005B30E9">
            <w:pPr>
              <w:rPr>
                <w:rFonts w:ascii="Tahoma" w:hAnsi="Tahoma" w:cs="Tahoma"/>
                <w:sz w:val="13"/>
                <w:szCs w:val="13"/>
              </w:rPr>
            </w:pPr>
            <w:r w:rsidRPr="005B30E9">
              <w:rPr>
                <w:rFonts w:ascii="Tahoma" w:hAnsi="Tahoma" w:cs="Tahoma"/>
                <w:sz w:val="13"/>
                <w:szCs w:val="13"/>
              </w:rPr>
              <w:t>принято по представленному договору аренды от 01.10.2018 ООО "</w:t>
            </w:r>
            <w:proofErr w:type="spellStart"/>
            <w:r w:rsidRPr="005B30E9">
              <w:rPr>
                <w:rFonts w:ascii="Tahoma" w:hAnsi="Tahoma" w:cs="Tahoma"/>
                <w:sz w:val="13"/>
                <w:szCs w:val="13"/>
              </w:rPr>
              <w:t>ПластПром</w:t>
            </w:r>
            <w:proofErr w:type="spellEnd"/>
            <w:r w:rsidRPr="005B30E9">
              <w:rPr>
                <w:rFonts w:ascii="Tahoma" w:hAnsi="Tahoma" w:cs="Tahoma"/>
                <w:sz w:val="13"/>
                <w:szCs w:val="13"/>
              </w:rPr>
              <w:t xml:space="preserve"> НСК" с исключением из суммы арендной платы рентабельности.</w:t>
            </w:r>
          </w:p>
        </w:tc>
        <w:tc>
          <w:tcPr>
            <w:tcW w:w="1640" w:type="dxa"/>
            <w:tcBorders>
              <w:top w:val="nil"/>
              <w:left w:val="nil"/>
              <w:bottom w:val="single" w:sz="4" w:space="0" w:color="BFBFBF"/>
              <w:right w:val="single" w:sz="4" w:space="0" w:color="BFBFBF"/>
            </w:tcBorders>
            <w:shd w:val="clear" w:color="000000" w:fill="FFFFCC"/>
            <w:vAlign w:val="center"/>
            <w:hideMark/>
          </w:tcPr>
          <w:p w14:paraId="398E3D5F"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180,00</w:t>
            </w:r>
          </w:p>
        </w:tc>
        <w:tc>
          <w:tcPr>
            <w:tcW w:w="1820" w:type="dxa"/>
            <w:tcBorders>
              <w:top w:val="nil"/>
              <w:left w:val="nil"/>
              <w:bottom w:val="single" w:sz="4" w:space="0" w:color="BFBFBF"/>
              <w:right w:val="single" w:sz="4" w:space="0" w:color="BFBFBF"/>
            </w:tcBorders>
            <w:shd w:val="clear" w:color="000000" w:fill="FFFFCC"/>
            <w:vAlign w:val="center"/>
            <w:hideMark/>
          </w:tcPr>
          <w:p w14:paraId="20D541FA"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170,47</w:t>
            </w:r>
          </w:p>
        </w:tc>
        <w:tc>
          <w:tcPr>
            <w:tcW w:w="1540" w:type="dxa"/>
            <w:tcBorders>
              <w:top w:val="nil"/>
              <w:left w:val="nil"/>
              <w:bottom w:val="single" w:sz="4" w:space="0" w:color="BFBFBF"/>
              <w:right w:val="single" w:sz="4" w:space="0" w:color="BFBFBF"/>
            </w:tcBorders>
            <w:shd w:val="clear" w:color="000000" w:fill="D7EAD3"/>
            <w:vAlign w:val="center"/>
            <w:hideMark/>
          </w:tcPr>
          <w:p w14:paraId="3050CCD8"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69,26</w:t>
            </w:r>
          </w:p>
        </w:tc>
        <w:tc>
          <w:tcPr>
            <w:tcW w:w="1560" w:type="dxa"/>
            <w:tcBorders>
              <w:top w:val="nil"/>
              <w:left w:val="nil"/>
              <w:bottom w:val="single" w:sz="4" w:space="0" w:color="BFBFBF"/>
              <w:right w:val="single" w:sz="4" w:space="0" w:color="BFBFBF"/>
            </w:tcBorders>
            <w:shd w:val="clear" w:color="000000" w:fill="D7EAD3"/>
            <w:vAlign w:val="center"/>
            <w:hideMark/>
          </w:tcPr>
          <w:p w14:paraId="26CF36B7"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101,21</w:t>
            </w:r>
          </w:p>
        </w:tc>
        <w:tc>
          <w:tcPr>
            <w:tcW w:w="4000" w:type="dxa"/>
            <w:tcBorders>
              <w:top w:val="nil"/>
              <w:left w:val="nil"/>
              <w:bottom w:val="single" w:sz="4" w:space="0" w:color="BFBFBF"/>
              <w:right w:val="single" w:sz="4" w:space="0" w:color="BFBFBF"/>
            </w:tcBorders>
            <w:shd w:val="clear" w:color="000000" w:fill="FFFFCC"/>
            <w:vAlign w:val="center"/>
            <w:hideMark/>
          </w:tcPr>
          <w:p w14:paraId="7672BF74" w14:textId="77777777" w:rsidR="005B30E9" w:rsidRPr="005B30E9" w:rsidRDefault="005B30E9" w:rsidP="005B30E9">
            <w:pPr>
              <w:rPr>
                <w:rFonts w:ascii="Tahoma" w:hAnsi="Tahoma" w:cs="Tahoma"/>
                <w:sz w:val="13"/>
                <w:szCs w:val="13"/>
              </w:rPr>
            </w:pPr>
            <w:r w:rsidRPr="005B30E9">
              <w:rPr>
                <w:rFonts w:ascii="Tahoma" w:hAnsi="Tahoma" w:cs="Tahoma"/>
                <w:sz w:val="13"/>
                <w:szCs w:val="13"/>
              </w:rPr>
              <w:t>по плановой смете 2020 года</w:t>
            </w:r>
          </w:p>
        </w:tc>
      </w:tr>
      <w:tr w:rsidR="005B30E9" w:rsidRPr="005B30E9" w14:paraId="75F63A46"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2C74D934" w14:textId="77777777" w:rsidR="005B30E9" w:rsidRPr="005B30E9" w:rsidRDefault="005B30E9" w:rsidP="005B30E9">
            <w:pP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19BD5D2F"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9</w:t>
            </w:r>
          </w:p>
        </w:tc>
        <w:tc>
          <w:tcPr>
            <w:tcW w:w="5860" w:type="dxa"/>
            <w:tcBorders>
              <w:top w:val="nil"/>
              <w:left w:val="nil"/>
              <w:bottom w:val="single" w:sz="4" w:space="0" w:color="BFBFBF"/>
              <w:right w:val="single" w:sz="4" w:space="0" w:color="BFBFBF"/>
            </w:tcBorders>
            <w:shd w:val="clear" w:color="auto" w:fill="auto"/>
            <w:vAlign w:val="center"/>
            <w:hideMark/>
          </w:tcPr>
          <w:p w14:paraId="10AC9DE2"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Расходы, связанные с оплатой налогов и сборов</w:t>
            </w:r>
          </w:p>
        </w:tc>
        <w:tc>
          <w:tcPr>
            <w:tcW w:w="1140" w:type="dxa"/>
            <w:tcBorders>
              <w:top w:val="nil"/>
              <w:left w:val="nil"/>
              <w:bottom w:val="single" w:sz="4" w:space="0" w:color="BFBFBF"/>
              <w:right w:val="single" w:sz="4" w:space="0" w:color="BFBFBF"/>
            </w:tcBorders>
            <w:shd w:val="clear" w:color="auto" w:fill="auto"/>
            <w:vAlign w:val="center"/>
            <w:hideMark/>
          </w:tcPr>
          <w:p w14:paraId="4931975B" w14:textId="77777777" w:rsidR="005B30E9" w:rsidRPr="005B30E9" w:rsidRDefault="005B30E9" w:rsidP="005B30E9">
            <w:pPr>
              <w:jc w:val="center"/>
              <w:rPr>
                <w:rFonts w:ascii="Tahoma" w:hAnsi="Tahoma" w:cs="Tahoma"/>
                <w:b/>
                <w:bCs/>
                <w:sz w:val="13"/>
                <w:szCs w:val="13"/>
              </w:rPr>
            </w:pPr>
            <w:proofErr w:type="spellStart"/>
            <w:r w:rsidRPr="005B30E9">
              <w:rPr>
                <w:rFonts w:ascii="Tahoma" w:hAnsi="Tahoma" w:cs="Tahoma"/>
                <w:b/>
                <w:bCs/>
                <w:sz w:val="13"/>
                <w:szCs w:val="13"/>
              </w:rPr>
              <w:t>тыс</w:t>
            </w:r>
            <w:proofErr w:type="spellEnd"/>
            <w:r w:rsidRPr="005B30E9">
              <w:rPr>
                <w:rFonts w:ascii="Tahoma" w:hAnsi="Tahoma" w:cs="Tahoma"/>
                <w:b/>
                <w:bCs/>
                <w:sz w:val="13"/>
                <w:szCs w:val="13"/>
              </w:rPr>
              <w:t xml:space="preserve"> </w:t>
            </w:r>
            <w:proofErr w:type="spellStart"/>
            <w:r w:rsidRPr="005B30E9">
              <w:rPr>
                <w:rFonts w:ascii="Tahoma" w:hAnsi="Tahoma" w:cs="Tahoma"/>
                <w:b/>
                <w:bCs/>
                <w:sz w:val="13"/>
                <w:szCs w:val="13"/>
              </w:rPr>
              <w:t>руб</w:t>
            </w:r>
            <w:proofErr w:type="spellEnd"/>
          </w:p>
        </w:tc>
        <w:tc>
          <w:tcPr>
            <w:tcW w:w="1700" w:type="dxa"/>
            <w:tcBorders>
              <w:top w:val="nil"/>
              <w:left w:val="nil"/>
              <w:bottom w:val="single" w:sz="4" w:space="0" w:color="BFBFBF"/>
              <w:right w:val="single" w:sz="4" w:space="0" w:color="BFBFBF"/>
            </w:tcBorders>
            <w:shd w:val="clear" w:color="000000" w:fill="D7EAD3"/>
            <w:vAlign w:val="center"/>
            <w:hideMark/>
          </w:tcPr>
          <w:p w14:paraId="0E885700"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93,79</w:t>
            </w:r>
          </w:p>
        </w:tc>
        <w:tc>
          <w:tcPr>
            <w:tcW w:w="1660" w:type="dxa"/>
            <w:tcBorders>
              <w:top w:val="nil"/>
              <w:left w:val="nil"/>
              <w:bottom w:val="single" w:sz="4" w:space="0" w:color="BFBFBF"/>
              <w:right w:val="single" w:sz="4" w:space="0" w:color="BFBFBF"/>
            </w:tcBorders>
            <w:shd w:val="clear" w:color="000000" w:fill="D7EAD3"/>
            <w:vAlign w:val="center"/>
            <w:hideMark/>
          </w:tcPr>
          <w:p w14:paraId="1F7E65C8"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67,61</w:t>
            </w:r>
          </w:p>
        </w:tc>
        <w:tc>
          <w:tcPr>
            <w:tcW w:w="1540" w:type="dxa"/>
            <w:tcBorders>
              <w:top w:val="nil"/>
              <w:left w:val="nil"/>
              <w:bottom w:val="single" w:sz="4" w:space="0" w:color="BFBFBF"/>
              <w:right w:val="single" w:sz="4" w:space="0" w:color="BFBFBF"/>
            </w:tcBorders>
            <w:shd w:val="clear" w:color="000000" w:fill="D7EAD3"/>
            <w:vAlign w:val="center"/>
            <w:hideMark/>
          </w:tcPr>
          <w:p w14:paraId="4F1367C5"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26,23</w:t>
            </w:r>
          </w:p>
        </w:tc>
        <w:tc>
          <w:tcPr>
            <w:tcW w:w="3920" w:type="dxa"/>
            <w:tcBorders>
              <w:top w:val="nil"/>
              <w:left w:val="nil"/>
              <w:bottom w:val="single" w:sz="4" w:space="0" w:color="BFBFBF"/>
              <w:right w:val="single" w:sz="4" w:space="0" w:color="BFBFBF"/>
            </w:tcBorders>
            <w:shd w:val="clear" w:color="000000" w:fill="FFFFCC"/>
            <w:vAlign w:val="center"/>
            <w:hideMark/>
          </w:tcPr>
          <w:p w14:paraId="3680E0A9"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c>
          <w:tcPr>
            <w:tcW w:w="1640" w:type="dxa"/>
            <w:tcBorders>
              <w:top w:val="nil"/>
              <w:left w:val="nil"/>
              <w:bottom w:val="single" w:sz="4" w:space="0" w:color="BFBFBF"/>
              <w:right w:val="single" w:sz="4" w:space="0" w:color="BFBFBF"/>
            </w:tcBorders>
            <w:shd w:val="clear" w:color="000000" w:fill="D7EAD3"/>
            <w:vAlign w:val="center"/>
            <w:hideMark/>
          </w:tcPr>
          <w:p w14:paraId="0937830C"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238,69</w:t>
            </w:r>
          </w:p>
        </w:tc>
        <w:tc>
          <w:tcPr>
            <w:tcW w:w="1820" w:type="dxa"/>
            <w:tcBorders>
              <w:top w:val="nil"/>
              <w:left w:val="nil"/>
              <w:bottom w:val="single" w:sz="4" w:space="0" w:color="BFBFBF"/>
              <w:right w:val="single" w:sz="4" w:space="0" w:color="BFBFBF"/>
            </w:tcBorders>
            <w:shd w:val="clear" w:color="000000" w:fill="D7EAD3"/>
            <w:vAlign w:val="center"/>
            <w:hideMark/>
          </w:tcPr>
          <w:p w14:paraId="31AB1A0F"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76,10</w:t>
            </w:r>
          </w:p>
        </w:tc>
        <w:tc>
          <w:tcPr>
            <w:tcW w:w="1540" w:type="dxa"/>
            <w:tcBorders>
              <w:top w:val="nil"/>
              <w:left w:val="nil"/>
              <w:bottom w:val="single" w:sz="4" w:space="0" w:color="BFBFBF"/>
              <w:right w:val="single" w:sz="4" w:space="0" w:color="BFBFBF"/>
            </w:tcBorders>
            <w:shd w:val="clear" w:color="000000" w:fill="D7EAD3"/>
            <w:vAlign w:val="center"/>
            <w:hideMark/>
          </w:tcPr>
          <w:p w14:paraId="0C137BDB"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38,05</w:t>
            </w:r>
          </w:p>
        </w:tc>
        <w:tc>
          <w:tcPr>
            <w:tcW w:w="1560" w:type="dxa"/>
            <w:tcBorders>
              <w:top w:val="nil"/>
              <w:left w:val="nil"/>
              <w:bottom w:val="single" w:sz="4" w:space="0" w:color="BFBFBF"/>
              <w:right w:val="single" w:sz="4" w:space="0" w:color="BFBFBF"/>
            </w:tcBorders>
            <w:shd w:val="clear" w:color="000000" w:fill="D7EAD3"/>
            <w:vAlign w:val="center"/>
            <w:hideMark/>
          </w:tcPr>
          <w:p w14:paraId="62834232"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38,05</w:t>
            </w:r>
          </w:p>
        </w:tc>
        <w:tc>
          <w:tcPr>
            <w:tcW w:w="4000" w:type="dxa"/>
            <w:tcBorders>
              <w:top w:val="nil"/>
              <w:left w:val="nil"/>
              <w:bottom w:val="single" w:sz="4" w:space="0" w:color="BFBFBF"/>
              <w:right w:val="single" w:sz="4" w:space="0" w:color="BFBFBF"/>
            </w:tcBorders>
            <w:shd w:val="clear" w:color="000000" w:fill="FFFFCC"/>
            <w:vAlign w:val="center"/>
            <w:hideMark/>
          </w:tcPr>
          <w:p w14:paraId="608F567F"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r>
      <w:tr w:rsidR="005B30E9" w:rsidRPr="005B30E9" w14:paraId="02F248C8" w14:textId="77777777" w:rsidTr="005B30E9">
        <w:trPr>
          <w:trHeight w:val="1740"/>
          <w:jc w:val="center"/>
        </w:trPr>
        <w:tc>
          <w:tcPr>
            <w:tcW w:w="400" w:type="dxa"/>
            <w:tcBorders>
              <w:top w:val="nil"/>
              <w:left w:val="nil"/>
              <w:bottom w:val="nil"/>
              <w:right w:val="nil"/>
            </w:tcBorders>
            <w:shd w:val="clear" w:color="auto" w:fill="auto"/>
            <w:noWrap/>
            <w:vAlign w:val="bottom"/>
            <w:hideMark/>
          </w:tcPr>
          <w:p w14:paraId="02267E1A" w14:textId="77777777" w:rsidR="005B30E9" w:rsidRPr="005B30E9" w:rsidRDefault="005B30E9" w:rsidP="005B30E9">
            <w:pPr>
              <w:rPr>
                <w:rFonts w:ascii="Tahoma" w:hAnsi="Tahoma" w:cs="Tahoma"/>
                <w:b/>
                <w:bCs/>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19C069DD"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9.2</w:t>
            </w:r>
          </w:p>
        </w:tc>
        <w:tc>
          <w:tcPr>
            <w:tcW w:w="5860" w:type="dxa"/>
            <w:tcBorders>
              <w:top w:val="nil"/>
              <w:left w:val="nil"/>
              <w:bottom w:val="single" w:sz="4" w:space="0" w:color="BFBFBF"/>
              <w:right w:val="single" w:sz="4" w:space="0" w:color="BFBFBF"/>
            </w:tcBorders>
            <w:shd w:val="clear" w:color="auto" w:fill="auto"/>
            <w:vAlign w:val="center"/>
            <w:hideMark/>
          </w:tcPr>
          <w:p w14:paraId="05AA0288" w14:textId="77777777" w:rsidR="005B30E9" w:rsidRPr="005B30E9" w:rsidRDefault="005B30E9" w:rsidP="005B30E9">
            <w:pPr>
              <w:ind w:firstLineChars="100" w:firstLine="130"/>
              <w:rPr>
                <w:rFonts w:ascii="Tahoma" w:hAnsi="Tahoma" w:cs="Tahoma"/>
                <w:sz w:val="13"/>
                <w:szCs w:val="13"/>
              </w:rPr>
            </w:pPr>
            <w:r w:rsidRPr="005B30E9">
              <w:rPr>
                <w:rFonts w:ascii="Tahoma" w:hAnsi="Tahoma" w:cs="Tahoma"/>
                <w:sz w:val="13"/>
                <w:szCs w:val="13"/>
              </w:rPr>
              <w:t>Налог на землю</w:t>
            </w:r>
          </w:p>
        </w:tc>
        <w:tc>
          <w:tcPr>
            <w:tcW w:w="1140" w:type="dxa"/>
            <w:tcBorders>
              <w:top w:val="nil"/>
              <w:left w:val="nil"/>
              <w:bottom w:val="single" w:sz="4" w:space="0" w:color="BFBFBF"/>
              <w:right w:val="single" w:sz="4" w:space="0" w:color="BFBFBF"/>
            </w:tcBorders>
            <w:shd w:val="clear" w:color="auto" w:fill="auto"/>
            <w:vAlign w:val="center"/>
            <w:hideMark/>
          </w:tcPr>
          <w:p w14:paraId="662FCB35" w14:textId="77777777" w:rsidR="005B30E9" w:rsidRPr="005B30E9" w:rsidRDefault="005B30E9" w:rsidP="005B30E9">
            <w:pPr>
              <w:jc w:val="center"/>
              <w:rPr>
                <w:rFonts w:ascii="Tahoma" w:hAnsi="Tahoma" w:cs="Tahoma"/>
                <w:sz w:val="13"/>
                <w:szCs w:val="13"/>
              </w:rPr>
            </w:pPr>
            <w:proofErr w:type="spellStart"/>
            <w:r w:rsidRPr="005B30E9">
              <w:rPr>
                <w:rFonts w:ascii="Tahoma" w:hAnsi="Tahoma" w:cs="Tahoma"/>
                <w:sz w:val="13"/>
                <w:szCs w:val="13"/>
              </w:rPr>
              <w:t>тыс</w:t>
            </w:r>
            <w:proofErr w:type="spellEnd"/>
            <w:r w:rsidRPr="005B30E9">
              <w:rPr>
                <w:rFonts w:ascii="Tahoma" w:hAnsi="Tahoma" w:cs="Tahoma"/>
                <w:sz w:val="13"/>
                <w:szCs w:val="13"/>
              </w:rPr>
              <w:t xml:space="preserve"> </w:t>
            </w:r>
            <w:proofErr w:type="spellStart"/>
            <w:r w:rsidRPr="005B30E9">
              <w:rPr>
                <w:rFonts w:ascii="Tahoma" w:hAnsi="Tahoma" w:cs="Tahoma"/>
                <w:sz w:val="13"/>
                <w:szCs w:val="13"/>
              </w:rPr>
              <w:t>руб</w:t>
            </w:r>
            <w:proofErr w:type="spellEnd"/>
          </w:p>
        </w:tc>
        <w:tc>
          <w:tcPr>
            <w:tcW w:w="1700" w:type="dxa"/>
            <w:tcBorders>
              <w:top w:val="nil"/>
              <w:left w:val="nil"/>
              <w:bottom w:val="single" w:sz="4" w:space="0" w:color="BFBFBF"/>
              <w:right w:val="single" w:sz="4" w:space="0" w:color="BFBFBF"/>
            </w:tcBorders>
            <w:shd w:val="clear" w:color="000000" w:fill="FFFFCC"/>
            <w:vAlign w:val="center"/>
            <w:hideMark/>
          </w:tcPr>
          <w:p w14:paraId="5293AC1C"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64,93</w:t>
            </w:r>
          </w:p>
        </w:tc>
        <w:tc>
          <w:tcPr>
            <w:tcW w:w="1660" w:type="dxa"/>
            <w:tcBorders>
              <w:top w:val="nil"/>
              <w:left w:val="nil"/>
              <w:bottom w:val="single" w:sz="4" w:space="0" w:color="BFBFBF"/>
              <w:right w:val="single" w:sz="4" w:space="0" w:color="BFBFBF"/>
            </w:tcBorders>
            <w:shd w:val="clear" w:color="000000" w:fill="FFFFCC"/>
            <w:vAlign w:val="center"/>
            <w:hideMark/>
          </w:tcPr>
          <w:p w14:paraId="063E91AE"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3,18</w:t>
            </w:r>
          </w:p>
        </w:tc>
        <w:tc>
          <w:tcPr>
            <w:tcW w:w="1540" w:type="dxa"/>
            <w:tcBorders>
              <w:top w:val="nil"/>
              <w:left w:val="nil"/>
              <w:bottom w:val="single" w:sz="4" w:space="0" w:color="BFBFBF"/>
              <w:right w:val="single" w:sz="4" w:space="0" w:color="BFBFBF"/>
            </w:tcBorders>
            <w:shd w:val="clear" w:color="000000" w:fill="D7EAD3"/>
            <w:vAlign w:val="center"/>
            <w:hideMark/>
          </w:tcPr>
          <w:p w14:paraId="29677C15"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1,23</w:t>
            </w:r>
          </w:p>
        </w:tc>
        <w:tc>
          <w:tcPr>
            <w:tcW w:w="3920" w:type="dxa"/>
            <w:tcBorders>
              <w:top w:val="nil"/>
              <w:left w:val="nil"/>
              <w:bottom w:val="single" w:sz="4" w:space="0" w:color="BFBFBF"/>
              <w:right w:val="single" w:sz="4" w:space="0" w:color="BFBFBF"/>
            </w:tcBorders>
            <w:shd w:val="clear" w:color="000000" w:fill="FFFFCC"/>
            <w:vAlign w:val="center"/>
            <w:hideMark/>
          </w:tcPr>
          <w:p w14:paraId="020FEA21" w14:textId="77777777" w:rsidR="005B30E9" w:rsidRPr="005B30E9" w:rsidRDefault="005B30E9" w:rsidP="005B30E9">
            <w:pPr>
              <w:rPr>
                <w:rFonts w:ascii="Tahoma" w:hAnsi="Tahoma" w:cs="Tahoma"/>
                <w:sz w:val="13"/>
                <w:szCs w:val="13"/>
              </w:rPr>
            </w:pPr>
            <w:r w:rsidRPr="005B30E9">
              <w:rPr>
                <w:rFonts w:ascii="Tahoma" w:hAnsi="Tahoma" w:cs="Tahoma"/>
                <w:sz w:val="13"/>
                <w:szCs w:val="13"/>
              </w:rPr>
              <w:t>рассчитано по декларации по земельному налогу за 2019 год в доле на площадь участка недр по сведениям из лицензии (общая площадь земельного участка 137111,84 м2, в расчет принято 2800 м2).</w:t>
            </w:r>
          </w:p>
        </w:tc>
        <w:tc>
          <w:tcPr>
            <w:tcW w:w="1640" w:type="dxa"/>
            <w:tcBorders>
              <w:top w:val="nil"/>
              <w:left w:val="nil"/>
              <w:bottom w:val="single" w:sz="4" w:space="0" w:color="BFBFBF"/>
              <w:right w:val="single" w:sz="4" w:space="0" w:color="BFBFBF"/>
            </w:tcBorders>
            <w:shd w:val="clear" w:color="000000" w:fill="FFFFCC"/>
            <w:vAlign w:val="center"/>
            <w:hideMark/>
          </w:tcPr>
          <w:p w14:paraId="3795A5D1"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155,82</w:t>
            </w:r>
          </w:p>
        </w:tc>
        <w:tc>
          <w:tcPr>
            <w:tcW w:w="1820" w:type="dxa"/>
            <w:tcBorders>
              <w:top w:val="nil"/>
              <w:left w:val="nil"/>
              <w:bottom w:val="single" w:sz="4" w:space="0" w:color="BFBFBF"/>
              <w:right w:val="single" w:sz="4" w:space="0" w:color="BFBFBF"/>
            </w:tcBorders>
            <w:shd w:val="clear" w:color="000000" w:fill="FFFFCC"/>
            <w:vAlign w:val="center"/>
            <w:hideMark/>
          </w:tcPr>
          <w:p w14:paraId="030714C1"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3,18</w:t>
            </w:r>
          </w:p>
        </w:tc>
        <w:tc>
          <w:tcPr>
            <w:tcW w:w="1540" w:type="dxa"/>
            <w:tcBorders>
              <w:top w:val="nil"/>
              <w:left w:val="nil"/>
              <w:bottom w:val="single" w:sz="4" w:space="0" w:color="BFBFBF"/>
              <w:right w:val="single" w:sz="4" w:space="0" w:color="BFBFBF"/>
            </w:tcBorders>
            <w:shd w:val="clear" w:color="000000" w:fill="D7EAD3"/>
            <w:vAlign w:val="center"/>
            <w:hideMark/>
          </w:tcPr>
          <w:p w14:paraId="41B3E1B7"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1,59</w:t>
            </w:r>
          </w:p>
        </w:tc>
        <w:tc>
          <w:tcPr>
            <w:tcW w:w="1560" w:type="dxa"/>
            <w:tcBorders>
              <w:top w:val="nil"/>
              <w:left w:val="nil"/>
              <w:bottom w:val="single" w:sz="4" w:space="0" w:color="BFBFBF"/>
              <w:right w:val="single" w:sz="4" w:space="0" w:color="BFBFBF"/>
            </w:tcBorders>
            <w:shd w:val="clear" w:color="000000" w:fill="D7EAD3"/>
            <w:vAlign w:val="center"/>
            <w:hideMark/>
          </w:tcPr>
          <w:p w14:paraId="2CE70CC4"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1,59</w:t>
            </w:r>
          </w:p>
        </w:tc>
        <w:tc>
          <w:tcPr>
            <w:tcW w:w="4000" w:type="dxa"/>
            <w:tcBorders>
              <w:top w:val="nil"/>
              <w:left w:val="nil"/>
              <w:bottom w:val="single" w:sz="4" w:space="0" w:color="BFBFBF"/>
              <w:right w:val="single" w:sz="4" w:space="0" w:color="BFBFBF"/>
            </w:tcBorders>
            <w:shd w:val="clear" w:color="000000" w:fill="FFFFCC"/>
            <w:vAlign w:val="center"/>
            <w:hideMark/>
          </w:tcPr>
          <w:p w14:paraId="36E1792B" w14:textId="77777777" w:rsidR="005B30E9" w:rsidRPr="005B30E9" w:rsidRDefault="005B30E9" w:rsidP="005B30E9">
            <w:pPr>
              <w:rPr>
                <w:rFonts w:ascii="Tahoma" w:hAnsi="Tahoma" w:cs="Tahoma"/>
                <w:sz w:val="13"/>
                <w:szCs w:val="13"/>
              </w:rPr>
            </w:pPr>
            <w:r w:rsidRPr="005B30E9">
              <w:rPr>
                <w:rFonts w:ascii="Tahoma" w:hAnsi="Tahoma" w:cs="Tahoma"/>
                <w:sz w:val="13"/>
                <w:szCs w:val="13"/>
              </w:rPr>
              <w:t>по плановой смете 2020 года</w:t>
            </w:r>
          </w:p>
        </w:tc>
      </w:tr>
      <w:tr w:rsidR="005B30E9" w:rsidRPr="005B30E9" w14:paraId="451C51E7"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23DED230" w14:textId="77777777" w:rsidR="005B30E9" w:rsidRPr="005B30E9" w:rsidRDefault="005B30E9" w:rsidP="005B30E9">
            <w:pP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36323164"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9.3</w:t>
            </w:r>
          </w:p>
        </w:tc>
        <w:tc>
          <w:tcPr>
            <w:tcW w:w="5860" w:type="dxa"/>
            <w:tcBorders>
              <w:top w:val="nil"/>
              <w:left w:val="nil"/>
              <w:bottom w:val="single" w:sz="4" w:space="0" w:color="BFBFBF"/>
              <w:right w:val="single" w:sz="4" w:space="0" w:color="BFBFBF"/>
            </w:tcBorders>
            <w:shd w:val="clear" w:color="auto" w:fill="auto"/>
            <w:vAlign w:val="center"/>
            <w:hideMark/>
          </w:tcPr>
          <w:p w14:paraId="3E9D8B6A" w14:textId="77777777" w:rsidR="005B30E9" w:rsidRPr="005B30E9" w:rsidRDefault="005B30E9" w:rsidP="005B30E9">
            <w:pPr>
              <w:ind w:firstLineChars="100" w:firstLine="130"/>
              <w:rPr>
                <w:rFonts w:ascii="Tahoma" w:hAnsi="Tahoma" w:cs="Tahoma"/>
                <w:sz w:val="13"/>
                <w:szCs w:val="13"/>
              </w:rPr>
            </w:pPr>
            <w:r w:rsidRPr="005B30E9">
              <w:rPr>
                <w:rFonts w:ascii="Tahoma" w:hAnsi="Tahoma" w:cs="Tahoma"/>
                <w:sz w:val="13"/>
                <w:szCs w:val="13"/>
              </w:rPr>
              <w:t>Водный налог</w:t>
            </w:r>
          </w:p>
        </w:tc>
        <w:tc>
          <w:tcPr>
            <w:tcW w:w="1140" w:type="dxa"/>
            <w:tcBorders>
              <w:top w:val="nil"/>
              <w:left w:val="nil"/>
              <w:bottom w:val="single" w:sz="4" w:space="0" w:color="BFBFBF"/>
              <w:right w:val="single" w:sz="4" w:space="0" w:color="BFBFBF"/>
            </w:tcBorders>
            <w:shd w:val="clear" w:color="auto" w:fill="auto"/>
            <w:vAlign w:val="center"/>
            <w:hideMark/>
          </w:tcPr>
          <w:p w14:paraId="3CFA434A" w14:textId="77777777" w:rsidR="005B30E9" w:rsidRPr="005B30E9" w:rsidRDefault="005B30E9" w:rsidP="005B30E9">
            <w:pPr>
              <w:jc w:val="center"/>
              <w:rPr>
                <w:rFonts w:ascii="Tahoma" w:hAnsi="Tahoma" w:cs="Tahoma"/>
                <w:sz w:val="13"/>
                <w:szCs w:val="13"/>
              </w:rPr>
            </w:pPr>
            <w:proofErr w:type="spellStart"/>
            <w:r w:rsidRPr="005B30E9">
              <w:rPr>
                <w:rFonts w:ascii="Tahoma" w:hAnsi="Tahoma" w:cs="Tahoma"/>
                <w:sz w:val="13"/>
                <w:szCs w:val="13"/>
              </w:rPr>
              <w:t>тыс</w:t>
            </w:r>
            <w:proofErr w:type="spellEnd"/>
            <w:r w:rsidRPr="005B30E9">
              <w:rPr>
                <w:rFonts w:ascii="Tahoma" w:hAnsi="Tahoma" w:cs="Tahoma"/>
                <w:sz w:val="13"/>
                <w:szCs w:val="13"/>
              </w:rPr>
              <w:t xml:space="preserve"> </w:t>
            </w:r>
            <w:proofErr w:type="spellStart"/>
            <w:r w:rsidRPr="005B30E9">
              <w:rPr>
                <w:rFonts w:ascii="Tahoma" w:hAnsi="Tahoma" w:cs="Tahoma"/>
                <w:sz w:val="13"/>
                <w:szCs w:val="13"/>
              </w:rPr>
              <w:t>руб</w:t>
            </w:r>
            <w:proofErr w:type="spellEnd"/>
          </w:p>
        </w:tc>
        <w:tc>
          <w:tcPr>
            <w:tcW w:w="1700" w:type="dxa"/>
            <w:tcBorders>
              <w:top w:val="nil"/>
              <w:left w:val="nil"/>
              <w:bottom w:val="single" w:sz="4" w:space="0" w:color="BFBFBF"/>
              <w:right w:val="single" w:sz="4" w:space="0" w:color="BFBFBF"/>
            </w:tcBorders>
            <w:shd w:val="clear" w:color="000000" w:fill="FFFFCC"/>
            <w:vAlign w:val="center"/>
            <w:hideMark/>
          </w:tcPr>
          <w:p w14:paraId="67F4494B"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26,69</w:t>
            </w:r>
          </w:p>
        </w:tc>
        <w:tc>
          <w:tcPr>
            <w:tcW w:w="1660" w:type="dxa"/>
            <w:tcBorders>
              <w:top w:val="nil"/>
              <w:left w:val="nil"/>
              <w:bottom w:val="single" w:sz="4" w:space="0" w:color="BFBFBF"/>
              <w:right w:val="single" w:sz="4" w:space="0" w:color="BFBFBF"/>
            </w:tcBorders>
            <w:shd w:val="clear" w:color="000000" w:fill="FFFFCC"/>
            <w:vAlign w:val="center"/>
            <w:hideMark/>
          </w:tcPr>
          <w:p w14:paraId="21ACB32A"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59,30</w:t>
            </w:r>
          </w:p>
        </w:tc>
        <w:tc>
          <w:tcPr>
            <w:tcW w:w="1540" w:type="dxa"/>
            <w:tcBorders>
              <w:top w:val="nil"/>
              <w:left w:val="nil"/>
              <w:bottom w:val="single" w:sz="4" w:space="0" w:color="BFBFBF"/>
              <w:right w:val="single" w:sz="4" w:space="0" w:color="BFBFBF"/>
            </w:tcBorders>
            <w:shd w:val="clear" w:color="000000" w:fill="D7EAD3"/>
            <w:vAlign w:val="center"/>
            <w:hideMark/>
          </w:tcPr>
          <w:p w14:paraId="796221D4"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23,01</w:t>
            </w:r>
          </w:p>
        </w:tc>
        <w:tc>
          <w:tcPr>
            <w:tcW w:w="3920" w:type="dxa"/>
            <w:vMerge w:val="restart"/>
            <w:tcBorders>
              <w:top w:val="nil"/>
              <w:left w:val="single" w:sz="4" w:space="0" w:color="BFBFBF"/>
              <w:bottom w:val="nil"/>
              <w:right w:val="single" w:sz="4" w:space="0" w:color="BFBFBF"/>
            </w:tcBorders>
            <w:shd w:val="clear" w:color="000000" w:fill="FFFFCC"/>
            <w:vAlign w:val="center"/>
            <w:hideMark/>
          </w:tcPr>
          <w:p w14:paraId="44B8BE79" w14:textId="77777777" w:rsidR="005B30E9" w:rsidRPr="005B30E9" w:rsidRDefault="005B30E9" w:rsidP="005B30E9">
            <w:pPr>
              <w:rPr>
                <w:rFonts w:ascii="Tahoma" w:hAnsi="Tahoma" w:cs="Tahoma"/>
                <w:sz w:val="13"/>
                <w:szCs w:val="13"/>
              </w:rPr>
            </w:pPr>
            <w:r w:rsidRPr="005B30E9">
              <w:rPr>
                <w:rFonts w:ascii="Tahoma" w:hAnsi="Tahoma" w:cs="Tahoma"/>
                <w:sz w:val="13"/>
                <w:szCs w:val="13"/>
              </w:rPr>
              <w:t>в соответствии с законодательством</w:t>
            </w:r>
          </w:p>
        </w:tc>
        <w:tc>
          <w:tcPr>
            <w:tcW w:w="1640" w:type="dxa"/>
            <w:tcBorders>
              <w:top w:val="nil"/>
              <w:left w:val="nil"/>
              <w:bottom w:val="single" w:sz="4" w:space="0" w:color="BFBFBF"/>
              <w:right w:val="single" w:sz="4" w:space="0" w:color="BFBFBF"/>
            </w:tcBorders>
            <w:shd w:val="clear" w:color="000000" w:fill="FFFFCC"/>
            <w:vAlign w:val="center"/>
            <w:hideMark/>
          </w:tcPr>
          <w:p w14:paraId="7E6FF68E"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78,11</w:t>
            </w:r>
          </w:p>
        </w:tc>
        <w:tc>
          <w:tcPr>
            <w:tcW w:w="1820" w:type="dxa"/>
            <w:tcBorders>
              <w:top w:val="nil"/>
              <w:left w:val="nil"/>
              <w:bottom w:val="single" w:sz="4" w:space="0" w:color="BFBFBF"/>
              <w:right w:val="single" w:sz="4" w:space="0" w:color="BFBFBF"/>
            </w:tcBorders>
            <w:shd w:val="clear" w:color="000000" w:fill="FFFFCC"/>
            <w:vAlign w:val="center"/>
            <w:hideMark/>
          </w:tcPr>
          <w:p w14:paraId="2852942F"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68,28</w:t>
            </w:r>
          </w:p>
        </w:tc>
        <w:tc>
          <w:tcPr>
            <w:tcW w:w="1540" w:type="dxa"/>
            <w:tcBorders>
              <w:top w:val="nil"/>
              <w:left w:val="nil"/>
              <w:bottom w:val="single" w:sz="4" w:space="0" w:color="BFBFBF"/>
              <w:right w:val="single" w:sz="4" w:space="0" w:color="BFBFBF"/>
            </w:tcBorders>
            <w:shd w:val="clear" w:color="000000" w:fill="D7EAD3"/>
            <w:vAlign w:val="center"/>
            <w:hideMark/>
          </w:tcPr>
          <w:p w14:paraId="030B8673"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34,14</w:t>
            </w:r>
          </w:p>
        </w:tc>
        <w:tc>
          <w:tcPr>
            <w:tcW w:w="1560" w:type="dxa"/>
            <w:tcBorders>
              <w:top w:val="nil"/>
              <w:left w:val="nil"/>
              <w:bottom w:val="single" w:sz="4" w:space="0" w:color="BFBFBF"/>
              <w:right w:val="single" w:sz="4" w:space="0" w:color="BFBFBF"/>
            </w:tcBorders>
            <w:shd w:val="clear" w:color="000000" w:fill="D7EAD3"/>
            <w:vAlign w:val="center"/>
            <w:hideMark/>
          </w:tcPr>
          <w:p w14:paraId="6C31A62B"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34,14</w:t>
            </w:r>
          </w:p>
        </w:tc>
        <w:tc>
          <w:tcPr>
            <w:tcW w:w="4000" w:type="dxa"/>
            <w:vMerge w:val="restart"/>
            <w:tcBorders>
              <w:top w:val="nil"/>
              <w:left w:val="single" w:sz="4" w:space="0" w:color="BFBFBF"/>
              <w:bottom w:val="nil"/>
              <w:right w:val="single" w:sz="4" w:space="0" w:color="BFBFBF"/>
            </w:tcBorders>
            <w:shd w:val="clear" w:color="000000" w:fill="FFFFCC"/>
            <w:vAlign w:val="center"/>
            <w:hideMark/>
          </w:tcPr>
          <w:p w14:paraId="47C0A8E6" w14:textId="77777777" w:rsidR="005B30E9" w:rsidRPr="005B30E9" w:rsidRDefault="005B30E9" w:rsidP="005B30E9">
            <w:pPr>
              <w:rPr>
                <w:rFonts w:ascii="Tahoma" w:hAnsi="Tahoma" w:cs="Tahoma"/>
                <w:sz w:val="13"/>
                <w:szCs w:val="13"/>
              </w:rPr>
            </w:pPr>
            <w:r w:rsidRPr="005B30E9">
              <w:rPr>
                <w:rFonts w:ascii="Tahoma" w:hAnsi="Tahoma" w:cs="Tahoma"/>
                <w:sz w:val="13"/>
                <w:szCs w:val="13"/>
              </w:rPr>
              <w:t>в соответствии с законодательством</w:t>
            </w:r>
          </w:p>
        </w:tc>
      </w:tr>
      <w:tr w:rsidR="005B30E9" w:rsidRPr="005B30E9" w14:paraId="6CAE99E3"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6A7ED64B" w14:textId="77777777" w:rsidR="005B30E9" w:rsidRPr="005B30E9" w:rsidRDefault="005B30E9" w:rsidP="005B30E9">
            <w:pP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1EEFF11C"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9.5</w:t>
            </w:r>
          </w:p>
        </w:tc>
        <w:tc>
          <w:tcPr>
            <w:tcW w:w="5860" w:type="dxa"/>
            <w:tcBorders>
              <w:top w:val="nil"/>
              <w:left w:val="nil"/>
              <w:bottom w:val="single" w:sz="4" w:space="0" w:color="BFBFBF"/>
              <w:right w:val="single" w:sz="4" w:space="0" w:color="BFBFBF"/>
            </w:tcBorders>
            <w:shd w:val="clear" w:color="auto" w:fill="auto"/>
            <w:vAlign w:val="center"/>
            <w:hideMark/>
          </w:tcPr>
          <w:p w14:paraId="76018E4B" w14:textId="77777777" w:rsidR="005B30E9" w:rsidRPr="005B30E9" w:rsidRDefault="005B30E9" w:rsidP="005B30E9">
            <w:pPr>
              <w:ind w:firstLineChars="100" w:firstLine="130"/>
              <w:rPr>
                <w:rFonts w:ascii="Tahoma" w:hAnsi="Tahoma" w:cs="Tahoma"/>
                <w:sz w:val="13"/>
                <w:szCs w:val="13"/>
              </w:rPr>
            </w:pPr>
            <w:r w:rsidRPr="005B30E9">
              <w:rPr>
                <w:rFonts w:ascii="Tahoma" w:hAnsi="Tahoma" w:cs="Tahoma"/>
                <w:sz w:val="13"/>
                <w:szCs w:val="13"/>
              </w:rPr>
              <w:t>Налог на имущество</w:t>
            </w:r>
          </w:p>
        </w:tc>
        <w:tc>
          <w:tcPr>
            <w:tcW w:w="1140" w:type="dxa"/>
            <w:tcBorders>
              <w:top w:val="nil"/>
              <w:left w:val="nil"/>
              <w:bottom w:val="single" w:sz="4" w:space="0" w:color="BFBFBF"/>
              <w:right w:val="single" w:sz="4" w:space="0" w:color="BFBFBF"/>
            </w:tcBorders>
            <w:shd w:val="clear" w:color="auto" w:fill="auto"/>
            <w:vAlign w:val="center"/>
            <w:hideMark/>
          </w:tcPr>
          <w:p w14:paraId="34BCCC42" w14:textId="77777777" w:rsidR="005B30E9" w:rsidRPr="005B30E9" w:rsidRDefault="005B30E9" w:rsidP="005B30E9">
            <w:pPr>
              <w:jc w:val="center"/>
              <w:rPr>
                <w:rFonts w:ascii="Tahoma" w:hAnsi="Tahoma" w:cs="Tahoma"/>
                <w:sz w:val="13"/>
                <w:szCs w:val="13"/>
              </w:rPr>
            </w:pPr>
            <w:proofErr w:type="spellStart"/>
            <w:r w:rsidRPr="005B30E9">
              <w:rPr>
                <w:rFonts w:ascii="Tahoma" w:hAnsi="Tahoma" w:cs="Tahoma"/>
                <w:sz w:val="13"/>
                <w:szCs w:val="13"/>
              </w:rPr>
              <w:t>тыс</w:t>
            </w:r>
            <w:proofErr w:type="spellEnd"/>
            <w:r w:rsidRPr="005B30E9">
              <w:rPr>
                <w:rFonts w:ascii="Tahoma" w:hAnsi="Tahoma" w:cs="Tahoma"/>
                <w:sz w:val="13"/>
                <w:szCs w:val="13"/>
              </w:rPr>
              <w:t xml:space="preserve"> </w:t>
            </w:r>
            <w:proofErr w:type="spellStart"/>
            <w:r w:rsidRPr="005B30E9">
              <w:rPr>
                <w:rFonts w:ascii="Tahoma" w:hAnsi="Tahoma" w:cs="Tahoma"/>
                <w:sz w:val="13"/>
                <w:szCs w:val="13"/>
              </w:rPr>
              <w:t>руб</w:t>
            </w:r>
            <w:proofErr w:type="spellEnd"/>
          </w:p>
        </w:tc>
        <w:tc>
          <w:tcPr>
            <w:tcW w:w="1700" w:type="dxa"/>
            <w:tcBorders>
              <w:top w:val="nil"/>
              <w:left w:val="nil"/>
              <w:bottom w:val="single" w:sz="4" w:space="0" w:color="BFBFBF"/>
              <w:right w:val="single" w:sz="4" w:space="0" w:color="BFBFBF"/>
            </w:tcBorders>
            <w:shd w:val="clear" w:color="000000" w:fill="FFFFCC"/>
            <w:vAlign w:val="center"/>
            <w:hideMark/>
          </w:tcPr>
          <w:p w14:paraId="49F4C0F0"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2,17</w:t>
            </w:r>
          </w:p>
        </w:tc>
        <w:tc>
          <w:tcPr>
            <w:tcW w:w="1660" w:type="dxa"/>
            <w:tcBorders>
              <w:top w:val="nil"/>
              <w:left w:val="nil"/>
              <w:bottom w:val="single" w:sz="4" w:space="0" w:color="BFBFBF"/>
              <w:right w:val="single" w:sz="4" w:space="0" w:color="BFBFBF"/>
            </w:tcBorders>
            <w:shd w:val="clear" w:color="000000" w:fill="FFFFCC"/>
            <w:vAlign w:val="center"/>
            <w:hideMark/>
          </w:tcPr>
          <w:p w14:paraId="4D9AA389"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5,13</w:t>
            </w:r>
          </w:p>
        </w:tc>
        <w:tc>
          <w:tcPr>
            <w:tcW w:w="1540" w:type="dxa"/>
            <w:tcBorders>
              <w:top w:val="nil"/>
              <w:left w:val="nil"/>
              <w:bottom w:val="single" w:sz="4" w:space="0" w:color="BFBFBF"/>
              <w:right w:val="single" w:sz="4" w:space="0" w:color="BFBFBF"/>
            </w:tcBorders>
            <w:shd w:val="clear" w:color="000000" w:fill="D7EAD3"/>
            <w:vAlign w:val="center"/>
            <w:hideMark/>
          </w:tcPr>
          <w:p w14:paraId="40808B46"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1,99</w:t>
            </w:r>
          </w:p>
        </w:tc>
        <w:tc>
          <w:tcPr>
            <w:tcW w:w="3920" w:type="dxa"/>
            <w:vMerge/>
            <w:tcBorders>
              <w:top w:val="nil"/>
              <w:left w:val="single" w:sz="4" w:space="0" w:color="BFBFBF"/>
              <w:bottom w:val="nil"/>
              <w:right w:val="single" w:sz="4" w:space="0" w:color="BFBFBF"/>
            </w:tcBorders>
            <w:vAlign w:val="center"/>
            <w:hideMark/>
          </w:tcPr>
          <w:p w14:paraId="1E6BC15E" w14:textId="77777777" w:rsidR="005B30E9" w:rsidRPr="005B30E9" w:rsidRDefault="005B30E9" w:rsidP="005B30E9">
            <w:pPr>
              <w:rPr>
                <w:rFonts w:ascii="Tahoma" w:hAnsi="Tahoma" w:cs="Tahoma"/>
                <w:sz w:val="13"/>
                <w:szCs w:val="13"/>
              </w:rPr>
            </w:pPr>
          </w:p>
        </w:tc>
        <w:tc>
          <w:tcPr>
            <w:tcW w:w="1640" w:type="dxa"/>
            <w:tcBorders>
              <w:top w:val="nil"/>
              <w:left w:val="nil"/>
              <w:bottom w:val="single" w:sz="4" w:space="0" w:color="BFBFBF"/>
              <w:right w:val="single" w:sz="4" w:space="0" w:color="BFBFBF"/>
            </w:tcBorders>
            <w:shd w:val="clear" w:color="000000" w:fill="FFFFCC"/>
            <w:vAlign w:val="center"/>
            <w:hideMark/>
          </w:tcPr>
          <w:p w14:paraId="26E5EAD2"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4,76</w:t>
            </w:r>
          </w:p>
        </w:tc>
        <w:tc>
          <w:tcPr>
            <w:tcW w:w="1820" w:type="dxa"/>
            <w:tcBorders>
              <w:top w:val="nil"/>
              <w:left w:val="nil"/>
              <w:bottom w:val="single" w:sz="4" w:space="0" w:color="BFBFBF"/>
              <w:right w:val="single" w:sz="4" w:space="0" w:color="BFBFBF"/>
            </w:tcBorders>
            <w:shd w:val="clear" w:color="000000" w:fill="FFFFCC"/>
            <w:vAlign w:val="center"/>
            <w:hideMark/>
          </w:tcPr>
          <w:p w14:paraId="5D6E528E"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4,64</w:t>
            </w:r>
          </w:p>
        </w:tc>
        <w:tc>
          <w:tcPr>
            <w:tcW w:w="1540" w:type="dxa"/>
            <w:tcBorders>
              <w:top w:val="nil"/>
              <w:left w:val="nil"/>
              <w:bottom w:val="single" w:sz="4" w:space="0" w:color="BFBFBF"/>
              <w:right w:val="single" w:sz="4" w:space="0" w:color="BFBFBF"/>
            </w:tcBorders>
            <w:shd w:val="clear" w:color="000000" w:fill="D7EAD3"/>
            <w:vAlign w:val="center"/>
            <w:hideMark/>
          </w:tcPr>
          <w:p w14:paraId="6C61EA60"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2,32</w:t>
            </w:r>
          </w:p>
        </w:tc>
        <w:tc>
          <w:tcPr>
            <w:tcW w:w="1560" w:type="dxa"/>
            <w:tcBorders>
              <w:top w:val="nil"/>
              <w:left w:val="nil"/>
              <w:bottom w:val="single" w:sz="4" w:space="0" w:color="BFBFBF"/>
              <w:right w:val="single" w:sz="4" w:space="0" w:color="BFBFBF"/>
            </w:tcBorders>
            <w:shd w:val="clear" w:color="000000" w:fill="D7EAD3"/>
            <w:vAlign w:val="center"/>
            <w:hideMark/>
          </w:tcPr>
          <w:p w14:paraId="03694816"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2,32</w:t>
            </w:r>
          </w:p>
        </w:tc>
        <w:tc>
          <w:tcPr>
            <w:tcW w:w="4000" w:type="dxa"/>
            <w:vMerge/>
            <w:tcBorders>
              <w:top w:val="nil"/>
              <w:left w:val="single" w:sz="4" w:space="0" w:color="BFBFBF"/>
              <w:bottom w:val="nil"/>
              <w:right w:val="single" w:sz="4" w:space="0" w:color="BFBFBF"/>
            </w:tcBorders>
            <w:vAlign w:val="center"/>
            <w:hideMark/>
          </w:tcPr>
          <w:p w14:paraId="78FF13FC" w14:textId="77777777" w:rsidR="005B30E9" w:rsidRPr="005B30E9" w:rsidRDefault="005B30E9" w:rsidP="005B30E9">
            <w:pPr>
              <w:rPr>
                <w:rFonts w:ascii="Tahoma" w:hAnsi="Tahoma" w:cs="Tahoma"/>
                <w:sz w:val="13"/>
                <w:szCs w:val="13"/>
              </w:rPr>
            </w:pPr>
          </w:p>
        </w:tc>
      </w:tr>
      <w:tr w:rsidR="005B30E9" w:rsidRPr="005B30E9" w14:paraId="608BE853"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015296AD" w14:textId="77777777" w:rsidR="005B30E9" w:rsidRPr="005B30E9" w:rsidRDefault="005B30E9" w:rsidP="005B30E9">
            <w:pPr>
              <w:jc w:val="cente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586B0C0A"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10</w:t>
            </w:r>
          </w:p>
        </w:tc>
        <w:tc>
          <w:tcPr>
            <w:tcW w:w="5860" w:type="dxa"/>
            <w:tcBorders>
              <w:top w:val="nil"/>
              <w:left w:val="nil"/>
              <w:bottom w:val="single" w:sz="4" w:space="0" w:color="BFBFBF"/>
              <w:right w:val="single" w:sz="4" w:space="0" w:color="BFBFBF"/>
            </w:tcBorders>
            <w:shd w:val="clear" w:color="auto" w:fill="auto"/>
            <w:vAlign w:val="center"/>
            <w:hideMark/>
          </w:tcPr>
          <w:p w14:paraId="1DB9C762"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Нормативная прибыль</w:t>
            </w:r>
          </w:p>
        </w:tc>
        <w:tc>
          <w:tcPr>
            <w:tcW w:w="1140" w:type="dxa"/>
            <w:tcBorders>
              <w:top w:val="nil"/>
              <w:left w:val="nil"/>
              <w:bottom w:val="single" w:sz="4" w:space="0" w:color="BFBFBF"/>
              <w:right w:val="single" w:sz="4" w:space="0" w:color="BFBFBF"/>
            </w:tcBorders>
            <w:shd w:val="clear" w:color="auto" w:fill="auto"/>
            <w:vAlign w:val="center"/>
            <w:hideMark/>
          </w:tcPr>
          <w:p w14:paraId="7B22C12E" w14:textId="77777777" w:rsidR="005B30E9" w:rsidRPr="005B30E9" w:rsidRDefault="005B30E9" w:rsidP="005B30E9">
            <w:pPr>
              <w:jc w:val="center"/>
              <w:rPr>
                <w:rFonts w:ascii="Tahoma" w:hAnsi="Tahoma" w:cs="Tahoma"/>
                <w:b/>
                <w:bCs/>
                <w:sz w:val="13"/>
                <w:szCs w:val="13"/>
              </w:rPr>
            </w:pPr>
            <w:proofErr w:type="spellStart"/>
            <w:r w:rsidRPr="005B30E9">
              <w:rPr>
                <w:rFonts w:ascii="Tahoma" w:hAnsi="Tahoma" w:cs="Tahoma"/>
                <w:b/>
                <w:bCs/>
                <w:sz w:val="13"/>
                <w:szCs w:val="13"/>
              </w:rPr>
              <w:t>тыс</w:t>
            </w:r>
            <w:proofErr w:type="spellEnd"/>
            <w:r w:rsidRPr="005B30E9">
              <w:rPr>
                <w:rFonts w:ascii="Tahoma" w:hAnsi="Tahoma" w:cs="Tahoma"/>
                <w:b/>
                <w:bCs/>
                <w:sz w:val="13"/>
                <w:szCs w:val="13"/>
              </w:rPr>
              <w:t xml:space="preserve"> </w:t>
            </w:r>
            <w:proofErr w:type="spellStart"/>
            <w:r w:rsidRPr="005B30E9">
              <w:rPr>
                <w:rFonts w:ascii="Tahoma" w:hAnsi="Tahoma" w:cs="Tahoma"/>
                <w:b/>
                <w:bCs/>
                <w:sz w:val="13"/>
                <w:szCs w:val="13"/>
              </w:rPr>
              <w:t>руб</w:t>
            </w:r>
            <w:proofErr w:type="spellEnd"/>
          </w:p>
        </w:tc>
        <w:tc>
          <w:tcPr>
            <w:tcW w:w="1700" w:type="dxa"/>
            <w:tcBorders>
              <w:top w:val="nil"/>
              <w:left w:val="nil"/>
              <w:bottom w:val="single" w:sz="4" w:space="0" w:color="BFBFBF"/>
              <w:right w:val="single" w:sz="4" w:space="0" w:color="BFBFBF"/>
            </w:tcBorders>
            <w:shd w:val="clear" w:color="000000" w:fill="D7EAD3"/>
            <w:vAlign w:val="center"/>
            <w:hideMark/>
          </w:tcPr>
          <w:p w14:paraId="7F5A05F5"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0,00</w:t>
            </w:r>
          </w:p>
        </w:tc>
        <w:tc>
          <w:tcPr>
            <w:tcW w:w="1660" w:type="dxa"/>
            <w:tcBorders>
              <w:top w:val="nil"/>
              <w:left w:val="nil"/>
              <w:bottom w:val="single" w:sz="4" w:space="0" w:color="BFBFBF"/>
              <w:right w:val="single" w:sz="4" w:space="0" w:color="BFBFBF"/>
            </w:tcBorders>
            <w:shd w:val="clear" w:color="000000" w:fill="D7EAD3"/>
            <w:vAlign w:val="center"/>
            <w:hideMark/>
          </w:tcPr>
          <w:p w14:paraId="3BA378C6"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0,00</w:t>
            </w:r>
          </w:p>
        </w:tc>
        <w:tc>
          <w:tcPr>
            <w:tcW w:w="1540" w:type="dxa"/>
            <w:tcBorders>
              <w:top w:val="nil"/>
              <w:left w:val="nil"/>
              <w:bottom w:val="single" w:sz="4" w:space="0" w:color="BFBFBF"/>
              <w:right w:val="single" w:sz="4" w:space="0" w:color="BFBFBF"/>
            </w:tcBorders>
            <w:shd w:val="clear" w:color="000000" w:fill="D7EAD3"/>
            <w:vAlign w:val="center"/>
            <w:hideMark/>
          </w:tcPr>
          <w:p w14:paraId="095D05A5"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0,00</w:t>
            </w:r>
          </w:p>
        </w:tc>
        <w:tc>
          <w:tcPr>
            <w:tcW w:w="3920" w:type="dxa"/>
            <w:tcBorders>
              <w:top w:val="nil"/>
              <w:left w:val="nil"/>
              <w:bottom w:val="single" w:sz="4" w:space="0" w:color="BFBFBF"/>
              <w:right w:val="single" w:sz="4" w:space="0" w:color="BFBFBF"/>
            </w:tcBorders>
            <w:shd w:val="clear" w:color="000000" w:fill="FFFFCC"/>
            <w:vAlign w:val="center"/>
            <w:hideMark/>
          </w:tcPr>
          <w:p w14:paraId="50AE49E1"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c>
          <w:tcPr>
            <w:tcW w:w="1640" w:type="dxa"/>
            <w:tcBorders>
              <w:top w:val="nil"/>
              <w:left w:val="nil"/>
              <w:bottom w:val="single" w:sz="4" w:space="0" w:color="BFBFBF"/>
              <w:right w:val="single" w:sz="4" w:space="0" w:color="BFBFBF"/>
            </w:tcBorders>
            <w:shd w:val="clear" w:color="000000" w:fill="D7EAD3"/>
            <w:vAlign w:val="center"/>
            <w:hideMark/>
          </w:tcPr>
          <w:p w14:paraId="49552CC1"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0,00</w:t>
            </w:r>
          </w:p>
        </w:tc>
        <w:tc>
          <w:tcPr>
            <w:tcW w:w="1820" w:type="dxa"/>
            <w:tcBorders>
              <w:top w:val="nil"/>
              <w:left w:val="nil"/>
              <w:bottom w:val="single" w:sz="4" w:space="0" w:color="BFBFBF"/>
              <w:right w:val="single" w:sz="4" w:space="0" w:color="BFBFBF"/>
            </w:tcBorders>
            <w:shd w:val="clear" w:color="000000" w:fill="D7EAD3"/>
            <w:vAlign w:val="center"/>
            <w:hideMark/>
          </w:tcPr>
          <w:p w14:paraId="63A2D728"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0,00</w:t>
            </w:r>
          </w:p>
        </w:tc>
        <w:tc>
          <w:tcPr>
            <w:tcW w:w="1540" w:type="dxa"/>
            <w:tcBorders>
              <w:top w:val="nil"/>
              <w:left w:val="nil"/>
              <w:bottom w:val="single" w:sz="4" w:space="0" w:color="BFBFBF"/>
              <w:right w:val="single" w:sz="4" w:space="0" w:color="BFBFBF"/>
            </w:tcBorders>
            <w:shd w:val="clear" w:color="000000" w:fill="D7EAD3"/>
            <w:vAlign w:val="center"/>
            <w:hideMark/>
          </w:tcPr>
          <w:p w14:paraId="7924FAB6"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0,00</w:t>
            </w:r>
          </w:p>
        </w:tc>
        <w:tc>
          <w:tcPr>
            <w:tcW w:w="1560" w:type="dxa"/>
            <w:tcBorders>
              <w:top w:val="nil"/>
              <w:left w:val="nil"/>
              <w:bottom w:val="single" w:sz="4" w:space="0" w:color="BFBFBF"/>
              <w:right w:val="single" w:sz="4" w:space="0" w:color="BFBFBF"/>
            </w:tcBorders>
            <w:shd w:val="clear" w:color="000000" w:fill="D7EAD3"/>
            <w:vAlign w:val="center"/>
            <w:hideMark/>
          </w:tcPr>
          <w:p w14:paraId="1AB30883"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0,00</w:t>
            </w:r>
          </w:p>
        </w:tc>
        <w:tc>
          <w:tcPr>
            <w:tcW w:w="4000" w:type="dxa"/>
            <w:tcBorders>
              <w:top w:val="nil"/>
              <w:left w:val="nil"/>
              <w:bottom w:val="single" w:sz="4" w:space="0" w:color="BFBFBF"/>
              <w:right w:val="single" w:sz="4" w:space="0" w:color="BFBFBF"/>
            </w:tcBorders>
            <w:shd w:val="clear" w:color="000000" w:fill="FFFFCC"/>
            <w:vAlign w:val="center"/>
            <w:hideMark/>
          </w:tcPr>
          <w:p w14:paraId="615A4EBF"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r>
      <w:tr w:rsidR="005B30E9" w:rsidRPr="005B30E9" w14:paraId="1BF317F7"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725CAA6A" w14:textId="77777777" w:rsidR="005B30E9" w:rsidRPr="005B30E9" w:rsidRDefault="005B30E9" w:rsidP="005B30E9">
            <w:pPr>
              <w:rPr>
                <w:rFonts w:ascii="Tahoma" w:hAnsi="Tahoma" w:cs="Tahoma"/>
                <w:b/>
                <w:bCs/>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6802A4C8"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15</w:t>
            </w:r>
          </w:p>
        </w:tc>
        <w:tc>
          <w:tcPr>
            <w:tcW w:w="5860" w:type="dxa"/>
            <w:tcBorders>
              <w:top w:val="nil"/>
              <w:left w:val="nil"/>
              <w:bottom w:val="single" w:sz="4" w:space="0" w:color="BFBFBF"/>
              <w:right w:val="single" w:sz="4" w:space="0" w:color="BFBFBF"/>
            </w:tcBorders>
            <w:shd w:val="clear" w:color="auto" w:fill="auto"/>
            <w:vAlign w:val="center"/>
            <w:hideMark/>
          </w:tcPr>
          <w:p w14:paraId="48788BA9"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НВВ без НДС</w:t>
            </w:r>
          </w:p>
        </w:tc>
        <w:tc>
          <w:tcPr>
            <w:tcW w:w="1140" w:type="dxa"/>
            <w:tcBorders>
              <w:top w:val="nil"/>
              <w:left w:val="nil"/>
              <w:bottom w:val="single" w:sz="4" w:space="0" w:color="BFBFBF"/>
              <w:right w:val="single" w:sz="4" w:space="0" w:color="BFBFBF"/>
            </w:tcBorders>
            <w:shd w:val="clear" w:color="auto" w:fill="auto"/>
            <w:vAlign w:val="center"/>
            <w:hideMark/>
          </w:tcPr>
          <w:p w14:paraId="5392A7A9" w14:textId="77777777" w:rsidR="005B30E9" w:rsidRPr="005B30E9" w:rsidRDefault="005B30E9" w:rsidP="005B30E9">
            <w:pPr>
              <w:jc w:val="center"/>
              <w:rPr>
                <w:rFonts w:ascii="Tahoma" w:hAnsi="Tahoma" w:cs="Tahoma"/>
                <w:b/>
                <w:bCs/>
                <w:sz w:val="13"/>
                <w:szCs w:val="13"/>
              </w:rPr>
            </w:pPr>
            <w:proofErr w:type="spellStart"/>
            <w:r w:rsidRPr="005B30E9">
              <w:rPr>
                <w:rFonts w:ascii="Tahoma" w:hAnsi="Tahoma" w:cs="Tahoma"/>
                <w:b/>
                <w:bCs/>
                <w:sz w:val="13"/>
                <w:szCs w:val="13"/>
              </w:rPr>
              <w:t>тыс</w:t>
            </w:r>
            <w:proofErr w:type="spellEnd"/>
            <w:r w:rsidRPr="005B30E9">
              <w:rPr>
                <w:rFonts w:ascii="Tahoma" w:hAnsi="Tahoma" w:cs="Tahoma"/>
                <w:b/>
                <w:bCs/>
                <w:sz w:val="13"/>
                <w:szCs w:val="13"/>
              </w:rPr>
              <w:t xml:space="preserve"> </w:t>
            </w:r>
            <w:proofErr w:type="spellStart"/>
            <w:r w:rsidRPr="005B30E9">
              <w:rPr>
                <w:rFonts w:ascii="Tahoma" w:hAnsi="Tahoma" w:cs="Tahoma"/>
                <w:b/>
                <w:bCs/>
                <w:sz w:val="13"/>
                <w:szCs w:val="13"/>
              </w:rPr>
              <w:t>руб</w:t>
            </w:r>
            <w:proofErr w:type="spellEnd"/>
          </w:p>
        </w:tc>
        <w:tc>
          <w:tcPr>
            <w:tcW w:w="1700" w:type="dxa"/>
            <w:tcBorders>
              <w:top w:val="nil"/>
              <w:left w:val="nil"/>
              <w:bottom w:val="single" w:sz="4" w:space="0" w:color="BFBFBF"/>
              <w:right w:val="single" w:sz="4" w:space="0" w:color="BFBFBF"/>
            </w:tcBorders>
            <w:shd w:val="clear" w:color="000000" w:fill="D7EAD3"/>
            <w:vAlign w:val="center"/>
            <w:hideMark/>
          </w:tcPr>
          <w:p w14:paraId="3C36F35C"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2 356,28</w:t>
            </w:r>
          </w:p>
        </w:tc>
        <w:tc>
          <w:tcPr>
            <w:tcW w:w="1660" w:type="dxa"/>
            <w:tcBorders>
              <w:top w:val="nil"/>
              <w:left w:val="nil"/>
              <w:bottom w:val="single" w:sz="4" w:space="0" w:color="BFBFBF"/>
              <w:right w:val="single" w:sz="4" w:space="0" w:color="BFBFBF"/>
            </w:tcBorders>
            <w:shd w:val="clear" w:color="000000" w:fill="D7EAD3"/>
            <w:vAlign w:val="center"/>
            <w:hideMark/>
          </w:tcPr>
          <w:p w14:paraId="2322D8A8"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1 349,70</w:t>
            </w:r>
          </w:p>
        </w:tc>
        <w:tc>
          <w:tcPr>
            <w:tcW w:w="1540" w:type="dxa"/>
            <w:tcBorders>
              <w:top w:val="nil"/>
              <w:left w:val="nil"/>
              <w:bottom w:val="single" w:sz="4" w:space="0" w:color="BFBFBF"/>
              <w:right w:val="single" w:sz="4" w:space="0" w:color="BFBFBF"/>
            </w:tcBorders>
            <w:shd w:val="clear" w:color="000000" w:fill="D7EAD3"/>
            <w:vAlign w:val="center"/>
            <w:hideMark/>
          </w:tcPr>
          <w:p w14:paraId="0ADE5C68"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675,95</w:t>
            </w:r>
          </w:p>
        </w:tc>
        <w:tc>
          <w:tcPr>
            <w:tcW w:w="3920" w:type="dxa"/>
            <w:tcBorders>
              <w:top w:val="nil"/>
              <w:left w:val="nil"/>
              <w:bottom w:val="single" w:sz="4" w:space="0" w:color="BFBFBF"/>
              <w:right w:val="single" w:sz="4" w:space="0" w:color="BFBFBF"/>
            </w:tcBorders>
            <w:shd w:val="clear" w:color="000000" w:fill="FFFFCC"/>
            <w:vAlign w:val="center"/>
            <w:hideMark/>
          </w:tcPr>
          <w:p w14:paraId="0F8BBE2D"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c>
          <w:tcPr>
            <w:tcW w:w="1640" w:type="dxa"/>
            <w:tcBorders>
              <w:top w:val="nil"/>
              <w:left w:val="nil"/>
              <w:bottom w:val="single" w:sz="4" w:space="0" w:color="BFBFBF"/>
              <w:right w:val="single" w:sz="4" w:space="0" w:color="BFBFBF"/>
            </w:tcBorders>
            <w:shd w:val="clear" w:color="000000" w:fill="D7EAD3"/>
            <w:vAlign w:val="center"/>
            <w:hideMark/>
          </w:tcPr>
          <w:p w14:paraId="7F0B8741"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6 070,38</w:t>
            </w:r>
          </w:p>
        </w:tc>
        <w:tc>
          <w:tcPr>
            <w:tcW w:w="1820" w:type="dxa"/>
            <w:tcBorders>
              <w:top w:val="nil"/>
              <w:left w:val="nil"/>
              <w:bottom w:val="single" w:sz="4" w:space="0" w:color="BFBFBF"/>
              <w:right w:val="single" w:sz="4" w:space="0" w:color="BFBFBF"/>
            </w:tcBorders>
            <w:shd w:val="clear" w:color="000000" w:fill="D7EAD3"/>
            <w:vAlign w:val="center"/>
            <w:hideMark/>
          </w:tcPr>
          <w:p w14:paraId="7850D0AE"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1 774,34</w:t>
            </w:r>
          </w:p>
        </w:tc>
        <w:tc>
          <w:tcPr>
            <w:tcW w:w="1540" w:type="dxa"/>
            <w:tcBorders>
              <w:top w:val="nil"/>
              <w:left w:val="nil"/>
              <w:bottom w:val="single" w:sz="4" w:space="0" w:color="BFBFBF"/>
              <w:right w:val="single" w:sz="4" w:space="0" w:color="BFBFBF"/>
            </w:tcBorders>
            <w:shd w:val="clear" w:color="000000" w:fill="D7EAD3"/>
            <w:vAlign w:val="center"/>
            <w:hideMark/>
          </w:tcPr>
          <w:p w14:paraId="4F629E05"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871,19</w:t>
            </w:r>
          </w:p>
        </w:tc>
        <w:tc>
          <w:tcPr>
            <w:tcW w:w="1560" w:type="dxa"/>
            <w:tcBorders>
              <w:top w:val="nil"/>
              <w:left w:val="nil"/>
              <w:bottom w:val="single" w:sz="4" w:space="0" w:color="BFBFBF"/>
              <w:right w:val="single" w:sz="4" w:space="0" w:color="BFBFBF"/>
            </w:tcBorders>
            <w:shd w:val="clear" w:color="000000" w:fill="D7EAD3"/>
            <w:vAlign w:val="center"/>
            <w:hideMark/>
          </w:tcPr>
          <w:p w14:paraId="1554F492"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903,15</w:t>
            </w:r>
          </w:p>
        </w:tc>
        <w:tc>
          <w:tcPr>
            <w:tcW w:w="4000" w:type="dxa"/>
            <w:tcBorders>
              <w:top w:val="nil"/>
              <w:left w:val="nil"/>
              <w:bottom w:val="single" w:sz="4" w:space="0" w:color="BFBFBF"/>
              <w:right w:val="single" w:sz="4" w:space="0" w:color="BFBFBF"/>
            </w:tcBorders>
            <w:shd w:val="clear" w:color="000000" w:fill="FFFFCC"/>
            <w:vAlign w:val="center"/>
            <w:hideMark/>
          </w:tcPr>
          <w:p w14:paraId="773734D7"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r>
      <w:tr w:rsidR="005B30E9" w:rsidRPr="005B30E9" w14:paraId="0735835B"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57EB1BF2" w14:textId="77777777" w:rsidR="005B30E9" w:rsidRPr="005B30E9" w:rsidRDefault="005B30E9" w:rsidP="005B30E9">
            <w:pPr>
              <w:rPr>
                <w:rFonts w:ascii="Tahoma" w:hAnsi="Tahoma" w:cs="Tahoma"/>
                <w:b/>
                <w:bCs/>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719BFC1C"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15.1</w:t>
            </w:r>
          </w:p>
        </w:tc>
        <w:tc>
          <w:tcPr>
            <w:tcW w:w="5860" w:type="dxa"/>
            <w:tcBorders>
              <w:top w:val="nil"/>
              <w:left w:val="nil"/>
              <w:bottom w:val="single" w:sz="4" w:space="0" w:color="BFBFBF"/>
              <w:right w:val="single" w:sz="4" w:space="0" w:color="BFBFBF"/>
            </w:tcBorders>
            <w:shd w:val="clear" w:color="auto" w:fill="auto"/>
            <w:vAlign w:val="center"/>
            <w:hideMark/>
          </w:tcPr>
          <w:p w14:paraId="0823BF47" w14:textId="77777777" w:rsidR="005B30E9" w:rsidRPr="005B30E9" w:rsidRDefault="005B30E9" w:rsidP="005B30E9">
            <w:pPr>
              <w:ind w:firstLineChars="100" w:firstLine="130"/>
              <w:rPr>
                <w:rFonts w:ascii="Tahoma" w:hAnsi="Tahoma" w:cs="Tahoma"/>
                <w:sz w:val="13"/>
                <w:szCs w:val="13"/>
              </w:rPr>
            </w:pPr>
            <w:r w:rsidRPr="005B30E9">
              <w:rPr>
                <w:rFonts w:ascii="Tahoma" w:hAnsi="Tahoma" w:cs="Tahoma"/>
                <w:sz w:val="13"/>
                <w:szCs w:val="13"/>
              </w:rPr>
              <w:t>На потребительский рынок</w:t>
            </w:r>
          </w:p>
        </w:tc>
        <w:tc>
          <w:tcPr>
            <w:tcW w:w="1140" w:type="dxa"/>
            <w:tcBorders>
              <w:top w:val="nil"/>
              <w:left w:val="nil"/>
              <w:bottom w:val="single" w:sz="4" w:space="0" w:color="BFBFBF"/>
              <w:right w:val="single" w:sz="4" w:space="0" w:color="BFBFBF"/>
            </w:tcBorders>
            <w:shd w:val="clear" w:color="auto" w:fill="auto"/>
            <w:vAlign w:val="center"/>
            <w:hideMark/>
          </w:tcPr>
          <w:p w14:paraId="5E6DB911" w14:textId="77777777" w:rsidR="005B30E9" w:rsidRPr="005B30E9" w:rsidRDefault="005B30E9" w:rsidP="005B30E9">
            <w:pPr>
              <w:jc w:val="center"/>
              <w:rPr>
                <w:rFonts w:ascii="Tahoma" w:hAnsi="Tahoma" w:cs="Tahoma"/>
                <w:sz w:val="13"/>
                <w:szCs w:val="13"/>
              </w:rPr>
            </w:pPr>
            <w:proofErr w:type="spellStart"/>
            <w:r w:rsidRPr="005B30E9">
              <w:rPr>
                <w:rFonts w:ascii="Tahoma" w:hAnsi="Tahoma" w:cs="Tahoma"/>
                <w:sz w:val="13"/>
                <w:szCs w:val="13"/>
              </w:rPr>
              <w:t>тыс</w:t>
            </w:r>
            <w:proofErr w:type="spellEnd"/>
            <w:r w:rsidRPr="005B30E9">
              <w:rPr>
                <w:rFonts w:ascii="Tahoma" w:hAnsi="Tahoma" w:cs="Tahoma"/>
                <w:sz w:val="13"/>
                <w:szCs w:val="13"/>
              </w:rPr>
              <w:t xml:space="preserve"> </w:t>
            </w:r>
            <w:proofErr w:type="spellStart"/>
            <w:r w:rsidRPr="005B30E9">
              <w:rPr>
                <w:rFonts w:ascii="Tahoma" w:hAnsi="Tahoma" w:cs="Tahoma"/>
                <w:sz w:val="13"/>
                <w:szCs w:val="13"/>
              </w:rPr>
              <w:t>руб</w:t>
            </w:r>
            <w:proofErr w:type="spellEnd"/>
          </w:p>
        </w:tc>
        <w:tc>
          <w:tcPr>
            <w:tcW w:w="1700" w:type="dxa"/>
            <w:tcBorders>
              <w:top w:val="nil"/>
              <w:left w:val="nil"/>
              <w:bottom w:val="single" w:sz="4" w:space="0" w:color="BFBFBF"/>
              <w:right w:val="single" w:sz="4" w:space="0" w:color="BFBFBF"/>
            </w:tcBorders>
            <w:shd w:val="clear" w:color="000000" w:fill="D7EAD3"/>
            <w:vAlign w:val="center"/>
            <w:hideMark/>
          </w:tcPr>
          <w:p w14:paraId="3261BCCF"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2 356,28</w:t>
            </w:r>
          </w:p>
        </w:tc>
        <w:tc>
          <w:tcPr>
            <w:tcW w:w="1660" w:type="dxa"/>
            <w:tcBorders>
              <w:top w:val="nil"/>
              <w:left w:val="nil"/>
              <w:bottom w:val="single" w:sz="4" w:space="0" w:color="BFBFBF"/>
              <w:right w:val="single" w:sz="4" w:space="0" w:color="BFBFBF"/>
            </w:tcBorders>
            <w:shd w:val="clear" w:color="000000" w:fill="D7EAD3"/>
            <w:vAlign w:val="center"/>
            <w:hideMark/>
          </w:tcPr>
          <w:p w14:paraId="6A951FCC"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1 349,70</w:t>
            </w:r>
          </w:p>
        </w:tc>
        <w:tc>
          <w:tcPr>
            <w:tcW w:w="1540" w:type="dxa"/>
            <w:tcBorders>
              <w:top w:val="nil"/>
              <w:left w:val="nil"/>
              <w:bottom w:val="single" w:sz="4" w:space="0" w:color="BFBFBF"/>
              <w:right w:val="single" w:sz="4" w:space="0" w:color="BFBFBF"/>
            </w:tcBorders>
            <w:shd w:val="clear" w:color="000000" w:fill="D7EAD3"/>
            <w:vAlign w:val="center"/>
            <w:hideMark/>
          </w:tcPr>
          <w:p w14:paraId="75F1C3B3"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675,95</w:t>
            </w:r>
          </w:p>
        </w:tc>
        <w:tc>
          <w:tcPr>
            <w:tcW w:w="3920" w:type="dxa"/>
            <w:tcBorders>
              <w:top w:val="nil"/>
              <w:left w:val="nil"/>
              <w:bottom w:val="single" w:sz="4" w:space="0" w:color="BFBFBF"/>
              <w:right w:val="single" w:sz="4" w:space="0" w:color="BFBFBF"/>
            </w:tcBorders>
            <w:shd w:val="clear" w:color="000000" w:fill="FFFFCC"/>
            <w:vAlign w:val="center"/>
            <w:hideMark/>
          </w:tcPr>
          <w:p w14:paraId="56EDAE20" w14:textId="77777777" w:rsidR="005B30E9" w:rsidRPr="005B30E9" w:rsidRDefault="005B30E9" w:rsidP="005B30E9">
            <w:pPr>
              <w:rPr>
                <w:rFonts w:ascii="Tahoma" w:hAnsi="Tahoma" w:cs="Tahoma"/>
                <w:sz w:val="13"/>
                <w:szCs w:val="13"/>
              </w:rPr>
            </w:pPr>
            <w:r w:rsidRPr="005B30E9">
              <w:rPr>
                <w:rFonts w:ascii="Tahoma" w:hAnsi="Tahoma" w:cs="Tahoma"/>
                <w:sz w:val="13"/>
                <w:szCs w:val="13"/>
              </w:rPr>
              <w:t> </w:t>
            </w:r>
          </w:p>
        </w:tc>
        <w:tc>
          <w:tcPr>
            <w:tcW w:w="1640" w:type="dxa"/>
            <w:tcBorders>
              <w:top w:val="nil"/>
              <w:left w:val="nil"/>
              <w:bottom w:val="single" w:sz="4" w:space="0" w:color="BFBFBF"/>
              <w:right w:val="single" w:sz="4" w:space="0" w:color="BFBFBF"/>
            </w:tcBorders>
            <w:shd w:val="clear" w:color="000000" w:fill="D7EAD3"/>
            <w:vAlign w:val="center"/>
            <w:hideMark/>
          </w:tcPr>
          <w:p w14:paraId="773DE474"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6 070,38</w:t>
            </w:r>
          </w:p>
        </w:tc>
        <w:tc>
          <w:tcPr>
            <w:tcW w:w="1820" w:type="dxa"/>
            <w:tcBorders>
              <w:top w:val="nil"/>
              <w:left w:val="nil"/>
              <w:bottom w:val="single" w:sz="4" w:space="0" w:color="BFBFBF"/>
              <w:right w:val="single" w:sz="4" w:space="0" w:color="BFBFBF"/>
            </w:tcBorders>
            <w:shd w:val="clear" w:color="000000" w:fill="D7EAD3"/>
            <w:vAlign w:val="center"/>
            <w:hideMark/>
          </w:tcPr>
          <w:p w14:paraId="1C722663"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1 774,34</w:t>
            </w:r>
          </w:p>
        </w:tc>
        <w:tc>
          <w:tcPr>
            <w:tcW w:w="1540" w:type="dxa"/>
            <w:tcBorders>
              <w:top w:val="nil"/>
              <w:left w:val="nil"/>
              <w:bottom w:val="single" w:sz="4" w:space="0" w:color="BFBFBF"/>
              <w:right w:val="single" w:sz="4" w:space="0" w:color="BFBFBF"/>
            </w:tcBorders>
            <w:shd w:val="clear" w:color="000000" w:fill="D7EAD3"/>
            <w:vAlign w:val="center"/>
            <w:hideMark/>
          </w:tcPr>
          <w:p w14:paraId="62375B56"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871,19</w:t>
            </w:r>
          </w:p>
        </w:tc>
        <w:tc>
          <w:tcPr>
            <w:tcW w:w="1560" w:type="dxa"/>
            <w:tcBorders>
              <w:top w:val="nil"/>
              <w:left w:val="nil"/>
              <w:bottom w:val="single" w:sz="4" w:space="0" w:color="BFBFBF"/>
              <w:right w:val="single" w:sz="4" w:space="0" w:color="BFBFBF"/>
            </w:tcBorders>
            <w:shd w:val="clear" w:color="000000" w:fill="D7EAD3"/>
            <w:vAlign w:val="center"/>
            <w:hideMark/>
          </w:tcPr>
          <w:p w14:paraId="00B7D500"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903,15</w:t>
            </w:r>
          </w:p>
        </w:tc>
        <w:tc>
          <w:tcPr>
            <w:tcW w:w="4000" w:type="dxa"/>
            <w:tcBorders>
              <w:top w:val="nil"/>
              <w:left w:val="nil"/>
              <w:bottom w:val="single" w:sz="4" w:space="0" w:color="BFBFBF"/>
              <w:right w:val="single" w:sz="4" w:space="0" w:color="BFBFBF"/>
            </w:tcBorders>
            <w:shd w:val="clear" w:color="000000" w:fill="FFFFCC"/>
            <w:vAlign w:val="center"/>
            <w:hideMark/>
          </w:tcPr>
          <w:p w14:paraId="277323EA" w14:textId="77777777" w:rsidR="005B30E9" w:rsidRPr="005B30E9" w:rsidRDefault="005B30E9" w:rsidP="005B30E9">
            <w:pPr>
              <w:rPr>
                <w:rFonts w:ascii="Tahoma" w:hAnsi="Tahoma" w:cs="Tahoma"/>
                <w:sz w:val="13"/>
                <w:szCs w:val="13"/>
              </w:rPr>
            </w:pPr>
            <w:r w:rsidRPr="005B30E9">
              <w:rPr>
                <w:rFonts w:ascii="Tahoma" w:hAnsi="Tahoma" w:cs="Tahoma"/>
                <w:sz w:val="13"/>
                <w:szCs w:val="13"/>
              </w:rPr>
              <w:t> </w:t>
            </w:r>
          </w:p>
        </w:tc>
      </w:tr>
      <w:tr w:rsidR="005B30E9" w:rsidRPr="005B30E9" w14:paraId="3BC0403C"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2AFCF3A5" w14:textId="77777777" w:rsidR="005B30E9" w:rsidRPr="005B30E9" w:rsidRDefault="005B30E9" w:rsidP="005B30E9">
            <w:pP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451BB7E7"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15.2</w:t>
            </w:r>
          </w:p>
        </w:tc>
        <w:tc>
          <w:tcPr>
            <w:tcW w:w="5860" w:type="dxa"/>
            <w:tcBorders>
              <w:top w:val="nil"/>
              <w:left w:val="nil"/>
              <w:bottom w:val="single" w:sz="4" w:space="0" w:color="BFBFBF"/>
              <w:right w:val="single" w:sz="4" w:space="0" w:color="BFBFBF"/>
            </w:tcBorders>
            <w:shd w:val="clear" w:color="auto" w:fill="auto"/>
            <w:vAlign w:val="center"/>
            <w:hideMark/>
          </w:tcPr>
          <w:p w14:paraId="536AE887" w14:textId="77777777" w:rsidR="005B30E9" w:rsidRPr="005B30E9" w:rsidRDefault="005B30E9" w:rsidP="005B30E9">
            <w:pPr>
              <w:ind w:firstLineChars="100" w:firstLine="130"/>
              <w:rPr>
                <w:rFonts w:ascii="Tahoma" w:hAnsi="Tahoma" w:cs="Tahoma"/>
                <w:sz w:val="13"/>
                <w:szCs w:val="13"/>
              </w:rPr>
            </w:pPr>
            <w:r w:rsidRPr="005B30E9">
              <w:rPr>
                <w:rFonts w:ascii="Tahoma" w:hAnsi="Tahoma" w:cs="Tahoma"/>
                <w:sz w:val="13"/>
                <w:szCs w:val="13"/>
              </w:rPr>
              <w:t>На собственные нужды производства</w:t>
            </w:r>
          </w:p>
        </w:tc>
        <w:tc>
          <w:tcPr>
            <w:tcW w:w="1140" w:type="dxa"/>
            <w:tcBorders>
              <w:top w:val="nil"/>
              <w:left w:val="nil"/>
              <w:bottom w:val="single" w:sz="4" w:space="0" w:color="BFBFBF"/>
              <w:right w:val="single" w:sz="4" w:space="0" w:color="BFBFBF"/>
            </w:tcBorders>
            <w:shd w:val="clear" w:color="auto" w:fill="auto"/>
            <w:vAlign w:val="center"/>
            <w:hideMark/>
          </w:tcPr>
          <w:p w14:paraId="47676FD7" w14:textId="77777777" w:rsidR="005B30E9" w:rsidRPr="005B30E9" w:rsidRDefault="005B30E9" w:rsidP="005B30E9">
            <w:pPr>
              <w:jc w:val="center"/>
              <w:rPr>
                <w:rFonts w:ascii="Tahoma" w:hAnsi="Tahoma" w:cs="Tahoma"/>
                <w:sz w:val="13"/>
                <w:szCs w:val="13"/>
              </w:rPr>
            </w:pPr>
            <w:proofErr w:type="spellStart"/>
            <w:r w:rsidRPr="005B30E9">
              <w:rPr>
                <w:rFonts w:ascii="Tahoma" w:hAnsi="Tahoma" w:cs="Tahoma"/>
                <w:sz w:val="13"/>
                <w:szCs w:val="13"/>
              </w:rPr>
              <w:t>тыс</w:t>
            </w:r>
            <w:proofErr w:type="spellEnd"/>
            <w:r w:rsidRPr="005B30E9">
              <w:rPr>
                <w:rFonts w:ascii="Tahoma" w:hAnsi="Tahoma" w:cs="Tahoma"/>
                <w:sz w:val="13"/>
                <w:szCs w:val="13"/>
              </w:rPr>
              <w:t xml:space="preserve"> </w:t>
            </w:r>
            <w:proofErr w:type="spellStart"/>
            <w:r w:rsidRPr="005B30E9">
              <w:rPr>
                <w:rFonts w:ascii="Tahoma" w:hAnsi="Tahoma" w:cs="Tahoma"/>
                <w:sz w:val="13"/>
                <w:szCs w:val="13"/>
              </w:rPr>
              <w:t>руб</w:t>
            </w:r>
            <w:proofErr w:type="spellEnd"/>
          </w:p>
        </w:tc>
        <w:tc>
          <w:tcPr>
            <w:tcW w:w="1700" w:type="dxa"/>
            <w:tcBorders>
              <w:top w:val="nil"/>
              <w:left w:val="nil"/>
              <w:bottom w:val="single" w:sz="4" w:space="0" w:color="BFBFBF"/>
              <w:right w:val="single" w:sz="4" w:space="0" w:color="BFBFBF"/>
            </w:tcBorders>
            <w:shd w:val="clear" w:color="000000" w:fill="D7EAD3"/>
            <w:vAlign w:val="center"/>
            <w:hideMark/>
          </w:tcPr>
          <w:p w14:paraId="663A5B0D"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1660" w:type="dxa"/>
            <w:tcBorders>
              <w:top w:val="nil"/>
              <w:left w:val="nil"/>
              <w:bottom w:val="single" w:sz="4" w:space="0" w:color="BFBFBF"/>
              <w:right w:val="single" w:sz="4" w:space="0" w:color="BFBFBF"/>
            </w:tcBorders>
            <w:shd w:val="clear" w:color="000000" w:fill="D7EAD3"/>
            <w:vAlign w:val="center"/>
            <w:hideMark/>
          </w:tcPr>
          <w:p w14:paraId="67C3FAA8"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1540" w:type="dxa"/>
            <w:tcBorders>
              <w:top w:val="nil"/>
              <w:left w:val="nil"/>
              <w:bottom w:val="single" w:sz="4" w:space="0" w:color="BFBFBF"/>
              <w:right w:val="single" w:sz="4" w:space="0" w:color="BFBFBF"/>
            </w:tcBorders>
            <w:shd w:val="clear" w:color="000000" w:fill="D7EAD3"/>
            <w:vAlign w:val="center"/>
            <w:hideMark/>
          </w:tcPr>
          <w:p w14:paraId="6473DF50"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3920" w:type="dxa"/>
            <w:tcBorders>
              <w:top w:val="nil"/>
              <w:left w:val="nil"/>
              <w:bottom w:val="single" w:sz="4" w:space="0" w:color="BFBFBF"/>
              <w:right w:val="single" w:sz="4" w:space="0" w:color="BFBFBF"/>
            </w:tcBorders>
            <w:shd w:val="clear" w:color="000000" w:fill="FFFFCC"/>
            <w:vAlign w:val="center"/>
            <w:hideMark/>
          </w:tcPr>
          <w:p w14:paraId="4C4AE990" w14:textId="77777777" w:rsidR="005B30E9" w:rsidRPr="005B30E9" w:rsidRDefault="005B30E9" w:rsidP="005B30E9">
            <w:pPr>
              <w:rPr>
                <w:rFonts w:ascii="Tahoma" w:hAnsi="Tahoma" w:cs="Tahoma"/>
                <w:sz w:val="13"/>
                <w:szCs w:val="13"/>
              </w:rPr>
            </w:pPr>
            <w:r w:rsidRPr="005B30E9">
              <w:rPr>
                <w:rFonts w:ascii="Tahoma" w:hAnsi="Tahoma" w:cs="Tahoma"/>
                <w:sz w:val="13"/>
                <w:szCs w:val="13"/>
              </w:rPr>
              <w:t> </w:t>
            </w:r>
          </w:p>
        </w:tc>
        <w:tc>
          <w:tcPr>
            <w:tcW w:w="1640" w:type="dxa"/>
            <w:tcBorders>
              <w:top w:val="nil"/>
              <w:left w:val="nil"/>
              <w:bottom w:val="single" w:sz="4" w:space="0" w:color="BFBFBF"/>
              <w:right w:val="single" w:sz="4" w:space="0" w:color="BFBFBF"/>
            </w:tcBorders>
            <w:shd w:val="clear" w:color="000000" w:fill="D7EAD3"/>
            <w:vAlign w:val="center"/>
            <w:hideMark/>
          </w:tcPr>
          <w:p w14:paraId="70EF098F"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1820" w:type="dxa"/>
            <w:tcBorders>
              <w:top w:val="nil"/>
              <w:left w:val="nil"/>
              <w:bottom w:val="single" w:sz="4" w:space="0" w:color="BFBFBF"/>
              <w:right w:val="single" w:sz="4" w:space="0" w:color="BFBFBF"/>
            </w:tcBorders>
            <w:shd w:val="clear" w:color="000000" w:fill="D7EAD3"/>
            <w:vAlign w:val="center"/>
            <w:hideMark/>
          </w:tcPr>
          <w:p w14:paraId="1D4EA165"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1540" w:type="dxa"/>
            <w:tcBorders>
              <w:top w:val="nil"/>
              <w:left w:val="nil"/>
              <w:bottom w:val="single" w:sz="4" w:space="0" w:color="BFBFBF"/>
              <w:right w:val="single" w:sz="4" w:space="0" w:color="BFBFBF"/>
            </w:tcBorders>
            <w:shd w:val="clear" w:color="000000" w:fill="D7EAD3"/>
            <w:vAlign w:val="center"/>
            <w:hideMark/>
          </w:tcPr>
          <w:p w14:paraId="6C926FA3"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1560" w:type="dxa"/>
            <w:tcBorders>
              <w:top w:val="nil"/>
              <w:left w:val="nil"/>
              <w:bottom w:val="single" w:sz="4" w:space="0" w:color="BFBFBF"/>
              <w:right w:val="single" w:sz="4" w:space="0" w:color="BFBFBF"/>
            </w:tcBorders>
            <w:shd w:val="clear" w:color="000000" w:fill="D7EAD3"/>
            <w:vAlign w:val="center"/>
            <w:hideMark/>
          </w:tcPr>
          <w:p w14:paraId="48D1B926"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4000" w:type="dxa"/>
            <w:tcBorders>
              <w:top w:val="nil"/>
              <w:left w:val="nil"/>
              <w:bottom w:val="single" w:sz="4" w:space="0" w:color="BFBFBF"/>
              <w:right w:val="single" w:sz="4" w:space="0" w:color="BFBFBF"/>
            </w:tcBorders>
            <w:shd w:val="clear" w:color="000000" w:fill="FFFFCC"/>
            <w:vAlign w:val="center"/>
            <w:hideMark/>
          </w:tcPr>
          <w:p w14:paraId="30B8C73D" w14:textId="77777777" w:rsidR="005B30E9" w:rsidRPr="005B30E9" w:rsidRDefault="005B30E9" w:rsidP="005B30E9">
            <w:pPr>
              <w:rPr>
                <w:rFonts w:ascii="Tahoma" w:hAnsi="Tahoma" w:cs="Tahoma"/>
                <w:sz w:val="13"/>
                <w:szCs w:val="13"/>
              </w:rPr>
            </w:pPr>
            <w:r w:rsidRPr="005B30E9">
              <w:rPr>
                <w:rFonts w:ascii="Tahoma" w:hAnsi="Tahoma" w:cs="Tahoma"/>
                <w:sz w:val="13"/>
                <w:szCs w:val="13"/>
              </w:rPr>
              <w:t> </w:t>
            </w:r>
          </w:p>
        </w:tc>
      </w:tr>
      <w:tr w:rsidR="005B30E9" w:rsidRPr="005B30E9" w14:paraId="6638B8EF"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596D05CD" w14:textId="77777777" w:rsidR="005B30E9" w:rsidRPr="005B30E9" w:rsidRDefault="005B30E9" w:rsidP="005B30E9">
            <w:pP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468478AB"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16</w:t>
            </w:r>
          </w:p>
        </w:tc>
        <w:tc>
          <w:tcPr>
            <w:tcW w:w="5860" w:type="dxa"/>
            <w:tcBorders>
              <w:top w:val="nil"/>
              <w:left w:val="nil"/>
              <w:bottom w:val="single" w:sz="4" w:space="0" w:color="BFBFBF"/>
              <w:right w:val="single" w:sz="4" w:space="0" w:color="BFBFBF"/>
            </w:tcBorders>
            <w:shd w:val="clear" w:color="auto" w:fill="auto"/>
            <w:vAlign w:val="center"/>
            <w:hideMark/>
          </w:tcPr>
          <w:p w14:paraId="631600E0"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Тариф</w:t>
            </w:r>
          </w:p>
        </w:tc>
        <w:tc>
          <w:tcPr>
            <w:tcW w:w="1140" w:type="dxa"/>
            <w:tcBorders>
              <w:top w:val="nil"/>
              <w:left w:val="nil"/>
              <w:bottom w:val="single" w:sz="4" w:space="0" w:color="BFBFBF"/>
              <w:right w:val="single" w:sz="4" w:space="0" w:color="BFBFBF"/>
            </w:tcBorders>
            <w:shd w:val="clear" w:color="auto" w:fill="auto"/>
            <w:vAlign w:val="center"/>
            <w:hideMark/>
          </w:tcPr>
          <w:p w14:paraId="5E2C7986" w14:textId="77777777" w:rsidR="005B30E9" w:rsidRPr="005B30E9" w:rsidRDefault="005B30E9" w:rsidP="005B30E9">
            <w:pPr>
              <w:jc w:val="center"/>
              <w:rPr>
                <w:rFonts w:ascii="Tahoma" w:hAnsi="Tahoma" w:cs="Tahoma"/>
                <w:b/>
                <w:bCs/>
                <w:sz w:val="13"/>
                <w:szCs w:val="13"/>
              </w:rPr>
            </w:pPr>
            <w:proofErr w:type="spellStart"/>
            <w:r w:rsidRPr="005B30E9">
              <w:rPr>
                <w:rFonts w:ascii="Tahoma" w:hAnsi="Tahoma" w:cs="Tahoma"/>
                <w:b/>
                <w:bCs/>
                <w:sz w:val="13"/>
                <w:szCs w:val="13"/>
              </w:rPr>
              <w:t>руб</w:t>
            </w:r>
            <w:proofErr w:type="spellEnd"/>
            <w:r w:rsidRPr="005B30E9">
              <w:rPr>
                <w:rFonts w:ascii="Tahoma" w:hAnsi="Tahoma" w:cs="Tahoma"/>
                <w:b/>
                <w:bCs/>
                <w:sz w:val="13"/>
                <w:szCs w:val="13"/>
              </w:rPr>
              <w:t>/м3</w:t>
            </w:r>
          </w:p>
        </w:tc>
        <w:tc>
          <w:tcPr>
            <w:tcW w:w="1700" w:type="dxa"/>
            <w:tcBorders>
              <w:top w:val="nil"/>
              <w:left w:val="nil"/>
              <w:bottom w:val="single" w:sz="4" w:space="0" w:color="BFBFBF"/>
              <w:right w:val="single" w:sz="4" w:space="0" w:color="BFBFBF"/>
            </w:tcBorders>
            <w:shd w:val="clear" w:color="000000" w:fill="D7EAD3"/>
            <w:vAlign w:val="center"/>
            <w:hideMark/>
          </w:tcPr>
          <w:p w14:paraId="6B3EF5F3"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74,02</w:t>
            </w:r>
          </w:p>
        </w:tc>
        <w:tc>
          <w:tcPr>
            <w:tcW w:w="1660" w:type="dxa"/>
            <w:tcBorders>
              <w:top w:val="nil"/>
              <w:left w:val="nil"/>
              <w:bottom w:val="single" w:sz="4" w:space="0" w:color="BFBFBF"/>
              <w:right w:val="single" w:sz="4" w:space="0" w:color="BFBFBF"/>
            </w:tcBorders>
            <w:shd w:val="clear" w:color="000000" w:fill="D7EAD3"/>
            <w:vAlign w:val="center"/>
            <w:hideMark/>
          </w:tcPr>
          <w:p w14:paraId="696E572C"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17,35</w:t>
            </w:r>
          </w:p>
        </w:tc>
        <w:tc>
          <w:tcPr>
            <w:tcW w:w="1540" w:type="dxa"/>
            <w:tcBorders>
              <w:top w:val="nil"/>
              <w:left w:val="nil"/>
              <w:bottom w:val="single" w:sz="4" w:space="0" w:color="BFBFBF"/>
              <w:right w:val="single" w:sz="4" w:space="0" w:color="BFBFBF"/>
            </w:tcBorders>
            <w:shd w:val="clear" w:color="000000" w:fill="D7EAD3"/>
            <w:vAlign w:val="center"/>
            <w:hideMark/>
          </w:tcPr>
          <w:p w14:paraId="49132267"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22,40</w:t>
            </w:r>
          </w:p>
        </w:tc>
        <w:tc>
          <w:tcPr>
            <w:tcW w:w="3920" w:type="dxa"/>
            <w:tcBorders>
              <w:top w:val="nil"/>
              <w:left w:val="nil"/>
              <w:bottom w:val="single" w:sz="4" w:space="0" w:color="BFBFBF"/>
              <w:right w:val="single" w:sz="4" w:space="0" w:color="BFBFBF"/>
            </w:tcBorders>
            <w:shd w:val="clear" w:color="000000" w:fill="FFFFCC"/>
            <w:vAlign w:val="center"/>
            <w:hideMark/>
          </w:tcPr>
          <w:p w14:paraId="7E1BA713"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c>
          <w:tcPr>
            <w:tcW w:w="1640" w:type="dxa"/>
            <w:tcBorders>
              <w:top w:val="nil"/>
              <w:left w:val="nil"/>
              <w:bottom w:val="single" w:sz="4" w:space="0" w:color="BFBFBF"/>
              <w:right w:val="single" w:sz="4" w:space="0" w:color="BFBFBF"/>
            </w:tcBorders>
            <w:shd w:val="clear" w:color="000000" w:fill="D7EAD3"/>
            <w:vAlign w:val="center"/>
            <w:hideMark/>
          </w:tcPr>
          <w:p w14:paraId="05E5860F"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75,04</w:t>
            </w:r>
          </w:p>
        </w:tc>
        <w:tc>
          <w:tcPr>
            <w:tcW w:w="1820" w:type="dxa"/>
            <w:tcBorders>
              <w:top w:val="nil"/>
              <w:left w:val="nil"/>
              <w:bottom w:val="single" w:sz="4" w:space="0" w:color="BFBFBF"/>
              <w:right w:val="single" w:sz="4" w:space="0" w:color="BFBFBF"/>
            </w:tcBorders>
            <w:shd w:val="clear" w:color="000000" w:fill="D7EAD3"/>
            <w:vAlign w:val="center"/>
            <w:hideMark/>
          </w:tcPr>
          <w:p w14:paraId="51548E31"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22,81</w:t>
            </w:r>
          </w:p>
        </w:tc>
        <w:tc>
          <w:tcPr>
            <w:tcW w:w="1540" w:type="dxa"/>
            <w:tcBorders>
              <w:top w:val="nil"/>
              <w:left w:val="nil"/>
              <w:bottom w:val="single" w:sz="4" w:space="0" w:color="BFBFBF"/>
              <w:right w:val="single" w:sz="4" w:space="0" w:color="BFBFBF"/>
            </w:tcBorders>
            <w:shd w:val="clear" w:color="000000" w:fill="D7EAD3"/>
            <w:vAlign w:val="center"/>
            <w:hideMark/>
          </w:tcPr>
          <w:p w14:paraId="33DFD61A"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22,40</w:t>
            </w:r>
          </w:p>
        </w:tc>
        <w:tc>
          <w:tcPr>
            <w:tcW w:w="1560" w:type="dxa"/>
            <w:tcBorders>
              <w:top w:val="nil"/>
              <w:left w:val="nil"/>
              <w:bottom w:val="single" w:sz="4" w:space="0" w:color="BFBFBF"/>
              <w:right w:val="single" w:sz="4" w:space="0" w:color="BFBFBF"/>
            </w:tcBorders>
            <w:shd w:val="clear" w:color="000000" w:fill="D7EAD3"/>
            <w:vAlign w:val="center"/>
            <w:hideMark/>
          </w:tcPr>
          <w:p w14:paraId="2D25774B"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23,22</w:t>
            </w:r>
          </w:p>
        </w:tc>
        <w:tc>
          <w:tcPr>
            <w:tcW w:w="4000" w:type="dxa"/>
            <w:tcBorders>
              <w:top w:val="nil"/>
              <w:left w:val="nil"/>
              <w:bottom w:val="single" w:sz="4" w:space="0" w:color="BFBFBF"/>
              <w:right w:val="single" w:sz="4" w:space="0" w:color="BFBFBF"/>
            </w:tcBorders>
            <w:shd w:val="clear" w:color="000000" w:fill="FFFFCC"/>
            <w:vAlign w:val="center"/>
            <w:hideMark/>
          </w:tcPr>
          <w:p w14:paraId="115E358A"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r>
      <w:tr w:rsidR="005B30E9" w:rsidRPr="005B30E9" w14:paraId="40821B15"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291BA5CE" w14:textId="77777777" w:rsidR="005B30E9" w:rsidRPr="005B30E9" w:rsidRDefault="005B30E9" w:rsidP="005B30E9">
            <w:pPr>
              <w:rPr>
                <w:rFonts w:ascii="Tahoma" w:hAnsi="Tahoma" w:cs="Tahoma"/>
                <w:b/>
                <w:bCs/>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24B4A8C7"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16.1</w:t>
            </w:r>
          </w:p>
        </w:tc>
        <w:tc>
          <w:tcPr>
            <w:tcW w:w="5860" w:type="dxa"/>
            <w:tcBorders>
              <w:top w:val="nil"/>
              <w:left w:val="nil"/>
              <w:bottom w:val="single" w:sz="4" w:space="0" w:color="BFBFBF"/>
              <w:right w:val="single" w:sz="4" w:space="0" w:color="BFBFBF"/>
            </w:tcBorders>
            <w:shd w:val="clear" w:color="auto" w:fill="auto"/>
            <w:vAlign w:val="center"/>
            <w:hideMark/>
          </w:tcPr>
          <w:p w14:paraId="41BBA512" w14:textId="77777777" w:rsidR="005B30E9" w:rsidRPr="005B30E9" w:rsidRDefault="005B30E9" w:rsidP="005B30E9">
            <w:pPr>
              <w:ind w:firstLineChars="100" w:firstLine="130"/>
              <w:rPr>
                <w:rFonts w:ascii="Tahoma" w:hAnsi="Tahoma" w:cs="Tahoma"/>
                <w:sz w:val="13"/>
                <w:szCs w:val="13"/>
              </w:rPr>
            </w:pPr>
            <w:r w:rsidRPr="005B30E9">
              <w:rPr>
                <w:rFonts w:ascii="Tahoma" w:hAnsi="Tahoma" w:cs="Tahoma"/>
                <w:sz w:val="13"/>
                <w:szCs w:val="13"/>
              </w:rPr>
              <w:t>Тариф на потребительский рынок</w:t>
            </w:r>
          </w:p>
        </w:tc>
        <w:tc>
          <w:tcPr>
            <w:tcW w:w="1140" w:type="dxa"/>
            <w:tcBorders>
              <w:top w:val="nil"/>
              <w:left w:val="nil"/>
              <w:bottom w:val="single" w:sz="4" w:space="0" w:color="BFBFBF"/>
              <w:right w:val="single" w:sz="4" w:space="0" w:color="BFBFBF"/>
            </w:tcBorders>
            <w:shd w:val="clear" w:color="auto" w:fill="auto"/>
            <w:vAlign w:val="center"/>
            <w:hideMark/>
          </w:tcPr>
          <w:p w14:paraId="56B88804" w14:textId="77777777" w:rsidR="005B30E9" w:rsidRPr="005B30E9" w:rsidRDefault="005B30E9" w:rsidP="005B30E9">
            <w:pPr>
              <w:jc w:val="center"/>
              <w:rPr>
                <w:rFonts w:ascii="Tahoma" w:hAnsi="Tahoma" w:cs="Tahoma"/>
                <w:sz w:val="13"/>
                <w:szCs w:val="13"/>
              </w:rPr>
            </w:pPr>
            <w:proofErr w:type="spellStart"/>
            <w:r w:rsidRPr="005B30E9">
              <w:rPr>
                <w:rFonts w:ascii="Tahoma" w:hAnsi="Tahoma" w:cs="Tahoma"/>
                <w:sz w:val="13"/>
                <w:szCs w:val="13"/>
              </w:rPr>
              <w:t>руб</w:t>
            </w:r>
            <w:proofErr w:type="spellEnd"/>
            <w:r w:rsidRPr="005B30E9">
              <w:rPr>
                <w:rFonts w:ascii="Tahoma" w:hAnsi="Tahoma" w:cs="Tahoma"/>
                <w:sz w:val="13"/>
                <w:szCs w:val="13"/>
              </w:rPr>
              <w:t>/м3</w:t>
            </w:r>
          </w:p>
        </w:tc>
        <w:tc>
          <w:tcPr>
            <w:tcW w:w="1700" w:type="dxa"/>
            <w:tcBorders>
              <w:top w:val="nil"/>
              <w:left w:val="nil"/>
              <w:bottom w:val="single" w:sz="4" w:space="0" w:color="BFBFBF"/>
              <w:right w:val="single" w:sz="4" w:space="0" w:color="BFBFBF"/>
            </w:tcBorders>
            <w:shd w:val="clear" w:color="000000" w:fill="D7EAD3"/>
            <w:vAlign w:val="center"/>
            <w:hideMark/>
          </w:tcPr>
          <w:p w14:paraId="0046F18D"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74,02</w:t>
            </w:r>
          </w:p>
        </w:tc>
        <w:tc>
          <w:tcPr>
            <w:tcW w:w="1660" w:type="dxa"/>
            <w:tcBorders>
              <w:top w:val="nil"/>
              <w:left w:val="nil"/>
              <w:bottom w:val="single" w:sz="4" w:space="0" w:color="BFBFBF"/>
              <w:right w:val="single" w:sz="4" w:space="0" w:color="BFBFBF"/>
            </w:tcBorders>
            <w:shd w:val="clear" w:color="000000" w:fill="D7EAD3"/>
            <w:vAlign w:val="center"/>
            <w:hideMark/>
          </w:tcPr>
          <w:p w14:paraId="3CAD5782"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17,35</w:t>
            </w:r>
          </w:p>
        </w:tc>
        <w:tc>
          <w:tcPr>
            <w:tcW w:w="1540" w:type="dxa"/>
            <w:tcBorders>
              <w:top w:val="nil"/>
              <w:left w:val="nil"/>
              <w:bottom w:val="single" w:sz="4" w:space="0" w:color="BFBFBF"/>
              <w:right w:val="single" w:sz="4" w:space="0" w:color="BFBFBF"/>
            </w:tcBorders>
            <w:shd w:val="clear" w:color="000000" w:fill="D7EAD3"/>
            <w:vAlign w:val="center"/>
            <w:hideMark/>
          </w:tcPr>
          <w:p w14:paraId="6102F34A"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22,40</w:t>
            </w:r>
          </w:p>
        </w:tc>
        <w:tc>
          <w:tcPr>
            <w:tcW w:w="3920" w:type="dxa"/>
            <w:tcBorders>
              <w:top w:val="nil"/>
              <w:left w:val="nil"/>
              <w:bottom w:val="single" w:sz="4" w:space="0" w:color="BFBFBF"/>
              <w:right w:val="single" w:sz="4" w:space="0" w:color="BFBFBF"/>
            </w:tcBorders>
            <w:shd w:val="clear" w:color="000000" w:fill="FFFFCC"/>
            <w:vAlign w:val="center"/>
            <w:hideMark/>
          </w:tcPr>
          <w:p w14:paraId="493C36AC" w14:textId="77777777" w:rsidR="005B30E9" w:rsidRPr="005B30E9" w:rsidRDefault="005B30E9" w:rsidP="005B30E9">
            <w:pPr>
              <w:rPr>
                <w:rFonts w:ascii="Tahoma" w:hAnsi="Tahoma" w:cs="Tahoma"/>
                <w:sz w:val="13"/>
                <w:szCs w:val="13"/>
              </w:rPr>
            </w:pPr>
            <w:r w:rsidRPr="005B30E9">
              <w:rPr>
                <w:rFonts w:ascii="Tahoma" w:hAnsi="Tahoma" w:cs="Tahoma"/>
                <w:sz w:val="13"/>
                <w:szCs w:val="13"/>
              </w:rPr>
              <w:t> </w:t>
            </w:r>
          </w:p>
        </w:tc>
        <w:tc>
          <w:tcPr>
            <w:tcW w:w="1640" w:type="dxa"/>
            <w:tcBorders>
              <w:top w:val="nil"/>
              <w:left w:val="nil"/>
              <w:bottom w:val="single" w:sz="4" w:space="0" w:color="BFBFBF"/>
              <w:right w:val="single" w:sz="4" w:space="0" w:color="BFBFBF"/>
            </w:tcBorders>
            <w:shd w:val="clear" w:color="000000" w:fill="D7EAD3"/>
            <w:vAlign w:val="center"/>
            <w:hideMark/>
          </w:tcPr>
          <w:p w14:paraId="260A47B1"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75,04</w:t>
            </w:r>
          </w:p>
        </w:tc>
        <w:tc>
          <w:tcPr>
            <w:tcW w:w="1820" w:type="dxa"/>
            <w:tcBorders>
              <w:top w:val="nil"/>
              <w:left w:val="nil"/>
              <w:bottom w:val="single" w:sz="4" w:space="0" w:color="BFBFBF"/>
              <w:right w:val="single" w:sz="4" w:space="0" w:color="BFBFBF"/>
            </w:tcBorders>
            <w:shd w:val="clear" w:color="000000" w:fill="D7EAD3"/>
            <w:vAlign w:val="center"/>
            <w:hideMark/>
          </w:tcPr>
          <w:p w14:paraId="736D17A8"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22,81</w:t>
            </w:r>
          </w:p>
        </w:tc>
        <w:tc>
          <w:tcPr>
            <w:tcW w:w="1540" w:type="dxa"/>
            <w:tcBorders>
              <w:top w:val="nil"/>
              <w:left w:val="nil"/>
              <w:bottom w:val="single" w:sz="4" w:space="0" w:color="BFBFBF"/>
              <w:right w:val="single" w:sz="4" w:space="0" w:color="BFBFBF"/>
            </w:tcBorders>
            <w:shd w:val="clear" w:color="000000" w:fill="D7EAD3"/>
            <w:vAlign w:val="center"/>
            <w:hideMark/>
          </w:tcPr>
          <w:p w14:paraId="3B317760"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22,40</w:t>
            </w:r>
          </w:p>
        </w:tc>
        <w:tc>
          <w:tcPr>
            <w:tcW w:w="1560" w:type="dxa"/>
            <w:tcBorders>
              <w:top w:val="nil"/>
              <w:left w:val="nil"/>
              <w:bottom w:val="single" w:sz="4" w:space="0" w:color="BFBFBF"/>
              <w:right w:val="single" w:sz="4" w:space="0" w:color="BFBFBF"/>
            </w:tcBorders>
            <w:shd w:val="clear" w:color="000000" w:fill="D7EAD3"/>
            <w:vAlign w:val="center"/>
            <w:hideMark/>
          </w:tcPr>
          <w:p w14:paraId="73BD74B7"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23,22</w:t>
            </w:r>
          </w:p>
        </w:tc>
        <w:tc>
          <w:tcPr>
            <w:tcW w:w="4000" w:type="dxa"/>
            <w:tcBorders>
              <w:top w:val="nil"/>
              <w:left w:val="nil"/>
              <w:bottom w:val="single" w:sz="4" w:space="0" w:color="BFBFBF"/>
              <w:right w:val="single" w:sz="4" w:space="0" w:color="BFBFBF"/>
            </w:tcBorders>
            <w:shd w:val="clear" w:color="000000" w:fill="FFFFCC"/>
            <w:vAlign w:val="center"/>
            <w:hideMark/>
          </w:tcPr>
          <w:p w14:paraId="46337E53" w14:textId="77777777" w:rsidR="005B30E9" w:rsidRPr="005B30E9" w:rsidRDefault="005B30E9" w:rsidP="005B30E9">
            <w:pPr>
              <w:rPr>
                <w:rFonts w:ascii="Tahoma" w:hAnsi="Tahoma" w:cs="Tahoma"/>
                <w:sz w:val="13"/>
                <w:szCs w:val="13"/>
              </w:rPr>
            </w:pPr>
            <w:r w:rsidRPr="005B30E9">
              <w:rPr>
                <w:rFonts w:ascii="Tahoma" w:hAnsi="Tahoma" w:cs="Tahoma"/>
                <w:sz w:val="13"/>
                <w:szCs w:val="13"/>
              </w:rPr>
              <w:t> </w:t>
            </w:r>
          </w:p>
        </w:tc>
      </w:tr>
      <w:tr w:rsidR="005B30E9" w:rsidRPr="005B30E9" w14:paraId="55A3857B"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5A55C1CE" w14:textId="77777777" w:rsidR="005B30E9" w:rsidRPr="005B30E9" w:rsidRDefault="005B30E9" w:rsidP="005B30E9">
            <w:pP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26F8D920"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16.2</w:t>
            </w:r>
          </w:p>
        </w:tc>
        <w:tc>
          <w:tcPr>
            <w:tcW w:w="5860" w:type="dxa"/>
            <w:tcBorders>
              <w:top w:val="nil"/>
              <w:left w:val="nil"/>
              <w:bottom w:val="single" w:sz="4" w:space="0" w:color="BFBFBF"/>
              <w:right w:val="single" w:sz="4" w:space="0" w:color="BFBFBF"/>
            </w:tcBorders>
            <w:shd w:val="clear" w:color="auto" w:fill="auto"/>
            <w:vAlign w:val="center"/>
            <w:hideMark/>
          </w:tcPr>
          <w:p w14:paraId="33AE5992" w14:textId="77777777" w:rsidR="005B30E9" w:rsidRPr="005B30E9" w:rsidRDefault="005B30E9" w:rsidP="005B30E9">
            <w:pPr>
              <w:ind w:firstLineChars="100" w:firstLine="130"/>
              <w:rPr>
                <w:rFonts w:ascii="Tahoma" w:hAnsi="Tahoma" w:cs="Tahoma"/>
                <w:sz w:val="13"/>
                <w:szCs w:val="13"/>
              </w:rPr>
            </w:pPr>
            <w:r w:rsidRPr="005B30E9">
              <w:rPr>
                <w:rFonts w:ascii="Tahoma" w:hAnsi="Tahoma" w:cs="Tahoma"/>
                <w:sz w:val="13"/>
                <w:szCs w:val="13"/>
              </w:rPr>
              <w:t>Тариф на собственные нужды производства</w:t>
            </w:r>
          </w:p>
        </w:tc>
        <w:tc>
          <w:tcPr>
            <w:tcW w:w="1140" w:type="dxa"/>
            <w:tcBorders>
              <w:top w:val="nil"/>
              <w:left w:val="nil"/>
              <w:bottom w:val="single" w:sz="4" w:space="0" w:color="BFBFBF"/>
              <w:right w:val="single" w:sz="4" w:space="0" w:color="BFBFBF"/>
            </w:tcBorders>
            <w:shd w:val="clear" w:color="auto" w:fill="auto"/>
            <w:vAlign w:val="center"/>
            <w:hideMark/>
          </w:tcPr>
          <w:p w14:paraId="42AF11AD" w14:textId="77777777" w:rsidR="005B30E9" w:rsidRPr="005B30E9" w:rsidRDefault="005B30E9" w:rsidP="005B30E9">
            <w:pPr>
              <w:jc w:val="center"/>
              <w:rPr>
                <w:rFonts w:ascii="Tahoma" w:hAnsi="Tahoma" w:cs="Tahoma"/>
                <w:sz w:val="13"/>
                <w:szCs w:val="13"/>
              </w:rPr>
            </w:pPr>
            <w:proofErr w:type="spellStart"/>
            <w:r w:rsidRPr="005B30E9">
              <w:rPr>
                <w:rFonts w:ascii="Tahoma" w:hAnsi="Tahoma" w:cs="Tahoma"/>
                <w:sz w:val="13"/>
                <w:szCs w:val="13"/>
              </w:rPr>
              <w:t>руб</w:t>
            </w:r>
            <w:proofErr w:type="spellEnd"/>
            <w:r w:rsidRPr="005B30E9">
              <w:rPr>
                <w:rFonts w:ascii="Tahoma" w:hAnsi="Tahoma" w:cs="Tahoma"/>
                <w:sz w:val="13"/>
                <w:szCs w:val="13"/>
              </w:rPr>
              <w:t>/м3</w:t>
            </w:r>
          </w:p>
        </w:tc>
        <w:tc>
          <w:tcPr>
            <w:tcW w:w="1700" w:type="dxa"/>
            <w:tcBorders>
              <w:top w:val="nil"/>
              <w:left w:val="nil"/>
              <w:bottom w:val="single" w:sz="4" w:space="0" w:color="BFBFBF"/>
              <w:right w:val="single" w:sz="4" w:space="0" w:color="BFBFBF"/>
            </w:tcBorders>
            <w:shd w:val="clear" w:color="000000" w:fill="D7EAD3"/>
            <w:vAlign w:val="center"/>
            <w:hideMark/>
          </w:tcPr>
          <w:p w14:paraId="5145F94E"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1660" w:type="dxa"/>
            <w:tcBorders>
              <w:top w:val="nil"/>
              <w:left w:val="nil"/>
              <w:bottom w:val="single" w:sz="4" w:space="0" w:color="BFBFBF"/>
              <w:right w:val="single" w:sz="4" w:space="0" w:color="BFBFBF"/>
            </w:tcBorders>
            <w:shd w:val="clear" w:color="000000" w:fill="D7EAD3"/>
            <w:vAlign w:val="center"/>
            <w:hideMark/>
          </w:tcPr>
          <w:p w14:paraId="047A0EEA"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1540" w:type="dxa"/>
            <w:tcBorders>
              <w:top w:val="nil"/>
              <w:left w:val="nil"/>
              <w:bottom w:val="single" w:sz="4" w:space="0" w:color="BFBFBF"/>
              <w:right w:val="single" w:sz="4" w:space="0" w:color="BFBFBF"/>
            </w:tcBorders>
            <w:shd w:val="clear" w:color="000000" w:fill="D7EAD3"/>
            <w:vAlign w:val="center"/>
            <w:hideMark/>
          </w:tcPr>
          <w:p w14:paraId="599AD7DC"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3920" w:type="dxa"/>
            <w:tcBorders>
              <w:top w:val="nil"/>
              <w:left w:val="nil"/>
              <w:bottom w:val="single" w:sz="4" w:space="0" w:color="BFBFBF"/>
              <w:right w:val="single" w:sz="4" w:space="0" w:color="BFBFBF"/>
            </w:tcBorders>
            <w:shd w:val="clear" w:color="000000" w:fill="FFFFCC"/>
            <w:vAlign w:val="center"/>
            <w:hideMark/>
          </w:tcPr>
          <w:p w14:paraId="2457FD3F" w14:textId="77777777" w:rsidR="005B30E9" w:rsidRPr="005B30E9" w:rsidRDefault="005B30E9" w:rsidP="005B30E9">
            <w:pPr>
              <w:rPr>
                <w:rFonts w:ascii="Tahoma" w:hAnsi="Tahoma" w:cs="Tahoma"/>
                <w:sz w:val="13"/>
                <w:szCs w:val="13"/>
              </w:rPr>
            </w:pPr>
            <w:r w:rsidRPr="005B30E9">
              <w:rPr>
                <w:rFonts w:ascii="Tahoma" w:hAnsi="Tahoma" w:cs="Tahoma"/>
                <w:sz w:val="13"/>
                <w:szCs w:val="13"/>
              </w:rPr>
              <w:t> </w:t>
            </w:r>
          </w:p>
        </w:tc>
        <w:tc>
          <w:tcPr>
            <w:tcW w:w="1640" w:type="dxa"/>
            <w:tcBorders>
              <w:top w:val="nil"/>
              <w:left w:val="nil"/>
              <w:bottom w:val="single" w:sz="4" w:space="0" w:color="BFBFBF"/>
              <w:right w:val="single" w:sz="4" w:space="0" w:color="BFBFBF"/>
            </w:tcBorders>
            <w:shd w:val="clear" w:color="000000" w:fill="D7EAD3"/>
            <w:vAlign w:val="center"/>
            <w:hideMark/>
          </w:tcPr>
          <w:p w14:paraId="5E9B2A0F"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1820" w:type="dxa"/>
            <w:tcBorders>
              <w:top w:val="nil"/>
              <w:left w:val="nil"/>
              <w:bottom w:val="single" w:sz="4" w:space="0" w:color="BFBFBF"/>
              <w:right w:val="single" w:sz="4" w:space="0" w:color="BFBFBF"/>
            </w:tcBorders>
            <w:shd w:val="clear" w:color="000000" w:fill="D7EAD3"/>
            <w:vAlign w:val="center"/>
            <w:hideMark/>
          </w:tcPr>
          <w:p w14:paraId="01A968EE"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1540" w:type="dxa"/>
            <w:tcBorders>
              <w:top w:val="nil"/>
              <w:left w:val="nil"/>
              <w:bottom w:val="single" w:sz="4" w:space="0" w:color="BFBFBF"/>
              <w:right w:val="single" w:sz="4" w:space="0" w:color="BFBFBF"/>
            </w:tcBorders>
            <w:shd w:val="clear" w:color="000000" w:fill="D7EAD3"/>
            <w:vAlign w:val="center"/>
            <w:hideMark/>
          </w:tcPr>
          <w:p w14:paraId="5B2B2004"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1560" w:type="dxa"/>
            <w:tcBorders>
              <w:top w:val="nil"/>
              <w:left w:val="nil"/>
              <w:bottom w:val="single" w:sz="4" w:space="0" w:color="BFBFBF"/>
              <w:right w:val="single" w:sz="4" w:space="0" w:color="BFBFBF"/>
            </w:tcBorders>
            <w:shd w:val="clear" w:color="000000" w:fill="D7EAD3"/>
            <w:vAlign w:val="center"/>
            <w:hideMark/>
          </w:tcPr>
          <w:p w14:paraId="20782414" w14:textId="77777777" w:rsidR="005B30E9" w:rsidRPr="005B30E9" w:rsidRDefault="005B30E9" w:rsidP="005B30E9">
            <w:pPr>
              <w:jc w:val="center"/>
              <w:rPr>
                <w:rFonts w:ascii="Tahoma" w:hAnsi="Tahoma" w:cs="Tahoma"/>
                <w:sz w:val="13"/>
                <w:szCs w:val="13"/>
              </w:rPr>
            </w:pPr>
            <w:r w:rsidRPr="005B30E9">
              <w:rPr>
                <w:rFonts w:ascii="Tahoma" w:hAnsi="Tahoma" w:cs="Tahoma"/>
                <w:sz w:val="13"/>
                <w:szCs w:val="13"/>
              </w:rPr>
              <w:t>0,00</w:t>
            </w:r>
          </w:p>
        </w:tc>
        <w:tc>
          <w:tcPr>
            <w:tcW w:w="4000" w:type="dxa"/>
            <w:tcBorders>
              <w:top w:val="nil"/>
              <w:left w:val="nil"/>
              <w:bottom w:val="single" w:sz="4" w:space="0" w:color="BFBFBF"/>
              <w:right w:val="single" w:sz="4" w:space="0" w:color="BFBFBF"/>
            </w:tcBorders>
            <w:shd w:val="clear" w:color="000000" w:fill="FFFFCC"/>
            <w:vAlign w:val="center"/>
            <w:hideMark/>
          </w:tcPr>
          <w:p w14:paraId="3C0CE46A" w14:textId="77777777" w:rsidR="005B30E9" w:rsidRPr="005B30E9" w:rsidRDefault="005B30E9" w:rsidP="005B30E9">
            <w:pPr>
              <w:rPr>
                <w:rFonts w:ascii="Tahoma" w:hAnsi="Tahoma" w:cs="Tahoma"/>
                <w:sz w:val="13"/>
                <w:szCs w:val="13"/>
              </w:rPr>
            </w:pPr>
            <w:r w:rsidRPr="005B30E9">
              <w:rPr>
                <w:rFonts w:ascii="Tahoma" w:hAnsi="Tahoma" w:cs="Tahoma"/>
                <w:sz w:val="13"/>
                <w:szCs w:val="13"/>
              </w:rPr>
              <w:t> </w:t>
            </w:r>
          </w:p>
        </w:tc>
      </w:tr>
      <w:tr w:rsidR="005B30E9" w:rsidRPr="005B30E9" w14:paraId="21A310E7" w14:textId="77777777" w:rsidTr="005B30E9">
        <w:trPr>
          <w:trHeight w:val="225"/>
          <w:jc w:val="center"/>
        </w:trPr>
        <w:tc>
          <w:tcPr>
            <w:tcW w:w="400" w:type="dxa"/>
            <w:tcBorders>
              <w:top w:val="nil"/>
              <w:left w:val="nil"/>
              <w:bottom w:val="nil"/>
              <w:right w:val="nil"/>
            </w:tcBorders>
            <w:shd w:val="clear" w:color="auto" w:fill="auto"/>
            <w:noWrap/>
            <w:vAlign w:val="bottom"/>
            <w:hideMark/>
          </w:tcPr>
          <w:p w14:paraId="7D44AAC1" w14:textId="77777777" w:rsidR="005B30E9" w:rsidRPr="005B30E9" w:rsidRDefault="005B30E9" w:rsidP="005B30E9">
            <w:pPr>
              <w:rPr>
                <w:rFonts w:ascii="Tahoma" w:hAnsi="Tahoma" w:cs="Tahoma"/>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4E579D9B"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17</w:t>
            </w:r>
          </w:p>
        </w:tc>
        <w:tc>
          <w:tcPr>
            <w:tcW w:w="5860" w:type="dxa"/>
            <w:tcBorders>
              <w:top w:val="nil"/>
              <w:left w:val="nil"/>
              <w:bottom w:val="single" w:sz="4" w:space="0" w:color="BFBFBF"/>
              <w:right w:val="single" w:sz="4" w:space="0" w:color="BFBFBF"/>
            </w:tcBorders>
            <w:shd w:val="clear" w:color="auto" w:fill="auto"/>
            <w:vAlign w:val="center"/>
            <w:hideMark/>
          </w:tcPr>
          <w:p w14:paraId="124627F1"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ФОТ, всего</w:t>
            </w:r>
          </w:p>
        </w:tc>
        <w:tc>
          <w:tcPr>
            <w:tcW w:w="1140" w:type="dxa"/>
            <w:tcBorders>
              <w:top w:val="nil"/>
              <w:left w:val="nil"/>
              <w:bottom w:val="single" w:sz="4" w:space="0" w:color="BFBFBF"/>
              <w:right w:val="single" w:sz="4" w:space="0" w:color="BFBFBF"/>
            </w:tcBorders>
            <w:shd w:val="clear" w:color="auto" w:fill="auto"/>
            <w:vAlign w:val="center"/>
            <w:hideMark/>
          </w:tcPr>
          <w:p w14:paraId="2876F9DB" w14:textId="77777777" w:rsidR="005B30E9" w:rsidRPr="005B30E9" w:rsidRDefault="005B30E9" w:rsidP="005B30E9">
            <w:pPr>
              <w:jc w:val="center"/>
              <w:rPr>
                <w:rFonts w:ascii="Tahoma" w:hAnsi="Tahoma" w:cs="Tahoma"/>
                <w:b/>
                <w:bCs/>
                <w:sz w:val="13"/>
                <w:szCs w:val="13"/>
              </w:rPr>
            </w:pPr>
            <w:proofErr w:type="spellStart"/>
            <w:r w:rsidRPr="005B30E9">
              <w:rPr>
                <w:rFonts w:ascii="Tahoma" w:hAnsi="Tahoma" w:cs="Tahoma"/>
                <w:b/>
                <w:bCs/>
                <w:sz w:val="13"/>
                <w:szCs w:val="13"/>
              </w:rPr>
              <w:t>тыс</w:t>
            </w:r>
            <w:proofErr w:type="spellEnd"/>
            <w:r w:rsidRPr="005B30E9">
              <w:rPr>
                <w:rFonts w:ascii="Tahoma" w:hAnsi="Tahoma" w:cs="Tahoma"/>
                <w:b/>
                <w:bCs/>
                <w:sz w:val="13"/>
                <w:szCs w:val="13"/>
              </w:rPr>
              <w:t xml:space="preserve"> </w:t>
            </w:r>
            <w:proofErr w:type="spellStart"/>
            <w:r w:rsidRPr="005B30E9">
              <w:rPr>
                <w:rFonts w:ascii="Tahoma" w:hAnsi="Tahoma" w:cs="Tahoma"/>
                <w:b/>
                <w:bCs/>
                <w:sz w:val="13"/>
                <w:szCs w:val="13"/>
              </w:rPr>
              <w:t>руб</w:t>
            </w:r>
            <w:proofErr w:type="spellEnd"/>
          </w:p>
        </w:tc>
        <w:tc>
          <w:tcPr>
            <w:tcW w:w="1700" w:type="dxa"/>
            <w:tcBorders>
              <w:top w:val="nil"/>
              <w:left w:val="nil"/>
              <w:bottom w:val="single" w:sz="4" w:space="0" w:color="BFBFBF"/>
              <w:right w:val="single" w:sz="4" w:space="0" w:color="BFBFBF"/>
            </w:tcBorders>
            <w:shd w:val="clear" w:color="000000" w:fill="D7EAD3"/>
            <w:vAlign w:val="center"/>
            <w:hideMark/>
          </w:tcPr>
          <w:p w14:paraId="775C0DF6"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954,53</w:t>
            </w:r>
          </w:p>
        </w:tc>
        <w:tc>
          <w:tcPr>
            <w:tcW w:w="1660" w:type="dxa"/>
            <w:tcBorders>
              <w:top w:val="nil"/>
              <w:left w:val="nil"/>
              <w:bottom w:val="single" w:sz="4" w:space="0" w:color="BFBFBF"/>
              <w:right w:val="single" w:sz="4" w:space="0" w:color="BFBFBF"/>
            </w:tcBorders>
            <w:shd w:val="clear" w:color="000000" w:fill="D7EAD3"/>
            <w:vAlign w:val="center"/>
            <w:hideMark/>
          </w:tcPr>
          <w:p w14:paraId="21909A8B"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354,42</w:t>
            </w:r>
          </w:p>
        </w:tc>
        <w:tc>
          <w:tcPr>
            <w:tcW w:w="1540" w:type="dxa"/>
            <w:tcBorders>
              <w:top w:val="nil"/>
              <w:left w:val="nil"/>
              <w:bottom w:val="single" w:sz="4" w:space="0" w:color="BFBFBF"/>
              <w:right w:val="single" w:sz="4" w:space="0" w:color="BFBFBF"/>
            </w:tcBorders>
            <w:shd w:val="clear" w:color="000000" w:fill="D7EAD3"/>
            <w:vAlign w:val="center"/>
            <w:hideMark/>
          </w:tcPr>
          <w:p w14:paraId="438589DB"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137,51</w:t>
            </w:r>
          </w:p>
        </w:tc>
        <w:tc>
          <w:tcPr>
            <w:tcW w:w="3920" w:type="dxa"/>
            <w:tcBorders>
              <w:top w:val="nil"/>
              <w:left w:val="nil"/>
              <w:bottom w:val="single" w:sz="4" w:space="0" w:color="BFBFBF"/>
              <w:right w:val="single" w:sz="4" w:space="0" w:color="BFBFBF"/>
            </w:tcBorders>
            <w:shd w:val="clear" w:color="000000" w:fill="FFFFCC"/>
            <w:vAlign w:val="center"/>
            <w:hideMark/>
          </w:tcPr>
          <w:p w14:paraId="75067BB5"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c>
          <w:tcPr>
            <w:tcW w:w="1640" w:type="dxa"/>
            <w:tcBorders>
              <w:top w:val="nil"/>
              <w:left w:val="nil"/>
              <w:bottom w:val="single" w:sz="4" w:space="0" w:color="BFBFBF"/>
              <w:right w:val="single" w:sz="4" w:space="0" w:color="BFBFBF"/>
            </w:tcBorders>
            <w:shd w:val="clear" w:color="000000" w:fill="D7EAD3"/>
            <w:vAlign w:val="center"/>
            <w:hideMark/>
          </w:tcPr>
          <w:p w14:paraId="14C4D734"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2 290,88</w:t>
            </w:r>
          </w:p>
        </w:tc>
        <w:tc>
          <w:tcPr>
            <w:tcW w:w="1820" w:type="dxa"/>
            <w:tcBorders>
              <w:top w:val="nil"/>
              <w:left w:val="nil"/>
              <w:bottom w:val="single" w:sz="4" w:space="0" w:color="BFBFBF"/>
              <w:right w:val="single" w:sz="4" w:space="0" w:color="BFBFBF"/>
            </w:tcBorders>
            <w:shd w:val="clear" w:color="000000" w:fill="D7EAD3"/>
            <w:vAlign w:val="center"/>
            <w:hideMark/>
          </w:tcPr>
          <w:p w14:paraId="5E809086"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367,53</w:t>
            </w:r>
          </w:p>
        </w:tc>
        <w:tc>
          <w:tcPr>
            <w:tcW w:w="1540" w:type="dxa"/>
            <w:tcBorders>
              <w:top w:val="nil"/>
              <w:left w:val="nil"/>
              <w:bottom w:val="single" w:sz="4" w:space="0" w:color="BFBFBF"/>
              <w:right w:val="single" w:sz="4" w:space="0" w:color="BFBFBF"/>
            </w:tcBorders>
            <w:shd w:val="clear" w:color="000000" w:fill="D7EAD3"/>
            <w:vAlign w:val="center"/>
            <w:hideMark/>
          </w:tcPr>
          <w:p w14:paraId="05354C16"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183,76</w:t>
            </w:r>
          </w:p>
        </w:tc>
        <w:tc>
          <w:tcPr>
            <w:tcW w:w="1560" w:type="dxa"/>
            <w:tcBorders>
              <w:top w:val="nil"/>
              <w:left w:val="nil"/>
              <w:bottom w:val="single" w:sz="4" w:space="0" w:color="BFBFBF"/>
              <w:right w:val="single" w:sz="4" w:space="0" w:color="BFBFBF"/>
            </w:tcBorders>
            <w:shd w:val="clear" w:color="000000" w:fill="D7EAD3"/>
            <w:vAlign w:val="center"/>
            <w:hideMark/>
          </w:tcPr>
          <w:p w14:paraId="68B48E94"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183,76</w:t>
            </w:r>
          </w:p>
        </w:tc>
        <w:tc>
          <w:tcPr>
            <w:tcW w:w="4000" w:type="dxa"/>
            <w:tcBorders>
              <w:top w:val="nil"/>
              <w:left w:val="nil"/>
              <w:bottom w:val="single" w:sz="4" w:space="0" w:color="BFBFBF"/>
              <w:right w:val="single" w:sz="4" w:space="0" w:color="BFBFBF"/>
            </w:tcBorders>
            <w:shd w:val="clear" w:color="000000" w:fill="FFFFCC"/>
            <w:vAlign w:val="center"/>
            <w:hideMark/>
          </w:tcPr>
          <w:p w14:paraId="71CEB282"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r>
      <w:tr w:rsidR="005B30E9" w:rsidRPr="005B30E9" w14:paraId="1B1C7C3A"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07CC2226" w14:textId="77777777" w:rsidR="005B30E9" w:rsidRPr="005B30E9" w:rsidRDefault="005B30E9" w:rsidP="005B30E9">
            <w:pPr>
              <w:rPr>
                <w:rFonts w:ascii="Tahoma" w:hAnsi="Tahoma" w:cs="Tahoma"/>
                <w:b/>
                <w:bCs/>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3D46B012"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18</w:t>
            </w:r>
          </w:p>
        </w:tc>
        <w:tc>
          <w:tcPr>
            <w:tcW w:w="5860" w:type="dxa"/>
            <w:tcBorders>
              <w:top w:val="nil"/>
              <w:left w:val="nil"/>
              <w:bottom w:val="single" w:sz="4" w:space="0" w:color="BFBFBF"/>
              <w:right w:val="single" w:sz="4" w:space="0" w:color="BFBFBF"/>
            </w:tcBorders>
            <w:shd w:val="clear" w:color="auto" w:fill="auto"/>
            <w:vAlign w:val="center"/>
            <w:hideMark/>
          </w:tcPr>
          <w:p w14:paraId="5BDD7914"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Численность персонала, всего</w:t>
            </w:r>
          </w:p>
        </w:tc>
        <w:tc>
          <w:tcPr>
            <w:tcW w:w="1140" w:type="dxa"/>
            <w:tcBorders>
              <w:top w:val="nil"/>
              <w:left w:val="nil"/>
              <w:bottom w:val="single" w:sz="4" w:space="0" w:color="BFBFBF"/>
              <w:right w:val="single" w:sz="4" w:space="0" w:color="BFBFBF"/>
            </w:tcBorders>
            <w:shd w:val="clear" w:color="auto" w:fill="auto"/>
            <w:vAlign w:val="center"/>
            <w:hideMark/>
          </w:tcPr>
          <w:p w14:paraId="5A7AEC99"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чел</w:t>
            </w:r>
          </w:p>
        </w:tc>
        <w:tc>
          <w:tcPr>
            <w:tcW w:w="1700" w:type="dxa"/>
            <w:tcBorders>
              <w:top w:val="nil"/>
              <w:left w:val="nil"/>
              <w:bottom w:val="single" w:sz="4" w:space="0" w:color="BFBFBF"/>
              <w:right w:val="single" w:sz="4" w:space="0" w:color="BFBFBF"/>
            </w:tcBorders>
            <w:shd w:val="clear" w:color="000000" w:fill="D7EAD3"/>
            <w:vAlign w:val="center"/>
            <w:hideMark/>
          </w:tcPr>
          <w:p w14:paraId="38D39ED8"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5,00</w:t>
            </w:r>
          </w:p>
        </w:tc>
        <w:tc>
          <w:tcPr>
            <w:tcW w:w="1660" w:type="dxa"/>
            <w:tcBorders>
              <w:top w:val="nil"/>
              <w:left w:val="nil"/>
              <w:bottom w:val="single" w:sz="4" w:space="0" w:color="BFBFBF"/>
              <w:right w:val="single" w:sz="4" w:space="0" w:color="BFBFBF"/>
            </w:tcBorders>
            <w:shd w:val="clear" w:color="000000" w:fill="D7EAD3"/>
            <w:vAlign w:val="center"/>
            <w:hideMark/>
          </w:tcPr>
          <w:p w14:paraId="2981A893"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1,73</w:t>
            </w:r>
          </w:p>
        </w:tc>
        <w:tc>
          <w:tcPr>
            <w:tcW w:w="1540" w:type="dxa"/>
            <w:tcBorders>
              <w:top w:val="nil"/>
              <w:left w:val="nil"/>
              <w:bottom w:val="single" w:sz="4" w:space="0" w:color="BFBFBF"/>
              <w:right w:val="single" w:sz="4" w:space="0" w:color="BFBFBF"/>
            </w:tcBorders>
            <w:shd w:val="clear" w:color="000000" w:fill="D7EAD3"/>
            <w:vAlign w:val="center"/>
            <w:hideMark/>
          </w:tcPr>
          <w:p w14:paraId="6E2CDCA7"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1,73</w:t>
            </w:r>
          </w:p>
        </w:tc>
        <w:tc>
          <w:tcPr>
            <w:tcW w:w="3920" w:type="dxa"/>
            <w:tcBorders>
              <w:top w:val="nil"/>
              <w:left w:val="nil"/>
              <w:bottom w:val="single" w:sz="4" w:space="0" w:color="BFBFBF"/>
              <w:right w:val="single" w:sz="4" w:space="0" w:color="BFBFBF"/>
            </w:tcBorders>
            <w:shd w:val="clear" w:color="000000" w:fill="FFFFCC"/>
            <w:vAlign w:val="center"/>
            <w:hideMark/>
          </w:tcPr>
          <w:p w14:paraId="4A19D6EC"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c>
          <w:tcPr>
            <w:tcW w:w="1640" w:type="dxa"/>
            <w:tcBorders>
              <w:top w:val="nil"/>
              <w:left w:val="nil"/>
              <w:bottom w:val="single" w:sz="4" w:space="0" w:color="BFBFBF"/>
              <w:right w:val="single" w:sz="4" w:space="0" w:color="BFBFBF"/>
            </w:tcBorders>
            <w:shd w:val="clear" w:color="000000" w:fill="D7EAD3"/>
            <w:vAlign w:val="center"/>
            <w:hideMark/>
          </w:tcPr>
          <w:p w14:paraId="5C56F712"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5,00</w:t>
            </w:r>
          </w:p>
        </w:tc>
        <w:tc>
          <w:tcPr>
            <w:tcW w:w="1820" w:type="dxa"/>
            <w:tcBorders>
              <w:top w:val="nil"/>
              <w:left w:val="nil"/>
              <w:bottom w:val="single" w:sz="4" w:space="0" w:color="BFBFBF"/>
              <w:right w:val="single" w:sz="4" w:space="0" w:color="BFBFBF"/>
            </w:tcBorders>
            <w:shd w:val="clear" w:color="000000" w:fill="D7EAD3"/>
            <w:vAlign w:val="center"/>
            <w:hideMark/>
          </w:tcPr>
          <w:p w14:paraId="0F51577E"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1,73</w:t>
            </w:r>
          </w:p>
        </w:tc>
        <w:tc>
          <w:tcPr>
            <w:tcW w:w="1540" w:type="dxa"/>
            <w:tcBorders>
              <w:top w:val="nil"/>
              <w:left w:val="nil"/>
              <w:bottom w:val="single" w:sz="4" w:space="0" w:color="BFBFBF"/>
              <w:right w:val="single" w:sz="4" w:space="0" w:color="BFBFBF"/>
            </w:tcBorders>
            <w:shd w:val="clear" w:color="000000" w:fill="D7EAD3"/>
            <w:vAlign w:val="center"/>
            <w:hideMark/>
          </w:tcPr>
          <w:p w14:paraId="3E962A1B"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1,73</w:t>
            </w:r>
          </w:p>
        </w:tc>
        <w:tc>
          <w:tcPr>
            <w:tcW w:w="1560" w:type="dxa"/>
            <w:tcBorders>
              <w:top w:val="nil"/>
              <w:left w:val="nil"/>
              <w:bottom w:val="single" w:sz="4" w:space="0" w:color="BFBFBF"/>
              <w:right w:val="single" w:sz="4" w:space="0" w:color="BFBFBF"/>
            </w:tcBorders>
            <w:shd w:val="clear" w:color="000000" w:fill="D7EAD3"/>
            <w:vAlign w:val="center"/>
            <w:hideMark/>
          </w:tcPr>
          <w:p w14:paraId="21DA2387"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1,73</w:t>
            </w:r>
          </w:p>
        </w:tc>
        <w:tc>
          <w:tcPr>
            <w:tcW w:w="4000" w:type="dxa"/>
            <w:tcBorders>
              <w:top w:val="nil"/>
              <w:left w:val="nil"/>
              <w:bottom w:val="single" w:sz="4" w:space="0" w:color="BFBFBF"/>
              <w:right w:val="single" w:sz="4" w:space="0" w:color="BFBFBF"/>
            </w:tcBorders>
            <w:shd w:val="clear" w:color="000000" w:fill="FFFFCC"/>
            <w:vAlign w:val="center"/>
            <w:hideMark/>
          </w:tcPr>
          <w:p w14:paraId="4891C417"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r>
      <w:tr w:rsidR="005B30E9" w:rsidRPr="005B30E9" w14:paraId="0934521C" w14:textId="77777777" w:rsidTr="005B30E9">
        <w:trPr>
          <w:trHeight w:val="300"/>
          <w:jc w:val="center"/>
        </w:trPr>
        <w:tc>
          <w:tcPr>
            <w:tcW w:w="400" w:type="dxa"/>
            <w:tcBorders>
              <w:top w:val="nil"/>
              <w:left w:val="nil"/>
              <w:bottom w:val="nil"/>
              <w:right w:val="nil"/>
            </w:tcBorders>
            <w:shd w:val="clear" w:color="auto" w:fill="auto"/>
            <w:noWrap/>
            <w:vAlign w:val="bottom"/>
            <w:hideMark/>
          </w:tcPr>
          <w:p w14:paraId="2ED676B1" w14:textId="77777777" w:rsidR="005B30E9" w:rsidRPr="005B30E9" w:rsidRDefault="005B30E9" w:rsidP="005B30E9">
            <w:pPr>
              <w:rPr>
                <w:rFonts w:ascii="Tahoma" w:hAnsi="Tahoma" w:cs="Tahoma"/>
                <w:b/>
                <w:bCs/>
                <w:sz w:val="13"/>
                <w:szCs w:val="13"/>
              </w:rPr>
            </w:pPr>
          </w:p>
        </w:tc>
        <w:tc>
          <w:tcPr>
            <w:tcW w:w="1020" w:type="dxa"/>
            <w:tcBorders>
              <w:top w:val="nil"/>
              <w:left w:val="single" w:sz="4" w:space="0" w:color="BFBFBF"/>
              <w:bottom w:val="single" w:sz="4" w:space="0" w:color="BFBFBF"/>
              <w:right w:val="single" w:sz="4" w:space="0" w:color="BFBFBF"/>
            </w:tcBorders>
            <w:shd w:val="clear" w:color="auto" w:fill="auto"/>
            <w:vAlign w:val="center"/>
            <w:hideMark/>
          </w:tcPr>
          <w:p w14:paraId="749431EC"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19</w:t>
            </w:r>
          </w:p>
        </w:tc>
        <w:tc>
          <w:tcPr>
            <w:tcW w:w="5860" w:type="dxa"/>
            <w:tcBorders>
              <w:top w:val="nil"/>
              <w:left w:val="nil"/>
              <w:bottom w:val="single" w:sz="4" w:space="0" w:color="BFBFBF"/>
              <w:right w:val="single" w:sz="4" w:space="0" w:color="BFBFBF"/>
            </w:tcBorders>
            <w:shd w:val="clear" w:color="auto" w:fill="auto"/>
            <w:vAlign w:val="center"/>
            <w:hideMark/>
          </w:tcPr>
          <w:p w14:paraId="744C31D4"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Среднемесячная заработная плата</w:t>
            </w:r>
          </w:p>
        </w:tc>
        <w:tc>
          <w:tcPr>
            <w:tcW w:w="1140" w:type="dxa"/>
            <w:tcBorders>
              <w:top w:val="nil"/>
              <w:left w:val="nil"/>
              <w:bottom w:val="single" w:sz="4" w:space="0" w:color="BFBFBF"/>
              <w:right w:val="single" w:sz="4" w:space="0" w:color="BFBFBF"/>
            </w:tcBorders>
            <w:shd w:val="clear" w:color="auto" w:fill="auto"/>
            <w:vAlign w:val="center"/>
            <w:hideMark/>
          </w:tcPr>
          <w:p w14:paraId="2A207F0A" w14:textId="77777777" w:rsidR="005B30E9" w:rsidRPr="005B30E9" w:rsidRDefault="005B30E9" w:rsidP="005B30E9">
            <w:pPr>
              <w:jc w:val="center"/>
              <w:rPr>
                <w:rFonts w:ascii="Tahoma" w:hAnsi="Tahoma" w:cs="Tahoma"/>
                <w:b/>
                <w:bCs/>
                <w:sz w:val="13"/>
                <w:szCs w:val="13"/>
              </w:rPr>
            </w:pPr>
            <w:proofErr w:type="spellStart"/>
            <w:r w:rsidRPr="005B30E9">
              <w:rPr>
                <w:rFonts w:ascii="Tahoma" w:hAnsi="Tahoma" w:cs="Tahoma"/>
                <w:b/>
                <w:bCs/>
                <w:sz w:val="13"/>
                <w:szCs w:val="13"/>
              </w:rPr>
              <w:t>руб</w:t>
            </w:r>
            <w:proofErr w:type="spellEnd"/>
          </w:p>
        </w:tc>
        <w:tc>
          <w:tcPr>
            <w:tcW w:w="1700" w:type="dxa"/>
            <w:tcBorders>
              <w:top w:val="nil"/>
              <w:left w:val="nil"/>
              <w:bottom w:val="single" w:sz="4" w:space="0" w:color="BFBFBF"/>
              <w:right w:val="single" w:sz="4" w:space="0" w:color="BFBFBF"/>
            </w:tcBorders>
            <w:shd w:val="clear" w:color="000000" w:fill="D7EAD3"/>
            <w:vAlign w:val="center"/>
            <w:hideMark/>
          </w:tcPr>
          <w:p w14:paraId="3BB66133"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38 181,32</w:t>
            </w:r>
          </w:p>
        </w:tc>
        <w:tc>
          <w:tcPr>
            <w:tcW w:w="1660" w:type="dxa"/>
            <w:tcBorders>
              <w:top w:val="nil"/>
              <w:left w:val="nil"/>
              <w:bottom w:val="single" w:sz="4" w:space="0" w:color="BFBFBF"/>
              <w:right w:val="single" w:sz="4" w:space="0" w:color="BFBFBF"/>
            </w:tcBorders>
            <w:shd w:val="clear" w:color="000000" w:fill="D7EAD3"/>
            <w:vAlign w:val="center"/>
            <w:hideMark/>
          </w:tcPr>
          <w:p w14:paraId="5EBBAEB4"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17 062,22</w:t>
            </w:r>
          </w:p>
        </w:tc>
        <w:tc>
          <w:tcPr>
            <w:tcW w:w="1540" w:type="dxa"/>
            <w:tcBorders>
              <w:top w:val="nil"/>
              <w:left w:val="nil"/>
              <w:bottom w:val="single" w:sz="4" w:space="0" w:color="BFBFBF"/>
              <w:right w:val="single" w:sz="4" w:space="0" w:color="BFBFBF"/>
            </w:tcBorders>
            <w:shd w:val="clear" w:color="000000" w:fill="D7EAD3"/>
            <w:vAlign w:val="center"/>
            <w:hideMark/>
          </w:tcPr>
          <w:p w14:paraId="612A0CAD"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17 062,22</w:t>
            </w:r>
          </w:p>
        </w:tc>
        <w:tc>
          <w:tcPr>
            <w:tcW w:w="3920" w:type="dxa"/>
            <w:tcBorders>
              <w:top w:val="nil"/>
              <w:left w:val="nil"/>
              <w:bottom w:val="single" w:sz="4" w:space="0" w:color="BFBFBF"/>
              <w:right w:val="single" w:sz="4" w:space="0" w:color="BFBFBF"/>
            </w:tcBorders>
            <w:shd w:val="clear" w:color="000000" w:fill="FFFFCC"/>
            <w:vAlign w:val="center"/>
            <w:hideMark/>
          </w:tcPr>
          <w:p w14:paraId="25352829" w14:textId="77777777" w:rsidR="005B30E9" w:rsidRPr="005B30E9" w:rsidRDefault="005B30E9" w:rsidP="005B30E9">
            <w:pPr>
              <w:rPr>
                <w:rFonts w:ascii="Tahoma" w:hAnsi="Tahoma" w:cs="Tahoma"/>
                <w:b/>
                <w:bCs/>
                <w:sz w:val="13"/>
                <w:szCs w:val="13"/>
              </w:rPr>
            </w:pPr>
            <w:r w:rsidRPr="005B30E9">
              <w:rPr>
                <w:rFonts w:ascii="Tahoma" w:hAnsi="Tahoma" w:cs="Tahoma"/>
                <w:b/>
                <w:bCs/>
                <w:sz w:val="13"/>
                <w:szCs w:val="13"/>
              </w:rPr>
              <w:t> </w:t>
            </w:r>
          </w:p>
        </w:tc>
        <w:tc>
          <w:tcPr>
            <w:tcW w:w="1640" w:type="dxa"/>
            <w:tcBorders>
              <w:top w:val="nil"/>
              <w:left w:val="nil"/>
              <w:bottom w:val="single" w:sz="4" w:space="0" w:color="BFBFBF"/>
              <w:right w:val="single" w:sz="4" w:space="0" w:color="BFBFBF"/>
            </w:tcBorders>
            <w:shd w:val="clear" w:color="000000" w:fill="D7EAD3"/>
            <w:vAlign w:val="center"/>
            <w:hideMark/>
          </w:tcPr>
          <w:p w14:paraId="0352622C"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38 181,32</w:t>
            </w:r>
          </w:p>
        </w:tc>
        <w:tc>
          <w:tcPr>
            <w:tcW w:w="1820" w:type="dxa"/>
            <w:tcBorders>
              <w:top w:val="nil"/>
              <w:left w:val="nil"/>
              <w:bottom w:val="single" w:sz="4" w:space="0" w:color="BFBFBF"/>
              <w:right w:val="single" w:sz="4" w:space="0" w:color="BFBFBF"/>
            </w:tcBorders>
            <w:shd w:val="clear" w:color="000000" w:fill="D7EAD3"/>
            <w:vAlign w:val="center"/>
            <w:hideMark/>
          </w:tcPr>
          <w:p w14:paraId="0A8CEB15"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17 693,52</w:t>
            </w:r>
          </w:p>
        </w:tc>
        <w:tc>
          <w:tcPr>
            <w:tcW w:w="1540" w:type="dxa"/>
            <w:tcBorders>
              <w:top w:val="nil"/>
              <w:left w:val="nil"/>
              <w:bottom w:val="single" w:sz="4" w:space="0" w:color="BFBFBF"/>
              <w:right w:val="single" w:sz="4" w:space="0" w:color="BFBFBF"/>
            </w:tcBorders>
            <w:shd w:val="clear" w:color="000000" w:fill="D7EAD3"/>
            <w:vAlign w:val="center"/>
            <w:hideMark/>
          </w:tcPr>
          <w:p w14:paraId="5B2347D7"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17 693,52</w:t>
            </w:r>
          </w:p>
        </w:tc>
        <w:tc>
          <w:tcPr>
            <w:tcW w:w="1560" w:type="dxa"/>
            <w:tcBorders>
              <w:top w:val="nil"/>
              <w:left w:val="nil"/>
              <w:bottom w:val="single" w:sz="4" w:space="0" w:color="BFBFBF"/>
              <w:right w:val="single" w:sz="4" w:space="0" w:color="BFBFBF"/>
            </w:tcBorders>
            <w:shd w:val="clear" w:color="000000" w:fill="D7EAD3"/>
            <w:vAlign w:val="center"/>
            <w:hideMark/>
          </w:tcPr>
          <w:p w14:paraId="7387F150" w14:textId="77777777" w:rsidR="005B30E9" w:rsidRPr="005B30E9" w:rsidRDefault="005B30E9" w:rsidP="005B30E9">
            <w:pPr>
              <w:jc w:val="center"/>
              <w:rPr>
                <w:rFonts w:ascii="Tahoma" w:hAnsi="Tahoma" w:cs="Tahoma"/>
                <w:b/>
                <w:bCs/>
                <w:sz w:val="13"/>
                <w:szCs w:val="13"/>
              </w:rPr>
            </w:pPr>
            <w:r w:rsidRPr="005B30E9">
              <w:rPr>
                <w:rFonts w:ascii="Tahoma" w:hAnsi="Tahoma" w:cs="Tahoma"/>
                <w:b/>
                <w:bCs/>
                <w:sz w:val="13"/>
                <w:szCs w:val="13"/>
              </w:rPr>
              <w:t>17 693,52</w:t>
            </w:r>
          </w:p>
        </w:tc>
        <w:tc>
          <w:tcPr>
            <w:tcW w:w="4000" w:type="dxa"/>
            <w:tcBorders>
              <w:top w:val="nil"/>
              <w:left w:val="nil"/>
              <w:bottom w:val="single" w:sz="4" w:space="0" w:color="BFBFBF"/>
              <w:right w:val="single" w:sz="4" w:space="0" w:color="BFBFBF"/>
            </w:tcBorders>
            <w:shd w:val="clear" w:color="000000" w:fill="FFFFCC"/>
            <w:vAlign w:val="center"/>
            <w:hideMark/>
          </w:tcPr>
          <w:p w14:paraId="41418266" w14:textId="77777777" w:rsidR="005B30E9" w:rsidRPr="005B30E9" w:rsidRDefault="005B30E9" w:rsidP="005B30E9">
            <w:pPr>
              <w:rPr>
                <w:rFonts w:ascii="Tahoma" w:hAnsi="Tahoma" w:cs="Tahoma"/>
                <w:b/>
                <w:bCs/>
                <w:sz w:val="13"/>
                <w:szCs w:val="13"/>
              </w:rPr>
            </w:pPr>
            <w:bookmarkStart w:id="51" w:name="RANGE!X241"/>
            <w:r w:rsidRPr="005B30E9">
              <w:rPr>
                <w:rFonts w:ascii="Tahoma" w:hAnsi="Tahoma" w:cs="Tahoma"/>
                <w:b/>
                <w:bCs/>
                <w:sz w:val="13"/>
                <w:szCs w:val="13"/>
              </w:rPr>
              <w:t> </w:t>
            </w:r>
            <w:bookmarkEnd w:id="51"/>
          </w:p>
        </w:tc>
      </w:tr>
    </w:tbl>
    <w:p w14:paraId="451F707C" w14:textId="622B1D3C" w:rsidR="005B30E9" w:rsidRDefault="005B30E9" w:rsidP="005B30E9">
      <w:pPr>
        <w:tabs>
          <w:tab w:val="left" w:pos="5580"/>
          <w:tab w:val="left" w:pos="9498"/>
        </w:tabs>
        <w:ind w:right="-569"/>
      </w:pPr>
    </w:p>
    <w:p w14:paraId="2B0D7EFC" w14:textId="77777777" w:rsidR="005B30E9" w:rsidRDefault="005B30E9" w:rsidP="005B30E9">
      <w:pPr>
        <w:tabs>
          <w:tab w:val="left" w:pos="5580"/>
          <w:tab w:val="left" w:pos="9498"/>
        </w:tabs>
        <w:ind w:right="-569" w:firstLine="5529"/>
      </w:pPr>
    </w:p>
    <w:p w14:paraId="7C5C115B" w14:textId="77777777" w:rsidR="005B30E9" w:rsidRDefault="005B30E9" w:rsidP="005B30E9">
      <w:pPr>
        <w:tabs>
          <w:tab w:val="left" w:pos="5580"/>
          <w:tab w:val="left" w:pos="9498"/>
        </w:tabs>
        <w:ind w:right="-569" w:firstLine="5529"/>
        <w:sectPr w:rsidR="005B30E9" w:rsidSect="005B30E9">
          <w:pgSz w:w="16838" w:h="11906" w:orient="landscape" w:code="9"/>
          <w:pgMar w:top="993" w:right="1134" w:bottom="851" w:left="992" w:header="720" w:footer="720" w:gutter="0"/>
          <w:cols w:space="720"/>
          <w:titlePg/>
          <w:docGrid w:linePitch="326"/>
        </w:sectPr>
      </w:pPr>
    </w:p>
    <w:p w14:paraId="7863DA9B" w14:textId="512B11F0" w:rsidR="005B30E9" w:rsidRDefault="005B30E9" w:rsidP="005B30E9">
      <w:pPr>
        <w:tabs>
          <w:tab w:val="left" w:pos="5580"/>
          <w:tab w:val="left" w:pos="9498"/>
        </w:tabs>
        <w:ind w:right="-569" w:firstLine="5529"/>
      </w:pPr>
      <w:r>
        <w:lastRenderedPageBreak/>
        <w:t>Приложение № 10 к протоколу № 47</w:t>
      </w:r>
    </w:p>
    <w:p w14:paraId="29C65775" w14:textId="77777777" w:rsidR="005B30E9" w:rsidRDefault="005B30E9" w:rsidP="005B30E9">
      <w:pPr>
        <w:tabs>
          <w:tab w:val="left" w:pos="5580"/>
          <w:tab w:val="left" w:pos="9498"/>
        </w:tabs>
        <w:ind w:right="-569" w:firstLine="5529"/>
      </w:pPr>
      <w:r>
        <w:t>заседания Правления Региональной</w:t>
      </w:r>
    </w:p>
    <w:p w14:paraId="3915F3C1" w14:textId="77777777" w:rsidR="005B30E9" w:rsidRDefault="005B30E9" w:rsidP="005B30E9">
      <w:pPr>
        <w:tabs>
          <w:tab w:val="left" w:pos="5580"/>
          <w:tab w:val="left" w:pos="9498"/>
        </w:tabs>
        <w:ind w:right="-569" w:firstLine="5529"/>
      </w:pPr>
      <w:r>
        <w:t>энергетической комиссии</w:t>
      </w:r>
    </w:p>
    <w:p w14:paraId="1A34FB32" w14:textId="77777777" w:rsidR="005B30E9" w:rsidRDefault="005B30E9" w:rsidP="005B30E9">
      <w:pPr>
        <w:tabs>
          <w:tab w:val="left" w:pos="5580"/>
          <w:tab w:val="left" w:pos="9498"/>
        </w:tabs>
        <w:ind w:right="-569" w:firstLine="5529"/>
      </w:pPr>
      <w:r>
        <w:t>Кузбасса от 11.08.2020</w:t>
      </w:r>
    </w:p>
    <w:p w14:paraId="7D957CF6" w14:textId="77777777" w:rsidR="005B30E9" w:rsidRPr="0056410A" w:rsidRDefault="005B30E9" w:rsidP="005B30E9">
      <w:pPr>
        <w:tabs>
          <w:tab w:val="left" w:pos="0"/>
          <w:tab w:val="left" w:pos="3052"/>
        </w:tabs>
        <w:ind w:left="3544"/>
        <w:rPr>
          <w:lang w:eastAsia="en-US"/>
        </w:rPr>
      </w:pPr>
    </w:p>
    <w:p w14:paraId="22C61122" w14:textId="77777777" w:rsidR="0056410A" w:rsidRPr="0056410A" w:rsidRDefault="0056410A" w:rsidP="0056410A">
      <w:pPr>
        <w:tabs>
          <w:tab w:val="left" w:pos="0"/>
          <w:tab w:val="left" w:pos="3052"/>
        </w:tabs>
        <w:ind w:left="3544"/>
        <w:rPr>
          <w:lang w:eastAsia="en-US"/>
        </w:rPr>
      </w:pPr>
    </w:p>
    <w:p w14:paraId="238C1048" w14:textId="77777777" w:rsidR="0056410A" w:rsidRPr="0056410A" w:rsidRDefault="0056410A" w:rsidP="0056410A">
      <w:pPr>
        <w:jc w:val="center"/>
        <w:rPr>
          <w:b/>
          <w:sz w:val="28"/>
          <w:szCs w:val="28"/>
          <w:lang w:eastAsia="en-US"/>
        </w:rPr>
      </w:pPr>
      <w:proofErr w:type="spellStart"/>
      <w:r w:rsidRPr="0056410A">
        <w:rPr>
          <w:b/>
          <w:sz w:val="28"/>
          <w:szCs w:val="28"/>
          <w:lang w:eastAsia="en-US"/>
        </w:rPr>
        <w:t>Одноставочные</w:t>
      </w:r>
      <w:proofErr w:type="spellEnd"/>
      <w:r w:rsidRPr="0056410A">
        <w:rPr>
          <w:b/>
          <w:sz w:val="28"/>
          <w:szCs w:val="28"/>
          <w:lang w:eastAsia="en-US"/>
        </w:rPr>
        <w:t xml:space="preserve"> тарифы на питьевую воду</w:t>
      </w:r>
    </w:p>
    <w:p w14:paraId="4F596635" w14:textId="77777777" w:rsidR="0056410A" w:rsidRPr="0056410A" w:rsidRDefault="0056410A" w:rsidP="0056410A">
      <w:pPr>
        <w:jc w:val="center"/>
        <w:rPr>
          <w:b/>
          <w:sz w:val="28"/>
          <w:szCs w:val="28"/>
          <w:lang w:eastAsia="en-US"/>
        </w:rPr>
      </w:pPr>
      <w:r w:rsidRPr="0056410A">
        <w:rPr>
          <w:b/>
          <w:sz w:val="28"/>
          <w:szCs w:val="28"/>
          <w:lang w:eastAsia="en-US"/>
        </w:rPr>
        <w:t>ООО «</w:t>
      </w:r>
      <w:proofErr w:type="spellStart"/>
      <w:r w:rsidRPr="0056410A">
        <w:rPr>
          <w:b/>
          <w:sz w:val="28"/>
          <w:szCs w:val="28"/>
          <w:lang w:eastAsia="en-US"/>
        </w:rPr>
        <w:t>Юргинская</w:t>
      </w:r>
      <w:proofErr w:type="spellEnd"/>
      <w:r w:rsidRPr="0056410A">
        <w:rPr>
          <w:b/>
          <w:sz w:val="28"/>
          <w:szCs w:val="28"/>
          <w:lang w:eastAsia="en-US"/>
        </w:rPr>
        <w:t xml:space="preserve"> зерновая компания» (</w:t>
      </w:r>
      <w:proofErr w:type="spellStart"/>
      <w:r w:rsidRPr="0056410A">
        <w:rPr>
          <w:b/>
          <w:sz w:val="28"/>
          <w:szCs w:val="28"/>
          <w:lang w:eastAsia="en-US"/>
        </w:rPr>
        <w:t>Юргинский</w:t>
      </w:r>
      <w:proofErr w:type="spellEnd"/>
      <w:r w:rsidRPr="0056410A">
        <w:rPr>
          <w:b/>
          <w:sz w:val="28"/>
          <w:szCs w:val="28"/>
          <w:lang w:eastAsia="en-US"/>
        </w:rPr>
        <w:t xml:space="preserve"> муниципальный округ) на период с 12.08.2020 по 31.12.2021</w:t>
      </w:r>
    </w:p>
    <w:p w14:paraId="75DF1245" w14:textId="77777777" w:rsidR="0056410A" w:rsidRPr="0056410A" w:rsidRDefault="0056410A" w:rsidP="0056410A">
      <w:pPr>
        <w:jc w:val="center"/>
        <w:rPr>
          <w:b/>
          <w:sz w:val="28"/>
          <w:szCs w:val="28"/>
          <w:lang w:eastAsia="en-US"/>
        </w:rPr>
      </w:pPr>
    </w:p>
    <w:tbl>
      <w:tblPr>
        <w:tblW w:w="9498" w:type="dxa"/>
        <w:jc w:val="center"/>
        <w:tblLayout w:type="fixed"/>
        <w:tblLook w:val="04A0" w:firstRow="1" w:lastRow="0" w:firstColumn="1" w:lastColumn="0" w:noHBand="0" w:noVBand="1"/>
      </w:tblPr>
      <w:tblGrid>
        <w:gridCol w:w="3544"/>
        <w:gridCol w:w="1985"/>
        <w:gridCol w:w="1984"/>
        <w:gridCol w:w="1985"/>
      </w:tblGrid>
      <w:tr w:rsidR="0056410A" w:rsidRPr="0056410A" w14:paraId="1A624F9A" w14:textId="77777777" w:rsidTr="005B30E9">
        <w:trPr>
          <w:trHeight w:val="495"/>
          <w:jc w:val="center"/>
        </w:trPr>
        <w:tc>
          <w:tcPr>
            <w:tcW w:w="3544" w:type="dxa"/>
            <w:vMerge w:val="restart"/>
            <w:tcBorders>
              <w:top w:val="single" w:sz="4" w:space="0" w:color="auto"/>
              <w:left w:val="single" w:sz="4" w:space="0" w:color="auto"/>
              <w:right w:val="single" w:sz="4" w:space="0" w:color="auto"/>
            </w:tcBorders>
            <w:shd w:val="clear" w:color="000000" w:fill="FFFFFF"/>
            <w:vAlign w:val="center"/>
            <w:hideMark/>
          </w:tcPr>
          <w:p w14:paraId="09CCCEFD" w14:textId="77777777" w:rsidR="0056410A" w:rsidRPr="0056410A" w:rsidRDefault="0056410A" w:rsidP="0056410A">
            <w:pPr>
              <w:jc w:val="center"/>
              <w:rPr>
                <w:sz w:val="28"/>
                <w:szCs w:val="28"/>
              </w:rPr>
            </w:pPr>
            <w:r w:rsidRPr="0056410A">
              <w:rPr>
                <w:sz w:val="28"/>
                <w:szCs w:val="28"/>
              </w:rPr>
              <w:t>Наименование потребителей</w:t>
            </w:r>
          </w:p>
        </w:tc>
        <w:tc>
          <w:tcPr>
            <w:tcW w:w="5954" w:type="dxa"/>
            <w:gridSpan w:val="3"/>
            <w:tcBorders>
              <w:top w:val="single" w:sz="4" w:space="0" w:color="auto"/>
              <w:left w:val="nil"/>
              <w:bottom w:val="single" w:sz="4" w:space="0" w:color="auto"/>
              <w:right w:val="single" w:sz="4" w:space="0" w:color="auto"/>
            </w:tcBorders>
            <w:shd w:val="clear" w:color="000000" w:fill="FFFFFF"/>
            <w:vAlign w:val="center"/>
          </w:tcPr>
          <w:p w14:paraId="112D855F" w14:textId="77777777" w:rsidR="0056410A" w:rsidRPr="0056410A" w:rsidRDefault="0056410A" w:rsidP="0056410A">
            <w:pPr>
              <w:jc w:val="center"/>
              <w:rPr>
                <w:sz w:val="28"/>
                <w:szCs w:val="28"/>
              </w:rPr>
            </w:pPr>
            <w:r w:rsidRPr="0056410A">
              <w:rPr>
                <w:sz w:val="28"/>
                <w:szCs w:val="28"/>
              </w:rPr>
              <w:t>Тариф, руб./м</w:t>
            </w:r>
            <w:r w:rsidRPr="0056410A">
              <w:rPr>
                <w:sz w:val="28"/>
                <w:szCs w:val="28"/>
                <w:vertAlign w:val="superscript"/>
              </w:rPr>
              <w:t>3</w:t>
            </w:r>
          </w:p>
        </w:tc>
      </w:tr>
      <w:tr w:rsidR="0056410A" w:rsidRPr="0056410A" w14:paraId="34784F13" w14:textId="77777777" w:rsidTr="005B30E9">
        <w:trPr>
          <w:trHeight w:val="885"/>
          <w:jc w:val="center"/>
        </w:trPr>
        <w:tc>
          <w:tcPr>
            <w:tcW w:w="3544" w:type="dxa"/>
            <w:vMerge/>
            <w:tcBorders>
              <w:left w:val="single" w:sz="4" w:space="0" w:color="auto"/>
              <w:bottom w:val="single" w:sz="4" w:space="0" w:color="auto"/>
              <w:right w:val="single" w:sz="4" w:space="0" w:color="auto"/>
            </w:tcBorders>
            <w:shd w:val="clear" w:color="000000" w:fill="FFFFFF"/>
            <w:vAlign w:val="center"/>
            <w:hideMark/>
          </w:tcPr>
          <w:p w14:paraId="4894825D" w14:textId="77777777" w:rsidR="0056410A" w:rsidRPr="0056410A" w:rsidRDefault="0056410A" w:rsidP="0056410A">
            <w:pPr>
              <w:rPr>
                <w:sz w:val="28"/>
                <w:szCs w:val="28"/>
              </w:rPr>
            </w:pPr>
          </w:p>
        </w:tc>
        <w:tc>
          <w:tcPr>
            <w:tcW w:w="1985" w:type="dxa"/>
            <w:tcBorders>
              <w:top w:val="single" w:sz="4" w:space="0" w:color="auto"/>
              <w:left w:val="nil"/>
              <w:bottom w:val="single" w:sz="4" w:space="0" w:color="auto"/>
              <w:right w:val="single" w:sz="4" w:space="0" w:color="auto"/>
            </w:tcBorders>
            <w:shd w:val="clear" w:color="000000" w:fill="FFFFFF"/>
            <w:vAlign w:val="center"/>
          </w:tcPr>
          <w:p w14:paraId="045A0534" w14:textId="77777777" w:rsidR="0056410A" w:rsidRPr="0056410A" w:rsidRDefault="0056410A" w:rsidP="0056410A">
            <w:pPr>
              <w:jc w:val="center"/>
              <w:rPr>
                <w:sz w:val="28"/>
                <w:szCs w:val="28"/>
              </w:rPr>
            </w:pPr>
            <w:r w:rsidRPr="0056410A">
              <w:rPr>
                <w:sz w:val="28"/>
                <w:szCs w:val="28"/>
              </w:rPr>
              <w:t>с 12.08.2020 по 31.12.2020</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864016" w14:textId="77777777" w:rsidR="0056410A" w:rsidRPr="0056410A" w:rsidRDefault="0056410A" w:rsidP="0056410A">
            <w:pPr>
              <w:jc w:val="center"/>
              <w:rPr>
                <w:sz w:val="28"/>
                <w:szCs w:val="28"/>
              </w:rPr>
            </w:pPr>
            <w:r w:rsidRPr="0056410A">
              <w:rPr>
                <w:sz w:val="28"/>
                <w:szCs w:val="28"/>
              </w:rPr>
              <w:t xml:space="preserve">с 01.01.2021 </w:t>
            </w:r>
          </w:p>
          <w:p w14:paraId="15553535" w14:textId="77777777" w:rsidR="0056410A" w:rsidRPr="0056410A" w:rsidRDefault="0056410A" w:rsidP="0056410A">
            <w:pPr>
              <w:jc w:val="center"/>
              <w:rPr>
                <w:sz w:val="28"/>
                <w:szCs w:val="28"/>
              </w:rPr>
            </w:pPr>
            <w:r w:rsidRPr="0056410A">
              <w:rPr>
                <w:sz w:val="28"/>
                <w:szCs w:val="28"/>
              </w:rPr>
              <w:t>по 30.06.2021</w:t>
            </w:r>
          </w:p>
        </w:tc>
        <w:tc>
          <w:tcPr>
            <w:tcW w:w="1985" w:type="dxa"/>
            <w:tcBorders>
              <w:top w:val="nil"/>
              <w:left w:val="nil"/>
              <w:bottom w:val="single" w:sz="4" w:space="0" w:color="auto"/>
              <w:right w:val="single" w:sz="4" w:space="0" w:color="auto"/>
            </w:tcBorders>
            <w:shd w:val="clear" w:color="000000" w:fill="FFFFFF"/>
            <w:vAlign w:val="center"/>
            <w:hideMark/>
          </w:tcPr>
          <w:p w14:paraId="00E6E1FD" w14:textId="77777777" w:rsidR="0056410A" w:rsidRPr="0056410A" w:rsidRDefault="0056410A" w:rsidP="0056410A">
            <w:pPr>
              <w:jc w:val="center"/>
              <w:rPr>
                <w:sz w:val="28"/>
                <w:szCs w:val="28"/>
              </w:rPr>
            </w:pPr>
            <w:r w:rsidRPr="0056410A">
              <w:rPr>
                <w:sz w:val="28"/>
                <w:szCs w:val="28"/>
              </w:rPr>
              <w:t>с 01.07.2021 по 31.12.2021</w:t>
            </w:r>
          </w:p>
        </w:tc>
      </w:tr>
      <w:tr w:rsidR="0056410A" w:rsidRPr="0056410A" w14:paraId="3663319E" w14:textId="77777777" w:rsidTr="005B30E9">
        <w:trPr>
          <w:trHeight w:val="514"/>
          <w:jc w:val="center"/>
        </w:trPr>
        <w:tc>
          <w:tcPr>
            <w:tcW w:w="9498"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067E4D2B" w14:textId="77777777" w:rsidR="0056410A" w:rsidRPr="0056410A" w:rsidRDefault="0056410A" w:rsidP="0056410A">
            <w:pPr>
              <w:jc w:val="center"/>
              <w:rPr>
                <w:sz w:val="28"/>
                <w:szCs w:val="28"/>
              </w:rPr>
            </w:pPr>
            <w:r w:rsidRPr="0056410A">
              <w:rPr>
                <w:sz w:val="28"/>
                <w:szCs w:val="28"/>
              </w:rPr>
              <w:t>Питьевая вода</w:t>
            </w:r>
          </w:p>
        </w:tc>
      </w:tr>
      <w:tr w:rsidR="0056410A" w:rsidRPr="0056410A" w14:paraId="54E03C9B" w14:textId="77777777" w:rsidTr="005B30E9">
        <w:trPr>
          <w:trHeight w:val="557"/>
          <w:jc w:val="center"/>
        </w:trPr>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16734511" w14:textId="77777777" w:rsidR="0056410A" w:rsidRPr="0056410A" w:rsidRDefault="0056410A" w:rsidP="0056410A">
            <w:pPr>
              <w:rPr>
                <w:sz w:val="28"/>
                <w:szCs w:val="28"/>
              </w:rPr>
            </w:pPr>
            <w:r w:rsidRPr="0056410A">
              <w:rPr>
                <w:sz w:val="28"/>
                <w:szCs w:val="28"/>
              </w:rPr>
              <w:t xml:space="preserve">Прочие потребители </w:t>
            </w:r>
          </w:p>
          <w:p w14:paraId="5F2D640E" w14:textId="77777777" w:rsidR="0056410A" w:rsidRPr="0056410A" w:rsidRDefault="0056410A" w:rsidP="0056410A">
            <w:pPr>
              <w:rPr>
                <w:sz w:val="28"/>
                <w:szCs w:val="28"/>
              </w:rPr>
            </w:pPr>
            <w:r w:rsidRPr="0056410A">
              <w:rPr>
                <w:sz w:val="28"/>
                <w:szCs w:val="28"/>
              </w:rPr>
              <w:t>(без НДС)</w:t>
            </w:r>
          </w:p>
        </w:tc>
        <w:tc>
          <w:tcPr>
            <w:tcW w:w="1985" w:type="dxa"/>
            <w:tcBorders>
              <w:top w:val="single" w:sz="4" w:space="0" w:color="auto"/>
              <w:left w:val="nil"/>
              <w:bottom w:val="single" w:sz="4" w:space="0" w:color="auto"/>
              <w:right w:val="single" w:sz="4" w:space="0" w:color="auto"/>
            </w:tcBorders>
            <w:shd w:val="clear" w:color="000000" w:fill="FFFFFF"/>
            <w:vAlign w:val="center"/>
          </w:tcPr>
          <w:p w14:paraId="6B6466D8" w14:textId="77777777" w:rsidR="0056410A" w:rsidRPr="0056410A" w:rsidRDefault="0056410A" w:rsidP="0056410A">
            <w:pPr>
              <w:jc w:val="center"/>
              <w:rPr>
                <w:sz w:val="28"/>
                <w:szCs w:val="28"/>
              </w:rPr>
            </w:pPr>
            <w:r w:rsidRPr="0056410A">
              <w:rPr>
                <w:sz w:val="28"/>
                <w:szCs w:val="28"/>
              </w:rPr>
              <w:t>22,40</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05CA4CAE" w14:textId="77777777" w:rsidR="0056410A" w:rsidRPr="0056410A" w:rsidRDefault="0056410A" w:rsidP="0056410A">
            <w:pPr>
              <w:jc w:val="center"/>
              <w:rPr>
                <w:sz w:val="28"/>
                <w:szCs w:val="28"/>
              </w:rPr>
            </w:pPr>
            <w:r w:rsidRPr="0056410A">
              <w:rPr>
                <w:sz w:val="28"/>
                <w:szCs w:val="28"/>
              </w:rPr>
              <w:t>22,40</w:t>
            </w:r>
          </w:p>
        </w:tc>
        <w:tc>
          <w:tcPr>
            <w:tcW w:w="1985" w:type="dxa"/>
            <w:tcBorders>
              <w:top w:val="nil"/>
              <w:left w:val="nil"/>
              <w:bottom w:val="single" w:sz="4" w:space="0" w:color="auto"/>
              <w:right w:val="single" w:sz="4" w:space="0" w:color="auto"/>
            </w:tcBorders>
            <w:shd w:val="clear" w:color="000000" w:fill="FFFFFF"/>
            <w:vAlign w:val="center"/>
          </w:tcPr>
          <w:p w14:paraId="3CEC6B61" w14:textId="77777777" w:rsidR="0056410A" w:rsidRPr="0056410A" w:rsidRDefault="0056410A" w:rsidP="0056410A">
            <w:pPr>
              <w:jc w:val="center"/>
              <w:rPr>
                <w:sz w:val="28"/>
                <w:szCs w:val="28"/>
              </w:rPr>
            </w:pPr>
            <w:r w:rsidRPr="0056410A">
              <w:rPr>
                <w:sz w:val="28"/>
                <w:szCs w:val="28"/>
              </w:rPr>
              <w:t>23,22</w:t>
            </w:r>
          </w:p>
        </w:tc>
      </w:tr>
    </w:tbl>
    <w:p w14:paraId="3981F461" w14:textId="77777777" w:rsidR="0056410A" w:rsidRPr="0056410A" w:rsidRDefault="0056410A" w:rsidP="0056410A">
      <w:pPr>
        <w:ind w:firstLine="709"/>
        <w:jc w:val="both"/>
        <w:rPr>
          <w:sz w:val="28"/>
          <w:szCs w:val="28"/>
          <w:lang w:eastAsia="en-US"/>
        </w:rPr>
      </w:pPr>
    </w:p>
    <w:p w14:paraId="3C5BFA40" w14:textId="77777777" w:rsidR="005B30E9" w:rsidRDefault="005B30E9" w:rsidP="00D36D78">
      <w:pPr>
        <w:tabs>
          <w:tab w:val="left" w:pos="5580"/>
          <w:tab w:val="left" w:pos="9498"/>
        </w:tabs>
        <w:ind w:right="-569"/>
        <w:sectPr w:rsidR="005B30E9" w:rsidSect="0056410A">
          <w:pgSz w:w="11906" w:h="16838" w:code="9"/>
          <w:pgMar w:top="1134" w:right="851" w:bottom="992" w:left="993" w:header="720" w:footer="720" w:gutter="0"/>
          <w:cols w:space="720"/>
          <w:titlePg/>
          <w:docGrid w:linePitch="326"/>
        </w:sectPr>
      </w:pPr>
    </w:p>
    <w:p w14:paraId="2F9C3827" w14:textId="021B2386" w:rsidR="005B30E9" w:rsidRDefault="005B30E9" w:rsidP="005B30E9">
      <w:pPr>
        <w:tabs>
          <w:tab w:val="left" w:pos="5580"/>
          <w:tab w:val="left" w:pos="9498"/>
        </w:tabs>
        <w:ind w:right="-569" w:firstLine="6379"/>
      </w:pPr>
      <w:r>
        <w:lastRenderedPageBreak/>
        <w:t>Приложение № 11 к протоколу № 47</w:t>
      </w:r>
    </w:p>
    <w:p w14:paraId="1722EDE9" w14:textId="77777777" w:rsidR="005B30E9" w:rsidRDefault="005B30E9" w:rsidP="005B30E9">
      <w:pPr>
        <w:tabs>
          <w:tab w:val="left" w:pos="5580"/>
          <w:tab w:val="left" w:pos="9498"/>
        </w:tabs>
        <w:ind w:right="-569" w:firstLine="6379"/>
      </w:pPr>
      <w:r>
        <w:t>заседания Правления Региональной</w:t>
      </w:r>
    </w:p>
    <w:p w14:paraId="320DD0E6" w14:textId="77777777" w:rsidR="005B30E9" w:rsidRDefault="005B30E9" w:rsidP="005B30E9">
      <w:pPr>
        <w:tabs>
          <w:tab w:val="left" w:pos="5580"/>
          <w:tab w:val="left" w:pos="9498"/>
        </w:tabs>
        <w:ind w:right="-569" w:firstLine="6379"/>
      </w:pPr>
      <w:r>
        <w:t>энергетической комиссии</w:t>
      </w:r>
    </w:p>
    <w:p w14:paraId="5713C572" w14:textId="134CF11B" w:rsidR="005B30E9" w:rsidRDefault="005B30E9" w:rsidP="005B30E9">
      <w:pPr>
        <w:tabs>
          <w:tab w:val="left" w:pos="5580"/>
          <w:tab w:val="left" w:pos="9498"/>
        </w:tabs>
        <w:ind w:right="-569" w:firstLine="6379"/>
      </w:pPr>
      <w:r>
        <w:t>Кузбасса от 11.08.2020</w:t>
      </w:r>
    </w:p>
    <w:p w14:paraId="09CA4DF0" w14:textId="77777777" w:rsidR="005B30E9" w:rsidRDefault="005B30E9" w:rsidP="005B30E9">
      <w:pPr>
        <w:tabs>
          <w:tab w:val="left" w:pos="5580"/>
          <w:tab w:val="left" w:pos="9498"/>
        </w:tabs>
        <w:ind w:right="-569" w:firstLine="5529"/>
      </w:pPr>
    </w:p>
    <w:p w14:paraId="6607AF6F" w14:textId="77777777" w:rsidR="005B30E9" w:rsidRPr="005B30E9" w:rsidRDefault="005B30E9" w:rsidP="005B30E9">
      <w:pPr>
        <w:tabs>
          <w:tab w:val="left" w:pos="10206"/>
        </w:tabs>
        <w:jc w:val="center"/>
        <w:rPr>
          <w:b/>
          <w:iCs/>
          <w:noProof/>
          <w:color w:val="000000"/>
          <w:sz w:val="28"/>
          <w:szCs w:val="28"/>
        </w:rPr>
      </w:pPr>
      <w:r w:rsidRPr="005B30E9">
        <w:rPr>
          <w:b/>
          <w:iCs/>
          <w:noProof/>
          <w:color w:val="000000"/>
          <w:sz w:val="28"/>
          <w:szCs w:val="28"/>
        </w:rPr>
        <w:t>Экспертное заключение</w:t>
      </w:r>
    </w:p>
    <w:p w14:paraId="4FE22AA9" w14:textId="77777777" w:rsidR="005B30E9" w:rsidRPr="005B30E9" w:rsidRDefault="005B30E9" w:rsidP="005B30E9">
      <w:pPr>
        <w:tabs>
          <w:tab w:val="left" w:pos="10206"/>
        </w:tabs>
        <w:jc w:val="center"/>
        <w:rPr>
          <w:b/>
          <w:iCs/>
          <w:noProof/>
          <w:color w:val="000000"/>
          <w:sz w:val="28"/>
          <w:szCs w:val="28"/>
        </w:rPr>
      </w:pPr>
      <w:r w:rsidRPr="005B30E9">
        <w:rPr>
          <w:b/>
          <w:iCs/>
          <w:noProof/>
          <w:color w:val="000000"/>
          <w:sz w:val="28"/>
          <w:szCs w:val="28"/>
        </w:rPr>
        <w:t>Региональной энергетической комиссии Кузбасса</w:t>
      </w:r>
    </w:p>
    <w:p w14:paraId="328B8078" w14:textId="77777777" w:rsidR="005B30E9" w:rsidRPr="005B30E9" w:rsidRDefault="005B30E9" w:rsidP="005B30E9">
      <w:pPr>
        <w:tabs>
          <w:tab w:val="left" w:pos="10206"/>
        </w:tabs>
        <w:jc w:val="center"/>
        <w:rPr>
          <w:color w:val="000000"/>
          <w:sz w:val="28"/>
          <w:szCs w:val="28"/>
        </w:rPr>
      </w:pPr>
      <w:r w:rsidRPr="005B30E9">
        <w:rPr>
          <w:color w:val="000000"/>
          <w:sz w:val="28"/>
          <w:szCs w:val="28"/>
        </w:rPr>
        <w:t>по материалам, представленным</w:t>
      </w:r>
      <w:r w:rsidRPr="005B30E9">
        <w:rPr>
          <w:b/>
          <w:color w:val="000000"/>
          <w:sz w:val="28"/>
          <w:szCs w:val="28"/>
        </w:rPr>
        <w:t xml:space="preserve"> </w:t>
      </w:r>
      <w:r w:rsidRPr="005B30E9">
        <w:rPr>
          <w:b/>
          <w:bCs/>
          <w:kern w:val="32"/>
          <w:sz w:val="28"/>
          <w:szCs w:val="28"/>
          <w:lang w:eastAsia="en-US"/>
        </w:rPr>
        <w:t>ООО «ЗАВОД «ГОРЭКС-СВЕТОТЕХНИКА» (г. Прокопьевск)</w:t>
      </w:r>
      <w:r w:rsidRPr="005B30E9">
        <w:rPr>
          <w:color w:val="000000"/>
          <w:sz w:val="28"/>
          <w:szCs w:val="28"/>
        </w:rPr>
        <w:t xml:space="preserve">, для установления тарифов </w:t>
      </w:r>
      <w:r w:rsidRPr="005B30E9">
        <w:rPr>
          <w:sz w:val="28"/>
          <w:szCs w:val="28"/>
        </w:rPr>
        <w:t xml:space="preserve">на транспортировку питьевой воды, транспортировку сточных вод, </w:t>
      </w:r>
      <w:r w:rsidRPr="005B30E9">
        <w:rPr>
          <w:color w:val="000000"/>
          <w:sz w:val="28"/>
          <w:szCs w:val="28"/>
        </w:rPr>
        <w:t>реализуемые на потребительском рынке на период с 01.01.2021 по 31.12.2021</w:t>
      </w:r>
    </w:p>
    <w:p w14:paraId="36D15669" w14:textId="77777777" w:rsidR="005B30E9" w:rsidRPr="005B30E9" w:rsidRDefault="005B30E9" w:rsidP="005B30E9">
      <w:pPr>
        <w:tabs>
          <w:tab w:val="left" w:pos="1215"/>
        </w:tabs>
        <w:jc w:val="both"/>
        <w:rPr>
          <w:color w:val="000000"/>
          <w:sz w:val="20"/>
          <w:szCs w:val="28"/>
        </w:rPr>
      </w:pPr>
      <w:r w:rsidRPr="005B30E9">
        <w:rPr>
          <w:color w:val="000000"/>
          <w:sz w:val="28"/>
          <w:szCs w:val="28"/>
        </w:rPr>
        <w:tab/>
      </w:r>
    </w:p>
    <w:p w14:paraId="17ECC18E" w14:textId="77777777" w:rsidR="005B30E9" w:rsidRPr="005B30E9" w:rsidRDefault="005B30E9" w:rsidP="005B30E9">
      <w:pPr>
        <w:ind w:firstLine="709"/>
        <w:jc w:val="both"/>
        <w:rPr>
          <w:color w:val="000000"/>
          <w:sz w:val="28"/>
          <w:szCs w:val="28"/>
        </w:rPr>
      </w:pPr>
      <w:r w:rsidRPr="005B30E9">
        <w:rPr>
          <w:sz w:val="28"/>
          <w:szCs w:val="28"/>
        </w:rPr>
        <w:t>Главный консультант Региональной энергетической комиссии Кузбасса (далее – специалист), рассмотрев представленные</w:t>
      </w:r>
      <w:r w:rsidRPr="005B30E9">
        <w:rPr>
          <w:color w:val="000000"/>
          <w:sz w:val="28"/>
          <w:szCs w:val="28"/>
        </w:rPr>
        <w:t xml:space="preserve"> организацией предложения по установлению тарифов на </w:t>
      </w:r>
      <w:r w:rsidRPr="005B30E9">
        <w:rPr>
          <w:sz w:val="28"/>
          <w:szCs w:val="28"/>
        </w:rPr>
        <w:t>транспортировку питьевой воды, транспортировку сточных вод</w:t>
      </w:r>
      <w:r w:rsidRPr="005B30E9">
        <w:rPr>
          <w:color w:val="000000"/>
          <w:sz w:val="28"/>
          <w:szCs w:val="28"/>
        </w:rPr>
        <w:t>,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70CA1C08" w14:textId="77777777" w:rsidR="005B30E9" w:rsidRPr="005B30E9" w:rsidRDefault="005B30E9" w:rsidP="005B30E9">
      <w:pPr>
        <w:ind w:firstLine="709"/>
        <w:jc w:val="both"/>
        <w:rPr>
          <w:color w:val="000000"/>
          <w:sz w:val="20"/>
          <w:szCs w:val="28"/>
        </w:rPr>
      </w:pPr>
    </w:p>
    <w:p w14:paraId="14A248A2" w14:textId="77777777" w:rsidR="005B30E9" w:rsidRPr="005B30E9" w:rsidRDefault="005B30E9" w:rsidP="005B30E9">
      <w:pPr>
        <w:ind w:firstLine="709"/>
        <w:jc w:val="both"/>
        <w:rPr>
          <w:color w:val="000000"/>
          <w:sz w:val="8"/>
          <w:szCs w:val="28"/>
        </w:rPr>
      </w:pPr>
    </w:p>
    <w:p w14:paraId="30C92DB8" w14:textId="77777777" w:rsidR="005B30E9" w:rsidRPr="005B30E9" w:rsidRDefault="005B30E9" w:rsidP="005B30E9">
      <w:pPr>
        <w:ind w:firstLine="709"/>
        <w:jc w:val="both"/>
        <w:rPr>
          <w:color w:val="000000"/>
          <w:sz w:val="28"/>
          <w:szCs w:val="28"/>
        </w:rPr>
      </w:pPr>
      <w:r w:rsidRPr="005B30E9">
        <w:rPr>
          <w:color w:val="000000"/>
          <w:sz w:val="28"/>
          <w:szCs w:val="28"/>
        </w:rPr>
        <w:t xml:space="preserve">Общество с ограниченной ответственностью «ЗАВОД ВЗРЫВОЗАЩИЩЁННОГО И ОБЩЕПРОМЫШЛЕННОГО ОБОРУДОВАНИЯ «ГОРЭКС-СВЕТОТЕХНИКА» (далее - ООО «ЗАВОД «ГОРЭКС-СВЕТОТЕХНИКА») обратилось в Региональную энергетическую комиссию Кузбасса (далее – РЭК Кузбасса) с заявлением об установлении тарифов на транспортировку питьевой воды и транспортировку сточных вод на 2021 г. (исх. от 29.04.2020 № 09-128, </w:t>
      </w:r>
      <w:proofErr w:type="spellStart"/>
      <w:r w:rsidRPr="005B30E9">
        <w:rPr>
          <w:color w:val="000000"/>
          <w:sz w:val="28"/>
          <w:szCs w:val="28"/>
        </w:rPr>
        <w:t>вх</w:t>
      </w:r>
      <w:proofErr w:type="spellEnd"/>
      <w:r w:rsidRPr="005B30E9">
        <w:rPr>
          <w:color w:val="000000"/>
          <w:sz w:val="28"/>
          <w:szCs w:val="28"/>
        </w:rPr>
        <w:t>. от 30.04.2020 № 1929) с применением метода аналогов. Согласно представленному заявлению организацией было предложено установить тарифы:</w:t>
      </w:r>
    </w:p>
    <w:p w14:paraId="30EBAE88" w14:textId="77777777" w:rsidR="005B30E9" w:rsidRPr="005B30E9" w:rsidRDefault="005B30E9" w:rsidP="005B30E9">
      <w:pPr>
        <w:ind w:firstLine="709"/>
        <w:jc w:val="both"/>
        <w:rPr>
          <w:color w:val="000000"/>
          <w:sz w:val="28"/>
          <w:szCs w:val="28"/>
        </w:rPr>
      </w:pPr>
      <w:r w:rsidRPr="005B30E9">
        <w:rPr>
          <w:color w:val="000000"/>
          <w:sz w:val="28"/>
          <w:szCs w:val="28"/>
          <w:u w:val="single"/>
        </w:rPr>
        <w:t>На транспортировку питьевой воды</w:t>
      </w:r>
      <w:r w:rsidRPr="005B30E9">
        <w:rPr>
          <w:color w:val="000000"/>
          <w:sz w:val="28"/>
          <w:szCs w:val="28"/>
        </w:rPr>
        <w:t xml:space="preserve"> на 2021 год в размере </w:t>
      </w:r>
      <w:r w:rsidRPr="005B30E9">
        <w:rPr>
          <w:b/>
          <w:i/>
          <w:color w:val="000000"/>
          <w:sz w:val="28"/>
          <w:szCs w:val="28"/>
        </w:rPr>
        <w:t>51,41</w:t>
      </w:r>
      <w:r w:rsidRPr="005B30E9">
        <w:rPr>
          <w:color w:val="000000"/>
          <w:sz w:val="28"/>
          <w:szCs w:val="28"/>
        </w:rPr>
        <w:t xml:space="preserve"> руб./м3.</w:t>
      </w:r>
    </w:p>
    <w:p w14:paraId="5C936435" w14:textId="77777777" w:rsidR="005B30E9" w:rsidRPr="005B30E9" w:rsidRDefault="005B30E9" w:rsidP="005B30E9">
      <w:pPr>
        <w:ind w:firstLine="709"/>
        <w:jc w:val="both"/>
        <w:rPr>
          <w:color w:val="000000"/>
          <w:sz w:val="28"/>
          <w:szCs w:val="28"/>
        </w:rPr>
      </w:pPr>
      <w:r w:rsidRPr="005B30E9">
        <w:rPr>
          <w:color w:val="000000"/>
          <w:sz w:val="28"/>
          <w:szCs w:val="28"/>
          <w:u w:val="single"/>
        </w:rPr>
        <w:t xml:space="preserve">На транспортировку сточных вод </w:t>
      </w:r>
      <w:r w:rsidRPr="005B30E9">
        <w:rPr>
          <w:color w:val="000000"/>
          <w:sz w:val="28"/>
          <w:szCs w:val="28"/>
        </w:rPr>
        <w:t xml:space="preserve">на 2021 год в размере </w:t>
      </w:r>
      <w:r w:rsidRPr="005B30E9">
        <w:rPr>
          <w:b/>
          <w:i/>
          <w:color w:val="000000"/>
          <w:sz w:val="28"/>
          <w:szCs w:val="28"/>
        </w:rPr>
        <w:t>32,90</w:t>
      </w:r>
      <w:r w:rsidRPr="005B30E9">
        <w:rPr>
          <w:color w:val="000000"/>
          <w:sz w:val="28"/>
          <w:szCs w:val="28"/>
        </w:rPr>
        <w:t xml:space="preserve"> руб./м3.</w:t>
      </w:r>
    </w:p>
    <w:p w14:paraId="1D782610" w14:textId="3F6295DB" w:rsidR="005B30E9" w:rsidRPr="005B30E9" w:rsidRDefault="005B30E9" w:rsidP="005B30E9">
      <w:pPr>
        <w:ind w:firstLine="709"/>
        <w:jc w:val="both"/>
        <w:rPr>
          <w:color w:val="000000"/>
          <w:sz w:val="28"/>
          <w:szCs w:val="28"/>
        </w:rPr>
      </w:pPr>
      <w:r w:rsidRPr="005B30E9">
        <w:rPr>
          <w:sz w:val="28"/>
          <w:szCs w:val="28"/>
        </w:rPr>
        <w:t>На основании представленного заявления с учетом дополнительно представленных материалов (</w:t>
      </w:r>
      <w:proofErr w:type="spellStart"/>
      <w:r w:rsidRPr="005B30E9">
        <w:rPr>
          <w:sz w:val="28"/>
          <w:szCs w:val="28"/>
        </w:rPr>
        <w:t>вх</w:t>
      </w:r>
      <w:proofErr w:type="spellEnd"/>
      <w:r w:rsidRPr="005B30E9">
        <w:rPr>
          <w:sz w:val="28"/>
          <w:szCs w:val="28"/>
        </w:rPr>
        <w:t xml:space="preserve">. от 24.07.2020 № 3237) открыто дело «Об установлении тарифов на услуги холодного водоснабжения (транспортировка питьевой воды) и водоотведения (транспортировка сточных вод) с 01.01.2021 по 31.12.2021 года, оказываемые ООО «ЗАВОД ВЗРЫВОЗАЩИЩЕННОГО И ОБЩЕПРОМЫШЛЕННОГО ОБОРУДОВАНИЯ «ГОРЭКС-СВЕТОТЕХНИКА» (г. Прокопьевск) за № 74 – ВС и ВО.                         </w:t>
      </w:r>
    </w:p>
    <w:p w14:paraId="2559015E" w14:textId="77777777" w:rsidR="005B30E9" w:rsidRPr="005B30E9" w:rsidRDefault="005B30E9" w:rsidP="005B30E9">
      <w:pPr>
        <w:ind w:firstLine="709"/>
        <w:jc w:val="both"/>
        <w:rPr>
          <w:sz w:val="28"/>
          <w:szCs w:val="28"/>
        </w:rPr>
      </w:pPr>
      <w:r w:rsidRPr="005B30E9">
        <w:rPr>
          <w:color w:val="000000"/>
          <w:sz w:val="28"/>
          <w:szCs w:val="28"/>
        </w:rPr>
        <w:t xml:space="preserve">В соответствии с п. 31 </w:t>
      </w:r>
      <w:r w:rsidRPr="005B30E9">
        <w:rPr>
          <w:sz w:val="28"/>
          <w:szCs w:val="28"/>
        </w:rPr>
        <w:t xml:space="preserve">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выбор метода регулирования тарифов осуществляется органом регулирования тарифов на основании критериев, установленных пунктами 37, 53 и 55 Основ. Проанализировав представленные организацией материалы, в соответствии с которыми протяженность путей водопроводных сетей составляет 2535 метров, канализационных сетей составляет 3947 метров, что составляет менее 10 км от протяженности сетей гарантирующей, и соответствует </w:t>
      </w:r>
      <w:r w:rsidRPr="005B30E9">
        <w:rPr>
          <w:sz w:val="28"/>
          <w:szCs w:val="28"/>
          <w:u w:val="single"/>
        </w:rPr>
        <w:t>методу сравнения аналогов</w:t>
      </w:r>
      <w:r w:rsidRPr="005B30E9">
        <w:rPr>
          <w:sz w:val="28"/>
          <w:szCs w:val="28"/>
        </w:rPr>
        <w:t xml:space="preserve"> (в соответствии с п. 53 Основ).</w:t>
      </w:r>
    </w:p>
    <w:p w14:paraId="6296268C" w14:textId="77777777" w:rsidR="005B30E9" w:rsidRPr="005B30E9" w:rsidRDefault="005B30E9" w:rsidP="005B30E9">
      <w:pPr>
        <w:ind w:firstLine="709"/>
        <w:jc w:val="both"/>
        <w:rPr>
          <w:color w:val="000000"/>
          <w:sz w:val="28"/>
          <w:szCs w:val="28"/>
        </w:rPr>
      </w:pPr>
      <w:r w:rsidRPr="005B30E9">
        <w:rPr>
          <w:color w:val="000000"/>
          <w:sz w:val="28"/>
          <w:szCs w:val="28"/>
        </w:rPr>
        <w:lastRenderedPageBreak/>
        <w:t>Расчет тарифов произведен специалистом с применением метода сравнения аналогов в соответствии с Методическими указаниями по расчету регулируемых тарифов в сфере водоснабжения и водоотведения, 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Тарифы устанавливаются на период с 01.01.2021 по 31.12.2021.</w:t>
      </w:r>
    </w:p>
    <w:p w14:paraId="3551B9ED" w14:textId="77777777" w:rsidR="005B30E9" w:rsidRPr="005B30E9" w:rsidRDefault="005B30E9" w:rsidP="005B30E9">
      <w:pPr>
        <w:ind w:firstLine="709"/>
        <w:jc w:val="both"/>
        <w:rPr>
          <w:color w:val="000000"/>
          <w:sz w:val="28"/>
          <w:szCs w:val="28"/>
        </w:rPr>
      </w:pPr>
    </w:p>
    <w:p w14:paraId="1B56969C" w14:textId="77777777" w:rsidR="005B30E9" w:rsidRPr="005B30E9" w:rsidRDefault="005B30E9" w:rsidP="005B30E9">
      <w:pPr>
        <w:ind w:firstLine="709"/>
        <w:jc w:val="center"/>
        <w:rPr>
          <w:b/>
          <w:color w:val="000000"/>
          <w:sz w:val="32"/>
          <w:szCs w:val="32"/>
          <w:u w:val="single"/>
        </w:rPr>
      </w:pPr>
      <w:r w:rsidRPr="005B30E9">
        <w:rPr>
          <w:b/>
          <w:color w:val="000000"/>
          <w:sz w:val="32"/>
          <w:szCs w:val="32"/>
          <w:u w:val="single"/>
        </w:rPr>
        <w:t>Общая характеристика организации</w:t>
      </w:r>
    </w:p>
    <w:p w14:paraId="63DCAC85" w14:textId="77777777" w:rsidR="005B30E9" w:rsidRPr="005B30E9" w:rsidRDefault="005B30E9" w:rsidP="005B30E9">
      <w:pPr>
        <w:ind w:firstLine="709"/>
        <w:jc w:val="center"/>
        <w:rPr>
          <w:b/>
          <w:color w:val="000000"/>
          <w:sz w:val="32"/>
          <w:szCs w:val="32"/>
          <w:u w:val="single"/>
        </w:rPr>
      </w:pPr>
    </w:p>
    <w:p w14:paraId="23D35FF5" w14:textId="77777777" w:rsidR="005B30E9" w:rsidRPr="005B30E9" w:rsidRDefault="005B30E9" w:rsidP="005B30E9">
      <w:pPr>
        <w:ind w:firstLine="709"/>
        <w:jc w:val="both"/>
        <w:rPr>
          <w:color w:val="000000"/>
          <w:sz w:val="16"/>
          <w:szCs w:val="16"/>
        </w:rPr>
      </w:pPr>
    </w:p>
    <w:p w14:paraId="7F14F438" w14:textId="77777777" w:rsidR="005B30E9" w:rsidRPr="005B30E9" w:rsidRDefault="005B30E9" w:rsidP="005B30E9">
      <w:pPr>
        <w:ind w:firstLine="709"/>
        <w:jc w:val="both"/>
        <w:rPr>
          <w:color w:val="000000"/>
          <w:sz w:val="28"/>
          <w:szCs w:val="28"/>
        </w:rPr>
      </w:pPr>
      <w:r w:rsidRPr="005B30E9">
        <w:rPr>
          <w:color w:val="000000"/>
          <w:sz w:val="28"/>
          <w:szCs w:val="28"/>
        </w:rPr>
        <w:t>ООО «ЗАВОД «ГОРЭКС-СВЕТОТЕХНИКА» создано в соответствии с Гражданским кодексом Российской Федерации и Федеральным законом РФ «Об обществах с ограниченной ответственностью №14-ФЗ от 08.02.1998г.». зарегистрировано 17 августа 1999 г. ОГРН 1024201884288.</w:t>
      </w:r>
    </w:p>
    <w:p w14:paraId="61EA0DB7" w14:textId="5286F427" w:rsidR="005B30E9" w:rsidRPr="005B30E9" w:rsidRDefault="005B30E9" w:rsidP="005B30E9">
      <w:pPr>
        <w:ind w:firstLine="709"/>
        <w:jc w:val="both"/>
        <w:rPr>
          <w:color w:val="000000"/>
          <w:sz w:val="28"/>
          <w:szCs w:val="28"/>
        </w:rPr>
      </w:pPr>
      <w:r w:rsidRPr="005B30E9">
        <w:rPr>
          <w:color w:val="000000"/>
          <w:sz w:val="28"/>
          <w:szCs w:val="28"/>
        </w:rPr>
        <w:t>Деятельность организация осуществляет на основании Устава, утвержденным протоколом общего собрания участников</w:t>
      </w:r>
      <w:r>
        <w:rPr>
          <w:color w:val="000000"/>
          <w:sz w:val="28"/>
          <w:szCs w:val="28"/>
        </w:rPr>
        <w:t xml:space="preserve"> </w:t>
      </w:r>
      <w:r w:rsidRPr="005B30E9">
        <w:rPr>
          <w:color w:val="000000"/>
          <w:sz w:val="28"/>
          <w:szCs w:val="28"/>
        </w:rPr>
        <w:t>ООО «</w:t>
      </w:r>
      <w:proofErr w:type="spellStart"/>
      <w:r w:rsidRPr="005B30E9">
        <w:rPr>
          <w:color w:val="000000"/>
          <w:sz w:val="28"/>
          <w:szCs w:val="28"/>
        </w:rPr>
        <w:t>Прокопьевский</w:t>
      </w:r>
      <w:proofErr w:type="spellEnd"/>
      <w:r w:rsidRPr="005B30E9">
        <w:rPr>
          <w:color w:val="000000"/>
          <w:sz w:val="28"/>
          <w:szCs w:val="28"/>
        </w:rPr>
        <w:t xml:space="preserve"> завод Светотехника» №7 от 17 мая 2013г.</w:t>
      </w:r>
    </w:p>
    <w:p w14:paraId="6B1D0B9B" w14:textId="77777777" w:rsidR="005B30E9" w:rsidRPr="005B30E9" w:rsidRDefault="005B30E9" w:rsidP="005B30E9">
      <w:pPr>
        <w:ind w:firstLine="709"/>
        <w:jc w:val="both"/>
        <w:rPr>
          <w:color w:val="000000"/>
          <w:sz w:val="28"/>
          <w:szCs w:val="28"/>
        </w:rPr>
      </w:pPr>
      <w:r w:rsidRPr="005B30E9">
        <w:rPr>
          <w:color w:val="000000"/>
          <w:sz w:val="28"/>
          <w:szCs w:val="28"/>
        </w:rPr>
        <w:t>Основные виды деятельности общества:</w:t>
      </w:r>
    </w:p>
    <w:p w14:paraId="54532940" w14:textId="77777777" w:rsidR="005B30E9" w:rsidRPr="005B30E9" w:rsidRDefault="005B30E9" w:rsidP="005B30E9">
      <w:pPr>
        <w:ind w:firstLine="709"/>
        <w:jc w:val="both"/>
        <w:rPr>
          <w:color w:val="000000"/>
          <w:sz w:val="28"/>
          <w:szCs w:val="28"/>
        </w:rPr>
      </w:pPr>
      <w:r w:rsidRPr="005B30E9">
        <w:rPr>
          <w:color w:val="000000"/>
          <w:sz w:val="28"/>
          <w:szCs w:val="28"/>
        </w:rPr>
        <w:t>- производство электрических ламп и осветительного оборудования;</w:t>
      </w:r>
    </w:p>
    <w:p w14:paraId="1562647A" w14:textId="77777777" w:rsidR="005B30E9" w:rsidRPr="005B30E9" w:rsidRDefault="005B30E9" w:rsidP="005B30E9">
      <w:pPr>
        <w:ind w:firstLine="709"/>
        <w:jc w:val="both"/>
        <w:rPr>
          <w:color w:val="000000"/>
          <w:sz w:val="28"/>
          <w:szCs w:val="28"/>
        </w:rPr>
      </w:pPr>
      <w:r w:rsidRPr="005B30E9">
        <w:rPr>
          <w:color w:val="000000"/>
          <w:sz w:val="28"/>
          <w:szCs w:val="28"/>
        </w:rPr>
        <w:t>- обработка металла и нанесение покрытий на металл;</w:t>
      </w:r>
    </w:p>
    <w:p w14:paraId="7AB56932" w14:textId="77777777" w:rsidR="005B30E9" w:rsidRPr="005B30E9" w:rsidRDefault="005B30E9" w:rsidP="005B30E9">
      <w:pPr>
        <w:ind w:firstLine="709"/>
        <w:jc w:val="both"/>
        <w:rPr>
          <w:color w:val="000000"/>
          <w:sz w:val="28"/>
          <w:szCs w:val="28"/>
        </w:rPr>
      </w:pPr>
      <w:r w:rsidRPr="005B30E9">
        <w:rPr>
          <w:color w:val="000000"/>
          <w:sz w:val="28"/>
          <w:szCs w:val="28"/>
        </w:rPr>
        <w:t>- производство печатных схем (плат);</w:t>
      </w:r>
    </w:p>
    <w:p w14:paraId="1C918AF1" w14:textId="77777777" w:rsidR="005B30E9" w:rsidRPr="005B30E9" w:rsidRDefault="005B30E9" w:rsidP="005B30E9">
      <w:pPr>
        <w:ind w:firstLine="709"/>
        <w:jc w:val="both"/>
        <w:rPr>
          <w:color w:val="000000"/>
          <w:sz w:val="28"/>
          <w:szCs w:val="28"/>
        </w:rPr>
      </w:pPr>
      <w:r w:rsidRPr="005B30E9">
        <w:rPr>
          <w:color w:val="000000"/>
          <w:sz w:val="28"/>
          <w:szCs w:val="28"/>
        </w:rPr>
        <w:t>- производство приборов для контроля прочих физических величин;</w:t>
      </w:r>
    </w:p>
    <w:p w14:paraId="168C090F" w14:textId="77777777" w:rsidR="005B30E9" w:rsidRPr="005B30E9" w:rsidRDefault="005B30E9" w:rsidP="005B30E9">
      <w:pPr>
        <w:ind w:firstLine="709"/>
        <w:jc w:val="both"/>
        <w:rPr>
          <w:color w:val="000000"/>
          <w:sz w:val="28"/>
          <w:szCs w:val="28"/>
        </w:rPr>
      </w:pPr>
      <w:r w:rsidRPr="005B30E9">
        <w:rPr>
          <w:color w:val="000000"/>
          <w:sz w:val="28"/>
          <w:szCs w:val="28"/>
        </w:rPr>
        <w:t>- производство электрических аккумуляторов, аккумуляторных батарей и их частей;</w:t>
      </w:r>
    </w:p>
    <w:p w14:paraId="15443F32" w14:textId="77777777" w:rsidR="005B30E9" w:rsidRPr="005B30E9" w:rsidRDefault="005B30E9" w:rsidP="005B30E9">
      <w:pPr>
        <w:ind w:firstLine="709"/>
        <w:jc w:val="both"/>
        <w:rPr>
          <w:color w:val="000000"/>
          <w:sz w:val="28"/>
          <w:szCs w:val="28"/>
        </w:rPr>
      </w:pPr>
      <w:r w:rsidRPr="005B30E9">
        <w:rPr>
          <w:color w:val="000000"/>
          <w:sz w:val="28"/>
          <w:szCs w:val="28"/>
        </w:rPr>
        <w:t>- другие виды экономической деятельности, не противоречащие действующему законодательству РФ.</w:t>
      </w:r>
    </w:p>
    <w:p w14:paraId="76392439" w14:textId="5D393270" w:rsidR="005B30E9" w:rsidRPr="005B30E9" w:rsidRDefault="005B30E9" w:rsidP="005B30E9">
      <w:pPr>
        <w:ind w:firstLine="709"/>
        <w:jc w:val="both"/>
        <w:rPr>
          <w:color w:val="000000"/>
          <w:sz w:val="28"/>
          <w:szCs w:val="28"/>
        </w:rPr>
      </w:pPr>
      <w:r w:rsidRPr="005B30E9">
        <w:rPr>
          <w:color w:val="000000"/>
          <w:sz w:val="28"/>
          <w:szCs w:val="28"/>
        </w:rPr>
        <w:t xml:space="preserve">Организация находится по адресу: 653024, Кемеровская обл., г. Прокопьевск, ул. </w:t>
      </w:r>
      <w:proofErr w:type="spellStart"/>
      <w:r w:rsidRPr="005B30E9">
        <w:rPr>
          <w:color w:val="000000"/>
          <w:sz w:val="28"/>
          <w:szCs w:val="28"/>
        </w:rPr>
        <w:t>Сафоновская</w:t>
      </w:r>
      <w:proofErr w:type="spellEnd"/>
      <w:r w:rsidRPr="005B30E9">
        <w:rPr>
          <w:color w:val="000000"/>
          <w:sz w:val="28"/>
          <w:szCs w:val="28"/>
        </w:rPr>
        <w:t>, 28.</w:t>
      </w:r>
    </w:p>
    <w:p w14:paraId="092F8E5B" w14:textId="77777777" w:rsidR="005B30E9" w:rsidRPr="005B30E9" w:rsidRDefault="005B30E9" w:rsidP="005B30E9">
      <w:pPr>
        <w:ind w:firstLine="709"/>
        <w:jc w:val="both"/>
        <w:rPr>
          <w:color w:val="000000"/>
          <w:sz w:val="28"/>
          <w:szCs w:val="28"/>
        </w:rPr>
      </w:pPr>
      <w:r w:rsidRPr="005B30E9">
        <w:rPr>
          <w:color w:val="000000"/>
          <w:sz w:val="28"/>
          <w:szCs w:val="28"/>
        </w:rPr>
        <w:t>Протяженность водопроводных сетей 2535 метров.</w:t>
      </w:r>
    </w:p>
    <w:p w14:paraId="0074DF0D" w14:textId="77777777" w:rsidR="005B30E9" w:rsidRPr="005B30E9" w:rsidRDefault="005B30E9" w:rsidP="005B30E9">
      <w:pPr>
        <w:ind w:firstLine="709"/>
        <w:jc w:val="both"/>
        <w:rPr>
          <w:color w:val="000000"/>
          <w:sz w:val="28"/>
          <w:szCs w:val="28"/>
        </w:rPr>
      </w:pPr>
      <w:r w:rsidRPr="005B30E9">
        <w:rPr>
          <w:color w:val="000000"/>
          <w:sz w:val="28"/>
          <w:szCs w:val="28"/>
        </w:rPr>
        <w:t>Протяженность канализационных сетей 3947 метров.</w:t>
      </w:r>
    </w:p>
    <w:p w14:paraId="1E9DACB9" w14:textId="77777777" w:rsidR="005B30E9" w:rsidRPr="005B30E9" w:rsidRDefault="005B30E9" w:rsidP="005B30E9">
      <w:pPr>
        <w:ind w:firstLine="709"/>
        <w:jc w:val="both"/>
        <w:rPr>
          <w:color w:val="000000"/>
          <w:sz w:val="28"/>
          <w:szCs w:val="28"/>
        </w:rPr>
      </w:pPr>
      <w:r w:rsidRPr="005B30E9">
        <w:rPr>
          <w:color w:val="000000"/>
          <w:sz w:val="28"/>
          <w:szCs w:val="28"/>
        </w:rPr>
        <w:t>На предприятии образуются сточные воды 2-х видов:</w:t>
      </w:r>
    </w:p>
    <w:p w14:paraId="21F7F520" w14:textId="77777777" w:rsidR="005B30E9" w:rsidRPr="005B30E9" w:rsidRDefault="005B30E9" w:rsidP="005B30E9">
      <w:pPr>
        <w:ind w:firstLine="709"/>
        <w:jc w:val="both"/>
        <w:rPr>
          <w:color w:val="000000"/>
          <w:sz w:val="28"/>
          <w:szCs w:val="28"/>
        </w:rPr>
      </w:pPr>
      <w:r w:rsidRPr="005B30E9">
        <w:rPr>
          <w:color w:val="000000"/>
          <w:sz w:val="28"/>
          <w:szCs w:val="28"/>
        </w:rPr>
        <w:t xml:space="preserve">- </w:t>
      </w:r>
      <w:proofErr w:type="spellStart"/>
      <w:proofErr w:type="gramStart"/>
      <w:r w:rsidRPr="005B30E9">
        <w:rPr>
          <w:color w:val="000000"/>
          <w:sz w:val="28"/>
          <w:szCs w:val="28"/>
        </w:rPr>
        <w:t>хоз.бытовые</w:t>
      </w:r>
      <w:proofErr w:type="spellEnd"/>
      <w:proofErr w:type="gramEnd"/>
      <w:r w:rsidRPr="005B30E9">
        <w:rPr>
          <w:color w:val="000000"/>
          <w:sz w:val="28"/>
          <w:szCs w:val="28"/>
        </w:rPr>
        <w:t xml:space="preserve"> и производственные стоки предприятия;</w:t>
      </w:r>
    </w:p>
    <w:p w14:paraId="40838948" w14:textId="77777777" w:rsidR="005B30E9" w:rsidRPr="005B30E9" w:rsidRDefault="005B30E9" w:rsidP="005B30E9">
      <w:pPr>
        <w:ind w:firstLine="709"/>
        <w:jc w:val="both"/>
        <w:rPr>
          <w:color w:val="000000"/>
          <w:sz w:val="28"/>
          <w:szCs w:val="28"/>
        </w:rPr>
      </w:pPr>
      <w:r w:rsidRPr="005B30E9">
        <w:rPr>
          <w:color w:val="000000"/>
          <w:sz w:val="28"/>
          <w:szCs w:val="28"/>
        </w:rPr>
        <w:t>- сточные воды от жилого сектора.</w:t>
      </w:r>
    </w:p>
    <w:p w14:paraId="11365747" w14:textId="77777777" w:rsidR="005B30E9" w:rsidRPr="005B30E9" w:rsidRDefault="005B30E9" w:rsidP="005B30E9">
      <w:pPr>
        <w:ind w:firstLine="709"/>
        <w:jc w:val="both"/>
        <w:rPr>
          <w:color w:val="000000"/>
          <w:sz w:val="28"/>
          <w:szCs w:val="28"/>
        </w:rPr>
      </w:pPr>
      <w:r w:rsidRPr="005B30E9">
        <w:rPr>
          <w:color w:val="000000"/>
          <w:sz w:val="28"/>
          <w:szCs w:val="28"/>
        </w:rPr>
        <w:t xml:space="preserve">Основные производственные мощности ранее являлись собственностью обслуживающей организации и  ООО «ЗАВОД «ГОРЭКС-СВЕТОТЕХНИКА» использовала право временного владения и пользования объектами водопроводно-канализационного хозяйства на основе договора аренды зданий № 174/2 от 05.05.2014 г. с ОАО «ПТК – Шахтная автоматика». </w:t>
      </w:r>
    </w:p>
    <w:p w14:paraId="6CBEFEEE" w14:textId="77777777" w:rsidR="005B30E9" w:rsidRPr="005B30E9" w:rsidRDefault="005B30E9" w:rsidP="005B30E9">
      <w:pPr>
        <w:ind w:firstLine="709"/>
        <w:jc w:val="both"/>
        <w:rPr>
          <w:color w:val="000000"/>
          <w:sz w:val="28"/>
          <w:szCs w:val="28"/>
        </w:rPr>
      </w:pPr>
      <w:r w:rsidRPr="005B30E9">
        <w:rPr>
          <w:color w:val="000000"/>
          <w:sz w:val="28"/>
          <w:szCs w:val="28"/>
        </w:rPr>
        <w:t>Организация в 2018 г. подписала договор от 23.03.2018 г. о присоединении ОАО «ПТК – Шахтная автоматика» к   ООО «</w:t>
      </w:r>
      <w:proofErr w:type="gramStart"/>
      <w:r w:rsidRPr="005B30E9">
        <w:rPr>
          <w:color w:val="000000"/>
          <w:sz w:val="28"/>
          <w:szCs w:val="28"/>
        </w:rPr>
        <w:t>ЗАВОД «ГОРЭКС-СВЕТОТЕХНИКА»</w:t>
      </w:r>
      <w:proofErr w:type="gramEnd"/>
      <w:r w:rsidRPr="005B30E9">
        <w:rPr>
          <w:color w:val="000000"/>
          <w:sz w:val="28"/>
          <w:szCs w:val="28"/>
        </w:rPr>
        <w:t xml:space="preserve"> по которому организации передается имущество, в том числе:</w:t>
      </w:r>
    </w:p>
    <w:p w14:paraId="7646DCE1" w14:textId="77777777" w:rsidR="005B30E9" w:rsidRPr="005B30E9" w:rsidRDefault="005B30E9" w:rsidP="005B0F44">
      <w:pPr>
        <w:numPr>
          <w:ilvl w:val="0"/>
          <w:numId w:val="19"/>
        </w:numPr>
        <w:tabs>
          <w:tab w:val="left" w:pos="851"/>
        </w:tabs>
        <w:ind w:left="0" w:firstLine="567"/>
        <w:jc w:val="both"/>
        <w:rPr>
          <w:color w:val="000000"/>
          <w:sz w:val="28"/>
          <w:szCs w:val="28"/>
        </w:rPr>
      </w:pPr>
      <w:r w:rsidRPr="005B30E9">
        <w:rPr>
          <w:color w:val="000000"/>
          <w:sz w:val="28"/>
          <w:szCs w:val="28"/>
        </w:rPr>
        <w:t>Здание насосной станции ин.9683, инв. № 00003688;</w:t>
      </w:r>
    </w:p>
    <w:p w14:paraId="17949DA6" w14:textId="77777777" w:rsidR="005B30E9" w:rsidRPr="005B30E9" w:rsidRDefault="005B30E9" w:rsidP="005B0F44">
      <w:pPr>
        <w:numPr>
          <w:ilvl w:val="0"/>
          <w:numId w:val="19"/>
        </w:numPr>
        <w:tabs>
          <w:tab w:val="left" w:pos="851"/>
        </w:tabs>
        <w:ind w:left="0" w:firstLine="567"/>
        <w:jc w:val="both"/>
        <w:rPr>
          <w:color w:val="000000"/>
          <w:sz w:val="28"/>
          <w:szCs w:val="28"/>
        </w:rPr>
      </w:pPr>
      <w:r w:rsidRPr="005B30E9">
        <w:rPr>
          <w:color w:val="000000"/>
          <w:sz w:val="28"/>
          <w:szCs w:val="28"/>
        </w:rPr>
        <w:t>Станция перекачки конденсата ин.10285, инв. № 00003714;</w:t>
      </w:r>
    </w:p>
    <w:p w14:paraId="3B70B129" w14:textId="77777777" w:rsidR="005B30E9" w:rsidRPr="005B30E9" w:rsidRDefault="005B30E9" w:rsidP="005B0F44">
      <w:pPr>
        <w:numPr>
          <w:ilvl w:val="0"/>
          <w:numId w:val="19"/>
        </w:numPr>
        <w:tabs>
          <w:tab w:val="left" w:pos="851"/>
        </w:tabs>
        <w:ind w:left="0" w:firstLine="567"/>
        <w:jc w:val="both"/>
        <w:rPr>
          <w:color w:val="000000"/>
          <w:sz w:val="28"/>
          <w:szCs w:val="28"/>
        </w:rPr>
      </w:pPr>
      <w:r w:rsidRPr="005B30E9">
        <w:rPr>
          <w:color w:val="000000"/>
          <w:sz w:val="28"/>
          <w:szCs w:val="28"/>
        </w:rPr>
        <w:t>Насосная канализационная станция ин.10275, инв. № 00003715;</w:t>
      </w:r>
    </w:p>
    <w:p w14:paraId="6D495326" w14:textId="77777777" w:rsidR="005B30E9" w:rsidRPr="005B30E9" w:rsidRDefault="005B30E9" w:rsidP="005B0F44">
      <w:pPr>
        <w:numPr>
          <w:ilvl w:val="0"/>
          <w:numId w:val="19"/>
        </w:numPr>
        <w:tabs>
          <w:tab w:val="left" w:pos="851"/>
        </w:tabs>
        <w:ind w:left="0" w:firstLine="567"/>
        <w:jc w:val="both"/>
        <w:rPr>
          <w:color w:val="000000"/>
          <w:sz w:val="28"/>
          <w:szCs w:val="28"/>
        </w:rPr>
      </w:pPr>
      <w:r w:rsidRPr="005B30E9">
        <w:rPr>
          <w:color w:val="000000"/>
          <w:sz w:val="28"/>
          <w:szCs w:val="28"/>
        </w:rPr>
        <w:lastRenderedPageBreak/>
        <w:t>Водопроводные сети холодной воды ин.04515, инв. № 00004515;</w:t>
      </w:r>
    </w:p>
    <w:p w14:paraId="3107D02B" w14:textId="77777777" w:rsidR="005B30E9" w:rsidRPr="005B30E9" w:rsidRDefault="005B30E9" w:rsidP="005B0F44">
      <w:pPr>
        <w:numPr>
          <w:ilvl w:val="0"/>
          <w:numId w:val="19"/>
        </w:numPr>
        <w:tabs>
          <w:tab w:val="left" w:pos="851"/>
        </w:tabs>
        <w:ind w:left="0" w:firstLine="567"/>
        <w:jc w:val="both"/>
        <w:rPr>
          <w:color w:val="000000"/>
          <w:sz w:val="28"/>
          <w:szCs w:val="28"/>
        </w:rPr>
      </w:pPr>
      <w:r w:rsidRPr="005B30E9">
        <w:rPr>
          <w:color w:val="000000"/>
          <w:sz w:val="28"/>
          <w:szCs w:val="28"/>
        </w:rPr>
        <w:t>Канализационная линия от ц11 до колодца ЦРП ин.11227, инв.           № 00003750;</w:t>
      </w:r>
    </w:p>
    <w:p w14:paraId="13C9C2BD" w14:textId="77777777" w:rsidR="005B30E9" w:rsidRPr="005B30E9" w:rsidRDefault="005B30E9" w:rsidP="005B0F44">
      <w:pPr>
        <w:numPr>
          <w:ilvl w:val="0"/>
          <w:numId w:val="19"/>
        </w:numPr>
        <w:tabs>
          <w:tab w:val="left" w:pos="851"/>
        </w:tabs>
        <w:ind w:left="0" w:firstLine="567"/>
        <w:jc w:val="both"/>
        <w:rPr>
          <w:color w:val="000000"/>
          <w:sz w:val="28"/>
          <w:szCs w:val="28"/>
        </w:rPr>
      </w:pPr>
      <w:r w:rsidRPr="005B30E9">
        <w:rPr>
          <w:color w:val="000000"/>
          <w:sz w:val="28"/>
          <w:szCs w:val="28"/>
        </w:rPr>
        <w:t>Канализационная линия от колодца ц5 до колодца дл.6 ин.11228. инв. № 00003751;</w:t>
      </w:r>
    </w:p>
    <w:p w14:paraId="3E407A38" w14:textId="77777777" w:rsidR="005B30E9" w:rsidRPr="005B30E9" w:rsidRDefault="005B30E9" w:rsidP="005B0F44">
      <w:pPr>
        <w:numPr>
          <w:ilvl w:val="0"/>
          <w:numId w:val="19"/>
        </w:numPr>
        <w:tabs>
          <w:tab w:val="left" w:pos="851"/>
        </w:tabs>
        <w:ind w:left="0" w:firstLine="567"/>
        <w:jc w:val="both"/>
        <w:rPr>
          <w:color w:val="000000"/>
          <w:sz w:val="28"/>
          <w:szCs w:val="28"/>
        </w:rPr>
      </w:pPr>
      <w:r w:rsidRPr="005B30E9">
        <w:rPr>
          <w:color w:val="000000"/>
          <w:sz w:val="28"/>
          <w:szCs w:val="28"/>
        </w:rPr>
        <w:t>Канализационная линия колодца 14ц2 до колодца ЦРП ин. 11229, инв. № 00003752;</w:t>
      </w:r>
    </w:p>
    <w:p w14:paraId="4A9D7A9A" w14:textId="77777777" w:rsidR="005B30E9" w:rsidRPr="005B30E9" w:rsidRDefault="005B30E9" w:rsidP="005B0F44">
      <w:pPr>
        <w:numPr>
          <w:ilvl w:val="0"/>
          <w:numId w:val="19"/>
        </w:numPr>
        <w:tabs>
          <w:tab w:val="left" w:pos="851"/>
        </w:tabs>
        <w:ind w:left="0" w:firstLine="567"/>
        <w:jc w:val="both"/>
        <w:rPr>
          <w:color w:val="000000"/>
          <w:sz w:val="28"/>
          <w:szCs w:val="28"/>
        </w:rPr>
      </w:pPr>
      <w:r w:rsidRPr="005B30E9">
        <w:rPr>
          <w:color w:val="000000"/>
          <w:sz w:val="28"/>
          <w:szCs w:val="28"/>
        </w:rPr>
        <w:t>Канализационная линия от колодца ЦРП до колодца у кот. ин.11230. инв. № 00003753;</w:t>
      </w:r>
    </w:p>
    <w:p w14:paraId="167551FF" w14:textId="77777777" w:rsidR="005B30E9" w:rsidRPr="005B30E9" w:rsidRDefault="005B30E9" w:rsidP="005B0F44">
      <w:pPr>
        <w:numPr>
          <w:ilvl w:val="0"/>
          <w:numId w:val="19"/>
        </w:numPr>
        <w:tabs>
          <w:tab w:val="left" w:pos="851"/>
        </w:tabs>
        <w:ind w:left="0" w:firstLine="567"/>
        <w:jc w:val="both"/>
        <w:rPr>
          <w:color w:val="000000"/>
          <w:sz w:val="28"/>
          <w:szCs w:val="28"/>
        </w:rPr>
      </w:pPr>
      <w:r w:rsidRPr="005B30E9">
        <w:rPr>
          <w:color w:val="000000"/>
          <w:sz w:val="28"/>
          <w:szCs w:val="28"/>
        </w:rPr>
        <w:t>Канализационная линия ин.11298, инв.№ 00004268;</w:t>
      </w:r>
    </w:p>
    <w:p w14:paraId="2DD75444" w14:textId="77777777" w:rsidR="005B30E9" w:rsidRPr="005B30E9" w:rsidRDefault="005B30E9" w:rsidP="005B0F44">
      <w:pPr>
        <w:numPr>
          <w:ilvl w:val="0"/>
          <w:numId w:val="19"/>
        </w:numPr>
        <w:tabs>
          <w:tab w:val="left" w:pos="851"/>
        </w:tabs>
        <w:ind w:left="0" w:firstLine="567"/>
        <w:jc w:val="both"/>
        <w:rPr>
          <w:color w:val="000000"/>
          <w:sz w:val="28"/>
          <w:szCs w:val="28"/>
        </w:rPr>
      </w:pPr>
      <w:r w:rsidRPr="005B30E9">
        <w:rPr>
          <w:color w:val="000000"/>
          <w:sz w:val="28"/>
          <w:szCs w:val="28"/>
        </w:rPr>
        <w:t>Канализационная линия от котельной до станции перекачки ин.11231, инв.№ 00003724.</w:t>
      </w:r>
    </w:p>
    <w:p w14:paraId="38C88A1F" w14:textId="77777777" w:rsidR="005B30E9" w:rsidRPr="005B30E9" w:rsidRDefault="005B30E9" w:rsidP="005B30E9">
      <w:pPr>
        <w:ind w:firstLine="709"/>
        <w:jc w:val="both"/>
        <w:rPr>
          <w:color w:val="000000"/>
          <w:sz w:val="28"/>
          <w:szCs w:val="28"/>
        </w:rPr>
      </w:pPr>
    </w:p>
    <w:p w14:paraId="0067A3CD" w14:textId="77777777" w:rsidR="005B30E9" w:rsidRPr="005B30E9" w:rsidRDefault="005B30E9" w:rsidP="005B30E9">
      <w:pPr>
        <w:ind w:firstLine="709"/>
        <w:jc w:val="center"/>
        <w:rPr>
          <w:b/>
          <w:color w:val="000000"/>
          <w:sz w:val="32"/>
          <w:szCs w:val="32"/>
          <w:u w:val="single"/>
        </w:rPr>
      </w:pPr>
      <w:r w:rsidRPr="005B30E9">
        <w:rPr>
          <w:b/>
          <w:color w:val="000000"/>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2303AF77" w14:textId="77777777" w:rsidR="005B30E9" w:rsidRPr="005B30E9" w:rsidRDefault="005B30E9" w:rsidP="005B30E9">
      <w:pPr>
        <w:ind w:firstLine="709"/>
        <w:jc w:val="center"/>
        <w:rPr>
          <w:b/>
          <w:color w:val="000000"/>
          <w:sz w:val="32"/>
          <w:szCs w:val="32"/>
          <w:u w:val="single"/>
        </w:rPr>
      </w:pPr>
    </w:p>
    <w:p w14:paraId="5F6F205A" w14:textId="77777777" w:rsidR="005B30E9" w:rsidRPr="005B30E9" w:rsidRDefault="005B30E9" w:rsidP="005B30E9">
      <w:pPr>
        <w:ind w:firstLine="709"/>
        <w:jc w:val="center"/>
        <w:rPr>
          <w:b/>
          <w:color w:val="000000"/>
          <w:sz w:val="16"/>
          <w:szCs w:val="32"/>
          <w:u w:val="single"/>
        </w:rPr>
      </w:pPr>
    </w:p>
    <w:p w14:paraId="453906CB" w14:textId="7DE2B7F7" w:rsidR="005B30E9" w:rsidRPr="005B30E9" w:rsidRDefault="005B30E9" w:rsidP="005B30E9">
      <w:pPr>
        <w:ind w:firstLine="709"/>
        <w:jc w:val="both"/>
        <w:rPr>
          <w:sz w:val="28"/>
          <w:szCs w:val="28"/>
        </w:rPr>
      </w:pPr>
      <w:r w:rsidRPr="005B30E9">
        <w:rPr>
          <w:sz w:val="28"/>
          <w:szCs w:val="28"/>
        </w:rPr>
        <w:t>Материалы организации по расчету тарифов на 2021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сшиты, заверены подписью руководителя и скреплены печатью предприятия.</w:t>
      </w:r>
    </w:p>
    <w:p w14:paraId="37C67B61" w14:textId="77777777" w:rsidR="005B30E9" w:rsidRPr="005B30E9" w:rsidRDefault="005B30E9" w:rsidP="005B30E9">
      <w:pPr>
        <w:ind w:firstLine="709"/>
        <w:jc w:val="both"/>
        <w:rPr>
          <w:sz w:val="28"/>
          <w:szCs w:val="28"/>
        </w:rPr>
      </w:pPr>
    </w:p>
    <w:p w14:paraId="547805B7" w14:textId="77777777" w:rsidR="005B30E9" w:rsidRPr="005B30E9" w:rsidRDefault="005B30E9" w:rsidP="005B30E9">
      <w:pPr>
        <w:ind w:firstLine="709"/>
        <w:jc w:val="both"/>
        <w:rPr>
          <w:b/>
          <w:color w:val="000000"/>
          <w:sz w:val="22"/>
          <w:szCs w:val="28"/>
          <w:u w:val="single"/>
        </w:rPr>
      </w:pPr>
    </w:p>
    <w:p w14:paraId="1B801047" w14:textId="77777777" w:rsidR="005B30E9" w:rsidRPr="005B30E9" w:rsidRDefault="005B30E9" w:rsidP="005B30E9">
      <w:pPr>
        <w:jc w:val="center"/>
        <w:rPr>
          <w:b/>
          <w:color w:val="000000"/>
          <w:sz w:val="32"/>
          <w:szCs w:val="32"/>
          <w:u w:val="single"/>
        </w:rPr>
      </w:pPr>
      <w:r w:rsidRPr="005B30E9">
        <w:rPr>
          <w:b/>
          <w:color w:val="000000"/>
          <w:sz w:val="32"/>
          <w:szCs w:val="32"/>
          <w:u w:val="single"/>
        </w:rPr>
        <w:t>Оценка достоверности данных, приведенных в предложениях об установлении тарифов</w:t>
      </w:r>
    </w:p>
    <w:p w14:paraId="1AFD429F" w14:textId="77777777" w:rsidR="005B30E9" w:rsidRPr="005B30E9" w:rsidRDefault="005B30E9" w:rsidP="005B30E9">
      <w:pPr>
        <w:ind w:firstLine="709"/>
        <w:jc w:val="center"/>
        <w:rPr>
          <w:b/>
          <w:color w:val="000000"/>
          <w:sz w:val="16"/>
          <w:szCs w:val="28"/>
          <w:u w:val="single"/>
        </w:rPr>
      </w:pPr>
    </w:p>
    <w:p w14:paraId="00F1848A" w14:textId="77777777" w:rsidR="005B30E9" w:rsidRPr="005B30E9" w:rsidRDefault="005B30E9" w:rsidP="005B30E9">
      <w:pPr>
        <w:ind w:firstLine="709"/>
        <w:jc w:val="both"/>
        <w:rPr>
          <w:color w:val="000000"/>
          <w:sz w:val="28"/>
          <w:szCs w:val="28"/>
        </w:rPr>
      </w:pPr>
      <w:r w:rsidRPr="005B30E9">
        <w:rPr>
          <w:color w:val="000000"/>
          <w:sz w:val="28"/>
          <w:szCs w:val="28"/>
        </w:rPr>
        <w:t xml:space="preserve">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w:t>
      </w:r>
    </w:p>
    <w:p w14:paraId="4C764D24" w14:textId="77777777" w:rsidR="005B30E9" w:rsidRPr="005B30E9" w:rsidRDefault="005B30E9" w:rsidP="005B30E9">
      <w:pPr>
        <w:ind w:firstLine="709"/>
        <w:jc w:val="both"/>
        <w:rPr>
          <w:color w:val="000000"/>
          <w:sz w:val="28"/>
          <w:szCs w:val="28"/>
        </w:rPr>
      </w:pPr>
      <w:r w:rsidRPr="005B30E9">
        <w:rPr>
          <w:color w:val="000000"/>
          <w:sz w:val="28"/>
          <w:szCs w:val="28"/>
        </w:rPr>
        <w:t>Ответственность за достоверность информации несет руководитель организации.</w:t>
      </w:r>
    </w:p>
    <w:p w14:paraId="717A41F5" w14:textId="77777777" w:rsidR="005B30E9" w:rsidRPr="005B30E9" w:rsidRDefault="005B30E9" w:rsidP="005B30E9">
      <w:pPr>
        <w:ind w:firstLine="709"/>
        <w:jc w:val="center"/>
        <w:rPr>
          <w:color w:val="000000"/>
          <w:sz w:val="22"/>
          <w:szCs w:val="28"/>
        </w:rPr>
      </w:pPr>
    </w:p>
    <w:p w14:paraId="7A413E2D" w14:textId="77777777" w:rsidR="005B30E9" w:rsidRPr="005B30E9" w:rsidRDefault="005B30E9" w:rsidP="005B30E9">
      <w:pPr>
        <w:jc w:val="center"/>
        <w:rPr>
          <w:b/>
          <w:sz w:val="32"/>
          <w:szCs w:val="32"/>
          <w:u w:val="single"/>
        </w:rPr>
      </w:pPr>
      <w:r w:rsidRPr="005B30E9">
        <w:rPr>
          <w:b/>
          <w:sz w:val="32"/>
          <w:szCs w:val="32"/>
          <w:u w:val="single"/>
        </w:rPr>
        <w:t>Оценка имущественного и финансового состояния организации</w:t>
      </w:r>
    </w:p>
    <w:p w14:paraId="33FB2D06" w14:textId="77777777" w:rsidR="005B30E9" w:rsidRPr="005B30E9" w:rsidRDefault="005B30E9" w:rsidP="005B30E9">
      <w:pPr>
        <w:jc w:val="center"/>
        <w:rPr>
          <w:b/>
          <w:color w:val="FF0000"/>
          <w:sz w:val="32"/>
          <w:szCs w:val="32"/>
          <w:u w:val="single"/>
        </w:rPr>
      </w:pPr>
    </w:p>
    <w:p w14:paraId="45FB0F94" w14:textId="77777777" w:rsidR="005B30E9" w:rsidRPr="005B30E9" w:rsidRDefault="005B30E9" w:rsidP="005B30E9">
      <w:pPr>
        <w:ind w:firstLine="709"/>
        <w:jc w:val="both"/>
        <w:rPr>
          <w:color w:val="000000"/>
          <w:sz w:val="28"/>
          <w:szCs w:val="28"/>
        </w:rPr>
      </w:pPr>
      <w:r w:rsidRPr="005B30E9">
        <w:rPr>
          <w:color w:val="000000"/>
          <w:sz w:val="28"/>
          <w:szCs w:val="28"/>
        </w:rPr>
        <w:t xml:space="preserve">Основной целью деятельности организации является производство электрических ламп и осветительного оборудования. Обеспечение транспортировки до абонентов водоснабжения и водоотведения является непрофильным видом деятельности.  </w:t>
      </w:r>
    </w:p>
    <w:p w14:paraId="4B9176C8" w14:textId="77777777" w:rsidR="005B30E9" w:rsidRPr="005B30E9" w:rsidRDefault="005B30E9" w:rsidP="005B30E9">
      <w:pPr>
        <w:ind w:firstLine="709"/>
        <w:jc w:val="both"/>
        <w:rPr>
          <w:color w:val="000000"/>
          <w:sz w:val="28"/>
          <w:szCs w:val="28"/>
        </w:rPr>
      </w:pPr>
      <w:r w:rsidRPr="005B30E9">
        <w:rPr>
          <w:color w:val="000000"/>
          <w:sz w:val="28"/>
          <w:szCs w:val="28"/>
        </w:rPr>
        <w:t>Организация применяет общую систему налогообложения.</w:t>
      </w:r>
    </w:p>
    <w:p w14:paraId="2686C494" w14:textId="77777777" w:rsidR="005B30E9" w:rsidRPr="005B30E9" w:rsidRDefault="005B30E9" w:rsidP="005B30E9">
      <w:pPr>
        <w:ind w:firstLine="709"/>
        <w:jc w:val="both"/>
        <w:rPr>
          <w:color w:val="000000"/>
          <w:sz w:val="28"/>
          <w:szCs w:val="28"/>
        </w:rPr>
      </w:pPr>
      <w:r w:rsidRPr="005B30E9">
        <w:rPr>
          <w:color w:val="000000"/>
          <w:sz w:val="28"/>
          <w:szCs w:val="28"/>
        </w:rPr>
        <w:lastRenderedPageBreak/>
        <w:t>Согласно бухгалтерской отчетности предприятия за 2019 год («Отчет о финансовых результатах за период с 1 января по 31 декабря 2019 г.») выручка организации от основной деятельности составила 706080 тыс. руб.,  а себестоимость составила 594547 тыс. руб., валовая прибыль 111533 тыс. руб.</w:t>
      </w:r>
    </w:p>
    <w:p w14:paraId="1B302727" w14:textId="77777777" w:rsidR="005B30E9" w:rsidRPr="005B30E9" w:rsidRDefault="005B30E9" w:rsidP="005B30E9">
      <w:pPr>
        <w:ind w:firstLine="709"/>
        <w:jc w:val="both"/>
        <w:rPr>
          <w:color w:val="000000"/>
          <w:sz w:val="28"/>
          <w:szCs w:val="28"/>
        </w:rPr>
      </w:pPr>
    </w:p>
    <w:p w14:paraId="215ABE4A" w14:textId="77777777" w:rsidR="005B30E9" w:rsidRPr="005B30E9" w:rsidRDefault="005B30E9" w:rsidP="005B30E9">
      <w:pPr>
        <w:jc w:val="center"/>
        <w:rPr>
          <w:b/>
          <w:color w:val="000000"/>
          <w:sz w:val="32"/>
          <w:szCs w:val="32"/>
          <w:u w:val="single"/>
        </w:rPr>
      </w:pPr>
      <w:r w:rsidRPr="005B30E9">
        <w:rPr>
          <w:b/>
          <w:color w:val="000000"/>
          <w:sz w:val="32"/>
          <w:szCs w:val="32"/>
          <w:u w:val="single"/>
        </w:rPr>
        <w:t>Анализ основных технико-экономических показателей</w:t>
      </w:r>
    </w:p>
    <w:p w14:paraId="3142DC6C" w14:textId="77777777" w:rsidR="005B30E9" w:rsidRPr="005B30E9" w:rsidRDefault="005B30E9" w:rsidP="005B30E9">
      <w:pPr>
        <w:ind w:firstLine="709"/>
        <w:jc w:val="center"/>
        <w:rPr>
          <w:b/>
          <w:color w:val="000000"/>
          <w:sz w:val="12"/>
          <w:szCs w:val="32"/>
          <w:u w:val="single"/>
        </w:rPr>
      </w:pPr>
    </w:p>
    <w:p w14:paraId="6D0EF645" w14:textId="77777777" w:rsidR="005B30E9" w:rsidRPr="005B30E9" w:rsidRDefault="005B30E9" w:rsidP="005B30E9">
      <w:pPr>
        <w:ind w:firstLine="709"/>
        <w:jc w:val="both"/>
        <w:rPr>
          <w:color w:val="000000"/>
          <w:sz w:val="28"/>
          <w:szCs w:val="28"/>
        </w:rPr>
      </w:pPr>
    </w:p>
    <w:p w14:paraId="720AA981" w14:textId="77777777" w:rsidR="005B30E9" w:rsidRPr="005B30E9" w:rsidRDefault="005B30E9" w:rsidP="005B30E9">
      <w:pPr>
        <w:ind w:firstLine="709"/>
        <w:jc w:val="both"/>
        <w:rPr>
          <w:color w:val="000000"/>
          <w:sz w:val="28"/>
          <w:szCs w:val="28"/>
        </w:rPr>
      </w:pPr>
      <w:r w:rsidRPr="005B30E9">
        <w:rPr>
          <w:color w:val="000000"/>
          <w:sz w:val="28"/>
          <w:szCs w:val="28"/>
        </w:rPr>
        <w:t>Проанализировав представленные документы, специалист полагает экономически и технологически обоснованным принять показатели объемов транспортируемой питьевой воды и транспортируемых сточных вод по расчету регулирующего органа, произведенному в соответствии с п. 4-5 Методических указаний.</w:t>
      </w:r>
    </w:p>
    <w:p w14:paraId="1E159E32" w14:textId="77777777" w:rsidR="005B30E9" w:rsidRPr="005B30E9" w:rsidRDefault="005B30E9" w:rsidP="005B30E9">
      <w:pPr>
        <w:ind w:firstLine="709"/>
        <w:jc w:val="both"/>
        <w:rPr>
          <w:color w:val="000000"/>
          <w:sz w:val="28"/>
          <w:szCs w:val="28"/>
        </w:rPr>
      </w:pPr>
      <w:r w:rsidRPr="005B30E9">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3E62A008" w14:textId="77777777" w:rsidR="005B30E9" w:rsidRPr="005B30E9" w:rsidRDefault="005B30E9" w:rsidP="005B30E9">
      <w:pPr>
        <w:ind w:firstLine="709"/>
        <w:jc w:val="both"/>
        <w:rPr>
          <w:color w:val="000000"/>
          <w:sz w:val="28"/>
          <w:szCs w:val="28"/>
        </w:rPr>
      </w:pPr>
      <w:r w:rsidRPr="005B30E9">
        <w:rPr>
          <w:color w:val="000000"/>
          <w:sz w:val="28"/>
          <w:szCs w:val="28"/>
        </w:rPr>
        <w:t>В соответствии с п. 5 Методических указаний объем отпускаемой воды определяется по формулам:</w:t>
      </w:r>
    </w:p>
    <w:p w14:paraId="68A231C3" w14:textId="77777777" w:rsidR="005B30E9" w:rsidRPr="005B30E9" w:rsidRDefault="005B30E9" w:rsidP="005B30E9">
      <w:pPr>
        <w:ind w:firstLine="709"/>
        <w:jc w:val="both"/>
        <w:rPr>
          <w:color w:val="000000"/>
          <w:sz w:val="16"/>
          <w:szCs w:val="28"/>
        </w:rPr>
      </w:pPr>
    </w:p>
    <w:p w14:paraId="315C0465" w14:textId="697863BC" w:rsidR="005B30E9" w:rsidRPr="005B30E9" w:rsidRDefault="005B30E9" w:rsidP="005B30E9">
      <w:pPr>
        <w:ind w:firstLine="709"/>
        <w:rPr>
          <w:position w:val="-12"/>
        </w:rPr>
      </w:pPr>
      <w:r w:rsidRPr="005B30E9">
        <w:rPr>
          <w:noProof/>
          <w:position w:val="-12"/>
        </w:rPr>
        <w:drawing>
          <wp:inline distT="0" distB="0" distL="0" distR="0" wp14:anchorId="6C2840B7" wp14:editId="6A8E2042">
            <wp:extent cx="2867025" cy="352425"/>
            <wp:effectExtent l="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32216884" w14:textId="6892113C" w:rsidR="005B30E9" w:rsidRPr="005B30E9" w:rsidRDefault="005B30E9" w:rsidP="005B30E9">
      <w:pPr>
        <w:ind w:firstLine="709"/>
        <w:rPr>
          <w:color w:val="000000"/>
          <w:sz w:val="28"/>
          <w:szCs w:val="28"/>
        </w:rPr>
      </w:pPr>
      <w:r w:rsidRPr="005B30E9">
        <w:rPr>
          <w:noProof/>
          <w:position w:val="-36"/>
        </w:rPr>
        <w:drawing>
          <wp:inline distT="0" distB="0" distL="0" distR="0" wp14:anchorId="5F479800" wp14:editId="4E5D339E">
            <wp:extent cx="3181350" cy="64770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46B350EA" w14:textId="77777777" w:rsidR="005B30E9" w:rsidRPr="005B30E9" w:rsidRDefault="005B30E9" w:rsidP="005B30E9">
      <w:pPr>
        <w:ind w:firstLine="709"/>
        <w:jc w:val="both"/>
        <w:rPr>
          <w:color w:val="000000"/>
          <w:sz w:val="28"/>
          <w:szCs w:val="28"/>
        </w:rPr>
      </w:pPr>
    </w:p>
    <w:p w14:paraId="68340D5A" w14:textId="77777777" w:rsidR="005B30E9" w:rsidRPr="005B30E9" w:rsidRDefault="005B30E9" w:rsidP="005B30E9">
      <w:pPr>
        <w:autoSpaceDE w:val="0"/>
        <w:autoSpaceDN w:val="0"/>
        <w:adjustRightInd w:val="0"/>
        <w:ind w:firstLine="540"/>
        <w:jc w:val="both"/>
        <w:rPr>
          <w:sz w:val="28"/>
          <w:szCs w:val="28"/>
        </w:rPr>
      </w:pPr>
      <w:r w:rsidRPr="005B30E9">
        <w:rPr>
          <w:sz w:val="28"/>
          <w:szCs w:val="28"/>
        </w:rPr>
        <w:t>где:</w:t>
      </w:r>
    </w:p>
    <w:p w14:paraId="2FF12890" w14:textId="16D5212A" w:rsidR="005B30E9" w:rsidRPr="005B30E9" w:rsidRDefault="005B30E9" w:rsidP="005B30E9">
      <w:pPr>
        <w:autoSpaceDE w:val="0"/>
        <w:autoSpaceDN w:val="0"/>
        <w:adjustRightInd w:val="0"/>
        <w:ind w:firstLine="540"/>
        <w:jc w:val="both"/>
        <w:rPr>
          <w:sz w:val="28"/>
          <w:szCs w:val="28"/>
        </w:rPr>
      </w:pPr>
      <w:r w:rsidRPr="005B30E9">
        <w:rPr>
          <w:noProof/>
          <w:position w:val="-11"/>
          <w:sz w:val="28"/>
          <w:szCs w:val="28"/>
        </w:rPr>
        <w:drawing>
          <wp:inline distT="0" distB="0" distL="0" distR="0" wp14:anchorId="589F2B04" wp14:editId="77190B58">
            <wp:extent cx="266700" cy="32385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5B30E9">
        <w:rPr>
          <w:sz w:val="28"/>
          <w:szCs w:val="28"/>
        </w:rPr>
        <w:t xml:space="preserve"> - объем воды, отпускаемой абонентам (планируемой к отпуску) в году i, тыс. куб. м;</w:t>
      </w:r>
    </w:p>
    <w:p w14:paraId="51ADE13F" w14:textId="77777777" w:rsidR="005B30E9" w:rsidRPr="005B30E9" w:rsidRDefault="005B30E9" w:rsidP="005B30E9">
      <w:pPr>
        <w:autoSpaceDE w:val="0"/>
        <w:autoSpaceDN w:val="0"/>
        <w:adjustRightInd w:val="0"/>
        <w:ind w:firstLine="540"/>
        <w:jc w:val="both"/>
        <w:rPr>
          <w:sz w:val="10"/>
          <w:szCs w:val="28"/>
        </w:rPr>
      </w:pPr>
    </w:p>
    <w:p w14:paraId="16A70BED" w14:textId="14D56DE5" w:rsidR="005B30E9" w:rsidRPr="005B30E9" w:rsidRDefault="005B30E9" w:rsidP="005B30E9">
      <w:pPr>
        <w:autoSpaceDE w:val="0"/>
        <w:autoSpaceDN w:val="0"/>
        <w:adjustRightInd w:val="0"/>
        <w:ind w:firstLine="540"/>
        <w:jc w:val="both"/>
        <w:rPr>
          <w:sz w:val="28"/>
          <w:szCs w:val="28"/>
        </w:rPr>
      </w:pPr>
      <w:r w:rsidRPr="005B30E9">
        <w:rPr>
          <w:noProof/>
          <w:position w:val="-12"/>
          <w:sz w:val="28"/>
          <w:szCs w:val="28"/>
        </w:rPr>
        <w:drawing>
          <wp:inline distT="0" distB="0" distL="0" distR="0" wp14:anchorId="6D420B52" wp14:editId="00FA13C7">
            <wp:extent cx="361950" cy="3333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5B30E9">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21813501" w14:textId="77777777" w:rsidR="005B30E9" w:rsidRPr="005B30E9" w:rsidRDefault="005B30E9" w:rsidP="005B30E9">
      <w:pPr>
        <w:autoSpaceDE w:val="0"/>
        <w:autoSpaceDN w:val="0"/>
        <w:adjustRightInd w:val="0"/>
        <w:ind w:firstLine="540"/>
        <w:jc w:val="both"/>
        <w:rPr>
          <w:sz w:val="10"/>
          <w:szCs w:val="28"/>
        </w:rPr>
      </w:pPr>
    </w:p>
    <w:p w14:paraId="74DB19CA" w14:textId="19B4075B" w:rsidR="005B30E9" w:rsidRPr="005B30E9" w:rsidRDefault="005B30E9" w:rsidP="005B30E9">
      <w:pPr>
        <w:autoSpaceDE w:val="0"/>
        <w:autoSpaceDN w:val="0"/>
        <w:adjustRightInd w:val="0"/>
        <w:ind w:firstLine="540"/>
        <w:jc w:val="both"/>
        <w:rPr>
          <w:sz w:val="28"/>
          <w:szCs w:val="28"/>
        </w:rPr>
      </w:pPr>
      <w:r w:rsidRPr="005B30E9">
        <w:rPr>
          <w:noProof/>
          <w:position w:val="-12"/>
          <w:sz w:val="28"/>
          <w:szCs w:val="28"/>
        </w:rPr>
        <w:drawing>
          <wp:inline distT="0" distB="0" distL="0" distR="0" wp14:anchorId="19B944F3" wp14:editId="65376895">
            <wp:extent cx="428625" cy="33337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5B30E9">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14793D97" w14:textId="77777777" w:rsidR="005B30E9" w:rsidRPr="005B30E9" w:rsidRDefault="005B30E9" w:rsidP="005B30E9">
      <w:pPr>
        <w:autoSpaceDE w:val="0"/>
        <w:autoSpaceDN w:val="0"/>
        <w:adjustRightInd w:val="0"/>
        <w:ind w:firstLine="540"/>
        <w:jc w:val="both"/>
        <w:rPr>
          <w:sz w:val="10"/>
          <w:szCs w:val="28"/>
        </w:rPr>
      </w:pPr>
    </w:p>
    <w:p w14:paraId="0A3C9037" w14:textId="0B21283B" w:rsidR="005B30E9" w:rsidRPr="005B30E9" w:rsidRDefault="005B30E9" w:rsidP="005B30E9">
      <w:pPr>
        <w:autoSpaceDE w:val="0"/>
        <w:autoSpaceDN w:val="0"/>
        <w:adjustRightInd w:val="0"/>
        <w:ind w:firstLine="540"/>
        <w:jc w:val="both"/>
        <w:rPr>
          <w:sz w:val="28"/>
          <w:szCs w:val="28"/>
        </w:rPr>
      </w:pPr>
      <w:r w:rsidRPr="005B30E9">
        <w:rPr>
          <w:noProof/>
          <w:position w:val="-11"/>
          <w:sz w:val="28"/>
          <w:szCs w:val="28"/>
        </w:rPr>
        <w:lastRenderedPageBreak/>
        <w:drawing>
          <wp:inline distT="0" distB="0" distL="0" distR="0" wp14:anchorId="7396D100" wp14:editId="19632222">
            <wp:extent cx="200025" cy="323850"/>
            <wp:effectExtent l="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5B30E9">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507556F6" w14:textId="77777777" w:rsidR="005B30E9" w:rsidRPr="005B30E9" w:rsidRDefault="005B30E9" w:rsidP="005B30E9">
      <w:pPr>
        <w:ind w:firstLine="709"/>
        <w:jc w:val="both"/>
        <w:rPr>
          <w:sz w:val="28"/>
          <w:szCs w:val="28"/>
        </w:rPr>
      </w:pPr>
    </w:p>
    <w:p w14:paraId="4095F20F" w14:textId="77777777" w:rsidR="005B30E9" w:rsidRPr="005B30E9" w:rsidRDefault="005B30E9" w:rsidP="005B30E9">
      <w:pPr>
        <w:ind w:firstLine="709"/>
        <w:jc w:val="both"/>
        <w:rPr>
          <w:color w:val="000000"/>
          <w:sz w:val="28"/>
          <w:szCs w:val="28"/>
        </w:rPr>
      </w:pPr>
      <w:r w:rsidRPr="005B30E9">
        <w:rPr>
          <w:sz w:val="28"/>
          <w:szCs w:val="28"/>
        </w:rPr>
        <w:t>В соответствии с п. 8 Методических указаний расчет объема принятых сточных вод осуществляется в соответствии с вышеуказанными формулами для расчета объемов транспортируемой воды.</w:t>
      </w:r>
    </w:p>
    <w:p w14:paraId="5374095B" w14:textId="77777777" w:rsidR="005B30E9" w:rsidRPr="005B30E9" w:rsidRDefault="005B30E9" w:rsidP="005B30E9">
      <w:pPr>
        <w:ind w:firstLine="709"/>
        <w:jc w:val="both"/>
        <w:rPr>
          <w:color w:val="000000"/>
          <w:sz w:val="28"/>
          <w:szCs w:val="28"/>
        </w:rPr>
      </w:pPr>
      <w:r w:rsidRPr="005B30E9">
        <w:rPr>
          <w:color w:val="000000"/>
          <w:sz w:val="28"/>
          <w:szCs w:val="28"/>
        </w:rPr>
        <w:t>Для расчета объемов транспортируемой питьевой воды и сточных вод специалистом использовались сведения о фактических объемах отпуска воды за 2019 год, в соответствии с представленными в материалах тарифного дела актами сверок с гарантирующей организацией – АО ПО «Водоканал» (г. Прокопьевск) за январь-декабрь 2019 года (помесячно), а также данные о фактических объемах транспортируемой воды и сточных вод за 2016-2018гг., представленные в предыдущих тарифных делах. В связи с тем, что в представленных организацией материалах отсутствовала информация о новых абонентах, подключенных или планируемых к подключению, а также об абонентах, водоснабжение и (или) водоотведение которых прекращено или планируется прекратить, при расчете специалист исходил из принципа неизменности количества обслуживаемых абонентов.</w:t>
      </w:r>
    </w:p>
    <w:p w14:paraId="2597D515" w14:textId="77777777" w:rsidR="005B30E9" w:rsidRPr="005B30E9" w:rsidRDefault="005B30E9" w:rsidP="005B30E9">
      <w:pPr>
        <w:ind w:firstLine="709"/>
        <w:jc w:val="both"/>
        <w:rPr>
          <w:color w:val="000000"/>
          <w:sz w:val="28"/>
          <w:szCs w:val="28"/>
        </w:rPr>
      </w:pPr>
      <w:r w:rsidRPr="005B30E9">
        <w:rPr>
          <w:color w:val="000000"/>
          <w:sz w:val="28"/>
          <w:szCs w:val="28"/>
        </w:rPr>
        <w:t>При определении темпа изменения потребления воды и пропуска сточных вод за 2016-2019гг. в соответствии с п. 5 Методических указаний регулятором принимались во внимание следующие моменты:</w:t>
      </w:r>
    </w:p>
    <w:p w14:paraId="4CD6451E" w14:textId="77777777" w:rsidR="005B30E9" w:rsidRPr="005B30E9" w:rsidRDefault="005B30E9" w:rsidP="005B30E9">
      <w:pPr>
        <w:ind w:firstLine="709"/>
        <w:jc w:val="both"/>
        <w:rPr>
          <w:color w:val="000000"/>
          <w:sz w:val="28"/>
          <w:szCs w:val="28"/>
        </w:rPr>
      </w:pPr>
      <w:r w:rsidRPr="005B30E9">
        <w:rPr>
          <w:color w:val="000000"/>
          <w:sz w:val="28"/>
          <w:szCs w:val="28"/>
        </w:rPr>
        <w:t xml:space="preserve">1. </w:t>
      </w:r>
      <w:r w:rsidRPr="005B30E9">
        <w:rPr>
          <w:sz w:val="28"/>
          <w:szCs w:val="28"/>
        </w:rPr>
        <w:t xml:space="preserve">В случае, если данные об объеме отпуска воды (пропуска сточных вод) в предыдущие годы недоступны, темп изменения (снижения) потребления воды (сточных вод) рассчитывается без учета этих лет. </w:t>
      </w:r>
    </w:p>
    <w:p w14:paraId="53267C78" w14:textId="77777777" w:rsidR="005B30E9" w:rsidRPr="005B30E9" w:rsidRDefault="005B30E9" w:rsidP="005B30E9">
      <w:pPr>
        <w:ind w:firstLine="709"/>
        <w:jc w:val="both"/>
        <w:rPr>
          <w:color w:val="000000"/>
          <w:sz w:val="28"/>
          <w:szCs w:val="28"/>
        </w:rPr>
      </w:pPr>
      <w:r w:rsidRPr="005B30E9">
        <w:rPr>
          <w:color w:val="000000"/>
          <w:sz w:val="28"/>
          <w:szCs w:val="28"/>
        </w:rPr>
        <w:t>2. Т</w:t>
      </w:r>
      <w:r w:rsidRPr="005B30E9">
        <w:rPr>
          <w:sz w:val="28"/>
          <w:szCs w:val="28"/>
        </w:rPr>
        <w:t>емп изменения (снижения) потребления воды (пропуска сточных вод) не должен превышать 5 процентов в год. В связи с тем, что фактическое изменение объемов транспортируемой воды (сточных вод) в предыдущие годы составило более 5%, специалистом при расчете принималось значение 5% в соответствии с Методическими указаниями.</w:t>
      </w:r>
    </w:p>
    <w:p w14:paraId="0681E901" w14:textId="77777777" w:rsidR="005B30E9" w:rsidRPr="005B30E9" w:rsidRDefault="005B30E9" w:rsidP="005B30E9">
      <w:pPr>
        <w:ind w:firstLine="709"/>
        <w:jc w:val="both"/>
        <w:rPr>
          <w:sz w:val="28"/>
          <w:szCs w:val="28"/>
        </w:rPr>
      </w:pPr>
    </w:p>
    <w:p w14:paraId="40D483EF" w14:textId="287A7920" w:rsidR="005B30E9" w:rsidRPr="005B30E9" w:rsidRDefault="005B30E9" w:rsidP="005B30E9">
      <w:pPr>
        <w:ind w:firstLine="709"/>
        <w:jc w:val="both"/>
        <w:rPr>
          <w:color w:val="000000"/>
          <w:sz w:val="28"/>
          <w:szCs w:val="28"/>
        </w:rPr>
      </w:pPr>
      <w:r w:rsidRPr="005B30E9">
        <w:rPr>
          <w:color w:val="000000"/>
          <w:sz w:val="28"/>
          <w:szCs w:val="28"/>
          <w:u w:val="single"/>
        </w:rPr>
        <w:t>Расчет объема транспортируемой питьевой воды</w:t>
      </w:r>
      <w:r w:rsidRPr="005B30E9">
        <w:rPr>
          <w:color w:val="000000"/>
          <w:sz w:val="28"/>
          <w:szCs w:val="28"/>
        </w:rPr>
        <w:t xml:space="preserve"> в соответствии с вышеуказанными формулами Методических указаний </w:t>
      </w:r>
      <w:proofErr w:type="gramStart"/>
      <w:r w:rsidRPr="005B30E9">
        <w:rPr>
          <w:color w:val="000000"/>
          <w:sz w:val="28"/>
          <w:szCs w:val="28"/>
        </w:rPr>
        <w:t>представлен  в</w:t>
      </w:r>
      <w:proofErr w:type="gramEnd"/>
      <w:r w:rsidRPr="005B30E9">
        <w:rPr>
          <w:color w:val="000000"/>
          <w:sz w:val="28"/>
          <w:szCs w:val="28"/>
        </w:rPr>
        <w:t xml:space="preserve"> таблице 1:</w:t>
      </w:r>
    </w:p>
    <w:p w14:paraId="33D646FC" w14:textId="77777777" w:rsidR="005B30E9" w:rsidRPr="005B30E9" w:rsidRDefault="005B30E9" w:rsidP="005B30E9">
      <w:pPr>
        <w:ind w:firstLine="709"/>
        <w:jc w:val="right"/>
        <w:rPr>
          <w:sz w:val="28"/>
          <w:szCs w:val="28"/>
        </w:rPr>
      </w:pPr>
    </w:p>
    <w:p w14:paraId="09109E14" w14:textId="77777777" w:rsidR="005B30E9" w:rsidRDefault="005B30E9" w:rsidP="005B30E9">
      <w:pPr>
        <w:ind w:firstLine="709"/>
        <w:jc w:val="right"/>
        <w:rPr>
          <w:sz w:val="28"/>
          <w:szCs w:val="28"/>
        </w:rPr>
        <w:sectPr w:rsidR="005B30E9" w:rsidSect="0056410A">
          <w:pgSz w:w="11906" w:h="16838" w:code="9"/>
          <w:pgMar w:top="1134" w:right="851" w:bottom="992" w:left="993" w:header="720" w:footer="720" w:gutter="0"/>
          <w:cols w:space="720"/>
          <w:titlePg/>
          <w:docGrid w:linePitch="326"/>
        </w:sectPr>
      </w:pPr>
    </w:p>
    <w:p w14:paraId="3E6DFF3F" w14:textId="7D859777" w:rsidR="005B30E9" w:rsidRPr="005B30E9" w:rsidRDefault="005B30E9" w:rsidP="005B30E9">
      <w:pPr>
        <w:ind w:firstLine="709"/>
        <w:jc w:val="right"/>
        <w:rPr>
          <w:sz w:val="28"/>
          <w:szCs w:val="28"/>
        </w:rPr>
      </w:pPr>
      <w:r w:rsidRPr="005B30E9">
        <w:rPr>
          <w:sz w:val="28"/>
          <w:szCs w:val="28"/>
        </w:rPr>
        <w:lastRenderedPageBreak/>
        <w:t>Таблица 1</w:t>
      </w:r>
    </w:p>
    <w:p w14:paraId="1CE5FB97" w14:textId="3DF42DF7" w:rsidR="005B30E9" w:rsidRPr="005B30E9" w:rsidRDefault="005B30E9" w:rsidP="005B30E9">
      <w:pPr>
        <w:ind w:left="-567"/>
        <w:jc w:val="right"/>
        <w:rPr>
          <w:sz w:val="28"/>
          <w:szCs w:val="28"/>
        </w:rPr>
      </w:pPr>
      <w:r w:rsidRPr="005B30E9">
        <w:rPr>
          <w:noProof/>
          <w:szCs w:val="20"/>
        </w:rPr>
        <w:drawing>
          <wp:inline distT="0" distB="0" distL="0" distR="0" wp14:anchorId="7BDCEC13" wp14:editId="764130A5">
            <wp:extent cx="6153150" cy="207645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53150" cy="2076450"/>
                    </a:xfrm>
                    <a:prstGeom prst="rect">
                      <a:avLst/>
                    </a:prstGeom>
                    <a:noFill/>
                    <a:ln>
                      <a:noFill/>
                    </a:ln>
                  </pic:spPr>
                </pic:pic>
              </a:graphicData>
            </a:graphic>
          </wp:inline>
        </w:drawing>
      </w:r>
    </w:p>
    <w:p w14:paraId="3DF19251" w14:textId="77777777" w:rsidR="005B30E9" w:rsidRPr="005B30E9" w:rsidRDefault="005B30E9" w:rsidP="005B30E9">
      <w:pPr>
        <w:ind w:firstLine="709"/>
        <w:jc w:val="right"/>
        <w:rPr>
          <w:sz w:val="28"/>
          <w:szCs w:val="28"/>
        </w:rPr>
      </w:pPr>
    </w:p>
    <w:p w14:paraId="77870BAF" w14:textId="77777777" w:rsidR="005B30E9" w:rsidRPr="005B30E9" w:rsidRDefault="005B30E9" w:rsidP="005B30E9">
      <w:pPr>
        <w:ind w:firstLine="709"/>
        <w:jc w:val="both"/>
        <w:rPr>
          <w:color w:val="000000"/>
          <w:sz w:val="28"/>
          <w:szCs w:val="28"/>
        </w:rPr>
      </w:pPr>
      <w:r w:rsidRPr="005B30E9">
        <w:rPr>
          <w:color w:val="000000"/>
          <w:sz w:val="28"/>
          <w:szCs w:val="28"/>
          <w:u w:val="single"/>
        </w:rPr>
        <w:t>Расчет объема транспортируемых сточных вод</w:t>
      </w:r>
      <w:r w:rsidRPr="005B30E9">
        <w:rPr>
          <w:color w:val="000000"/>
          <w:sz w:val="28"/>
          <w:szCs w:val="28"/>
        </w:rPr>
        <w:t xml:space="preserve"> в соответствии с вышеуказанными формулами Методических указаний представлен                           в таблице 2:</w:t>
      </w:r>
    </w:p>
    <w:p w14:paraId="12D825BF" w14:textId="77777777" w:rsidR="005B30E9" w:rsidRPr="005B30E9" w:rsidRDefault="005B30E9" w:rsidP="005B30E9">
      <w:pPr>
        <w:ind w:firstLine="709"/>
        <w:jc w:val="right"/>
        <w:rPr>
          <w:color w:val="000000"/>
          <w:sz w:val="28"/>
          <w:szCs w:val="28"/>
        </w:rPr>
      </w:pPr>
      <w:r w:rsidRPr="005B30E9">
        <w:rPr>
          <w:color w:val="000000"/>
          <w:sz w:val="28"/>
          <w:szCs w:val="28"/>
        </w:rPr>
        <w:t>Таблица 2</w:t>
      </w:r>
    </w:p>
    <w:p w14:paraId="092CDCE4" w14:textId="0525A9F0" w:rsidR="005B30E9" w:rsidRPr="005B30E9" w:rsidRDefault="005B30E9" w:rsidP="005B30E9">
      <w:pPr>
        <w:ind w:left="-709"/>
        <w:jc w:val="right"/>
        <w:rPr>
          <w:color w:val="000000"/>
          <w:sz w:val="28"/>
          <w:szCs w:val="28"/>
        </w:rPr>
      </w:pPr>
      <w:r w:rsidRPr="005B30E9">
        <w:rPr>
          <w:noProof/>
          <w:szCs w:val="20"/>
        </w:rPr>
        <w:drawing>
          <wp:inline distT="0" distB="0" distL="0" distR="0" wp14:anchorId="65599780" wp14:editId="57A23705">
            <wp:extent cx="6181725" cy="2381250"/>
            <wp:effectExtent l="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81725" cy="2381250"/>
                    </a:xfrm>
                    <a:prstGeom prst="rect">
                      <a:avLst/>
                    </a:prstGeom>
                    <a:noFill/>
                    <a:ln>
                      <a:noFill/>
                    </a:ln>
                  </pic:spPr>
                </pic:pic>
              </a:graphicData>
            </a:graphic>
          </wp:inline>
        </w:drawing>
      </w:r>
    </w:p>
    <w:p w14:paraId="1922DBC4" w14:textId="77777777" w:rsidR="005B30E9" w:rsidRPr="005B30E9" w:rsidRDefault="005B30E9" w:rsidP="005B30E9">
      <w:pPr>
        <w:ind w:firstLine="709"/>
        <w:jc w:val="right"/>
        <w:rPr>
          <w:color w:val="000000"/>
          <w:sz w:val="28"/>
          <w:szCs w:val="28"/>
        </w:rPr>
      </w:pPr>
    </w:p>
    <w:p w14:paraId="6955A5DF" w14:textId="77777777" w:rsidR="005B30E9" w:rsidRPr="005B30E9" w:rsidRDefault="005B30E9" w:rsidP="005B30E9">
      <w:pPr>
        <w:ind w:firstLine="709"/>
        <w:jc w:val="both"/>
        <w:rPr>
          <w:sz w:val="28"/>
          <w:szCs w:val="28"/>
        </w:rPr>
      </w:pPr>
      <w:r w:rsidRPr="005B30E9">
        <w:rPr>
          <w:sz w:val="28"/>
          <w:szCs w:val="28"/>
        </w:rPr>
        <w:t>Планируемый   объем   транспортируемой питьевой воды по категориям потребителей составил:</w:t>
      </w:r>
    </w:p>
    <w:p w14:paraId="15C95AA5" w14:textId="77777777" w:rsidR="005B30E9" w:rsidRPr="005B30E9" w:rsidRDefault="005B30E9" w:rsidP="005B30E9">
      <w:pPr>
        <w:ind w:firstLine="709"/>
        <w:jc w:val="both"/>
        <w:rPr>
          <w:sz w:val="28"/>
          <w:szCs w:val="28"/>
        </w:rPr>
      </w:pPr>
      <w:r w:rsidRPr="005B30E9">
        <w:rPr>
          <w:sz w:val="28"/>
          <w:szCs w:val="28"/>
        </w:rPr>
        <w:t>- на период с 01.01.2021 по 30.06.2021 –</w:t>
      </w:r>
      <w:r w:rsidRPr="005B30E9">
        <w:rPr>
          <w:color w:val="FF0000"/>
          <w:sz w:val="28"/>
          <w:szCs w:val="28"/>
        </w:rPr>
        <w:t xml:space="preserve"> </w:t>
      </w:r>
      <w:r w:rsidRPr="005B30E9">
        <w:rPr>
          <w:b/>
          <w:i/>
          <w:sz w:val="28"/>
          <w:szCs w:val="28"/>
        </w:rPr>
        <w:t xml:space="preserve">1763,85 </w:t>
      </w:r>
      <w:r w:rsidRPr="005B30E9">
        <w:rPr>
          <w:sz w:val="28"/>
          <w:szCs w:val="28"/>
        </w:rPr>
        <w:t>м</w:t>
      </w:r>
      <w:r w:rsidRPr="005B30E9">
        <w:rPr>
          <w:sz w:val="28"/>
          <w:szCs w:val="28"/>
          <w:vertAlign w:val="superscript"/>
        </w:rPr>
        <w:t>3</w:t>
      </w:r>
      <w:r w:rsidRPr="005B30E9">
        <w:rPr>
          <w:sz w:val="28"/>
          <w:szCs w:val="28"/>
        </w:rPr>
        <w:t>;</w:t>
      </w:r>
    </w:p>
    <w:p w14:paraId="68A71E5E" w14:textId="77777777" w:rsidR="005B30E9" w:rsidRPr="005B30E9" w:rsidRDefault="005B30E9" w:rsidP="005B30E9">
      <w:pPr>
        <w:ind w:firstLine="709"/>
        <w:jc w:val="both"/>
        <w:rPr>
          <w:sz w:val="28"/>
          <w:szCs w:val="28"/>
        </w:rPr>
      </w:pPr>
      <w:r w:rsidRPr="005B30E9">
        <w:rPr>
          <w:sz w:val="28"/>
          <w:szCs w:val="28"/>
        </w:rPr>
        <w:t xml:space="preserve">- на период с 01.07.2021 по 31.12.2021 – </w:t>
      </w:r>
      <w:r w:rsidRPr="005B30E9">
        <w:rPr>
          <w:b/>
          <w:i/>
          <w:sz w:val="28"/>
          <w:szCs w:val="28"/>
        </w:rPr>
        <w:t xml:space="preserve">1763,85 </w:t>
      </w:r>
      <w:r w:rsidRPr="005B30E9">
        <w:rPr>
          <w:sz w:val="28"/>
          <w:szCs w:val="28"/>
        </w:rPr>
        <w:t>м</w:t>
      </w:r>
      <w:r w:rsidRPr="005B30E9">
        <w:rPr>
          <w:sz w:val="28"/>
          <w:szCs w:val="28"/>
          <w:vertAlign w:val="superscript"/>
        </w:rPr>
        <w:t>3</w:t>
      </w:r>
      <w:r w:rsidRPr="005B30E9">
        <w:rPr>
          <w:sz w:val="28"/>
          <w:szCs w:val="28"/>
        </w:rPr>
        <w:t>.</w:t>
      </w:r>
    </w:p>
    <w:p w14:paraId="6E44DF5A" w14:textId="77777777" w:rsidR="005B30E9" w:rsidRPr="005B30E9" w:rsidRDefault="005B30E9" w:rsidP="005B30E9">
      <w:pPr>
        <w:ind w:firstLine="709"/>
        <w:jc w:val="both"/>
        <w:rPr>
          <w:sz w:val="28"/>
          <w:szCs w:val="28"/>
        </w:rPr>
      </w:pPr>
      <w:r w:rsidRPr="005B30E9">
        <w:rPr>
          <w:sz w:val="28"/>
          <w:szCs w:val="28"/>
        </w:rPr>
        <w:t>Планируемый объем пропущенных сточных вод по категориям потребителей составил:</w:t>
      </w:r>
    </w:p>
    <w:p w14:paraId="63396C6A" w14:textId="77777777" w:rsidR="005B30E9" w:rsidRPr="005B30E9" w:rsidRDefault="005B30E9" w:rsidP="005B30E9">
      <w:pPr>
        <w:ind w:firstLine="709"/>
        <w:jc w:val="both"/>
        <w:rPr>
          <w:sz w:val="28"/>
          <w:szCs w:val="28"/>
        </w:rPr>
      </w:pPr>
      <w:r w:rsidRPr="005B30E9">
        <w:rPr>
          <w:sz w:val="28"/>
          <w:szCs w:val="28"/>
        </w:rPr>
        <w:t>- на период с 01.01.2021 по 30.06.2021 –</w:t>
      </w:r>
      <w:r w:rsidRPr="005B30E9">
        <w:rPr>
          <w:color w:val="FF0000"/>
          <w:sz w:val="28"/>
          <w:szCs w:val="28"/>
        </w:rPr>
        <w:t xml:space="preserve"> </w:t>
      </w:r>
      <w:r w:rsidRPr="005B30E9">
        <w:rPr>
          <w:b/>
          <w:i/>
          <w:sz w:val="28"/>
          <w:szCs w:val="28"/>
        </w:rPr>
        <w:t>9868,9</w:t>
      </w:r>
      <w:r w:rsidRPr="005B30E9">
        <w:rPr>
          <w:sz w:val="28"/>
          <w:szCs w:val="28"/>
        </w:rPr>
        <w:t xml:space="preserve"> м</w:t>
      </w:r>
      <w:r w:rsidRPr="005B30E9">
        <w:rPr>
          <w:sz w:val="28"/>
          <w:szCs w:val="28"/>
          <w:vertAlign w:val="superscript"/>
        </w:rPr>
        <w:t>3</w:t>
      </w:r>
      <w:r w:rsidRPr="005B30E9">
        <w:rPr>
          <w:sz w:val="28"/>
          <w:szCs w:val="28"/>
        </w:rPr>
        <w:t>;</w:t>
      </w:r>
    </w:p>
    <w:p w14:paraId="2D010DED" w14:textId="77777777" w:rsidR="005B30E9" w:rsidRPr="005B30E9" w:rsidRDefault="005B30E9" w:rsidP="005B30E9">
      <w:pPr>
        <w:ind w:firstLine="709"/>
        <w:jc w:val="both"/>
        <w:rPr>
          <w:sz w:val="28"/>
          <w:szCs w:val="28"/>
        </w:rPr>
      </w:pPr>
      <w:r w:rsidRPr="005B30E9">
        <w:rPr>
          <w:sz w:val="28"/>
          <w:szCs w:val="28"/>
        </w:rPr>
        <w:t xml:space="preserve">- на период с 01.07.2021 по 31.12.2021 – </w:t>
      </w:r>
      <w:r w:rsidRPr="005B30E9">
        <w:rPr>
          <w:b/>
          <w:i/>
          <w:sz w:val="28"/>
          <w:szCs w:val="28"/>
        </w:rPr>
        <w:t xml:space="preserve">9868,9 </w:t>
      </w:r>
      <w:r w:rsidRPr="005B30E9">
        <w:rPr>
          <w:sz w:val="28"/>
          <w:szCs w:val="28"/>
        </w:rPr>
        <w:t>м</w:t>
      </w:r>
      <w:r w:rsidRPr="005B30E9">
        <w:rPr>
          <w:sz w:val="28"/>
          <w:szCs w:val="28"/>
          <w:vertAlign w:val="superscript"/>
        </w:rPr>
        <w:t>3</w:t>
      </w:r>
      <w:r w:rsidRPr="005B30E9">
        <w:rPr>
          <w:sz w:val="28"/>
          <w:szCs w:val="28"/>
        </w:rPr>
        <w:t>.</w:t>
      </w:r>
    </w:p>
    <w:p w14:paraId="1C801AC3" w14:textId="77777777" w:rsidR="005B30E9" w:rsidRPr="005B30E9" w:rsidRDefault="005B30E9" w:rsidP="005B30E9">
      <w:pPr>
        <w:ind w:firstLine="709"/>
        <w:jc w:val="both"/>
        <w:rPr>
          <w:sz w:val="14"/>
          <w:szCs w:val="28"/>
        </w:rPr>
      </w:pPr>
    </w:p>
    <w:p w14:paraId="798F6043" w14:textId="77777777" w:rsidR="005B30E9" w:rsidRPr="005B30E9" w:rsidRDefault="005B30E9" w:rsidP="005B30E9">
      <w:pPr>
        <w:ind w:firstLine="709"/>
        <w:jc w:val="both"/>
        <w:rPr>
          <w:sz w:val="28"/>
          <w:szCs w:val="28"/>
        </w:rPr>
      </w:pPr>
      <w:r w:rsidRPr="005B30E9">
        <w:rPr>
          <w:sz w:val="28"/>
          <w:szCs w:val="28"/>
        </w:rPr>
        <w:t>Размер финансовых потребностей, необходимых для реализации производственной программы в сфере холодного водоснабжения, составляет:</w:t>
      </w:r>
    </w:p>
    <w:p w14:paraId="0C6CD7BD" w14:textId="77777777" w:rsidR="005B30E9" w:rsidRPr="005B30E9" w:rsidRDefault="005B30E9" w:rsidP="005B30E9">
      <w:pPr>
        <w:ind w:firstLine="709"/>
        <w:jc w:val="both"/>
        <w:rPr>
          <w:sz w:val="28"/>
          <w:szCs w:val="28"/>
        </w:rPr>
      </w:pPr>
      <w:r w:rsidRPr="005B30E9">
        <w:rPr>
          <w:sz w:val="28"/>
          <w:szCs w:val="28"/>
        </w:rPr>
        <w:t xml:space="preserve">- на период с 01.01.2021 по 30.06.2021 – </w:t>
      </w:r>
      <w:r w:rsidRPr="005B30E9">
        <w:rPr>
          <w:b/>
          <w:i/>
          <w:sz w:val="28"/>
          <w:szCs w:val="28"/>
        </w:rPr>
        <w:t xml:space="preserve">21,82 </w:t>
      </w:r>
      <w:r w:rsidRPr="005B30E9">
        <w:rPr>
          <w:sz w:val="28"/>
          <w:szCs w:val="28"/>
        </w:rPr>
        <w:t>тыс. руб.;</w:t>
      </w:r>
    </w:p>
    <w:p w14:paraId="469D28A1" w14:textId="77777777" w:rsidR="005B30E9" w:rsidRPr="005B30E9" w:rsidRDefault="005B30E9" w:rsidP="005B30E9">
      <w:pPr>
        <w:ind w:firstLine="709"/>
        <w:jc w:val="both"/>
        <w:rPr>
          <w:sz w:val="28"/>
          <w:szCs w:val="28"/>
        </w:rPr>
      </w:pPr>
      <w:r w:rsidRPr="005B30E9">
        <w:rPr>
          <w:sz w:val="28"/>
          <w:szCs w:val="28"/>
        </w:rPr>
        <w:t xml:space="preserve">- на период с 01.07.2021 по 31.12.2021 – </w:t>
      </w:r>
      <w:r w:rsidRPr="005B30E9">
        <w:rPr>
          <w:b/>
          <w:i/>
          <w:sz w:val="28"/>
          <w:szCs w:val="28"/>
        </w:rPr>
        <w:t>29,47</w:t>
      </w:r>
      <w:r w:rsidRPr="005B30E9">
        <w:rPr>
          <w:sz w:val="28"/>
          <w:szCs w:val="28"/>
        </w:rPr>
        <w:t xml:space="preserve"> тыс. руб.</w:t>
      </w:r>
    </w:p>
    <w:p w14:paraId="162C8075" w14:textId="77777777" w:rsidR="005B30E9" w:rsidRPr="005B30E9" w:rsidRDefault="005B30E9" w:rsidP="005B30E9">
      <w:pPr>
        <w:ind w:firstLine="709"/>
        <w:jc w:val="both"/>
        <w:rPr>
          <w:sz w:val="28"/>
          <w:szCs w:val="28"/>
        </w:rPr>
      </w:pPr>
      <w:r w:rsidRPr="005B30E9">
        <w:rPr>
          <w:sz w:val="28"/>
          <w:szCs w:val="28"/>
        </w:rPr>
        <w:t>Размер финансовых потребностей, необходимых для реализации производственной программы в сфере водоотведения, составляет:</w:t>
      </w:r>
    </w:p>
    <w:p w14:paraId="4448C56C" w14:textId="77777777" w:rsidR="005B30E9" w:rsidRPr="005B30E9" w:rsidRDefault="005B30E9" w:rsidP="005B30E9">
      <w:pPr>
        <w:ind w:firstLine="709"/>
        <w:jc w:val="both"/>
        <w:rPr>
          <w:sz w:val="28"/>
          <w:szCs w:val="28"/>
        </w:rPr>
      </w:pPr>
      <w:r w:rsidRPr="005B30E9">
        <w:rPr>
          <w:sz w:val="28"/>
          <w:szCs w:val="28"/>
        </w:rPr>
        <w:t xml:space="preserve">- на период с 01.01.2021 по 30.06.2021 – </w:t>
      </w:r>
      <w:r w:rsidRPr="005B30E9">
        <w:rPr>
          <w:b/>
          <w:i/>
          <w:sz w:val="28"/>
          <w:szCs w:val="28"/>
        </w:rPr>
        <w:t xml:space="preserve">30,10 </w:t>
      </w:r>
      <w:r w:rsidRPr="005B30E9">
        <w:rPr>
          <w:sz w:val="28"/>
          <w:szCs w:val="28"/>
        </w:rPr>
        <w:t>тыс. руб.;</w:t>
      </w:r>
    </w:p>
    <w:p w14:paraId="36CA8D90" w14:textId="77777777" w:rsidR="005B30E9" w:rsidRPr="005B30E9" w:rsidRDefault="005B30E9" w:rsidP="005B30E9">
      <w:pPr>
        <w:ind w:firstLine="709"/>
        <w:jc w:val="both"/>
        <w:rPr>
          <w:sz w:val="28"/>
          <w:szCs w:val="28"/>
        </w:rPr>
      </w:pPr>
      <w:r w:rsidRPr="005B30E9">
        <w:rPr>
          <w:sz w:val="28"/>
          <w:szCs w:val="28"/>
        </w:rPr>
        <w:t xml:space="preserve">- на период с 01.07.2021 по 31.12.2021 – </w:t>
      </w:r>
      <w:r w:rsidRPr="005B30E9">
        <w:rPr>
          <w:b/>
          <w:i/>
          <w:sz w:val="28"/>
          <w:szCs w:val="28"/>
        </w:rPr>
        <w:t>39,77</w:t>
      </w:r>
      <w:r w:rsidRPr="005B30E9">
        <w:rPr>
          <w:sz w:val="28"/>
          <w:szCs w:val="28"/>
        </w:rPr>
        <w:t xml:space="preserve"> тыс. руб.</w:t>
      </w:r>
    </w:p>
    <w:p w14:paraId="13A5922D" w14:textId="77777777" w:rsidR="005B30E9" w:rsidRPr="005B30E9" w:rsidRDefault="005B30E9" w:rsidP="005B30E9">
      <w:pPr>
        <w:jc w:val="both"/>
        <w:rPr>
          <w:sz w:val="28"/>
          <w:szCs w:val="28"/>
        </w:rPr>
      </w:pPr>
    </w:p>
    <w:p w14:paraId="51E5790D" w14:textId="77777777" w:rsidR="005B30E9" w:rsidRPr="005B30E9" w:rsidRDefault="005B30E9" w:rsidP="005B30E9">
      <w:pPr>
        <w:ind w:firstLine="567"/>
        <w:jc w:val="both"/>
        <w:rPr>
          <w:sz w:val="28"/>
          <w:szCs w:val="28"/>
        </w:rPr>
      </w:pPr>
      <w:r w:rsidRPr="005B30E9">
        <w:rPr>
          <w:sz w:val="28"/>
          <w:szCs w:val="28"/>
        </w:rPr>
        <w:t>При расчете статей расходов специалистом использовались:</w:t>
      </w:r>
    </w:p>
    <w:p w14:paraId="6B61C41B" w14:textId="77777777" w:rsidR="005B30E9" w:rsidRPr="005B30E9" w:rsidRDefault="005B30E9" w:rsidP="005B30E9">
      <w:pPr>
        <w:ind w:firstLine="567"/>
        <w:jc w:val="both"/>
        <w:rPr>
          <w:sz w:val="28"/>
          <w:szCs w:val="28"/>
        </w:rPr>
      </w:pPr>
      <w:r w:rsidRPr="005B30E9">
        <w:rPr>
          <w:sz w:val="28"/>
          <w:szCs w:val="28"/>
        </w:rPr>
        <w:t xml:space="preserve"> </w:t>
      </w:r>
      <w:r w:rsidRPr="005B30E9">
        <w:rPr>
          <w:sz w:val="28"/>
          <w:szCs w:val="28"/>
          <w:u w:val="single"/>
        </w:rPr>
        <w:t>индексы потребительских цен</w:t>
      </w:r>
      <w:r w:rsidRPr="005B30E9">
        <w:rPr>
          <w:sz w:val="28"/>
          <w:szCs w:val="28"/>
        </w:rPr>
        <w:t xml:space="preserve"> на 2020 год – 103,0 %, на 2021 год – 103,7% (далее – ИПЦ Минэкономразвития России); </w:t>
      </w:r>
    </w:p>
    <w:p w14:paraId="20AD3E97" w14:textId="77777777" w:rsidR="005B30E9" w:rsidRPr="005B30E9" w:rsidRDefault="005B30E9" w:rsidP="005B30E9">
      <w:pPr>
        <w:ind w:firstLine="709"/>
        <w:jc w:val="both"/>
        <w:rPr>
          <w:color w:val="000000"/>
          <w:sz w:val="28"/>
          <w:szCs w:val="28"/>
        </w:rPr>
      </w:pPr>
      <w:r w:rsidRPr="005B30E9">
        <w:rPr>
          <w:sz w:val="28"/>
          <w:szCs w:val="28"/>
        </w:rPr>
        <w:t xml:space="preserve">Вышеуказанные индексы приняты согласно </w:t>
      </w:r>
      <w:r w:rsidRPr="005B30E9">
        <w:rPr>
          <w:rFonts w:eastAsia="Calibri"/>
          <w:sz w:val="28"/>
          <w:szCs w:val="28"/>
        </w:rPr>
        <w:t xml:space="preserve">основных параметров прогноза социально-экономического развития Российской Федерации на 2018 - 2024 годы, определенных в базовом варианте Прогноза социально-экономического развития Российской Федерации на период до 2024 года, опубликованном 30.09.2019г. на официальном сайте Министерства экономического развития Российской Федерации (далее - </w:t>
      </w:r>
      <w:r w:rsidRPr="005B30E9">
        <w:rPr>
          <w:sz w:val="28"/>
          <w:szCs w:val="28"/>
        </w:rPr>
        <w:t>прогноз Минэкономразвития России).</w:t>
      </w:r>
    </w:p>
    <w:p w14:paraId="3146E738" w14:textId="77777777" w:rsidR="005B30E9" w:rsidRPr="005B30E9" w:rsidRDefault="005B30E9" w:rsidP="005B30E9">
      <w:pPr>
        <w:ind w:firstLine="709"/>
        <w:jc w:val="both"/>
        <w:rPr>
          <w:sz w:val="28"/>
          <w:szCs w:val="28"/>
        </w:rPr>
      </w:pPr>
    </w:p>
    <w:p w14:paraId="08212A4F" w14:textId="77777777" w:rsidR="005B30E9" w:rsidRPr="005B30E9" w:rsidRDefault="005B30E9" w:rsidP="005B0F44">
      <w:pPr>
        <w:numPr>
          <w:ilvl w:val="0"/>
          <w:numId w:val="17"/>
        </w:numPr>
        <w:jc w:val="center"/>
        <w:rPr>
          <w:b/>
          <w:sz w:val="28"/>
          <w:szCs w:val="28"/>
          <w:u w:val="single"/>
        </w:rPr>
      </w:pPr>
      <w:r w:rsidRPr="005B30E9">
        <w:rPr>
          <w:b/>
          <w:sz w:val="32"/>
          <w:szCs w:val="28"/>
        </w:rPr>
        <w:t xml:space="preserve">Транспортировка питьевой воды     </w:t>
      </w:r>
    </w:p>
    <w:p w14:paraId="7B60DFCE" w14:textId="77777777" w:rsidR="005B30E9" w:rsidRPr="005B30E9" w:rsidRDefault="005B30E9" w:rsidP="005B30E9">
      <w:pPr>
        <w:ind w:left="720"/>
        <w:rPr>
          <w:b/>
          <w:sz w:val="28"/>
          <w:szCs w:val="28"/>
          <w:u w:val="single"/>
        </w:rPr>
      </w:pPr>
      <w:r w:rsidRPr="005B30E9">
        <w:rPr>
          <w:b/>
          <w:sz w:val="32"/>
          <w:szCs w:val="28"/>
        </w:rPr>
        <w:t xml:space="preserve">                                           </w:t>
      </w:r>
    </w:p>
    <w:p w14:paraId="4E76CA23" w14:textId="77777777" w:rsidR="005B30E9" w:rsidRPr="005B30E9" w:rsidRDefault="005B30E9" w:rsidP="005B30E9">
      <w:pPr>
        <w:ind w:left="720"/>
        <w:jc w:val="center"/>
        <w:rPr>
          <w:b/>
          <w:sz w:val="28"/>
          <w:szCs w:val="28"/>
          <w:u w:val="single"/>
        </w:rPr>
      </w:pPr>
      <w:r w:rsidRPr="005B30E9">
        <w:rPr>
          <w:b/>
          <w:sz w:val="28"/>
          <w:szCs w:val="28"/>
          <w:u w:val="single"/>
        </w:rPr>
        <w:t>Анализ расчета величины необходимой валовой выручки</w:t>
      </w:r>
    </w:p>
    <w:p w14:paraId="3E35748F" w14:textId="77777777" w:rsidR="005B30E9" w:rsidRPr="005B30E9" w:rsidRDefault="005B30E9" w:rsidP="005B30E9">
      <w:pPr>
        <w:ind w:firstLine="709"/>
        <w:jc w:val="both"/>
        <w:rPr>
          <w:sz w:val="28"/>
          <w:szCs w:val="28"/>
        </w:rPr>
      </w:pPr>
    </w:p>
    <w:p w14:paraId="23C5759B" w14:textId="77777777" w:rsidR="005B30E9" w:rsidRPr="005B30E9" w:rsidRDefault="005B30E9" w:rsidP="005B30E9">
      <w:pPr>
        <w:ind w:firstLine="709"/>
        <w:jc w:val="both"/>
        <w:rPr>
          <w:sz w:val="28"/>
          <w:szCs w:val="28"/>
        </w:rPr>
      </w:pPr>
      <w:r w:rsidRPr="005B30E9">
        <w:rPr>
          <w:sz w:val="28"/>
          <w:szCs w:val="28"/>
        </w:rPr>
        <w:t>Необходимая валовая выручка в сфере холодного водоснабжения рассчитана с применением метода сравнения аналогов. Данный метод применяется в отношении организаций, осуществляющих регулируемые виды деятельности в сфере водоснабжения и водоотведения по транспортировке воды, сточных вод.</w:t>
      </w:r>
    </w:p>
    <w:p w14:paraId="693D851C" w14:textId="77777777" w:rsidR="005B30E9" w:rsidRPr="005B30E9" w:rsidRDefault="005B30E9" w:rsidP="005B30E9">
      <w:pPr>
        <w:ind w:firstLine="709"/>
        <w:jc w:val="both"/>
        <w:rPr>
          <w:sz w:val="28"/>
          <w:szCs w:val="28"/>
        </w:rPr>
      </w:pPr>
      <w:r w:rsidRPr="005B30E9">
        <w:rPr>
          <w:sz w:val="28"/>
          <w:szCs w:val="28"/>
        </w:rPr>
        <w:t>В соответствии с п. 53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ценообразования), метод сравнения аналогов применяется при установлении тарифов на транспортировку холодной воды в отношении регулируемой организации, осуществляющей указанный вид регулируемой деятельности в зоне деятельности гарантирующей организации, если протяженность сетей холодного водоснабжения, эксплуатируемых этой регулируемой организацией, не превышает 10 километров в централизованной системе холодного водоснабжения.</w:t>
      </w:r>
    </w:p>
    <w:p w14:paraId="78288026" w14:textId="77777777" w:rsidR="005B30E9" w:rsidRPr="005B30E9" w:rsidRDefault="005B30E9" w:rsidP="005B30E9">
      <w:pPr>
        <w:ind w:firstLine="709"/>
        <w:jc w:val="both"/>
        <w:rPr>
          <w:sz w:val="28"/>
          <w:szCs w:val="28"/>
        </w:rPr>
      </w:pPr>
      <w:r w:rsidRPr="005B30E9">
        <w:rPr>
          <w:sz w:val="28"/>
          <w:szCs w:val="28"/>
        </w:rPr>
        <w:t>В соответствии с Методическими указаниями,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определяется исходя из экономически обоснованных затрат гарантирующей организации в централизованных системах водоснабжения и (или) водоотведения и протяженности сети регулируемой организации по следующим формулам:</w:t>
      </w:r>
    </w:p>
    <w:p w14:paraId="44C9311C" w14:textId="77777777" w:rsidR="005B30E9" w:rsidRPr="005B30E9" w:rsidRDefault="005B30E9" w:rsidP="005B30E9">
      <w:pPr>
        <w:ind w:firstLine="709"/>
        <w:jc w:val="both"/>
        <w:rPr>
          <w:rFonts w:ascii="Calibri" w:eastAsia="Calibri" w:hAnsi="Calibri"/>
          <w:position w:val="-12"/>
          <w:sz w:val="16"/>
          <w:szCs w:val="22"/>
          <w:lang w:eastAsia="en-US"/>
        </w:rPr>
      </w:pPr>
    </w:p>
    <w:p w14:paraId="756DCA06" w14:textId="35CDF040" w:rsidR="005B30E9" w:rsidRPr="005B30E9" w:rsidRDefault="005B30E9" w:rsidP="005B30E9">
      <w:pPr>
        <w:ind w:firstLine="709"/>
        <w:jc w:val="both"/>
        <w:rPr>
          <w:sz w:val="28"/>
          <w:szCs w:val="28"/>
        </w:rPr>
      </w:pPr>
      <w:r w:rsidRPr="005B30E9">
        <w:rPr>
          <w:rFonts w:ascii="Calibri" w:eastAsia="Calibri" w:hAnsi="Calibri"/>
          <w:noProof/>
          <w:position w:val="-12"/>
          <w:sz w:val="22"/>
          <w:szCs w:val="22"/>
          <w:lang w:eastAsia="en-US"/>
        </w:rPr>
        <w:drawing>
          <wp:inline distT="0" distB="0" distL="0" distR="0" wp14:anchorId="3915FA6B" wp14:editId="7E7A52F8">
            <wp:extent cx="1819275" cy="285750"/>
            <wp:effectExtent l="0" t="0" r="9525" b="0"/>
            <wp:docPr id="183" name="Рисунок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19275" cy="285750"/>
                    </a:xfrm>
                    <a:prstGeom prst="rect">
                      <a:avLst/>
                    </a:prstGeom>
                    <a:noFill/>
                    <a:ln>
                      <a:noFill/>
                    </a:ln>
                  </pic:spPr>
                </pic:pic>
              </a:graphicData>
            </a:graphic>
          </wp:inline>
        </w:drawing>
      </w:r>
    </w:p>
    <w:p w14:paraId="0FEC33A1" w14:textId="77777777" w:rsidR="005B30E9" w:rsidRPr="005B30E9" w:rsidRDefault="005B30E9" w:rsidP="005B30E9">
      <w:pPr>
        <w:ind w:firstLine="709"/>
        <w:jc w:val="both"/>
        <w:rPr>
          <w:rFonts w:ascii="Calibri" w:eastAsia="Calibri" w:hAnsi="Calibri"/>
          <w:position w:val="-24"/>
          <w:sz w:val="2"/>
          <w:szCs w:val="22"/>
          <w:lang w:eastAsia="en-US"/>
        </w:rPr>
      </w:pPr>
    </w:p>
    <w:p w14:paraId="73856D3E" w14:textId="213B8672" w:rsidR="005B30E9" w:rsidRPr="005B30E9" w:rsidRDefault="005B30E9" w:rsidP="005B30E9">
      <w:pPr>
        <w:ind w:firstLine="709"/>
        <w:jc w:val="both"/>
        <w:rPr>
          <w:sz w:val="28"/>
          <w:szCs w:val="28"/>
        </w:rPr>
      </w:pPr>
      <w:r w:rsidRPr="005B30E9">
        <w:rPr>
          <w:rFonts w:ascii="Calibri" w:eastAsia="Calibri" w:hAnsi="Calibri"/>
          <w:noProof/>
          <w:position w:val="-24"/>
          <w:sz w:val="22"/>
          <w:szCs w:val="22"/>
          <w:lang w:eastAsia="en-US"/>
        </w:rPr>
        <w:drawing>
          <wp:inline distT="0" distB="0" distL="0" distR="0" wp14:anchorId="1B34AA73" wp14:editId="40553E15">
            <wp:extent cx="1076325" cy="476250"/>
            <wp:effectExtent l="0" t="0" r="0" b="0"/>
            <wp:docPr id="182" name="Рисунок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inline>
        </w:drawing>
      </w:r>
    </w:p>
    <w:p w14:paraId="60BCE7D8" w14:textId="77777777" w:rsidR="005B30E9" w:rsidRPr="005B30E9" w:rsidRDefault="005B30E9" w:rsidP="005B30E9">
      <w:pPr>
        <w:ind w:firstLine="709"/>
        <w:jc w:val="both"/>
        <w:rPr>
          <w:sz w:val="28"/>
          <w:szCs w:val="28"/>
        </w:rPr>
      </w:pPr>
      <w:r w:rsidRPr="005B30E9">
        <w:rPr>
          <w:sz w:val="28"/>
          <w:szCs w:val="28"/>
        </w:rPr>
        <w:t>где:</w:t>
      </w:r>
    </w:p>
    <w:p w14:paraId="4A174147" w14:textId="77777777" w:rsidR="005B30E9" w:rsidRPr="005B30E9" w:rsidRDefault="005B30E9" w:rsidP="005B30E9">
      <w:pPr>
        <w:ind w:firstLine="709"/>
        <w:jc w:val="both"/>
        <w:rPr>
          <w:sz w:val="16"/>
          <w:szCs w:val="28"/>
        </w:rPr>
      </w:pPr>
    </w:p>
    <w:p w14:paraId="79302BA3" w14:textId="528A2644" w:rsidR="005B30E9" w:rsidRPr="005B30E9" w:rsidRDefault="005B30E9" w:rsidP="005B30E9">
      <w:pPr>
        <w:widowControl w:val="0"/>
        <w:autoSpaceDE w:val="0"/>
        <w:autoSpaceDN w:val="0"/>
        <w:ind w:firstLine="709"/>
        <w:jc w:val="both"/>
        <w:rPr>
          <w:sz w:val="28"/>
          <w:szCs w:val="20"/>
        </w:rPr>
      </w:pPr>
      <w:r w:rsidRPr="005B30E9">
        <w:rPr>
          <w:noProof/>
          <w:position w:val="-12"/>
          <w:sz w:val="28"/>
          <w:szCs w:val="20"/>
        </w:rPr>
        <w:drawing>
          <wp:inline distT="0" distB="0" distL="0" distR="0" wp14:anchorId="4E7BAD82" wp14:editId="61A35895">
            <wp:extent cx="514350" cy="285750"/>
            <wp:effectExtent l="0" t="0" r="0" b="0"/>
            <wp:docPr id="181" name="Рисунок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r w:rsidRPr="005B30E9">
        <w:rPr>
          <w:sz w:val="28"/>
          <w:szCs w:val="20"/>
        </w:rPr>
        <w:t xml:space="preserve"> - необходимая валовая выручка, установленная в отношении n-ной регулируемой организации, тыс. руб.;</w:t>
      </w:r>
    </w:p>
    <w:p w14:paraId="48070D2B" w14:textId="77777777" w:rsidR="005B30E9" w:rsidRPr="005B30E9" w:rsidRDefault="005B30E9" w:rsidP="005B30E9">
      <w:pPr>
        <w:widowControl w:val="0"/>
        <w:autoSpaceDE w:val="0"/>
        <w:autoSpaceDN w:val="0"/>
        <w:ind w:firstLine="709"/>
        <w:jc w:val="both"/>
        <w:rPr>
          <w:sz w:val="28"/>
          <w:szCs w:val="20"/>
        </w:rPr>
      </w:pPr>
      <w:r w:rsidRPr="005B30E9">
        <w:rPr>
          <w:sz w:val="28"/>
          <w:szCs w:val="20"/>
        </w:rPr>
        <w:t xml:space="preserve">УТР - удельная необходимая валовая выручка в расчете на метр </w:t>
      </w:r>
      <w:r w:rsidRPr="005B30E9">
        <w:rPr>
          <w:sz w:val="28"/>
          <w:szCs w:val="20"/>
        </w:rPr>
        <w:lastRenderedPageBreak/>
        <w:t>водопроводной (канализационной) сети, тыс. руб./км;</w:t>
      </w:r>
    </w:p>
    <w:p w14:paraId="5190F553" w14:textId="71806554" w:rsidR="005B30E9" w:rsidRPr="005B30E9" w:rsidRDefault="005B30E9" w:rsidP="005B30E9">
      <w:pPr>
        <w:widowControl w:val="0"/>
        <w:autoSpaceDE w:val="0"/>
        <w:autoSpaceDN w:val="0"/>
        <w:ind w:firstLine="709"/>
        <w:jc w:val="both"/>
        <w:rPr>
          <w:sz w:val="28"/>
          <w:szCs w:val="20"/>
        </w:rPr>
      </w:pPr>
      <w:r w:rsidRPr="005B30E9">
        <w:rPr>
          <w:noProof/>
          <w:position w:val="-12"/>
          <w:sz w:val="28"/>
          <w:szCs w:val="20"/>
        </w:rPr>
        <w:drawing>
          <wp:inline distT="0" distB="0" distL="0" distR="0" wp14:anchorId="79BC22C0" wp14:editId="4A0D0B89">
            <wp:extent cx="276225" cy="285750"/>
            <wp:effectExtent l="0" t="0" r="0" b="0"/>
            <wp:docPr id="180" name="Рисунок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5B30E9">
        <w:rPr>
          <w:sz w:val="28"/>
          <w:szCs w:val="20"/>
        </w:rPr>
        <w:t xml:space="preserve"> - протяженность водопроводной (канализационной) сети n-ной регулируемой организации, определенная в сопоставимых величинах, км;</w:t>
      </w:r>
    </w:p>
    <w:p w14:paraId="41204EAA" w14:textId="77777777" w:rsidR="005B30E9" w:rsidRPr="005B30E9" w:rsidRDefault="005B30E9" w:rsidP="005B30E9">
      <w:pPr>
        <w:widowControl w:val="0"/>
        <w:autoSpaceDE w:val="0"/>
        <w:autoSpaceDN w:val="0"/>
        <w:ind w:firstLine="709"/>
        <w:jc w:val="both"/>
        <w:rPr>
          <w:sz w:val="28"/>
          <w:szCs w:val="20"/>
        </w:rPr>
      </w:pPr>
      <w:r w:rsidRPr="005B30E9">
        <w:rPr>
          <w:sz w:val="28"/>
          <w:szCs w:val="20"/>
        </w:rPr>
        <w:t>A - нормативный уровень расходов на амортизацию основных средств и нематериальных активов в расчете на протяженность сети, тыс. руб./км;</w:t>
      </w:r>
    </w:p>
    <w:p w14:paraId="0F769D9D" w14:textId="33764F89" w:rsidR="005B30E9" w:rsidRPr="005B30E9" w:rsidRDefault="005B30E9" w:rsidP="005B30E9">
      <w:pPr>
        <w:widowControl w:val="0"/>
        <w:autoSpaceDE w:val="0"/>
        <w:autoSpaceDN w:val="0"/>
        <w:ind w:firstLine="709"/>
        <w:jc w:val="both"/>
        <w:rPr>
          <w:sz w:val="28"/>
          <w:szCs w:val="20"/>
        </w:rPr>
      </w:pPr>
      <w:r w:rsidRPr="005B30E9">
        <w:rPr>
          <w:noProof/>
          <w:position w:val="-4"/>
          <w:sz w:val="28"/>
          <w:szCs w:val="20"/>
        </w:rPr>
        <w:drawing>
          <wp:inline distT="0" distB="0" distL="0" distR="0" wp14:anchorId="418E0760" wp14:editId="1A5E6C88">
            <wp:extent cx="466725" cy="266700"/>
            <wp:effectExtent l="0" t="0" r="9525" b="0"/>
            <wp:docPr id="179" name="Рисунок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6725" cy="266700"/>
                    </a:xfrm>
                    <a:prstGeom prst="rect">
                      <a:avLst/>
                    </a:prstGeom>
                    <a:noFill/>
                    <a:ln>
                      <a:noFill/>
                    </a:ln>
                  </pic:spPr>
                </pic:pic>
              </a:graphicData>
            </a:graphic>
          </wp:inline>
        </w:drawing>
      </w:r>
      <w:r w:rsidRPr="005B30E9">
        <w:rPr>
          <w:sz w:val="28"/>
          <w:szCs w:val="20"/>
        </w:rPr>
        <w:t xml:space="preserve"> - текущие расходы гарантирующей организации, отнесенные на вид деятельности по транспортировке воды (сточных вод), тыс. руб.;</w:t>
      </w:r>
    </w:p>
    <w:p w14:paraId="548938F2" w14:textId="51A8CC28" w:rsidR="005B30E9" w:rsidRPr="005B30E9" w:rsidRDefault="005B30E9" w:rsidP="005B30E9">
      <w:pPr>
        <w:ind w:firstLine="709"/>
        <w:jc w:val="both"/>
        <w:rPr>
          <w:sz w:val="36"/>
          <w:szCs w:val="28"/>
        </w:rPr>
      </w:pPr>
      <w:r w:rsidRPr="005B30E9">
        <w:rPr>
          <w:rFonts w:eastAsia="Calibri"/>
          <w:noProof/>
          <w:position w:val="-4"/>
          <w:sz w:val="28"/>
          <w:szCs w:val="22"/>
          <w:lang w:eastAsia="en-US"/>
        </w:rPr>
        <w:drawing>
          <wp:inline distT="0" distB="0" distL="0" distR="0" wp14:anchorId="00BDCFCF" wp14:editId="12F810CA">
            <wp:extent cx="285750" cy="266700"/>
            <wp:effectExtent l="0" t="0" r="0" b="0"/>
            <wp:docPr id="178" name="Рисунок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5B30E9">
        <w:rPr>
          <w:rFonts w:eastAsia="Calibri"/>
          <w:sz w:val="28"/>
          <w:szCs w:val="22"/>
          <w:lang w:eastAsia="en-US"/>
        </w:rPr>
        <w:t xml:space="preserve"> - протяженность водопроводной (канализационной) сети гарантирующей организации, определенная в сопоставимых величинах, км.</w:t>
      </w:r>
    </w:p>
    <w:p w14:paraId="2F5A7C7F" w14:textId="77777777" w:rsidR="005B30E9" w:rsidRPr="005B30E9" w:rsidRDefault="005B30E9" w:rsidP="005B30E9">
      <w:pPr>
        <w:ind w:firstLine="709"/>
        <w:jc w:val="both"/>
        <w:rPr>
          <w:sz w:val="28"/>
          <w:szCs w:val="28"/>
        </w:rPr>
      </w:pPr>
    </w:p>
    <w:p w14:paraId="3D66F325" w14:textId="77777777" w:rsidR="005B30E9" w:rsidRPr="005B30E9" w:rsidRDefault="005B30E9" w:rsidP="005B30E9">
      <w:pPr>
        <w:ind w:firstLine="709"/>
        <w:jc w:val="both"/>
        <w:rPr>
          <w:sz w:val="28"/>
          <w:szCs w:val="28"/>
        </w:rPr>
      </w:pPr>
      <w:r w:rsidRPr="005B30E9">
        <w:rPr>
          <w:sz w:val="28"/>
          <w:szCs w:val="28"/>
        </w:rPr>
        <w:t>Протяженность водопроводной (канализационной)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 по формулам:</w:t>
      </w:r>
    </w:p>
    <w:p w14:paraId="318AB892" w14:textId="73AE69EC" w:rsidR="005B30E9" w:rsidRPr="005B30E9" w:rsidRDefault="005B30E9" w:rsidP="005B30E9">
      <w:pPr>
        <w:ind w:firstLine="709"/>
        <w:jc w:val="both"/>
        <w:rPr>
          <w:rFonts w:ascii="Calibri" w:eastAsia="Calibri" w:hAnsi="Calibri"/>
          <w:position w:val="-28"/>
          <w:sz w:val="22"/>
          <w:szCs w:val="22"/>
          <w:lang w:eastAsia="en-US"/>
        </w:rPr>
      </w:pPr>
      <w:r w:rsidRPr="005B30E9">
        <w:rPr>
          <w:rFonts w:ascii="Calibri" w:eastAsia="Calibri" w:hAnsi="Calibri"/>
          <w:noProof/>
          <w:position w:val="-28"/>
          <w:sz w:val="22"/>
          <w:szCs w:val="22"/>
          <w:lang w:eastAsia="en-US"/>
        </w:rPr>
        <w:drawing>
          <wp:inline distT="0" distB="0" distL="0" distR="0" wp14:anchorId="0CD9FB30" wp14:editId="5EE78A38">
            <wp:extent cx="1238250" cy="419100"/>
            <wp:effectExtent l="0" t="0" r="0" b="0"/>
            <wp:docPr id="177" name="Рисунок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38250" cy="419100"/>
                    </a:xfrm>
                    <a:prstGeom prst="rect">
                      <a:avLst/>
                    </a:prstGeom>
                    <a:noFill/>
                    <a:ln>
                      <a:noFill/>
                    </a:ln>
                  </pic:spPr>
                </pic:pic>
              </a:graphicData>
            </a:graphic>
          </wp:inline>
        </w:drawing>
      </w:r>
    </w:p>
    <w:p w14:paraId="31D7829F" w14:textId="77777777" w:rsidR="005B30E9" w:rsidRPr="005B30E9" w:rsidRDefault="005B30E9" w:rsidP="005B30E9">
      <w:pPr>
        <w:ind w:firstLine="709"/>
        <w:jc w:val="both"/>
        <w:rPr>
          <w:sz w:val="16"/>
          <w:szCs w:val="28"/>
        </w:rPr>
      </w:pPr>
    </w:p>
    <w:p w14:paraId="33BACF7A" w14:textId="26D3F5E7" w:rsidR="005B30E9" w:rsidRPr="005B30E9" w:rsidRDefault="005B30E9" w:rsidP="005B30E9">
      <w:pPr>
        <w:ind w:firstLine="709"/>
        <w:jc w:val="both"/>
        <w:rPr>
          <w:rFonts w:ascii="Calibri" w:eastAsia="Calibri" w:hAnsi="Calibri"/>
          <w:position w:val="-30"/>
          <w:sz w:val="22"/>
          <w:szCs w:val="22"/>
          <w:lang w:eastAsia="en-US"/>
        </w:rPr>
      </w:pPr>
      <w:r w:rsidRPr="005B30E9">
        <w:rPr>
          <w:rFonts w:ascii="Calibri" w:eastAsia="Calibri" w:hAnsi="Calibri"/>
          <w:noProof/>
          <w:position w:val="-30"/>
          <w:sz w:val="22"/>
          <w:szCs w:val="22"/>
          <w:lang w:eastAsia="en-US"/>
        </w:rPr>
        <w:drawing>
          <wp:inline distT="0" distB="0" distL="0" distR="0" wp14:anchorId="218622C1" wp14:editId="3DDEC90E">
            <wp:extent cx="800100" cy="571500"/>
            <wp:effectExtent l="0" t="0" r="0" b="0"/>
            <wp:docPr id="176" name="Рисунок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p>
    <w:p w14:paraId="20B63A43" w14:textId="77777777" w:rsidR="005B30E9" w:rsidRPr="005B30E9" w:rsidRDefault="005B30E9" w:rsidP="005B30E9">
      <w:pPr>
        <w:ind w:firstLine="567"/>
        <w:jc w:val="both"/>
        <w:rPr>
          <w:rFonts w:eastAsia="Calibri"/>
          <w:position w:val="-30"/>
          <w:sz w:val="28"/>
          <w:szCs w:val="22"/>
          <w:lang w:eastAsia="en-US"/>
        </w:rPr>
      </w:pPr>
      <w:r w:rsidRPr="005B30E9">
        <w:rPr>
          <w:rFonts w:eastAsia="Calibri"/>
          <w:position w:val="-30"/>
          <w:sz w:val="28"/>
          <w:szCs w:val="22"/>
          <w:lang w:eastAsia="en-US"/>
        </w:rPr>
        <w:t>где:</w:t>
      </w:r>
    </w:p>
    <w:p w14:paraId="09E5E5FF" w14:textId="19FB8553" w:rsidR="005B30E9" w:rsidRPr="005B30E9" w:rsidRDefault="005B30E9" w:rsidP="005B30E9">
      <w:pPr>
        <w:widowControl w:val="0"/>
        <w:autoSpaceDE w:val="0"/>
        <w:autoSpaceDN w:val="0"/>
        <w:ind w:firstLine="567"/>
        <w:jc w:val="both"/>
        <w:rPr>
          <w:sz w:val="28"/>
          <w:szCs w:val="20"/>
        </w:rPr>
      </w:pPr>
      <w:r w:rsidRPr="005B30E9">
        <w:rPr>
          <w:noProof/>
          <w:position w:val="-12"/>
          <w:sz w:val="28"/>
          <w:szCs w:val="20"/>
        </w:rPr>
        <w:drawing>
          <wp:inline distT="0" distB="0" distL="0" distR="0" wp14:anchorId="31EFFB93" wp14:editId="06EE8B46">
            <wp:extent cx="257175" cy="285750"/>
            <wp:effectExtent l="0" t="0" r="9525" b="0"/>
            <wp:docPr id="147" name="Рисунок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5B30E9">
        <w:rPr>
          <w:sz w:val="28"/>
          <w:szCs w:val="20"/>
        </w:rPr>
        <w:t xml:space="preserve"> - протяженность в километрах трубопроводов организации i в сопоставимых величинах, км;</w:t>
      </w:r>
    </w:p>
    <w:p w14:paraId="53B53051" w14:textId="7C8E2914" w:rsidR="005B30E9" w:rsidRPr="005B30E9" w:rsidRDefault="005B30E9" w:rsidP="005B30E9">
      <w:pPr>
        <w:widowControl w:val="0"/>
        <w:autoSpaceDE w:val="0"/>
        <w:autoSpaceDN w:val="0"/>
        <w:ind w:firstLine="567"/>
        <w:jc w:val="both"/>
        <w:rPr>
          <w:sz w:val="28"/>
          <w:szCs w:val="20"/>
        </w:rPr>
      </w:pPr>
      <w:r w:rsidRPr="005B30E9">
        <w:rPr>
          <w:noProof/>
          <w:position w:val="-14"/>
          <w:sz w:val="28"/>
          <w:szCs w:val="20"/>
        </w:rPr>
        <w:drawing>
          <wp:inline distT="0" distB="0" distL="0" distR="0" wp14:anchorId="5E931419" wp14:editId="20BFE3AD">
            <wp:extent cx="304800" cy="323850"/>
            <wp:effectExtent l="0" t="0" r="0" b="0"/>
            <wp:docPr id="119" name="Рисунок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Pr="005B30E9">
        <w:rPr>
          <w:sz w:val="28"/>
          <w:szCs w:val="20"/>
        </w:rPr>
        <w:t xml:space="preserve"> - протяженность в километрах трубопроводов диаметра d организации i, км;</w:t>
      </w:r>
    </w:p>
    <w:p w14:paraId="690B749B" w14:textId="5D69E9A9" w:rsidR="005B30E9" w:rsidRPr="005B30E9" w:rsidRDefault="005B30E9" w:rsidP="005B30E9">
      <w:pPr>
        <w:widowControl w:val="0"/>
        <w:autoSpaceDE w:val="0"/>
        <w:autoSpaceDN w:val="0"/>
        <w:ind w:firstLine="567"/>
        <w:jc w:val="both"/>
        <w:rPr>
          <w:sz w:val="28"/>
          <w:szCs w:val="20"/>
        </w:rPr>
      </w:pPr>
      <w:r w:rsidRPr="005B30E9">
        <w:rPr>
          <w:noProof/>
          <w:position w:val="-12"/>
          <w:sz w:val="28"/>
          <w:szCs w:val="20"/>
        </w:rPr>
        <w:drawing>
          <wp:inline distT="0" distB="0" distL="0" distR="0" wp14:anchorId="4B76F589" wp14:editId="0C77A1DA">
            <wp:extent cx="257175" cy="295275"/>
            <wp:effectExtent l="0" t="0" r="9525" b="0"/>
            <wp:docPr id="118" name="Рисунок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5B30E9">
        <w:rPr>
          <w:sz w:val="28"/>
          <w:szCs w:val="20"/>
        </w:rPr>
        <w:t xml:space="preserve"> - протяженность в километрах трубопроводов диаметра d в централизованной системе водоснабжения (водоотведения), км;</w:t>
      </w:r>
    </w:p>
    <w:p w14:paraId="77854EB3" w14:textId="4335CF9D" w:rsidR="005B30E9" w:rsidRPr="005B30E9" w:rsidRDefault="005B30E9" w:rsidP="005B30E9">
      <w:pPr>
        <w:widowControl w:val="0"/>
        <w:autoSpaceDE w:val="0"/>
        <w:autoSpaceDN w:val="0"/>
        <w:ind w:firstLine="567"/>
        <w:jc w:val="both"/>
        <w:rPr>
          <w:sz w:val="28"/>
          <w:szCs w:val="20"/>
        </w:rPr>
      </w:pPr>
      <w:r w:rsidRPr="005B30E9">
        <w:rPr>
          <w:noProof/>
          <w:position w:val="-12"/>
          <w:sz w:val="28"/>
          <w:szCs w:val="20"/>
        </w:rPr>
        <w:drawing>
          <wp:inline distT="0" distB="0" distL="0" distR="0" wp14:anchorId="2DB660E3" wp14:editId="22AE19D4">
            <wp:extent cx="247650" cy="276225"/>
            <wp:effectExtent l="0" t="0" r="0" b="9525"/>
            <wp:docPr id="117" name="Рисунок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5B30E9">
        <w:rPr>
          <w:sz w:val="28"/>
          <w:szCs w:val="20"/>
        </w:rPr>
        <w:t xml:space="preserve"> - коэффициент дифференциации стоимости строительства сетей в зависимости от их диаметра d;</w:t>
      </w:r>
    </w:p>
    <w:p w14:paraId="5029148C" w14:textId="3E9388F3" w:rsidR="005B30E9" w:rsidRPr="005B30E9" w:rsidRDefault="005B30E9" w:rsidP="005B30E9">
      <w:pPr>
        <w:widowControl w:val="0"/>
        <w:autoSpaceDE w:val="0"/>
        <w:autoSpaceDN w:val="0"/>
        <w:ind w:firstLine="567"/>
        <w:jc w:val="both"/>
        <w:rPr>
          <w:sz w:val="28"/>
          <w:szCs w:val="20"/>
        </w:rPr>
      </w:pPr>
      <w:r w:rsidRPr="005B30E9">
        <w:rPr>
          <w:noProof/>
          <w:position w:val="-12"/>
          <w:sz w:val="28"/>
          <w:szCs w:val="20"/>
        </w:rPr>
        <w:drawing>
          <wp:inline distT="0" distB="0" distL="0" distR="0" wp14:anchorId="48AFAF51" wp14:editId="763FC8F8">
            <wp:extent cx="276225" cy="285750"/>
            <wp:effectExtent l="0" t="0" r="0" b="0"/>
            <wp:docPr id="116" name="Рисунок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5B30E9">
        <w:rPr>
          <w:sz w:val="28"/>
          <w:szCs w:val="20"/>
        </w:rPr>
        <w:t xml:space="preserve"> - средняя стоимость строительства трубопровода диаметра </w:t>
      </w:r>
      <w:proofErr w:type="gramStart"/>
      <w:r w:rsidRPr="005B30E9">
        <w:rPr>
          <w:sz w:val="28"/>
          <w:szCs w:val="20"/>
        </w:rPr>
        <w:t>d,  тыс.</w:t>
      </w:r>
      <w:proofErr w:type="gramEnd"/>
      <w:r w:rsidRPr="005B30E9">
        <w:rPr>
          <w:sz w:val="28"/>
          <w:szCs w:val="20"/>
        </w:rPr>
        <w:t xml:space="preserve"> руб./км;</w:t>
      </w:r>
    </w:p>
    <w:p w14:paraId="530631E0" w14:textId="3387BCD5" w:rsidR="005B30E9" w:rsidRPr="005B30E9" w:rsidRDefault="005B30E9" w:rsidP="005B30E9">
      <w:pPr>
        <w:widowControl w:val="0"/>
        <w:autoSpaceDE w:val="0"/>
        <w:autoSpaceDN w:val="0"/>
        <w:ind w:firstLine="567"/>
        <w:jc w:val="both"/>
        <w:rPr>
          <w:sz w:val="28"/>
          <w:szCs w:val="20"/>
        </w:rPr>
      </w:pPr>
      <w:r w:rsidRPr="005B30E9">
        <w:rPr>
          <w:noProof/>
          <w:position w:val="-12"/>
          <w:sz w:val="28"/>
          <w:szCs w:val="20"/>
        </w:rPr>
        <w:drawing>
          <wp:inline distT="0" distB="0" distL="0" distR="0" wp14:anchorId="16E5A1E0" wp14:editId="140C3631">
            <wp:extent cx="323850" cy="285750"/>
            <wp:effectExtent l="0" t="0" r="0" b="0"/>
            <wp:docPr id="115" name="Рисунок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sidRPr="005B30E9">
        <w:rPr>
          <w:sz w:val="28"/>
          <w:szCs w:val="20"/>
        </w:rPr>
        <w:t xml:space="preserve"> - средняя стоимость строительства трубопровода диаметра 500 мм, тыс. руб./км.</w:t>
      </w:r>
    </w:p>
    <w:p w14:paraId="2FB4313F" w14:textId="77777777" w:rsidR="005B30E9" w:rsidRPr="005B30E9" w:rsidRDefault="005B30E9" w:rsidP="005B30E9">
      <w:pPr>
        <w:ind w:firstLine="709"/>
        <w:jc w:val="both"/>
        <w:rPr>
          <w:rFonts w:ascii="Calibri" w:eastAsia="Calibri" w:hAnsi="Calibri"/>
          <w:position w:val="-30"/>
          <w:sz w:val="14"/>
          <w:szCs w:val="22"/>
          <w:lang w:eastAsia="en-US"/>
        </w:rPr>
      </w:pPr>
    </w:p>
    <w:p w14:paraId="2ED213AE" w14:textId="77777777" w:rsidR="005B30E9" w:rsidRPr="005B30E9" w:rsidRDefault="005B30E9" w:rsidP="005B30E9">
      <w:pPr>
        <w:ind w:firstLine="709"/>
        <w:jc w:val="both"/>
        <w:rPr>
          <w:color w:val="000000"/>
          <w:sz w:val="28"/>
          <w:szCs w:val="28"/>
        </w:rPr>
      </w:pPr>
      <w:r w:rsidRPr="005B30E9">
        <w:rPr>
          <w:color w:val="000000"/>
          <w:sz w:val="28"/>
          <w:szCs w:val="28"/>
        </w:rPr>
        <w:t xml:space="preserve">В соответствии с </w:t>
      </w:r>
      <w:proofErr w:type="spellStart"/>
      <w:r w:rsidRPr="005B30E9">
        <w:rPr>
          <w:color w:val="000000"/>
          <w:sz w:val="28"/>
          <w:szCs w:val="28"/>
        </w:rPr>
        <w:t>п.п</w:t>
      </w:r>
      <w:proofErr w:type="spellEnd"/>
      <w:r w:rsidRPr="005B30E9">
        <w:rPr>
          <w:color w:val="000000"/>
          <w:sz w:val="28"/>
          <w:szCs w:val="28"/>
        </w:rPr>
        <w:t>. «р» п. 17 Правил гарантирующие организации, в зоне деятельности которых имеются организации, осуществляющие транспортировку холодной воды, транспортировку сточных вод, тарифы для которых устанавливаются с применением метода сравнения аналогов, представляют в регулирующий орган расчет размера удельных текущих расходов гарантирующей организации на транспортировку холодной воды и (или) транспортировку сточных вод.</w:t>
      </w:r>
    </w:p>
    <w:p w14:paraId="4C49D33A" w14:textId="77777777" w:rsidR="005B30E9" w:rsidRPr="005B30E9" w:rsidRDefault="005B30E9" w:rsidP="005B30E9">
      <w:pPr>
        <w:ind w:firstLine="709"/>
        <w:jc w:val="both"/>
        <w:rPr>
          <w:sz w:val="28"/>
          <w:szCs w:val="28"/>
        </w:rPr>
      </w:pPr>
      <w:r w:rsidRPr="005B30E9">
        <w:rPr>
          <w:sz w:val="28"/>
          <w:szCs w:val="28"/>
        </w:rPr>
        <w:lastRenderedPageBreak/>
        <w:t xml:space="preserve">В соответствии с вышеуказанным пунктом Правил гарантирующей организацией - </w:t>
      </w:r>
      <w:r w:rsidRPr="005B30E9">
        <w:rPr>
          <w:color w:val="000000"/>
          <w:sz w:val="28"/>
          <w:szCs w:val="28"/>
        </w:rPr>
        <w:t xml:space="preserve">АО «ПО Водоканал» (г. Прокопьевск) </w:t>
      </w:r>
      <w:r w:rsidRPr="005B30E9">
        <w:rPr>
          <w:sz w:val="28"/>
          <w:szCs w:val="28"/>
        </w:rPr>
        <w:t>представлен расчет фактических финансовых потребностей на транспортировку питьевой воды за 2019 год, определенных согласно Методическим указаниям (</w:t>
      </w:r>
      <w:proofErr w:type="spellStart"/>
      <w:r w:rsidRPr="005B30E9">
        <w:rPr>
          <w:sz w:val="28"/>
          <w:szCs w:val="28"/>
        </w:rPr>
        <w:t>вх</w:t>
      </w:r>
      <w:proofErr w:type="spellEnd"/>
      <w:r w:rsidRPr="005B30E9">
        <w:rPr>
          <w:sz w:val="28"/>
          <w:szCs w:val="28"/>
        </w:rPr>
        <w:t>. от 22.06.2020 № 2729).</w:t>
      </w:r>
    </w:p>
    <w:p w14:paraId="473929D1" w14:textId="740151E6" w:rsidR="005B30E9" w:rsidRPr="005B30E9" w:rsidRDefault="005B30E9" w:rsidP="005B30E9">
      <w:pPr>
        <w:ind w:firstLine="709"/>
        <w:jc w:val="both"/>
        <w:rPr>
          <w:sz w:val="28"/>
          <w:szCs w:val="28"/>
        </w:rPr>
      </w:pPr>
      <w:r w:rsidRPr="005B30E9">
        <w:rPr>
          <w:sz w:val="28"/>
          <w:szCs w:val="28"/>
        </w:rPr>
        <w:t xml:space="preserve">Кроме того, в соответствии с методом сравнения аналогов, </w:t>
      </w:r>
      <w:r>
        <w:rPr>
          <w:sz w:val="28"/>
          <w:szCs w:val="28"/>
        </w:rPr>
        <w:br/>
      </w:r>
      <w:r w:rsidRPr="005B30E9">
        <w:rPr>
          <w:color w:val="000000"/>
          <w:sz w:val="28"/>
          <w:szCs w:val="28"/>
        </w:rPr>
        <w:t xml:space="preserve">АО «ПО Водоканал» </w:t>
      </w:r>
      <w:r w:rsidRPr="005B30E9">
        <w:rPr>
          <w:sz w:val="28"/>
          <w:szCs w:val="28"/>
        </w:rPr>
        <w:t>предоставлен расчет протяженности водопроводных сетей в сопоставимых величинах (с приложением обосновывающих материалов), которая составила 289,43 км. Расчет протяженности произведен на основании коэффициентов дифференциации исходя из средней стоимости строительства трубопроводов заданных диаметров. Расчет представлен в Приложении 1 к экспертному заключению.</w:t>
      </w:r>
    </w:p>
    <w:p w14:paraId="77061748" w14:textId="681FF276" w:rsidR="005B30E9" w:rsidRPr="005B30E9" w:rsidRDefault="005B30E9" w:rsidP="005B30E9">
      <w:pPr>
        <w:ind w:firstLine="709"/>
        <w:jc w:val="both"/>
        <w:rPr>
          <w:sz w:val="28"/>
          <w:szCs w:val="28"/>
        </w:rPr>
      </w:pPr>
      <w:r w:rsidRPr="005B30E9">
        <w:rPr>
          <w:sz w:val="28"/>
          <w:szCs w:val="28"/>
        </w:rPr>
        <w:t xml:space="preserve">При переводе протяженности сетей </w:t>
      </w:r>
      <w:r w:rsidRPr="005B30E9">
        <w:rPr>
          <w:color w:val="000000"/>
          <w:sz w:val="28"/>
          <w:szCs w:val="28"/>
        </w:rPr>
        <w:t xml:space="preserve">ООО «ЗАВОД «ГОРЭКС-СВЕТОТЕХНИКА» </w:t>
      </w:r>
      <w:r w:rsidRPr="005B30E9">
        <w:rPr>
          <w:sz w:val="28"/>
          <w:szCs w:val="28"/>
        </w:rPr>
        <w:t xml:space="preserve">в сопоставимые величины используются коэффициенты дифференциации, применяемые для расчетов протяженностей сетей по централизованным системам с гарантирующей организацией </w:t>
      </w:r>
      <w:r w:rsidRPr="005B30E9">
        <w:rPr>
          <w:color w:val="000000"/>
          <w:sz w:val="28"/>
          <w:szCs w:val="28"/>
        </w:rPr>
        <w:t>АО «ПО Водоканал»</w:t>
      </w:r>
      <w:r w:rsidRPr="005B30E9">
        <w:rPr>
          <w:sz w:val="28"/>
          <w:szCs w:val="28"/>
        </w:rPr>
        <w:t xml:space="preserve">. Протяженность питьевого водопровода </w:t>
      </w:r>
      <w:r w:rsidRPr="005B30E9">
        <w:rPr>
          <w:color w:val="000000"/>
          <w:sz w:val="28"/>
          <w:szCs w:val="28"/>
        </w:rPr>
        <w:t>ООО «ЗАВОД «ГОРЭКС-СВЕТОТЕХНИКА» на территории г. Прокопьевск</w:t>
      </w:r>
      <w:r w:rsidRPr="005B30E9">
        <w:rPr>
          <w:sz w:val="28"/>
          <w:szCs w:val="28"/>
        </w:rPr>
        <w:t xml:space="preserve"> в сопоставимых величинах составила 0,593 км. </w:t>
      </w:r>
    </w:p>
    <w:p w14:paraId="3FB815A0" w14:textId="77777777" w:rsidR="005B30E9" w:rsidRPr="005B30E9" w:rsidRDefault="005B30E9" w:rsidP="005B30E9">
      <w:pPr>
        <w:ind w:firstLine="709"/>
        <w:jc w:val="both"/>
        <w:rPr>
          <w:sz w:val="28"/>
          <w:szCs w:val="28"/>
        </w:rPr>
      </w:pPr>
    </w:p>
    <w:p w14:paraId="14226754" w14:textId="77777777" w:rsidR="005B30E9" w:rsidRPr="005B30E9" w:rsidRDefault="005B30E9" w:rsidP="005B30E9">
      <w:pPr>
        <w:ind w:firstLine="709"/>
        <w:jc w:val="both"/>
        <w:rPr>
          <w:sz w:val="28"/>
          <w:szCs w:val="28"/>
        </w:rPr>
      </w:pPr>
      <w:r w:rsidRPr="005B30E9">
        <w:rPr>
          <w:sz w:val="28"/>
          <w:szCs w:val="28"/>
          <w:lang w:val="en-US"/>
        </w:rPr>
        <w:t>L</w:t>
      </w:r>
      <w:r w:rsidRPr="005B30E9">
        <w:rPr>
          <w:sz w:val="28"/>
          <w:szCs w:val="28"/>
        </w:rPr>
        <w:t xml:space="preserve"> = (0,2*</w:t>
      </w:r>
      <w:proofErr w:type="gramStart"/>
      <w:r w:rsidRPr="005B30E9">
        <w:rPr>
          <w:sz w:val="28"/>
          <w:szCs w:val="28"/>
        </w:rPr>
        <w:t>0,364)+(</w:t>
      </w:r>
      <w:proofErr w:type="gramEnd"/>
      <w:r w:rsidRPr="005B30E9">
        <w:rPr>
          <w:sz w:val="28"/>
          <w:szCs w:val="28"/>
        </w:rPr>
        <w:t>1,857*0,254)+(0,286*0,147)+(0,01*0,045)+(0,182*0,033) = 0,593 км</w:t>
      </w:r>
    </w:p>
    <w:p w14:paraId="06E2D0F2" w14:textId="77777777" w:rsidR="005B30E9" w:rsidRPr="005B30E9" w:rsidRDefault="005B30E9" w:rsidP="005B30E9">
      <w:pPr>
        <w:ind w:firstLine="709"/>
        <w:jc w:val="both"/>
        <w:rPr>
          <w:sz w:val="28"/>
          <w:szCs w:val="28"/>
        </w:rPr>
      </w:pPr>
    </w:p>
    <w:p w14:paraId="467675B5" w14:textId="77777777" w:rsidR="005B30E9" w:rsidRPr="005B30E9" w:rsidRDefault="005B30E9" w:rsidP="005B30E9">
      <w:pPr>
        <w:ind w:firstLine="709"/>
        <w:jc w:val="both"/>
        <w:rPr>
          <w:sz w:val="28"/>
          <w:szCs w:val="28"/>
        </w:rPr>
      </w:pPr>
      <w:r w:rsidRPr="005B30E9">
        <w:rPr>
          <w:sz w:val="28"/>
          <w:szCs w:val="28"/>
        </w:rPr>
        <w:t xml:space="preserve">Исходные данные для расчета, а также сам расчет представлены в Приложении 2 к экспертному заключению. Расчет произведен на основании данных о диаметре водопроводных сетей согласно информации, представленной ООО «ЗАВОД «ГОРЭКС-СВЕТОТЕХНИКА». </w:t>
      </w:r>
    </w:p>
    <w:p w14:paraId="498E7785" w14:textId="77777777" w:rsidR="005B30E9" w:rsidRPr="005B30E9" w:rsidRDefault="005B30E9" w:rsidP="005B30E9">
      <w:pPr>
        <w:ind w:firstLine="709"/>
        <w:jc w:val="both"/>
        <w:rPr>
          <w:sz w:val="28"/>
          <w:szCs w:val="28"/>
        </w:rPr>
      </w:pPr>
      <w:r w:rsidRPr="005B30E9">
        <w:rPr>
          <w:sz w:val="28"/>
          <w:szCs w:val="28"/>
        </w:rPr>
        <w:t xml:space="preserve">Удельная необходимая валовая выручка </w:t>
      </w:r>
      <w:r w:rsidRPr="005B30E9">
        <w:rPr>
          <w:color w:val="000000"/>
          <w:sz w:val="28"/>
          <w:szCs w:val="28"/>
        </w:rPr>
        <w:t xml:space="preserve">ООО «ЗАВОД «ГОРЭКС-СВЕТОТЕХНИКА» </w:t>
      </w:r>
      <w:r w:rsidRPr="005B30E9">
        <w:rPr>
          <w:sz w:val="28"/>
          <w:szCs w:val="28"/>
        </w:rPr>
        <w:t xml:space="preserve">за отчетный 2019 год в расчете на 1 км водопроводной сети, определенной в сопоставимых величинах, составила 71,01 </w:t>
      </w:r>
      <w:proofErr w:type="spellStart"/>
      <w:r w:rsidRPr="005B30E9">
        <w:rPr>
          <w:sz w:val="28"/>
          <w:szCs w:val="28"/>
        </w:rPr>
        <w:t>тыс.руб</w:t>
      </w:r>
      <w:proofErr w:type="spellEnd"/>
      <w:r w:rsidRPr="005B30E9">
        <w:rPr>
          <w:sz w:val="28"/>
          <w:szCs w:val="28"/>
        </w:rPr>
        <w:t xml:space="preserve">./км (расчет представлен в Приложении 3 к экспертному заключению). </w:t>
      </w:r>
    </w:p>
    <w:p w14:paraId="798C1031" w14:textId="77777777" w:rsidR="005B30E9" w:rsidRPr="005B30E9" w:rsidRDefault="005B30E9" w:rsidP="005B30E9">
      <w:pPr>
        <w:ind w:firstLine="709"/>
        <w:jc w:val="both"/>
        <w:rPr>
          <w:sz w:val="28"/>
          <w:szCs w:val="28"/>
        </w:rPr>
      </w:pPr>
    </w:p>
    <w:p w14:paraId="0D5610B4" w14:textId="77777777" w:rsidR="005B30E9" w:rsidRPr="005B30E9" w:rsidRDefault="005B30E9" w:rsidP="005B30E9">
      <w:pPr>
        <w:ind w:firstLine="709"/>
        <w:jc w:val="both"/>
        <w:rPr>
          <w:sz w:val="28"/>
          <w:szCs w:val="28"/>
        </w:rPr>
      </w:pPr>
      <w:r w:rsidRPr="005B30E9">
        <w:rPr>
          <w:sz w:val="28"/>
          <w:szCs w:val="28"/>
        </w:rPr>
        <w:t xml:space="preserve">УТР = 20552,01 </w:t>
      </w:r>
      <w:proofErr w:type="spellStart"/>
      <w:r w:rsidRPr="005B30E9">
        <w:rPr>
          <w:sz w:val="28"/>
          <w:szCs w:val="28"/>
        </w:rPr>
        <w:t>тыс.руб</w:t>
      </w:r>
      <w:proofErr w:type="spellEnd"/>
      <w:r w:rsidRPr="005B30E9">
        <w:rPr>
          <w:sz w:val="28"/>
          <w:szCs w:val="28"/>
        </w:rPr>
        <w:t xml:space="preserve">. / 289,43 км. = 71,01 </w:t>
      </w:r>
      <w:proofErr w:type="spellStart"/>
      <w:r w:rsidRPr="005B30E9">
        <w:rPr>
          <w:sz w:val="28"/>
          <w:szCs w:val="28"/>
        </w:rPr>
        <w:t>тыс.руб</w:t>
      </w:r>
      <w:proofErr w:type="spellEnd"/>
      <w:r w:rsidRPr="005B30E9">
        <w:rPr>
          <w:sz w:val="28"/>
          <w:szCs w:val="28"/>
        </w:rPr>
        <w:t>./км., где:</w:t>
      </w:r>
    </w:p>
    <w:p w14:paraId="39CB8842" w14:textId="77777777" w:rsidR="005B30E9" w:rsidRPr="005B30E9" w:rsidRDefault="005B30E9" w:rsidP="005B30E9">
      <w:pPr>
        <w:ind w:firstLine="709"/>
        <w:jc w:val="both"/>
        <w:rPr>
          <w:sz w:val="28"/>
          <w:szCs w:val="28"/>
        </w:rPr>
      </w:pPr>
    </w:p>
    <w:p w14:paraId="50370EA9" w14:textId="77777777" w:rsidR="005B30E9" w:rsidRPr="005B30E9" w:rsidRDefault="005B30E9" w:rsidP="005B30E9">
      <w:pPr>
        <w:ind w:firstLine="709"/>
        <w:jc w:val="both"/>
        <w:rPr>
          <w:sz w:val="28"/>
          <w:szCs w:val="20"/>
        </w:rPr>
      </w:pPr>
      <w:r w:rsidRPr="005B30E9">
        <w:rPr>
          <w:sz w:val="28"/>
          <w:szCs w:val="28"/>
        </w:rPr>
        <w:t xml:space="preserve">20552,01 </w:t>
      </w:r>
      <w:proofErr w:type="spellStart"/>
      <w:r w:rsidRPr="005B30E9">
        <w:rPr>
          <w:sz w:val="28"/>
          <w:szCs w:val="28"/>
        </w:rPr>
        <w:t>тыс.руб</w:t>
      </w:r>
      <w:proofErr w:type="spellEnd"/>
      <w:r w:rsidRPr="005B30E9">
        <w:rPr>
          <w:sz w:val="28"/>
          <w:szCs w:val="28"/>
        </w:rPr>
        <w:t xml:space="preserve">. – </w:t>
      </w:r>
      <w:r w:rsidRPr="005B30E9">
        <w:rPr>
          <w:sz w:val="28"/>
          <w:szCs w:val="20"/>
        </w:rPr>
        <w:t>текущие расходы гарантирующей организации</w:t>
      </w:r>
      <w:r w:rsidRPr="005B30E9">
        <w:rPr>
          <w:color w:val="000000"/>
          <w:sz w:val="28"/>
          <w:szCs w:val="28"/>
        </w:rPr>
        <w:t xml:space="preserve">                      АО «ПО Водоканал»</w:t>
      </w:r>
      <w:r w:rsidRPr="005B30E9">
        <w:rPr>
          <w:sz w:val="28"/>
          <w:szCs w:val="20"/>
        </w:rPr>
        <w:t>, отнесенные на вид деятельности по транспортировке воды (расчет представлен в Приложении 4 к экспертному заключению);</w:t>
      </w:r>
    </w:p>
    <w:p w14:paraId="6B3A5C8F" w14:textId="77777777" w:rsidR="005B30E9" w:rsidRPr="005B30E9" w:rsidRDefault="005B30E9" w:rsidP="005B30E9">
      <w:pPr>
        <w:ind w:firstLine="709"/>
        <w:jc w:val="both"/>
        <w:rPr>
          <w:sz w:val="22"/>
          <w:szCs w:val="20"/>
        </w:rPr>
      </w:pPr>
    </w:p>
    <w:p w14:paraId="38FDBAC2" w14:textId="77777777" w:rsidR="005B30E9" w:rsidRPr="005B30E9" w:rsidRDefault="005B30E9" w:rsidP="005B30E9">
      <w:pPr>
        <w:ind w:firstLine="709"/>
        <w:jc w:val="both"/>
        <w:rPr>
          <w:sz w:val="28"/>
          <w:szCs w:val="28"/>
        </w:rPr>
      </w:pPr>
      <w:r w:rsidRPr="005B30E9">
        <w:rPr>
          <w:sz w:val="28"/>
          <w:szCs w:val="28"/>
        </w:rPr>
        <w:t>289,43</w:t>
      </w:r>
      <w:r w:rsidRPr="005B30E9">
        <w:rPr>
          <w:sz w:val="28"/>
          <w:szCs w:val="20"/>
        </w:rPr>
        <w:t xml:space="preserve"> км. - </w:t>
      </w:r>
      <w:r w:rsidRPr="005B30E9">
        <w:rPr>
          <w:rFonts w:eastAsia="Calibri"/>
          <w:sz w:val="28"/>
          <w:szCs w:val="22"/>
          <w:lang w:eastAsia="en-US"/>
        </w:rPr>
        <w:t>протяженность водопроводных сетей гарантирующей организации</w:t>
      </w:r>
      <w:r w:rsidRPr="005B30E9">
        <w:rPr>
          <w:color w:val="000000"/>
          <w:sz w:val="28"/>
          <w:szCs w:val="28"/>
        </w:rPr>
        <w:t xml:space="preserve"> АО «ПО Водоканал»</w:t>
      </w:r>
      <w:r w:rsidRPr="005B30E9">
        <w:rPr>
          <w:rFonts w:eastAsia="Calibri"/>
          <w:sz w:val="28"/>
          <w:szCs w:val="22"/>
          <w:lang w:eastAsia="en-US"/>
        </w:rPr>
        <w:t>, определенная в сопоставимых величинах (расчет представлен в Приложении 1 к экспертному заключению).</w:t>
      </w:r>
    </w:p>
    <w:p w14:paraId="78F27206" w14:textId="77777777" w:rsidR="005B30E9" w:rsidRPr="005B30E9" w:rsidRDefault="005B30E9" w:rsidP="005B30E9">
      <w:pPr>
        <w:ind w:firstLine="709"/>
        <w:jc w:val="both"/>
        <w:rPr>
          <w:sz w:val="28"/>
          <w:szCs w:val="28"/>
        </w:rPr>
      </w:pPr>
    </w:p>
    <w:p w14:paraId="080D5050" w14:textId="77777777" w:rsidR="005B30E9" w:rsidRPr="005B30E9" w:rsidRDefault="005B30E9" w:rsidP="005B30E9">
      <w:pPr>
        <w:ind w:firstLine="709"/>
        <w:jc w:val="both"/>
        <w:rPr>
          <w:sz w:val="28"/>
          <w:szCs w:val="28"/>
        </w:rPr>
      </w:pPr>
      <w:r w:rsidRPr="005B30E9">
        <w:rPr>
          <w:sz w:val="28"/>
          <w:szCs w:val="28"/>
        </w:rPr>
        <w:t xml:space="preserve">Нормативный уровень расходов на амортизацию основных средств принят в размере 10,65 </w:t>
      </w:r>
      <w:proofErr w:type="spellStart"/>
      <w:r w:rsidRPr="005B30E9">
        <w:rPr>
          <w:sz w:val="28"/>
          <w:szCs w:val="28"/>
        </w:rPr>
        <w:t>тыс.руб</w:t>
      </w:r>
      <w:proofErr w:type="spellEnd"/>
      <w:r w:rsidRPr="005B30E9">
        <w:rPr>
          <w:sz w:val="28"/>
          <w:szCs w:val="28"/>
        </w:rPr>
        <w:t xml:space="preserve">./км. Расчет произведен в соответствии с п. 36 Методических указаний, согласно которому нормативный уровень расходов на амортизацию основных средств и нематериальных активов определяется в размере, не </w:t>
      </w:r>
      <w:r w:rsidRPr="005B30E9">
        <w:rPr>
          <w:sz w:val="28"/>
          <w:szCs w:val="28"/>
        </w:rPr>
        <w:lastRenderedPageBreak/>
        <w:t>превышающем 15 процентов удельной необходимой валовой выручки (УТР) в расчете на километр водопроводной сети. Регулятором были проанализированы представленные инвентарные карточки по объектам основных средств, на основании чего был сделан вывод о том, что при расчете суммы амортизационных отчислений по водопроводной сети, расположенной на территории г. Прокопьевск, линейным способом начисления амортизации, затраты по статье превысят уровень, допустимый п. 36 Методических указаний. В связи с чем, амортизация принята регулятором в размере 15 процентов от УТР.</w:t>
      </w:r>
    </w:p>
    <w:p w14:paraId="01CEB18F" w14:textId="77777777" w:rsidR="005B30E9" w:rsidRPr="005B30E9" w:rsidRDefault="005B30E9" w:rsidP="005B30E9">
      <w:pPr>
        <w:ind w:firstLine="709"/>
        <w:jc w:val="both"/>
        <w:rPr>
          <w:sz w:val="28"/>
          <w:szCs w:val="28"/>
        </w:rPr>
      </w:pPr>
    </w:p>
    <w:p w14:paraId="717E59AB" w14:textId="77777777" w:rsidR="005B30E9" w:rsidRPr="005B30E9" w:rsidRDefault="005B30E9" w:rsidP="005B30E9">
      <w:pPr>
        <w:ind w:firstLine="709"/>
        <w:jc w:val="both"/>
        <w:rPr>
          <w:sz w:val="28"/>
          <w:szCs w:val="28"/>
        </w:rPr>
      </w:pPr>
      <w:r w:rsidRPr="005B30E9">
        <w:rPr>
          <w:sz w:val="28"/>
          <w:szCs w:val="28"/>
        </w:rPr>
        <w:t xml:space="preserve">А = УТР * 15% = 71,01 </w:t>
      </w:r>
      <w:proofErr w:type="spellStart"/>
      <w:r w:rsidRPr="005B30E9">
        <w:rPr>
          <w:sz w:val="28"/>
          <w:szCs w:val="28"/>
        </w:rPr>
        <w:t>тыс.руб</w:t>
      </w:r>
      <w:proofErr w:type="spellEnd"/>
      <w:r w:rsidRPr="005B30E9">
        <w:rPr>
          <w:sz w:val="28"/>
          <w:szCs w:val="28"/>
        </w:rPr>
        <w:t xml:space="preserve">./км. * 15% = 10,65 </w:t>
      </w:r>
      <w:proofErr w:type="spellStart"/>
      <w:r w:rsidRPr="005B30E9">
        <w:rPr>
          <w:sz w:val="28"/>
          <w:szCs w:val="28"/>
        </w:rPr>
        <w:t>тыс.руб</w:t>
      </w:r>
      <w:proofErr w:type="spellEnd"/>
      <w:r w:rsidRPr="005B30E9">
        <w:rPr>
          <w:sz w:val="28"/>
          <w:szCs w:val="28"/>
        </w:rPr>
        <w:t>./км.</w:t>
      </w:r>
    </w:p>
    <w:p w14:paraId="1742E119" w14:textId="77777777" w:rsidR="005B30E9" w:rsidRPr="005B30E9" w:rsidRDefault="005B30E9" w:rsidP="005B30E9">
      <w:pPr>
        <w:ind w:firstLine="709"/>
        <w:jc w:val="both"/>
        <w:rPr>
          <w:sz w:val="28"/>
          <w:szCs w:val="28"/>
        </w:rPr>
      </w:pPr>
      <w:r w:rsidRPr="005B30E9">
        <w:rPr>
          <w:sz w:val="28"/>
          <w:szCs w:val="28"/>
        </w:rPr>
        <w:t xml:space="preserve">Необходимая валовая выручка </w:t>
      </w:r>
      <w:r w:rsidRPr="005B30E9">
        <w:rPr>
          <w:sz w:val="28"/>
          <w:szCs w:val="20"/>
        </w:rPr>
        <w:t>ООО «ЗАВОД «ГОРЭКС-СВЕТОТЕХНИКА»</w:t>
      </w:r>
      <w:r w:rsidRPr="005B30E9">
        <w:rPr>
          <w:sz w:val="28"/>
          <w:szCs w:val="28"/>
        </w:rPr>
        <w:t xml:space="preserve"> для осуществления транспортировки питьевой воды на территории г. Прокопьевска на период с 01.01.2021 по 31.12.2021 определена исходя из удельной необходимой валовой выручки  </w:t>
      </w:r>
      <w:r w:rsidRPr="005B30E9">
        <w:rPr>
          <w:color w:val="000000"/>
          <w:sz w:val="28"/>
          <w:szCs w:val="28"/>
        </w:rPr>
        <w:t xml:space="preserve">АО «ПО Водоканал» </w:t>
      </w:r>
      <w:r w:rsidRPr="005B30E9">
        <w:rPr>
          <w:sz w:val="28"/>
          <w:szCs w:val="28"/>
        </w:rPr>
        <w:t xml:space="preserve">в расчете на 1 км водопроводной сети в сопоставимых величинах за отчетный 2019 год с применением ИПЦ Минэкономразвития России 103,0% на 2020 год и 103,7% на 2021 год и нормативного уровня расходов на амортизацию основных средств и нематериальных активов. </w:t>
      </w:r>
    </w:p>
    <w:p w14:paraId="7BC23CBE" w14:textId="77777777" w:rsidR="005B30E9" w:rsidRPr="005B30E9" w:rsidRDefault="005B30E9" w:rsidP="005B30E9">
      <w:pPr>
        <w:ind w:firstLine="709"/>
        <w:jc w:val="both"/>
        <w:rPr>
          <w:sz w:val="28"/>
          <w:szCs w:val="28"/>
        </w:rPr>
      </w:pPr>
      <w:r w:rsidRPr="005B30E9">
        <w:rPr>
          <w:sz w:val="28"/>
          <w:szCs w:val="28"/>
        </w:rPr>
        <w:t xml:space="preserve">Таким образом, необходимая валовая выручка </w:t>
      </w:r>
      <w:r w:rsidRPr="005B30E9">
        <w:rPr>
          <w:sz w:val="28"/>
          <w:szCs w:val="20"/>
        </w:rPr>
        <w:t xml:space="preserve">ООО «ЗАВОД «ГОРЭКС-СВЕТОТЕХНИКА» </w:t>
      </w:r>
      <w:r w:rsidRPr="005B30E9">
        <w:rPr>
          <w:sz w:val="28"/>
          <w:szCs w:val="28"/>
        </w:rPr>
        <w:t xml:space="preserve">по транспортировке питьевой воды </w:t>
      </w:r>
      <w:r w:rsidRPr="005B30E9">
        <w:rPr>
          <w:sz w:val="28"/>
          <w:szCs w:val="20"/>
        </w:rPr>
        <w:t xml:space="preserve">на территории г. Прокопьевска </w:t>
      </w:r>
      <w:r w:rsidRPr="005B30E9">
        <w:rPr>
          <w:sz w:val="28"/>
          <w:szCs w:val="28"/>
        </w:rPr>
        <w:t>на 2021 год составила:</w:t>
      </w:r>
    </w:p>
    <w:p w14:paraId="65A13BDC" w14:textId="77777777" w:rsidR="005B30E9" w:rsidRPr="005B30E9" w:rsidRDefault="005B30E9" w:rsidP="005B30E9">
      <w:pPr>
        <w:ind w:firstLine="709"/>
        <w:jc w:val="both"/>
        <w:rPr>
          <w:sz w:val="28"/>
          <w:szCs w:val="28"/>
        </w:rPr>
      </w:pPr>
    </w:p>
    <w:p w14:paraId="7582440E" w14:textId="77777777" w:rsidR="005B30E9" w:rsidRPr="005B30E9" w:rsidRDefault="005B30E9" w:rsidP="005B30E9">
      <w:pPr>
        <w:ind w:firstLine="426"/>
        <w:jc w:val="both"/>
        <w:rPr>
          <w:sz w:val="28"/>
          <w:szCs w:val="28"/>
        </w:rPr>
      </w:pPr>
      <w:r w:rsidRPr="005B30E9">
        <w:rPr>
          <w:sz w:val="28"/>
          <w:szCs w:val="28"/>
        </w:rPr>
        <w:t xml:space="preserve">НВВ = ((71,01 </w:t>
      </w:r>
      <w:proofErr w:type="spellStart"/>
      <w:r w:rsidRPr="005B30E9">
        <w:rPr>
          <w:sz w:val="28"/>
          <w:szCs w:val="28"/>
        </w:rPr>
        <w:t>тыс.руб</w:t>
      </w:r>
      <w:proofErr w:type="spellEnd"/>
      <w:r w:rsidRPr="005B30E9">
        <w:rPr>
          <w:sz w:val="28"/>
          <w:szCs w:val="28"/>
        </w:rPr>
        <w:t xml:space="preserve">./км * 103,0% * 103,7%) + 10,65 </w:t>
      </w:r>
      <w:proofErr w:type="spellStart"/>
      <w:r w:rsidRPr="005B30E9">
        <w:rPr>
          <w:sz w:val="28"/>
          <w:szCs w:val="28"/>
        </w:rPr>
        <w:t>тыс.руб</w:t>
      </w:r>
      <w:proofErr w:type="spellEnd"/>
      <w:r w:rsidRPr="005B30E9">
        <w:rPr>
          <w:sz w:val="28"/>
          <w:szCs w:val="28"/>
        </w:rPr>
        <w:t xml:space="preserve">./км) *                       * 0,593 км. = (75,84 </w:t>
      </w:r>
      <w:proofErr w:type="spellStart"/>
      <w:r w:rsidRPr="005B30E9">
        <w:rPr>
          <w:sz w:val="28"/>
          <w:szCs w:val="28"/>
        </w:rPr>
        <w:t>тыс.руб</w:t>
      </w:r>
      <w:proofErr w:type="spellEnd"/>
      <w:r w:rsidRPr="005B30E9">
        <w:rPr>
          <w:sz w:val="28"/>
          <w:szCs w:val="28"/>
        </w:rPr>
        <w:t xml:space="preserve">./км + 10,65 </w:t>
      </w:r>
      <w:proofErr w:type="spellStart"/>
      <w:r w:rsidRPr="005B30E9">
        <w:rPr>
          <w:sz w:val="28"/>
          <w:szCs w:val="28"/>
        </w:rPr>
        <w:t>тыс.руб</w:t>
      </w:r>
      <w:proofErr w:type="spellEnd"/>
      <w:r w:rsidRPr="005B30E9">
        <w:rPr>
          <w:sz w:val="28"/>
          <w:szCs w:val="28"/>
        </w:rPr>
        <w:t xml:space="preserve">./км) * 0,593 км. = 51,29 </w:t>
      </w:r>
      <w:proofErr w:type="spellStart"/>
      <w:r w:rsidRPr="005B30E9">
        <w:rPr>
          <w:sz w:val="28"/>
          <w:szCs w:val="28"/>
        </w:rPr>
        <w:t>тыс.руб</w:t>
      </w:r>
      <w:proofErr w:type="spellEnd"/>
      <w:r w:rsidRPr="005B30E9">
        <w:rPr>
          <w:sz w:val="28"/>
          <w:szCs w:val="28"/>
        </w:rPr>
        <w:t>., где:</w:t>
      </w:r>
    </w:p>
    <w:p w14:paraId="2179C4D3" w14:textId="77777777" w:rsidR="005B30E9" w:rsidRPr="005B30E9" w:rsidRDefault="005B30E9" w:rsidP="005B30E9">
      <w:pPr>
        <w:ind w:firstLine="709"/>
        <w:jc w:val="both"/>
        <w:rPr>
          <w:sz w:val="28"/>
          <w:szCs w:val="28"/>
        </w:rPr>
      </w:pPr>
    </w:p>
    <w:p w14:paraId="57809051" w14:textId="77777777" w:rsidR="005B30E9" w:rsidRPr="005B30E9" w:rsidRDefault="005B30E9" w:rsidP="005B30E9">
      <w:pPr>
        <w:ind w:firstLine="709"/>
        <w:jc w:val="both"/>
        <w:rPr>
          <w:sz w:val="28"/>
          <w:szCs w:val="20"/>
        </w:rPr>
      </w:pPr>
      <w:r w:rsidRPr="005B30E9">
        <w:rPr>
          <w:sz w:val="28"/>
          <w:szCs w:val="28"/>
        </w:rPr>
        <w:t xml:space="preserve">75,84 </w:t>
      </w:r>
      <w:proofErr w:type="spellStart"/>
      <w:r w:rsidRPr="005B30E9">
        <w:rPr>
          <w:sz w:val="28"/>
          <w:szCs w:val="28"/>
        </w:rPr>
        <w:t>тыс.руб</w:t>
      </w:r>
      <w:proofErr w:type="spellEnd"/>
      <w:r w:rsidRPr="005B30E9">
        <w:rPr>
          <w:sz w:val="28"/>
          <w:szCs w:val="28"/>
        </w:rPr>
        <w:t>./км -</w:t>
      </w:r>
      <w:r w:rsidRPr="005B30E9">
        <w:rPr>
          <w:sz w:val="28"/>
          <w:szCs w:val="20"/>
        </w:rPr>
        <w:t xml:space="preserve"> удельная необходимая валовая выручка в расчете на километр водопроводной сети с учетом индексации на 2020 и 2021 года;</w:t>
      </w:r>
    </w:p>
    <w:p w14:paraId="7A2D6012" w14:textId="77777777" w:rsidR="005B30E9" w:rsidRPr="005B30E9" w:rsidRDefault="005B30E9" w:rsidP="005B30E9">
      <w:pPr>
        <w:ind w:firstLine="709"/>
        <w:jc w:val="both"/>
        <w:rPr>
          <w:sz w:val="22"/>
          <w:szCs w:val="20"/>
        </w:rPr>
      </w:pPr>
    </w:p>
    <w:p w14:paraId="39CB7AEA" w14:textId="77777777" w:rsidR="005B30E9" w:rsidRPr="005B30E9" w:rsidRDefault="005B30E9" w:rsidP="005B30E9">
      <w:pPr>
        <w:ind w:firstLine="709"/>
        <w:jc w:val="both"/>
        <w:rPr>
          <w:sz w:val="28"/>
          <w:szCs w:val="28"/>
        </w:rPr>
      </w:pPr>
      <w:r w:rsidRPr="005B30E9">
        <w:rPr>
          <w:sz w:val="28"/>
          <w:szCs w:val="20"/>
        </w:rPr>
        <w:t xml:space="preserve">10,65 </w:t>
      </w:r>
      <w:proofErr w:type="spellStart"/>
      <w:r w:rsidRPr="005B30E9">
        <w:rPr>
          <w:sz w:val="28"/>
          <w:szCs w:val="20"/>
        </w:rPr>
        <w:t>тыс.руб</w:t>
      </w:r>
      <w:proofErr w:type="spellEnd"/>
      <w:r w:rsidRPr="005B30E9">
        <w:rPr>
          <w:sz w:val="28"/>
          <w:szCs w:val="20"/>
        </w:rPr>
        <w:t xml:space="preserve">./км - </w:t>
      </w:r>
      <w:r w:rsidRPr="005B30E9">
        <w:rPr>
          <w:sz w:val="28"/>
          <w:szCs w:val="28"/>
        </w:rPr>
        <w:t>нормативный уровень расходов на амортизацию основных средств;</w:t>
      </w:r>
    </w:p>
    <w:p w14:paraId="4E373DE5" w14:textId="77777777" w:rsidR="005B30E9" w:rsidRPr="005B30E9" w:rsidRDefault="005B30E9" w:rsidP="005B30E9">
      <w:pPr>
        <w:ind w:firstLine="709"/>
        <w:jc w:val="both"/>
        <w:rPr>
          <w:sz w:val="22"/>
          <w:szCs w:val="28"/>
        </w:rPr>
      </w:pPr>
    </w:p>
    <w:p w14:paraId="384E60B2" w14:textId="77777777" w:rsidR="005B30E9" w:rsidRPr="005B30E9" w:rsidRDefault="005B30E9" w:rsidP="005B30E9">
      <w:pPr>
        <w:ind w:firstLine="709"/>
        <w:jc w:val="both"/>
        <w:rPr>
          <w:sz w:val="28"/>
          <w:szCs w:val="20"/>
        </w:rPr>
      </w:pPr>
      <w:r w:rsidRPr="005B30E9">
        <w:rPr>
          <w:sz w:val="28"/>
          <w:szCs w:val="28"/>
        </w:rPr>
        <w:t xml:space="preserve">0,593 км. - протяженность питьевого водопровода </w:t>
      </w:r>
      <w:r w:rsidRPr="005B30E9">
        <w:rPr>
          <w:color w:val="000000"/>
          <w:sz w:val="28"/>
          <w:szCs w:val="28"/>
        </w:rPr>
        <w:t>ООО «ЗАВОД «ГОРЭКС-СВЕТОТЕХНИКА» на территории г. Прокопьевска</w:t>
      </w:r>
      <w:r w:rsidRPr="005B30E9">
        <w:rPr>
          <w:sz w:val="28"/>
          <w:szCs w:val="28"/>
        </w:rPr>
        <w:t xml:space="preserve"> в сопоставимых величинах.</w:t>
      </w:r>
    </w:p>
    <w:p w14:paraId="31E052B9" w14:textId="77777777" w:rsidR="005B30E9" w:rsidRPr="005B30E9" w:rsidRDefault="005B30E9" w:rsidP="005B30E9">
      <w:pPr>
        <w:ind w:firstLine="709"/>
        <w:jc w:val="both"/>
        <w:rPr>
          <w:sz w:val="12"/>
          <w:szCs w:val="28"/>
        </w:rPr>
      </w:pPr>
    </w:p>
    <w:p w14:paraId="05D256AE" w14:textId="77777777" w:rsidR="005B30E9" w:rsidRPr="005B30E9" w:rsidRDefault="005B30E9" w:rsidP="005B30E9">
      <w:pPr>
        <w:ind w:firstLine="709"/>
        <w:jc w:val="both"/>
        <w:rPr>
          <w:sz w:val="28"/>
          <w:szCs w:val="28"/>
        </w:rPr>
      </w:pPr>
      <w:r w:rsidRPr="005B30E9">
        <w:rPr>
          <w:sz w:val="28"/>
          <w:szCs w:val="28"/>
        </w:rPr>
        <w:t xml:space="preserve">Детальный расчет представлен в Приложении 5 к экспертному заключению. </w:t>
      </w:r>
    </w:p>
    <w:p w14:paraId="71541205" w14:textId="77777777" w:rsidR="005B30E9" w:rsidRPr="005B30E9" w:rsidRDefault="005B30E9" w:rsidP="005B30E9">
      <w:pPr>
        <w:ind w:firstLine="709"/>
        <w:jc w:val="both"/>
        <w:rPr>
          <w:sz w:val="28"/>
          <w:szCs w:val="28"/>
        </w:rPr>
      </w:pPr>
    </w:p>
    <w:p w14:paraId="41444E97" w14:textId="63BDF4E9" w:rsidR="005B30E9" w:rsidRPr="005B30E9" w:rsidRDefault="005B30E9" w:rsidP="005B30E9">
      <w:pPr>
        <w:ind w:firstLine="709"/>
        <w:jc w:val="both"/>
        <w:rPr>
          <w:sz w:val="28"/>
          <w:szCs w:val="28"/>
        </w:rPr>
      </w:pPr>
      <w:r w:rsidRPr="005B30E9">
        <w:rPr>
          <w:sz w:val="28"/>
          <w:szCs w:val="28"/>
        </w:rPr>
        <w:t xml:space="preserve">Необходимая валовая выручка </w:t>
      </w:r>
      <w:r w:rsidRPr="005B30E9">
        <w:rPr>
          <w:color w:val="000000"/>
          <w:sz w:val="28"/>
          <w:szCs w:val="28"/>
        </w:rPr>
        <w:t xml:space="preserve">ООО «ЗАВОД «ГОРЭКС-СВЕТОТЕХНИКА» </w:t>
      </w:r>
      <w:r w:rsidRPr="005B30E9">
        <w:rPr>
          <w:sz w:val="28"/>
          <w:szCs w:val="28"/>
        </w:rPr>
        <w:t>в сфере холодного водоснабжения для потребителей г. Прокопьевск с учетом календарной разбивки принята на следующем уровне:</w:t>
      </w:r>
    </w:p>
    <w:p w14:paraId="7487CB99" w14:textId="77777777" w:rsidR="005B30E9" w:rsidRPr="005B30E9" w:rsidRDefault="005B30E9" w:rsidP="005B30E9">
      <w:pPr>
        <w:ind w:firstLine="709"/>
        <w:jc w:val="both"/>
        <w:rPr>
          <w:sz w:val="28"/>
          <w:szCs w:val="28"/>
        </w:rPr>
      </w:pPr>
      <w:r w:rsidRPr="005B30E9">
        <w:rPr>
          <w:sz w:val="28"/>
          <w:szCs w:val="28"/>
        </w:rPr>
        <w:t xml:space="preserve">- на период с 01.01.2021 по 30.06.2021 – </w:t>
      </w:r>
      <w:r w:rsidRPr="005B30E9">
        <w:rPr>
          <w:b/>
          <w:i/>
          <w:sz w:val="28"/>
          <w:szCs w:val="28"/>
        </w:rPr>
        <w:t xml:space="preserve">21,82 </w:t>
      </w:r>
      <w:r w:rsidRPr="005B30E9">
        <w:rPr>
          <w:sz w:val="28"/>
          <w:szCs w:val="28"/>
        </w:rPr>
        <w:t>тыс. руб.;</w:t>
      </w:r>
    </w:p>
    <w:p w14:paraId="189A9722" w14:textId="77777777" w:rsidR="005B30E9" w:rsidRPr="005B30E9" w:rsidRDefault="005B30E9" w:rsidP="005B30E9">
      <w:pPr>
        <w:ind w:firstLine="709"/>
        <w:jc w:val="both"/>
        <w:rPr>
          <w:sz w:val="28"/>
          <w:szCs w:val="28"/>
        </w:rPr>
      </w:pPr>
      <w:r w:rsidRPr="005B30E9">
        <w:rPr>
          <w:sz w:val="28"/>
          <w:szCs w:val="28"/>
        </w:rPr>
        <w:t xml:space="preserve">- на период с 01.07.2021 по 31.12.2021 – </w:t>
      </w:r>
      <w:r w:rsidRPr="005B30E9">
        <w:rPr>
          <w:b/>
          <w:i/>
          <w:sz w:val="28"/>
          <w:szCs w:val="28"/>
        </w:rPr>
        <w:t>29,47</w:t>
      </w:r>
      <w:r w:rsidRPr="005B30E9">
        <w:rPr>
          <w:sz w:val="28"/>
          <w:szCs w:val="28"/>
        </w:rPr>
        <w:t xml:space="preserve"> тыс. руб.</w:t>
      </w:r>
    </w:p>
    <w:p w14:paraId="7DA4B237" w14:textId="77777777" w:rsidR="005B30E9" w:rsidRPr="005B30E9" w:rsidRDefault="005B30E9" w:rsidP="005B30E9">
      <w:pPr>
        <w:ind w:firstLine="709"/>
        <w:jc w:val="both"/>
        <w:rPr>
          <w:sz w:val="28"/>
          <w:szCs w:val="28"/>
        </w:rPr>
      </w:pPr>
    </w:p>
    <w:p w14:paraId="3255D108" w14:textId="77777777" w:rsidR="005B30E9" w:rsidRPr="005B30E9" w:rsidRDefault="005B30E9" w:rsidP="005B30E9">
      <w:pPr>
        <w:jc w:val="center"/>
        <w:rPr>
          <w:b/>
          <w:sz w:val="32"/>
          <w:szCs w:val="28"/>
        </w:rPr>
      </w:pPr>
      <w:r w:rsidRPr="005B30E9">
        <w:rPr>
          <w:b/>
          <w:sz w:val="32"/>
          <w:szCs w:val="28"/>
        </w:rPr>
        <w:t>2. Транспортировка сточных вод</w:t>
      </w:r>
    </w:p>
    <w:p w14:paraId="2140ECDC" w14:textId="77777777" w:rsidR="005B30E9" w:rsidRPr="005B30E9" w:rsidRDefault="005B30E9" w:rsidP="005B30E9">
      <w:pPr>
        <w:jc w:val="center"/>
        <w:rPr>
          <w:b/>
          <w:sz w:val="20"/>
          <w:szCs w:val="28"/>
          <w:u w:val="single"/>
        </w:rPr>
      </w:pPr>
    </w:p>
    <w:p w14:paraId="52CB7C4D" w14:textId="77777777" w:rsidR="005B30E9" w:rsidRPr="005B30E9" w:rsidRDefault="005B30E9" w:rsidP="005B30E9">
      <w:pPr>
        <w:jc w:val="center"/>
        <w:rPr>
          <w:b/>
          <w:sz w:val="28"/>
          <w:szCs w:val="28"/>
          <w:u w:val="single"/>
        </w:rPr>
      </w:pPr>
      <w:r w:rsidRPr="005B30E9">
        <w:rPr>
          <w:b/>
          <w:sz w:val="28"/>
          <w:szCs w:val="28"/>
          <w:u w:val="single"/>
        </w:rPr>
        <w:t>Анализ расчета величины необходимой валовой выручки</w:t>
      </w:r>
    </w:p>
    <w:p w14:paraId="636C81A5" w14:textId="77777777" w:rsidR="005B30E9" w:rsidRPr="005B30E9" w:rsidRDefault="005B30E9" w:rsidP="005B30E9">
      <w:pPr>
        <w:ind w:firstLine="709"/>
        <w:jc w:val="center"/>
        <w:rPr>
          <w:sz w:val="16"/>
          <w:szCs w:val="28"/>
        </w:rPr>
      </w:pPr>
    </w:p>
    <w:p w14:paraId="54B67174" w14:textId="77777777" w:rsidR="005B30E9" w:rsidRPr="005B30E9" w:rsidRDefault="005B30E9" w:rsidP="005B30E9">
      <w:pPr>
        <w:ind w:firstLine="709"/>
        <w:jc w:val="both"/>
        <w:rPr>
          <w:sz w:val="28"/>
          <w:szCs w:val="28"/>
        </w:rPr>
      </w:pPr>
      <w:r w:rsidRPr="005B30E9">
        <w:rPr>
          <w:sz w:val="28"/>
          <w:szCs w:val="28"/>
        </w:rPr>
        <w:lastRenderedPageBreak/>
        <w:t>Необходимая валовая выручка в сфере водоотведения ООО «ЗАВОД «ГОРЭКС-СВЕТОТЕХНИКА» рассчитана с применением метода сравнения аналогов. Данный метод применяется в отношении организаций, осуществляющих регулируемые виды деятельности в сфере водоснабжения и водоотведения по транспортировке воды, сточных вод.</w:t>
      </w:r>
    </w:p>
    <w:p w14:paraId="762B5929" w14:textId="77777777" w:rsidR="005B30E9" w:rsidRPr="005B30E9" w:rsidRDefault="005B30E9" w:rsidP="005B30E9">
      <w:pPr>
        <w:ind w:firstLine="709"/>
        <w:jc w:val="both"/>
        <w:rPr>
          <w:sz w:val="28"/>
          <w:szCs w:val="28"/>
        </w:rPr>
      </w:pPr>
      <w:r w:rsidRPr="005B30E9">
        <w:rPr>
          <w:sz w:val="28"/>
          <w:szCs w:val="28"/>
        </w:rPr>
        <w:t>В соответствии с п. 53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ценообразования), метод сравнения аналогов применяется при установлении тарифов на транспортировку сточных вод в отношении регулируемой организации, осуществляющей указанный вид регулируемой деятельности в зоне деятельности гарантирующей организации, если протяженность сетей водоотведения, эксплуатируемых этой регулируемой организацией, не превышает 10 километров в централизованной системе водоотведения.</w:t>
      </w:r>
    </w:p>
    <w:p w14:paraId="78087AEB" w14:textId="77777777" w:rsidR="005B30E9" w:rsidRPr="005B30E9" w:rsidRDefault="005B30E9" w:rsidP="005B30E9">
      <w:pPr>
        <w:ind w:firstLine="709"/>
        <w:jc w:val="both"/>
        <w:rPr>
          <w:sz w:val="28"/>
          <w:szCs w:val="28"/>
        </w:rPr>
      </w:pPr>
      <w:r w:rsidRPr="005B30E9">
        <w:rPr>
          <w:sz w:val="28"/>
          <w:szCs w:val="28"/>
        </w:rPr>
        <w:t>В соответствии с Методическими указаниями,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определяется исходя из экономически обоснованных затрат гарантирующей организации в централизованных системах водоснабжения и (или) водоотведения и протяженности сети регулируемой организации по следующим формулам:</w:t>
      </w:r>
    </w:p>
    <w:p w14:paraId="7860817A" w14:textId="1A475A7C" w:rsidR="005B30E9" w:rsidRPr="005B30E9" w:rsidRDefault="005B30E9" w:rsidP="005B30E9">
      <w:pPr>
        <w:ind w:firstLine="709"/>
        <w:jc w:val="both"/>
        <w:rPr>
          <w:sz w:val="28"/>
          <w:szCs w:val="28"/>
        </w:rPr>
      </w:pPr>
      <w:r w:rsidRPr="005B30E9">
        <w:rPr>
          <w:rFonts w:ascii="Calibri" w:eastAsia="Calibri" w:hAnsi="Calibri"/>
          <w:noProof/>
          <w:position w:val="-12"/>
          <w:sz w:val="22"/>
          <w:szCs w:val="22"/>
          <w:lang w:eastAsia="en-US"/>
        </w:rPr>
        <w:drawing>
          <wp:inline distT="0" distB="0" distL="0" distR="0" wp14:anchorId="027FD3FD" wp14:editId="35550902">
            <wp:extent cx="1819275" cy="285750"/>
            <wp:effectExtent l="0" t="0" r="9525" b="0"/>
            <wp:docPr id="114" name="Рисунок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19275" cy="285750"/>
                    </a:xfrm>
                    <a:prstGeom prst="rect">
                      <a:avLst/>
                    </a:prstGeom>
                    <a:noFill/>
                    <a:ln>
                      <a:noFill/>
                    </a:ln>
                  </pic:spPr>
                </pic:pic>
              </a:graphicData>
            </a:graphic>
          </wp:inline>
        </w:drawing>
      </w:r>
    </w:p>
    <w:p w14:paraId="29542C1E" w14:textId="47686E40" w:rsidR="005B30E9" w:rsidRPr="005B30E9" w:rsidRDefault="005B30E9" w:rsidP="005B30E9">
      <w:pPr>
        <w:ind w:firstLine="709"/>
        <w:jc w:val="both"/>
        <w:rPr>
          <w:sz w:val="28"/>
          <w:szCs w:val="28"/>
        </w:rPr>
      </w:pPr>
      <w:r w:rsidRPr="005B30E9">
        <w:rPr>
          <w:rFonts w:ascii="Calibri" w:eastAsia="Calibri" w:hAnsi="Calibri"/>
          <w:noProof/>
          <w:position w:val="-24"/>
          <w:sz w:val="22"/>
          <w:szCs w:val="22"/>
          <w:lang w:eastAsia="en-US"/>
        </w:rPr>
        <w:drawing>
          <wp:inline distT="0" distB="0" distL="0" distR="0" wp14:anchorId="7CF43A91" wp14:editId="12EDC9EE">
            <wp:extent cx="1076325" cy="476250"/>
            <wp:effectExtent l="0" t="0" r="0" b="0"/>
            <wp:docPr id="113" name="Рисунок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inline>
        </w:drawing>
      </w:r>
    </w:p>
    <w:p w14:paraId="1D2D4C0C" w14:textId="77777777" w:rsidR="005B30E9" w:rsidRPr="005B30E9" w:rsidRDefault="005B30E9" w:rsidP="005B30E9">
      <w:pPr>
        <w:ind w:firstLine="709"/>
        <w:jc w:val="both"/>
        <w:rPr>
          <w:sz w:val="28"/>
          <w:szCs w:val="28"/>
        </w:rPr>
      </w:pPr>
      <w:r w:rsidRPr="005B30E9">
        <w:rPr>
          <w:sz w:val="28"/>
          <w:szCs w:val="28"/>
        </w:rPr>
        <w:t>где:</w:t>
      </w:r>
    </w:p>
    <w:p w14:paraId="6DCB3755" w14:textId="77777777" w:rsidR="005B30E9" w:rsidRPr="005B30E9" w:rsidRDefault="005B30E9" w:rsidP="005B30E9">
      <w:pPr>
        <w:ind w:firstLine="709"/>
        <w:jc w:val="both"/>
        <w:rPr>
          <w:sz w:val="16"/>
          <w:szCs w:val="28"/>
        </w:rPr>
      </w:pPr>
    </w:p>
    <w:p w14:paraId="2816A2F4" w14:textId="631A0A5B" w:rsidR="005B30E9" w:rsidRPr="005B30E9" w:rsidRDefault="005B30E9" w:rsidP="005B30E9">
      <w:pPr>
        <w:widowControl w:val="0"/>
        <w:autoSpaceDE w:val="0"/>
        <w:autoSpaceDN w:val="0"/>
        <w:ind w:firstLine="709"/>
        <w:jc w:val="both"/>
        <w:rPr>
          <w:sz w:val="28"/>
          <w:szCs w:val="20"/>
        </w:rPr>
      </w:pPr>
      <w:r w:rsidRPr="005B30E9">
        <w:rPr>
          <w:noProof/>
          <w:position w:val="-12"/>
          <w:sz w:val="28"/>
          <w:szCs w:val="20"/>
        </w:rPr>
        <w:drawing>
          <wp:inline distT="0" distB="0" distL="0" distR="0" wp14:anchorId="4077CC95" wp14:editId="3D36319C">
            <wp:extent cx="514350" cy="285750"/>
            <wp:effectExtent l="0" t="0" r="0" b="0"/>
            <wp:docPr id="112" name="Рисунок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r w:rsidRPr="005B30E9">
        <w:rPr>
          <w:sz w:val="28"/>
          <w:szCs w:val="20"/>
        </w:rPr>
        <w:t xml:space="preserve"> - необходимая валовая выручка, установленная в отношении n-</w:t>
      </w:r>
    </w:p>
    <w:p w14:paraId="077633D9" w14:textId="77777777" w:rsidR="005B30E9" w:rsidRPr="005B30E9" w:rsidRDefault="005B30E9" w:rsidP="005B30E9">
      <w:pPr>
        <w:widowControl w:val="0"/>
        <w:autoSpaceDE w:val="0"/>
        <w:autoSpaceDN w:val="0"/>
        <w:jc w:val="both"/>
        <w:rPr>
          <w:sz w:val="28"/>
          <w:szCs w:val="20"/>
        </w:rPr>
      </w:pPr>
      <w:r w:rsidRPr="005B30E9">
        <w:rPr>
          <w:sz w:val="28"/>
          <w:szCs w:val="20"/>
        </w:rPr>
        <w:t>ной регулируемой организации, тыс. руб.;</w:t>
      </w:r>
    </w:p>
    <w:p w14:paraId="5CAFD110" w14:textId="77777777" w:rsidR="005B30E9" w:rsidRPr="005B30E9" w:rsidRDefault="005B30E9" w:rsidP="005B30E9">
      <w:pPr>
        <w:widowControl w:val="0"/>
        <w:autoSpaceDE w:val="0"/>
        <w:autoSpaceDN w:val="0"/>
        <w:ind w:firstLine="709"/>
        <w:jc w:val="both"/>
        <w:rPr>
          <w:sz w:val="28"/>
          <w:szCs w:val="20"/>
        </w:rPr>
      </w:pPr>
      <w:r w:rsidRPr="005B30E9">
        <w:rPr>
          <w:sz w:val="28"/>
          <w:szCs w:val="20"/>
        </w:rPr>
        <w:t>УТР - удельная необходимая валовая выручка в расчете на метр водопроводной (канализационной) сети, тыс. руб./км;</w:t>
      </w:r>
    </w:p>
    <w:p w14:paraId="5FF44CB8" w14:textId="607ED2F4" w:rsidR="005B30E9" w:rsidRPr="005B30E9" w:rsidRDefault="005B30E9" w:rsidP="005B30E9">
      <w:pPr>
        <w:widowControl w:val="0"/>
        <w:autoSpaceDE w:val="0"/>
        <w:autoSpaceDN w:val="0"/>
        <w:ind w:firstLine="709"/>
        <w:jc w:val="both"/>
        <w:rPr>
          <w:sz w:val="28"/>
          <w:szCs w:val="20"/>
        </w:rPr>
      </w:pPr>
      <w:r w:rsidRPr="005B30E9">
        <w:rPr>
          <w:noProof/>
          <w:position w:val="-12"/>
          <w:sz w:val="28"/>
          <w:szCs w:val="20"/>
        </w:rPr>
        <w:drawing>
          <wp:inline distT="0" distB="0" distL="0" distR="0" wp14:anchorId="4EF03CEE" wp14:editId="5AD96183">
            <wp:extent cx="276225" cy="285750"/>
            <wp:effectExtent l="0" t="0" r="0" b="0"/>
            <wp:docPr id="111" name="Рисунок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5B30E9">
        <w:rPr>
          <w:sz w:val="28"/>
          <w:szCs w:val="20"/>
        </w:rPr>
        <w:t xml:space="preserve"> - протяженность водопроводной (канализационной) сети n-ной регулируемой организации, определенная в сопоставимых величинах, км;</w:t>
      </w:r>
    </w:p>
    <w:p w14:paraId="3A301CFD" w14:textId="77777777" w:rsidR="005B30E9" w:rsidRPr="005B30E9" w:rsidRDefault="005B30E9" w:rsidP="005B30E9">
      <w:pPr>
        <w:widowControl w:val="0"/>
        <w:autoSpaceDE w:val="0"/>
        <w:autoSpaceDN w:val="0"/>
        <w:ind w:firstLine="709"/>
        <w:jc w:val="both"/>
        <w:rPr>
          <w:sz w:val="28"/>
          <w:szCs w:val="20"/>
        </w:rPr>
      </w:pPr>
      <w:r w:rsidRPr="005B30E9">
        <w:rPr>
          <w:sz w:val="28"/>
          <w:szCs w:val="20"/>
        </w:rPr>
        <w:t>A - нормативный уровень расходов на амортизацию основных средств и нематериальных активов в расчете на протяженность сети, тыс. руб./км;</w:t>
      </w:r>
    </w:p>
    <w:p w14:paraId="62D4F032" w14:textId="019A3049" w:rsidR="005B30E9" w:rsidRPr="005B30E9" w:rsidRDefault="005B30E9" w:rsidP="005B30E9">
      <w:pPr>
        <w:widowControl w:val="0"/>
        <w:autoSpaceDE w:val="0"/>
        <w:autoSpaceDN w:val="0"/>
        <w:ind w:firstLine="709"/>
        <w:jc w:val="both"/>
        <w:rPr>
          <w:sz w:val="28"/>
          <w:szCs w:val="20"/>
        </w:rPr>
      </w:pPr>
      <w:r w:rsidRPr="005B30E9">
        <w:rPr>
          <w:noProof/>
          <w:position w:val="-4"/>
          <w:sz w:val="28"/>
          <w:szCs w:val="20"/>
        </w:rPr>
        <w:drawing>
          <wp:inline distT="0" distB="0" distL="0" distR="0" wp14:anchorId="715E5744" wp14:editId="3F99929C">
            <wp:extent cx="466725" cy="266700"/>
            <wp:effectExtent l="0" t="0" r="9525" b="0"/>
            <wp:docPr id="110" name="Рисунок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6725" cy="266700"/>
                    </a:xfrm>
                    <a:prstGeom prst="rect">
                      <a:avLst/>
                    </a:prstGeom>
                    <a:noFill/>
                    <a:ln>
                      <a:noFill/>
                    </a:ln>
                  </pic:spPr>
                </pic:pic>
              </a:graphicData>
            </a:graphic>
          </wp:inline>
        </w:drawing>
      </w:r>
      <w:r w:rsidRPr="005B30E9">
        <w:rPr>
          <w:sz w:val="28"/>
          <w:szCs w:val="20"/>
        </w:rPr>
        <w:t xml:space="preserve"> - текущие расходы гарантирующей организации, отнесенные на вид деятельности по транспортировке воды (сточных вод), тыс. руб.;</w:t>
      </w:r>
    </w:p>
    <w:p w14:paraId="1E0FA9A6" w14:textId="03A9F2A9" w:rsidR="005B30E9" w:rsidRPr="005B30E9" w:rsidRDefault="005B30E9" w:rsidP="005B30E9">
      <w:pPr>
        <w:ind w:firstLine="709"/>
        <w:jc w:val="both"/>
        <w:rPr>
          <w:sz w:val="36"/>
          <w:szCs w:val="28"/>
        </w:rPr>
      </w:pPr>
      <w:r w:rsidRPr="005B30E9">
        <w:rPr>
          <w:rFonts w:eastAsia="Calibri"/>
          <w:noProof/>
          <w:position w:val="-4"/>
          <w:sz w:val="28"/>
          <w:szCs w:val="22"/>
          <w:lang w:eastAsia="en-US"/>
        </w:rPr>
        <w:drawing>
          <wp:inline distT="0" distB="0" distL="0" distR="0" wp14:anchorId="4B46BF9E" wp14:editId="50E887AE">
            <wp:extent cx="285750" cy="266700"/>
            <wp:effectExtent l="0" t="0" r="0" b="0"/>
            <wp:docPr id="109" name="Рисунок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5B30E9">
        <w:rPr>
          <w:rFonts w:eastAsia="Calibri"/>
          <w:sz w:val="28"/>
          <w:szCs w:val="22"/>
          <w:lang w:eastAsia="en-US"/>
        </w:rPr>
        <w:t xml:space="preserve"> - протяженность водопроводной (канализационной) сети гарантирующей организации, определенная в сопоставимых величинах, км.</w:t>
      </w:r>
    </w:p>
    <w:p w14:paraId="59EC05F7" w14:textId="77777777" w:rsidR="005B30E9" w:rsidRPr="005B30E9" w:rsidRDefault="005B30E9" w:rsidP="005B30E9">
      <w:pPr>
        <w:ind w:firstLine="709"/>
        <w:jc w:val="both"/>
        <w:rPr>
          <w:sz w:val="28"/>
          <w:szCs w:val="28"/>
        </w:rPr>
      </w:pPr>
    </w:p>
    <w:p w14:paraId="4EADCB91" w14:textId="09698902" w:rsidR="005B30E9" w:rsidRPr="005B30E9" w:rsidRDefault="005B30E9" w:rsidP="005B30E9">
      <w:pPr>
        <w:ind w:firstLine="709"/>
        <w:jc w:val="both"/>
        <w:rPr>
          <w:sz w:val="28"/>
          <w:szCs w:val="28"/>
        </w:rPr>
      </w:pPr>
      <w:r w:rsidRPr="005B30E9">
        <w:rPr>
          <w:sz w:val="28"/>
          <w:szCs w:val="28"/>
        </w:rPr>
        <w:t>Протяженность водопроводной (канализационной)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 по формулам:</w:t>
      </w:r>
    </w:p>
    <w:p w14:paraId="7C6756A9" w14:textId="77777777" w:rsidR="005B30E9" w:rsidRPr="005B30E9" w:rsidRDefault="005B30E9" w:rsidP="005B30E9">
      <w:pPr>
        <w:ind w:firstLine="709"/>
        <w:jc w:val="both"/>
        <w:rPr>
          <w:sz w:val="28"/>
          <w:szCs w:val="28"/>
        </w:rPr>
      </w:pPr>
    </w:p>
    <w:p w14:paraId="23747B32" w14:textId="188E6A81" w:rsidR="005B30E9" w:rsidRPr="005B30E9" w:rsidRDefault="005B30E9" w:rsidP="005B30E9">
      <w:pPr>
        <w:ind w:firstLine="709"/>
        <w:jc w:val="both"/>
        <w:rPr>
          <w:rFonts w:ascii="Calibri" w:eastAsia="Calibri" w:hAnsi="Calibri"/>
          <w:position w:val="-28"/>
          <w:sz w:val="22"/>
          <w:szCs w:val="22"/>
          <w:lang w:eastAsia="en-US"/>
        </w:rPr>
      </w:pPr>
      <w:r w:rsidRPr="005B30E9">
        <w:rPr>
          <w:rFonts w:ascii="Calibri" w:eastAsia="Calibri" w:hAnsi="Calibri"/>
          <w:noProof/>
          <w:position w:val="-28"/>
          <w:sz w:val="22"/>
          <w:szCs w:val="22"/>
          <w:lang w:eastAsia="en-US"/>
        </w:rPr>
        <w:drawing>
          <wp:inline distT="0" distB="0" distL="0" distR="0" wp14:anchorId="7431EA3C" wp14:editId="18949E6D">
            <wp:extent cx="1238250" cy="419100"/>
            <wp:effectExtent l="0" t="0" r="0" b="0"/>
            <wp:docPr id="108" name="Рисунок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38250" cy="419100"/>
                    </a:xfrm>
                    <a:prstGeom prst="rect">
                      <a:avLst/>
                    </a:prstGeom>
                    <a:noFill/>
                    <a:ln>
                      <a:noFill/>
                    </a:ln>
                  </pic:spPr>
                </pic:pic>
              </a:graphicData>
            </a:graphic>
          </wp:inline>
        </w:drawing>
      </w:r>
    </w:p>
    <w:p w14:paraId="46A6F2EC" w14:textId="77777777" w:rsidR="005B30E9" w:rsidRPr="005B30E9" w:rsidRDefault="005B30E9" w:rsidP="005B30E9">
      <w:pPr>
        <w:ind w:firstLine="709"/>
        <w:jc w:val="both"/>
        <w:rPr>
          <w:sz w:val="16"/>
          <w:szCs w:val="28"/>
        </w:rPr>
      </w:pPr>
    </w:p>
    <w:p w14:paraId="0DC225B3" w14:textId="59129FF1" w:rsidR="005B30E9" w:rsidRPr="005B30E9" w:rsidRDefault="005B30E9" w:rsidP="005B30E9">
      <w:pPr>
        <w:ind w:firstLine="709"/>
        <w:jc w:val="both"/>
        <w:rPr>
          <w:rFonts w:ascii="Calibri" w:eastAsia="Calibri" w:hAnsi="Calibri"/>
          <w:position w:val="-30"/>
          <w:sz w:val="22"/>
          <w:szCs w:val="22"/>
          <w:lang w:eastAsia="en-US"/>
        </w:rPr>
      </w:pPr>
      <w:r w:rsidRPr="005B30E9">
        <w:rPr>
          <w:rFonts w:ascii="Calibri" w:eastAsia="Calibri" w:hAnsi="Calibri"/>
          <w:noProof/>
          <w:position w:val="-30"/>
          <w:sz w:val="22"/>
          <w:szCs w:val="22"/>
          <w:lang w:eastAsia="en-US"/>
        </w:rPr>
        <w:drawing>
          <wp:inline distT="0" distB="0" distL="0" distR="0" wp14:anchorId="39F3F7D5" wp14:editId="3390E79F">
            <wp:extent cx="800100" cy="571500"/>
            <wp:effectExtent l="0" t="0" r="0" b="0"/>
            <wp:docPr id="107" name="Рисунок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p>
    <w:p w14:paraId="6C2CEEF5" w14:textId="77777777" w:rsidR="005B30E9" w:rsidRPr="005B30E9" w:rsidRDefault="005B30E9" w:rsidP="005B30E9">
      <w:pPr>
        <w:ind w:firstLine="567"/>
        <w:jc w:val="both"/>
        <w:rPr>
          <w:rFonts w:eastAsia="Calibri"/>
          <w:position w:val="-30"/>
          <w:sz w:val="28"/>
          <w:szCs w:val="22"/>
          <w:lang w:eastAsia="en-US"/>
        </w:rPr>
      </w:pPr>
      <w:r w:rsidRPr="005B30E9">
        <w:rPr>
          <w:rFonts w:eastAsia="Calibri"/>
          <w:position w:val="-30"/>
          <w:sz w:val="28"/>
          <w:szCs w:val="22"/>
          <w:lang w:eastAsia="en-US"/>
        </w:rPr>
        <w:t>где:</w:t>
      </w:r>
    </w:p>
    <w:p w14:paraId="12D83048" w14:textId="3A522D33" w:rsidR="005B30E9" w:rsidRPr="005B30E9" w:rsidRDefault="005B30E9" w:rsidP="005B30E9">
      <w:pPr>
        <w:widowControl w:val="0"/>
        <w:autoSpaceDE w:val="0"/>
        <w:autoSpaceDN w:val="0"/>
        <w:ind w:firstLine="567"/>
        <w:jc w:val="both"/>
        <w:rPr>
          <w:sz w:val="28"/>
          <w:szCs w:val="20"/>
        </w:rPr>
      </w:pPr>
      <w:r w:rsidRPr="005B30E9">
        <w:rPr>
          <w:noProof/>
          <w:position w:val="-12"/>
          <w:sz w:val="28"/>
          <w:szCs w:val="20"/>
        </w:rPr>
        <w:drawing>
          <wp:inline distT="0" distB="0" distL="0" distR="0" wp14:anchorId="5F777FEB" wp14:editId="4C329A15">
            <wp:extent cx="257175" cy="285750"/>
            <wp:effectExtent l="0" t="0" r="9525" b="0"/>
            <wp:docPr id="106" name="Рисунок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5B30E9">
        <w:rPr>
          <w:sz w:val="28"/>
          <w:szCs w:val="20"/>
        </w:rPr>
        <w:t xml:space="preserve"> - протяженность в километрах трубопроводов организации i в сопоставимых величинах, км;</w:t>
      </w:r>
    </w:p>
    <w:p w14:paraId="0AC0F6A1" w14:textId="23BCE19A" w:rsidR="005B30E9" w:rsidRPr="005B30E9" w:rsidRDefault="005B30E9" w:rsidP="005B30E9">
      <w:pPr>
        <w:widowControl w:val="0"/>
        <w:autoSpaceDE w:val="0"/>
        <w:autoSpaceDN w:val="0"/>
        <w:ind w:firstLine="567"/>
        <w:jc w:val="both"/>
        <w:rPr>
          <w:sz w:val="28"/>
          <w:szCs w:val="20"/>
        </w:rPr>
      </w:pPr>
      <w:r w:rsidRPr="005B30E9">
        <w:rPr>
          <w:noProof/>
          <w:position w:val="-14"/>
          <w:sz w:val="28"/>
          <w:szCs w:val="20"/>
        </w:rPr>
        <w:drawing>
          <wp:inline distT="0" distB="0" distL="0" distR="0" wp14:anchorId="06733689" wp14:editId="545D8B7B">
            <wp:extent cx="304800" cy="323850"/>
            <wp:effectExtent l="0" t="0" r="0" b="0"/>
            <wp:docPr id="105" name="Рисунок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Pr="005B30E9">
        <w:rPr>
          <w:sz w:val="28"/>
          <w:szCs w:val="20"/>
        </w:rPr>
        <w:t xml:space="preserve"> - протяженность в километрах трубопроводов диаметра d организации i, км;</w:t>
      </w:r>
    </w:p>
    <w:p w14:paraId="27C22202" w14:textId="7D9CBF63" w:rsidR="005B30E9" w:rsidRPr="005B30E9" w:rsidRDefault="005B30E9" w:rsidP="005B30E9">
      <w:pPr>
        <w:widowControl w:val="0"/>
        <w:autoSpaceDE w:val="0"/>
        <w:autoSpaceDN w:val="0"/>
        <w:ind w:firstLine="567"/>
        <w:jc w:val="both"/>
        <w:rPr>
          <w:sz w:val="28"/>
          <w:szCs w:val="20"/>
        </w:rPr>
      </w:pPr>
      <w:r w:rsidRPr="005B30E9">
        <w:rPr>
          <w:noProof/>
          <w:position w:val="-12"/>
          <w:sz w:val="28"/>
          <w:szCs w:val="20"/>
        </w:rPr>
        <w:drawing>
          <wp:inline distT="0" distB="0" distL="0" distR="0" wp14:anchorId="0CFFE949" wp14:editId="12B8FC37">
            <wp:extent cx="257175" cy="295275"/>
            <wp:effectExtent l="0" t="0" r="9525" b="0"/>
            <wp:docPr id="104" name="Рисунок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5B30E9">
        <w:rPr>
          <w:sz w:val="28"/>
          <w:szCs w:val="20"/>
        </w:rPr>
        <w:t xml:space="preserve"> - протяженность в километрах трубопроводов диаметра </w:t>
      </w:r>
      <w:proofErr w:type="gramStart"/>
      <w:r w:rsidRPr="005B30E9">
        <w:rPr>
          <w:sz w:val="28"/>
          <w:szCs w:val="20"/>
        </w:rPr>
        <w:t>d  в</w:t>
      </w:r>
      <w:proofErr w:type="gramEnd"/>
      <w:r w:rsidRPr="005B30E9">
        <w:rPr>
          <w:sz w:val="28"/>
          <w:szCs w:val="20"/>
        </w:rPr>
        <w:t xml:space="preserve"> централизованной системе водоснабжения (водоотведения), км;</w:t>
      </w:r>
    </w:p>
    <w:p w14:paraId="5D9F5DF2" w14:textId="1D9A5F4C" w:rsidR="005B30E9" w:rsidRPr="005B30E9" w:rsidRDefault="005B30E9" w:rsidP="005B30E9">
      <w:pPr>
        <w:widowControl w:val="0"/>
        <w:autoSpaceDE w:val="0"/>
        <w:autoSpaceDN w:val="0"/>
        <w:ind w:firstLine="567"/>
        <w:jc w:val="both"/>
        <w:rPr>
          <w:sz w:val="28"/>
          <w:szCs w:val="20"/>
        </w:rPr>
      </w:pPr>
      <w:r w:rsidRPr="005B30E9">
        <w:rPr>
          <w:noProof/>
          <w:position w:val="-12"/>
          <w:sz w:val="28"/>
          <w:szCs w:val="20"/>
        </w:rPr>
        <w:drawing>
          <wp:inline distT="0" distB="0" distL="0" distR="0" wp14:anchorId="50A53BE2" wp14:editId="1F449D44">
            <wp:extent cx="247650" cy="276225"/>
            <wp:effectExtent l="0" t="0" r="0" b="9525"/>
            <wp:docPr id="103" name="Рисунок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5B30E9">
        <w:rPr>
          <w:sz w:val="28"/>
          <w:szCs w:val="20"/>
        </w:rPr>
        <w:t xml:space="preserve"> - коэффициент дифференциации стоимости строительства сетей в зависимости от их диаметра d;</w:t>
      </w:r>
    </w:p>
    <w:p w14:paraId="45E40819" w14:textId="46469DAE" w:rsidR="005B30E9" w:rsidRPr="005B30E9" w:rsidRDefault="005B30E9" w:rsidP="005B30E9">
      <w:pPr>
        <w:widowControl w:val="0"/>
        <w:autoSpaceDE w:val="0"/>
        <w:autoSpaceDN w:val="0"/>
        <w:ind w:firstLine="567"/>
        <w:jc w:val="both"/>
        <w:rPr>
          <w:sz w:val="28"/>
          <w:szCs w:val="20"/>
        </w:rPr>
      </w:pPr>
      <w:r w:rsidRPr="005B30E9">
        <w:rPr>
          <w:noProof/>
          <w:position w:val="-12"/>
          <w:sz w:val="28"/>
          <w:szCs w:val="20"/>
        </w:rPr>
        <w:drawing>
          <wp:inline distT="0" distB="0" distL="0" distR="0" wp14:anchorId="6DF726F0" wp14:editId="47F48242">
            <wp:extent cx="276225" cy="285750"/>
            <wp:effectExtent l="0" t="0" r="0" b="0"/>
            <wp:docPr id="102" name="Рисунок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5B30E9">
        <w:rPr>
          <w:sz w:val="28"/>
          <w:szCs w:val="20"/>
        </w:rPr>
        <w:t xml:space="preserve"> - средняя стоимость строительства трубопровода диаметра </w:t>
      </w:r>
      <w:proofErr w:type="gramStart"/>
      <w:r w:rsidRPr="005B30E9">
        <w:rPr>
          <w:sz w:val="28"/>
          <w:szCs w:val="20"/>
        </w:rPr>
        <w:t>d,  тыс.</w:t>
      </w:r>
      <w:proofErr w:type="gramEnd"/>
      <w:r w:rsidRPr="005B30E9">
        <w:rPr>
          <w:sz w:val="28"/>
          <w:szCs w:val="20"/>
        </w:rPr>
        <w:t xml:space="preserve"> руб./км;</w:t>
      </w:r>
    </w:p>
    <w:p w14:paraId="5817723C" w14:textId="1FF98178" w:rsidR="005B30E9" w:rsidRPr="005B30E9" w:rsidRDefault="005B30E9" w:rsidP="005B30E9">
      <w:pPr>
        <w:widowControl w:val="0"/>
        <w:autoSpaceDE w:val="0"/>
        <w:autoSpaceDN w:val="0"/>
        <w:ind w:firstLine="567"/>
        <w:jc w:val="both"/>
        <w:rPr>
          <w:sz w:val="28"/>
          <w:szCs w:val="20"/>
        </w:rPr>
      </w:pPr>
      <w:r w:rsidRPr="005B30E9">
        <w:rPr>
          <w:noProof/>
          <w:position w:val="-12"/>
          <w:sz w:val="28"/>
          <w:szCs w:val="20"/>
        </w:rPr>
        <w:drawing>
          <wp:inline distT="0" distB="0" distL="0" distR="0" wp14:anchorId="3D9DBD39" wp14:editId="192AF4AE">
            <wp:extent cx="323850" cy="285750"/>
            <wp:effectExtent l="0" t="0" r="0" b="0"/>
            <wp:docPr id="101" name="Рисунок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sidRPr="005B30E9">
        <w:rPr>
          <w:sz w:val="28"/>
          <w:szCs w:val="20"/>
        </w:rPr>
        <w:t xml:space="preserve"> - средняя стоимость строительства трубопровода диаметра 500 мм, тыс. руб./км.</w:t>
      </w:r>
    </w:p>
    <w:p w14:paraId="168648C2" w14:textId="77777777" w:rsidR="005B30E9" w:rsidRPr="005B30E9" w:rsidRDefault="005B30E9" w:rsidP="005B30E9">
      <w:pPr>
        <w:ind w:firstLine="709"/>
        <w:jc w:val="both"/>
        <w:rPr>
          <w:color w:val="000000"/>
          <w:sz w:val="28"/>
          <w:szCs w:val="28"/>
        </w:rPr>
      </w:pPr>
      <w:r w:rsidRPr="005B30E9">
        <w:rPr>
          <w:color w:val="000000"/>
          <w:sz w:val="28"/>
          <w:szCs w:val="28"/>
        </w:rPr>
        <w:t xml:space="preserve">В соответствии с </w:t>
      </w:r>
      <w:proofErr w:type="spellStart"/>
      <w:r w:rsidRPr="005B30E9">
        <w:rPr>
          <w:color w:val="000000"/>
          <w:sz w:val="28"/>
          <w:szCs w:val="28"/>
        </w:rPr>
        <w:t>п.п</w:t>
      </w:r>
      <w:proofErr w:type="spellEnd"/>
      <w:r w:rsidRPr="005B30E9">
        <w:rPr>
          <w:color w:val="000000"/>
          <w:sz w:val="28"/>
          <w:szCs w:val="28"/>
        </w:rPr>
        <w:t>. «р» п. 17 Правил гарантирующие организации, в зоне деятельности которых имеются организации, осуществляющие транспортировку холодной воды, транспортировку сточных вод, тарифы для которых устанавливаются с применением метода сравнения аналогов, представляют в регулирующий орган расчет размера удельных текущих расходов гарантирующей организации на транспортировку холодной воды и (или) транспортировку сточных вод.</w:t>
      </w:r>
    </w:p>
    <w:p w14:paraId="38A1EF9A" w14:textId="77777777" w:rsidR="005B30E9" w:rsidRPr="005B30E9" w:rsidRDefault="005B30E9" w:rsidP="005B30E9">
      <w:pPr>
        <w:ind w:firstLine="709"/>
        <w:jc w:val="both"/>
        <w:rPr>
          <w:sz w:val="28"/>
          <w:szCs w:val="28"/>
        </w:rPr>
      </w:pPr>
      <w:r w:rsidRPr="005B30E9">
        <w:rPr>
          <w:sz w:val="28"/>
          <w:szCs w:val="28"/>
        </w:rPr>
        <w:t xml:space="preserve">В соответствии с вышеуказанным пунктом Правил гарантирующей организацией - </w:t>
      </w:r>
      <w:r w:rsidRPr="005B30E9">
        <w:rPr>
          <w:color w:val="000000"/>
          <w:sz w:val="28"/>
          <w:szCs w:val="28"/>
        </w:rPr>
        <w:t xml:space="preserve">АО «ПО Водоканал» (г. Прокопьевск) </w:t>
      </w:r>
      <w:r w:rsidRPr="005B30E9">
        <w:rPr>
          <w:sz w:val="28"/>
          <w:szCs w:val="28"/>
        </w:rPr>
        <w:t>представлен расчет фактических финансовых потребностей на транспортировку сточных вод за 2019 год, определенных согласно Методическим указаниям (с уточнениями представленными дополнительным письмом (</w:t>
      </w:r>
      <w:proofErr w:type="spellStart"/>
      <w:r w:rsidRPr="005B30E9">
        <w:rPr>
          <w:sz w:val="28"/>
          <w:szCs w:val="28"/>
        </w:rPr>
        <w:t>вх</w:t>
      </w:r>
      <w:proofErr w:type="spellEnd"/>
      <w:r w:rsidRPr="005B30E9">
        <w:rPr>
          <w:sz w:val="28"/>
          <w:szCs w:val="28"/>
        </w:rPr>
        <w:t>. от 22.06.2020 № 2729).</w:t>
      </w:r>
    </w:p>
    <w:p w14:paraId="3771B878" w14:textId="2A014EE2" w:rsidR="005B30E9" w:rsidRPr="005B30E9" w:rsidRDefault="005B30E9" w:rsidP="005B30E9">
      <w:pPr>
        <w:ind w:firstLine="709"/>
        <w:jc w:val="both"/>
        <w:rPr>
          <w:sz w:val="28"/>
          <w:szCs w:val="28"/>
        </w:rPr>
      </w:pPr>
      <w:r w:rsidRPr="005B30E9">
        <w:rPr>
          <w:sz w:val="28"/>
          <w:szCs w:val="28"/>
        </w:rPr>
        <w:t xml:space="preserve">Кроме того, в соответствии с методом сравнения аналогов, </w:t>
      </w:r>
      <w:r>
        <w:rPr>
          <w:sz w:val="28"/>
          <w:szCs w:val="28"/>
        </w:rPr>
        <w:br/>
      </w:r>
      <w:r w:rsidRPr="005B30E9">
        <w:rPr>
          <w:color w:val="000000"/>
          <w:sz w:val="28"/>
          <w:szCs w:val="28"/>
        </w:rPr>
        <w:t xml:space="preserve">АО «ПО Водоканал» </w:t>
      </w:r>
      <w:r w:rsidRPr="005B30E9">
        <w:rPr>
          <w:sz w:val="28"/>
          <w:szCs w:val="28"/>
        </w:rPr>
        <w:t>предоставлен расчет протяженности канализационных сетей в сопоставимых величинах (с приложением обосновывающих материалов), которая составила 159,228 км. Расчет протяженности произведен на основании коэффициентов дифференциации исходя из средней стоимости строительства трубопроводов заданных диаметров. Расчет представлен в Приложении 6 к экспертному заключению.</w:t>
      </w:r>
    </w:p>
    <w:p w14:paraId="20BE9F0C" w14:textId="0B380786" w:rsidR="005B30E9" w:rsidRPr="005B30E9" w:rsidRDefault="005B30E9" w:rsidP="005B30E9">
      <w:pPr>
        <w:ind w:firstLine="709"/>
        <w:jc w:val="both"/>
        <w:rPr>
          <w:sz w:val="28"/>
          <w:szCs w:val="28"/>
        </w:rPr>
      </w:pPr>
      <w:r w:rsidRPr="005B30E9">
        <w:rPr>
          <w:sz w:val="28"/>
          <w:szCs w:val="28"/>
        </w:rPr>
        <w:t xml:space="preserve">При переводе протяженности сетей </w:t>
      </w:r>
      <w:r w:rsidRPr="005B30E9">
        <w:rPr>
          <w:color w:val="000000"/>
          <w:sz w:val="28"/>
          <w:szCs w:val="28"/>
        </w:rPr>
        <w:t xml:space="preserve">ООО «ЗАВОД «ГОРЭКС-СВЕТОТЕХНИКА» </w:t>
      </w:r>
      <w:r w:rsidRPr="005B30E9">
        <w:rPr>
          <w:sz w:val="28"/>
          <w:szCs w:val="28"/>
        </w:rPr>
        <w:t xml:space="preserve">в сопоставимые величины используются коэффициенты дифференциации, применяемые для расчетов протяженностей сетей по централизованным системам с гарантирующей </w:t>
      </w:r>
      <w:proofErr w:type="gramStart"/>
      <w:r w:rsidRPr="005B30E9">
        <w:rPr>
          <w:sz w:val="28"/>
          <w:szCs w:val="28"/>
        </w:rPr>
        <w:t xml:space="preserve">организацией  </w:t>
      </w:r>
      <w:r w:rsidRPr="005B30E9">
        <w:rPr>
          <w:color w:val="000000"/>
          <w:sz w:val="28"/>
          <w:szCs w:val="28"/>
        </w:rPr>
        <w:t>АО</w:t>
      </w:r>
      <w:proofErr w:type="gramEnd"/>
      <w:r w:rsidRPr="005B30E9">
        <w:rPr>
          <w:color w:val="000000"/>
          <w:sz w:val="28"/>
          <w:szCs w:val="28"/>
        </w:rPr>
        <w:t xml:space="preserve"> «ПО Водоканал»</w:t>
      </w:r>
      <w:r w:rsidRPr="005B30E9">
        <w:rPr>
          <w:sz w:val="28"/>
          <w:szCs w:val="28"/>
        </w:rPr>
        <w:t xml:space="preserve">. Протяженность канализационных сетей </w:t>
      </w:r>
      <w:r w:rsidRPr="005B30E9">
        <w:rPr>
          <w:color w:val="000000"/>
          <w:sz w:val="28"/>
          <w:szCs w:val="28"/>
        </w:rPr>
        <w:t>ООО «ЗАВОД «ГОРЭКС-</w:t>
      </w:r>
      <w:r w:rsidRPr="005B30E9">
        <w:rPr>
          <w:color w:val="000000"/>
          <w:sz w:val="28"/>
          <w:szCs w:val="28"/>
        </w:rPr>
        <w:lastRenderedPageBreak/>
        <w:t>СВЕТОТЕХНИКА» на территории г. Прокопьевск</w:t>
      </w:r>
      <w:r w:rsidRPr="005B30E9">
        <w:rPr>
          <w:sz w:val="28"/>
          <w:szCs w:val="28"/>
        </w:rPr>
        <w:t xml:space="preserve"> в сопоставимых величинах составила 1,520 км. </w:t>
      </w:r>
    </w:p>
    <w:p w14:paraId="4BE865D4" w14:textId="77777777" w:rsidR="005B30E9" w:rsidRPr="005B30E9" w:rsidRDefault="005B30E9" w:rsidP="005B30E9">
      <w:pPr>
        <w:ind w:firstLine="709"/>
        <w:jc w:val="both"/>
        <w:rPr>
          <w:sz w:val="28"/>
          <w:szCs w:val="28"/>
        </w:rPr>
      </w:pPr>
    </w:p>
    <w:p w14:paraId="2D974105" w14:textId="77777777" w:rsidR="005B30E9" w:rsidRPr="005B30E9" w:rsidRDefault="005B30E9" w:rsidP="005B30E9">
      <w:pPr>
        <w:ind w:firstLine="709"/>
        <w:jc w:val="both"/>
        <w:rPr>
          <w:sz w:val="28"/>
          <w:szCs w:val="28"/>
        </w:rPr>
      </w:pPr>
      <w:r w:rsidRPr="005B30E9">
        <w:rPr>
          <w:sz w:val="28"/>
          <w:szCs w:val="28"/>
          <w:lang w:val="en-US"/>
        </w:rPr>
        <w:t>L</w:t>
      </w:r>
      <w:proofErr w:type="gramStart"/>
      <w:r w:rsidRPr="005B30E9">
        <w:rPr>
          <w:sz w:val="28"/>
          <w:szCs w:val="28"/>
        </w:rPr>
        <w:t>=(</w:t>
      </w:r>
      <w:proofErr w:type="gramEnd"/>
      <w:r w:rsidRPr="005B30E9">
        <w:rPr>
          <w:sz w:val="28"/>
          <w:szCs w:val="28"/>
        </w:rPr>
        <w:t>0,248*0,800)+(0,126*0,585)+(0,292*0,486)+(1,62*0,402)+(0,73*0,343)* (0,931*0,219) = 1,520 км</w:t>
      </w:r>
    </w:p>
    <w:p w14:paraId="1EA62FD7" w14:textId="77777777" w:rsidR="005B30E9" w:rsidRPr="005B30E9" w:rsidRDefault="005B30E9" w:rsidP="005B30E9">
      <w:pPr>
        <w:ind w:firstLine="709"/>
        <w:jc w:val="both"/>
        <w:rPr>
          <w:sz w:val="28"/>
          <w:szCs w:val="28"/>
        </w:rPr>
      </w:pPr>
    </w:p>
    <w:p w14:paraId="68860878" w14:textId="77777777" w:rsidR="005B30E9" w:rsidRPr="005B30E9" w:rsidRDefault="005B30E9" w:rsidP="005B30E9">
      <w:pPr>
        <w:ind w:firstLine="709"/>
        <w:jc w:val="both"/>
        <w:rPr>
          <w:sz w:val="28"/>
          <w:szCs w:val="28"/>
        </w:rPr>
      </w:pPr>
      <w:r w:rsidRPr="005B30E9">
        <w:rPr>
          <w:sz w:val="28"/>
          <w:szCs w:val="28"/>
        </w:rPr>
        <w:t xml:space="preserve">Исходные данные для расчета, а также сам расчет представлены в Приложении 7 к экспертному заключению. Расчет произведен на основании данных о диаметре канализационных сетей согласно информации, представленной ООО «ЗАВОД «ГОРЭКС-СВЕТОТЕХНИКА». </w:t>
      </w:r>
    </w:p>
    <w:p w14:paraId="78FFDABA" w14:textId="77777777" w:rsidR="005B30E9" w:rsidRPr="005B30E9" w:rsidRDefault="005B30E9" w:rsidP="005B30E9">
      <w:pPr>
        <w:ind w:firstLine="709"/>
        <w:jc w:val="both"/>
        <w:rPr>
          <w:sz w:val="28"/>
          <w:szCs w:val="28"/>
        </w:rPr>
      </w:pPr>
      <w:r w:rsidRPr="005B30E9">
        <w:rPr>
          <w:sz w:val="28"/>
          <w:szCs w:val="28"/>
        </w:rPr>
        <w:t xml:space="preserve">Удельная необходимая валовая выручка </w:t>
      </w:r>
      <w:r w:rsidRPr="005B30E9">
        <w:rPr>
          <w:color w:val="000000"/>
          <w:sz w:val="28"/>
          <w:szCs w:val="28"/>
        </w:rPr>
        <w:t xml:space="preserve">ООО «ЗАВОД «ГОРЭКС-СВЕТОТЕХНИКА» </w:t>
      </w:r>
      <w:r w:rsidRPr="005B30E9">
        <w:rPr>
          <w:sz w:val="28"/>
          <w:szCs w:val="28"/>
        </w:rPr>
        <w:t xml:space="preserve">за отчетный 2019 год в расчете на 1 км канализационной сети, определенной в сопоставимых величинах, составила 37,73 </w:t>
      </w:r>
      <w:proofErr w:type="spellStart"/>
      <w:r w:rsidRPr="005B30E9">
        <w:rPr>
          <w:sz w:val="28"/>
          <w:szCs w:val="28"/>
        </w:rPr>
        <w:t>тыс.руб</w:t>
      </w:r>
      <w:proofErr w:type="spellEnd"/>
      <w:r w:rsidRPr="005B30E9">
        <w:rPr>
          <w:sz w:val="28"/>
          <w:szCs w:val="28"/>
        </w:rPr>
        <w:t>./км. (расчет представлены в Приложении 3 к экспертному заключению):</w:t>
      </w:r>
    </w:p>
    <w:p w14:paraId="0A770A6F" w14:textId="77777777" w:rsidR="005B30E9" w:rsidRPr="005B30E9" w:rsidRDefault="005B30E9" w:rsidP="005B30E9">
      <w:pPr>
        <w:ind w:firstLine="709"/>
        <w:jc w:val="both"/>
        <w:rPr>
          <w:sz w:val="28"/>
          <w:szCs w:val="28"/>
        </w:rPr>
      </w:pPr>
    </w:p>
    <w:p w14:paraId="13D7F75A" w14:textId="77777777" w:rsidR="005B30E9" w:rsidRPr="005B30E9" w:rsidRDefault="005B30E9" w:rsidP="005B30E9">
      <w:pPr>
        <w:ind w:firstLine="709"/>
        <w:jc w:val="both"/>
        <w:rPr>
          <w:sz w:val="28"/>
          <w:szCs w:val="28"/>
        </w:rPr>
      </w:pPr>
      <w:r w:rsidRPr="005B30E9">
        <w:rPr>
          <w:sz w:val="28"/>
          <w:szCs w:val="28"/>
        </w:rPr>
        <w:t xml:space="preserve">УТР = 6008,38 </w:t>
      </w:r>
      <w:proofErr w:type="spellStart"/>
      <w:r w:rsidRPr="005B30E9">
        <w:rPr>
          <w:sz w:val="28"/>
          <w:szCs w:val="28"/>
        </w:rPr>
        <w:t>тыс.руб</w:t>
      </w:r>
      <w:proofErr w:type="spellEnd"/>
      <w:r w:rsidRPr="005B30E9">
        <w:rPr>
          <w:sz w:val="28"/>
          <w:szCs w:val="28"/>
        </w:rPr>
        <w:t xml:space="preserve">. / 159,228 км. = 37,73 </w:t>
      </w:r>
      <w:proofErr w:type="spellStart"/>
      <w:r w:rsidRPr="005B30E9">
        <w:rPr>
          <w:sz w:val="28"/>
          <w:szCs w:val="28"/>
        </w:rPr>
        <w:t>тыс.руб</w:t>
      </w:r>
      <w:proofErr w:type="spellEnd"/>
      <w:r w:rsidRPr="005B30E9">
        <w:rPr>
          <w:sz w:val="28"/>
          <w:szCs w:val="28"/>
        </w:rPr>
        <w:t>./км., где:</w:t>
      </w:r>
    </w:p>
    <w:p w14:paraId="5F3905EB" w14:textId="77777777" w:rsidR="005B30E9" w:rsidRPr="005B30E9" w:rsidRDefault="005B30E9" w:rsidP="005B30E9">
      <w:pPr>
        <w:ind w:firstLine="709"/>
        <w:jc w:val="both"/>
        <w:rPr>
          <w:sz w:val="28"/>
          <w:szCs w:val="28"/>
        </w:rPr>
      </w:pPr>
    </w:p>
    <w:p w14:paraId="29A4FA7D" w14:textId="4571DA31" w:rsidR="005B30E9" w:rsidRPr="005B30E9" w:rsidRDefault="005B30E9" w:rsidP="005B30E9">
      <w:pPr>
        <w:ind w:firstLine="709"/>
        <w:jc w:val="both"/>
        <w:rPr>
          <w:color w:val="000000"/>
          <w:sz w:val="28"/>
          <w:szCs w:val="28"/>
        </w:rPr>
      </w:pPr>
      <w:r w:rsidRPr="005B30E9">
        <w:rPr>
          <w:sz w:val="28"/>
          <w:szCs w:val="28"/>
        </w:rPr>
        <w:t xml:space="preserve">6008,38 </w:t>
      </w:r>
      <w:proofErr w:type="spellStart"/>
      <w:r w:rsidRPr="005B30E9">
        <w:rPr>
          <w:sz w:val="28"/>
          <w:szCs w:val="28"/>
        </w:rPr>
        <w:t>тыс.руб</w:t>
      </w:r>
      <w:proofErr w:type="spellEnd"/>
      <w:r w:rsidRPr="005B30E9">
        <w:rPr>
          <w:sz w:val="28"/>
          <w:szCs w:val="28"/>
        </w:rPr>
        <w:t xml:space="preserve">. – </w:t>
      </w:r>
      <w:r w:rsidRPr="005B30E9">
        <w:rPr>
          <w:sz w:val="28"/>
          <w:szCs w:val="20"/>
        </w:rPr>
        <w:t>текущие расходы гарантирующей организации</w:t>
      </w:r>
      <w:r w:rsidRPr="005B30E9">
        <w:rPr>
          <w:color w:val="000000"/>
          <w:sz w:val="28"/>
          <w:szCs w:val="28"/>
        </w:rPr>
        <w:t xml:space="preserve"> </w:t>
      </w:r>
      <w:r>
        <w:rPr>
          <w:color w:val="000000"/>
          <w:sz w:val="28"/>
          <w:szCs w:val="28"/>
        </w:rPr>
        <w:br/>
      </w:r>
      <w:r w:rsidRPr="005B30E9">
        <w:rPr>
          <w:color w:val="000000"/>
          <w:sz w:val="28"/>
          <w:szCs w:val="28"/>
        </w:rPr>
        <w:t>АО «ПО Водоканал»</w:t>
      </w:r>
      <w:r w:rsidRPr="005B30E9">
        <w:rPr>
          <w:sz w:val="28"/>
          <w:szCs w:val="20"/>
        </w:rPr>
        <w:t>, отнесенные на вид деятельности по транспортировке сточных вод (расчет представлен в Приложении 4 к экспертному заключению);</w:t>
      </w:r>
    </w:p>
    <w:p w14:paraId="392A5963" w14:textId="77777777" w:rsidR="005B30E9" w:rsidRPr="005B30E9" w:rsidRDefault="005B30E9" w:rsidP="005B30E9">
      <w:pPr>
        <w:ind w:firstLine="709"/>
        <w:jc w:val="both"/>
        <w:rPr>
          <w:sz w:val="22"/>
          <w:szCs w:val="20"/>
        </w:rPr>
      </w:pPr>
    </w:p>
    <w:p w14:paraId="28B40BD9" w14:textId="77777777" w:rsidR="005B30E9" w:rsidRPr="005B30E9" w:rsidRDefault="005B30E9" w:rsidP="005B30E9">
      <w:pPr>
        <w:ind w:firstLine="709"/>
        <w:jc w:val="both"/>
        <w:rPr>
          <w:sz w:val="28"/>
          <w:szCs w:val="28"/>
        </w:rPr>
      </w:pPr>
      <w:r w:rsidRPr="005B30E9">
        <w:rPr>
          <w:sz w:val="28"/>
          <w:szCs w:val="28"/>
        </w:rPr>
        <w:t>159,228</w:t>
      </w:r>
      <w:r w:rsidRPr="005B30E9">
        <w:rPr>
          <w:sz w:val="28"/>
          <w:szCs w:val="20"/>
        </w:rPr>
        <w:t xml:space="preserve"> км. - </w:t>
      </w:r>
      <w:r w:rsidRPr="005B30E9">
        <w:rPr>
          <w:rFonts w:eastAsia="Calibri"/>
          <w:sz w:val="28"/>
          <w:szCs w:val="22"/>
          <w:lang w:eastAsia="en-US"/>
        </w:rPr>
        <w:t>протяженность канализационных сетей гарантирующей организации</w:t>
      </w:r>
      <w:r w:rsidRPr="005B30E9">
        <w:rPr>
          <w:color w:val="000000"/>
          <w:sz w:val="28"/>
          <w:szCs w:val="28"/>
        </w:rPr>
        <w:t xml:space="preserve"> АО «ПО Водоканал»</w:t>
      </w:r>
      <w:r w:rsidRPr="005B30E9">
        <w:rPr>
          <w:rFonts w:eastAsia="Calibri"/>
          <w:sz w:val="28"/>
          <w:szCs w:val="22"/>
          <w:lang w:eastAsia="en-US"/>
        </w:rPr>
        <w:t>, определенная в сопоставимых величинах (расчет представлен в Приложении 6 к экспертному заключению).</w:t>
      </w:r>
    </w:p>
    <w:p w14:paraId="1E37585B" w14:textId="77777777" w:rsidR="005B30E9" w:rsidRPr="005B30E9" w:rsidRDefault="005B30E9" w:rsidP="005B30E9">
      <w:pPr>
        <w:ind w:firstLine="709"/>
        <w:jc w:val="both"/>
        <w:rPr>
          <w:sz w:val="28"/>
          <w:szCs w:val="28"/>
        </w:rPr>
      </w:pPr>
      <w:r w:rsidRPr="005B30E9">
        <w:rPr>
          <w:sz w:val="28"/>
          <w:szCs w:val="28"/>
        </w:rPr>
        <w:t xml:space="preserve">Нормативный уровень расходов на амортизацию основных средств принят в размере 5,66 </w:t>
      </w:r>
      <w:proofErr w:type="spellStart"/>
      <w:r w:rsidRPr="005B30E9">
        <w:rPr>
          <w:sz w:val="28"/>
          <w:szCs w:val="28"/>
        </w:rPr>
        <w:t>тыс.руб</w:t>
      </w:r>
      <w:proofErr w:type="spellEnd"/>
      <w:r w:rsidRPr="005B30E9">
        <w:rPr>
          <w:sz w:val="28"/>
          <w:szCs w:val="28"/>
        </w:rPr>
        <w:t>./км. Расчет произведен в соответствии с п. 36 Методических указаний, согласно которому нормативный уровень расходов на амортизацию основных средств и нематериальных активов определяется в размере, не превышающем 15 процентов удельной необходимой валовой выручки (УТР) в расчете на километр канализационной сети. Регулятором были проанализированы представленные инвентарные карточки по объектам основных средств, на основании чего был сделан вывод о том, что при расчете суммы амортизационных отчислений по канализационной сети, расположенной на территории г. Прокопьевск, линейным способом начисления амортизации, затраты по статье превысят уровень, допустимый п. 36 Методических указаний. В связи с чем, амортизация принята регулятором в размере 15 процентов от УТР.</w:t>
      </w:r>
    </w:p>
    <w:p w14:paraId="4C454A57" w14:textId="77777777" w:rsidR="005B30E9" w:rsidRPr="005B30E9" w:rsidRDefault="005B30E9" w:rsidP="005B30E9">
      <w:pPr>
        <w:ind w:firstLine="709"/>
        <w:jc w:val="both"/>
        <w:rPr>
          <w:sz w:val="28"/>
          <w:szCs w:val="28"/>
        </w:rPr>
      </w:pPr>
    </w:p>
    <w:p w14:paraId="1941B6B0" w14:textId="77777777" w:rsidR="005B30E9" w:rsidRPr="005B30E9" w:rsidRDefault="005B30E9" w:rsidP="005B30E9">
      <w:pPr>
        <w:ind w:firstLine="709"/>
        <w:jc w:val="both"/>
        <w:rPr>
          <w:sz w:val="28"/>
          <w:szCs w:val="28"/>
        </w:rPr>
      </w:pPr>
      <w:r w:rsidRPr="005B30E9">
        <w:rPr>
          <w:sz w:val="28"/>
          <w:szCs w:val="28"/>
        </w:rPr>
        <w:t xml:space="preserve">А = УТР * 15% = 37,73 </w:t>
      </w:r>
      <w:proofErr w:type="spellStart"/>
      <w:r w:rsidRPr="005B30E9">
        <w:rPr>
          <w:sz w:val="28"/>
          <w:szCs w:val="28"/>
        </w:rPr>
        <w:t>тыс.руб</w:t>
      </w:r>
      <w:proofErr w:type="spellEnd"/>
      <w:r w:rsidRPr="005B30E9">
        <w:rPr>
          <w:sz w:val="28"/>
          <w:szCs w:val="28"/>
        </w:rPr>
        <w:t xml:space="preserve">./км. * 15% = 5,66 </w:t>
      </w:r>
      <w:proofErr w:type="spellStart"/>
      <w:r w:rsidRPr="005B30E9">
        <w:rPr>
          <w:sz w:val="28"/>
          <w:szCs w:val="28"/>
        </w:rPr>
        <w:t>тыс.руб</w:t>
      </w:r>
      <w:proofErr w:type="spellEnd"/>
      <w:r w:rsidRPr="005B30E9">
        <w:rPr>
          <w:sz w:val="28"/>
          <w:szCs w:val="28"/>
        </w:rPr>
        <w:t>./км.</w:t>
      </w:r>
    </w:p>
    <w:p w14:paraId="090A3191" w14:textId="77777777" w:rsidR="005B30E9" w:rsidRPr="005B30E9" w:rsidRDefault="005B30E9" w:rsidP="005B30E9">
      <w:pPr>
        <w:ind w:firstLine="709"/>
        <w:jc w:val="both"/>
        <w:rPr>
          <w:sz w:val="28"/>
          <w:szCs w:val="28"/>
        </w:rPr>
      </w:pPr>
    </w:p>
    <w:p w14:paraId="671C40EB" w14:textId="77777777" w:rsidR="005B30E9" w:rsidRPr="005B30E9" w:rsidRDefault="005B30E9" w:rsidP="005B30E9">
      <w:pPr>
        <w:ind w:firstLine="709"/>
        <w:jc w:val="both"/>
        <w:rPr>
          <w:sz w:val="28"/>
          <w:szCs w:val="28"/>
        </w:rPr>
      </w:pPr>
      <w:r w:rsidRPr="005B30E9">
        <w:rPr>
          <w:sz w:val="28"/>
          <w:szCs w:val="28"/>
        </w:rPr>
        <w:t xml:space="preserve">Необходимая валовая выручка </w:t>
      </w:r>
      <w:r w:rsidRPr="005B30E9">
        <w:rPr>
          <w:sz w:val="28"/>
          <w:szCs w:val="20"/>
        </w:rPr>
        <w:t>ООО «ЗАВОД «ГОРЭКС-СВЕТОТЕХНИКА»</w:t>
      </w:r>
      <w:r w:rsidRPr="005B30E9">
        <w:rPr>
          <w:sz w:val="28"/>
          <w:szCs w:val="28"/>
        </w:rPr>
        <w:t xml:space="preserve"> для осуществления транспортировки сточных вод на территории г. Прокопьевска на период с 01.01.2020 по 31.12.2020 определена исходя из удельной необходимой валовой выручки  </w:t>
      </w:r>
      <w:r w:rsidRPr="005B30E9">
        <w:rPr>
          <w:color w:val="000000"/>
          <w:sz w:val="28"/>
          <w:szCs w:val="28"/>
        </w:rPr>
        <w:t xml:space="preserve">АО «ПО Водоканал» </w:t>
      </w:r>
      <w:r w:rsidRPr="005B30E9">
        <w:rPr>
          <w:sz w:val="28"/>
          <w:szCs w:val="28"/>
        </w:rPr>
        <w:t xml:space="preserve">в расчете на 1 км канализационной сети в сопоставимых величинах за отчетный 2019 год с применением ИПЦ Минэкономразвития России 103,0% на 2020 год и 103,7% на 2021 год и </w:t>
      </w:r>
      <w:r w:rsidRPr="005B30E9">
        <w:rPr>
          <w:sz w:val="28"/>
          <w:szCs w:val="28"/>
        </w:rPr>
        <w:lastRenderedPageBreak/>
        <w:t xml:space="preserve">нормативного уровня расходов на амортизацию основных средств и нематериальных активов. </w:t>
      </w:r>
    </w:p>
    <w:p w14:paraId="41F36EE2" w14:textId="77777777" w:rsidR="005B30E9" w:rsidRPr="005B30E9" w:rsidRDefault="005B30E9" w:rsidP="005B30E9">
      <w:pPr>
        <w:ind w:firstLine="709"/>
        <w:jc w:val="both"/>
        <w:rPr>
          <w:sz w:val="28"/>
          <w:szCs w:val="28"/>
        </w:rPr>
      </w:pPr>
      <w:r w:rsidRPr="005B30E9">
        <w:rPr>
          <w:sz w:val="28"/>
          <w:szCs w:val="28"/>
        </w:rPr>
        <w:t xml:space="preserve">Таким образом, необходимая валовая выручка </w:t>
      </w:r>
      <w:r w:rsidRPr="005B30E9">
        <w:rPr>
          <w:sz w:val="28"/>
          <w:szCs w:val="20"/>
        </w:rPr>
        <w:t xml:space="preserve">ООО «ЗАВОД «ГОРЭКС-СВЕТОТЕХНИКА» </w:t>
      </w:r>
      <w:r w:rsidRPr="005B30E9">
        <w:rPr>
          <w:sz w:val="28"/>
          <w:szCs w:val="28"/>
        </w:rPr>
        <w:t xml:space="preserve">по транспортировке сточных вод </w:t>
      </w:r>
      <w:r w:rsidRPr="005B30E9">
        <w:rPr>
          <w:sz w:val="28"/>
          <w:szCs w:val="20"/>
        </w:rPr>
        <w:t xml:space="preserve">на территории г. Прокопьевска </w:t>
      </w:r>
      <w:r w:rsidRPr="005B30E9">
        <w:rPr>
          <w:sz w:val="28"/>
          <w:szCs w:val="28"/>
        </w:rPr>
        <w:t>на 2021 год составила:</w:t>
      </w:r>
    </w:p>
    <w:p w14:paraId="32F1A314" w14:textId="77777777" w:rsidR="005B30E9" w:rsidRPr="005B30E9" w:rsidRDefault="005B30E9" w:rsidP="005B30E9">
      <w:pPr>
        <w:ind w:firstLine="709"/>
        <w:jc w:val="both"/>
        <w:rPr>
          <w:sz w:val="28"/>
          <w:szCs w:val="28"/>
        </w:rPr>
      </w:pPr>
    </w:p>
    <w:p w14:paraId="7B09FAF9" w14:textId="77777777" w:rsidR="005B30E9" w:rsidRPr="005B30E9" w:rsidRDefault="005B30E9" w:rsidP="005B30E9">
      <w:pPr>
        <w:ind w:firstLine="426"/>
        <w:jc w:val="both"/>
        <w:rPr>
          <w:sz w:val="28"/>
          <w:szCs w:val="28"/>
        </w:rPr>
      </w:pPr>
      <w:r w:rsidRPr="005B30E9">
        <w:rPr>
          <w:sz w:val="28"/>
          <w:szCs w:val="28"/>
        </w:rPr>
        <w:t xml:space="preserve">НВВ = ((37,73 </w:t>
      </w:r>
      <w:proofErr w:type="spellStart"/>
      <w:r w:rsidRPr="005B30E9">
        <w:rPr>
          <w:sz w:val="28"/>
          <w:szCs w:val="28"/>
        </w:rPr>
        <w:t>тыс.руб</w:t>
      </w:r>
      <w:proofErr w:type="spellEnd"/>
      <w:r w:rsidRPr="005B30E9">
        <w:rPr>
          <w:sz w:val="28"/>
          <w:szCs w:val="28"/>
        </w:rPr>
        <w:t xml:space="preserve">./км * 103,0% * 103,7%) + 5,66 </w:t>
      </w:r>
      <w:proofErr w:type="spellStart"/>
      <w:r w:rsidRPr="005B30E9">
        <w:rPr>
          <w:sz w:val="28"/>
          <w:szCs w:val="28"/>
        </w:rPr>
        <w:t>тыс.руб</w:t>
      </w:r>
      <w:proofErr w:type="spellEnd"/>
      <w:r w:rsidRPr="005B30E9">
        <w:rPr>
          <w:sz w:val="28"/>
          <w:szCs w:val="28"/>
        </w:rPr>
        <w:t xml:space="preserve">./км) *                       * 1,520 км. = (40,30 </w:t>
      </w:r>
      <w:proofErr w:type="spellStart"/>
      <w:r w:rsidRPr="005B30E9">
        <w:rPr>
          <w:sz w:val="28"/>
          <w:szCs w:val="28"/>
        </w:rPr>
        <w:t>тыс.руб</w:t>
      </w:r>
      <w:proofErr w:type="spellEnd"/>
      <w:r w:rsidRPr="005B30E9">
        <w:rPr>
          <w:sz w:val="28"/>
          <w:szCs w:val="28"/>
        </w:rPr>
        <w:t xml:space="preserve">./км + 5,66 </w:t>
      </w:r>
      <w:proofErr w:type="spellStart"/>
      <w:r w:rsidRPr="005B30E9">
        <w:rPr>
          <w:sz w:val="28"/>
          <w:szCs w:val="28"/>
        </w:rPr>
        <w:t>тыс.руб</w:t>
      </w:r>
      <w:proofErr w:type="spellEnd"/>
      <w:r w:rsidRPr="005B30E9">
        <w:rPr>
          <w:sz w:val="28"/>
          <w:szCs w:val="28"/>
        </w:rPr>
        <w:t xml:space="preserve">./км) * 1,520 км. = 69,87 </w:t>
      </w:r>
      <w:proofErr w:type="spellStart"/>
      <w:r w:rsidRPr="005B30E9">
        <w:rPr>
          <w:sz w:val="28"/>
          <w:szCs w:val="28"/>
        </w:rPr>
        <w:t>тыс.руб</w:t>
      </w:r>
      <w:proofErr w:type="spellEnd"/>
      <w:r w:rsidRPr="005B30E9">
        <w:rPr>
          <w:sz w:val="28"/>
          <w:szCs w:val="28"/>
        </w:rPr>
        <w:t>., где:</w:t>
      </w:r>
    </w:p>
    <w:p w14:paraId="48EE11F3" w14:textId="77777777" w:rsidR="005B30E9" w:rsidRPr="005B30E9" w:rsidRDefault="005B30E9" w:rsidP="005B30E9">
      <w:pPr>
        <w:ind w:firstLine="709"/>
        <w:jc w:val="both"/>
        <w:rPr>
          <w:sz w:val="28"/>
          <w:szCs w:val="28"/>
        </w:rPr>
      </w:pPr>
    </w:p>
    <w:p w14:paraId="70337BE7" w14:textId="77777777" w:rsidR="005B30E9" w:rsidRPr="005B30E9" w:rsidRDefault="005B30E9" w:rsidP="005B30E9">
      <w:pPr>
        <w:ind w:firstLine="709"/>
        <w:jc w:val="both"/>
        <w:rPr>
          <w:sz w:val="28"/>
          <w:szCs w:val="20"/>
        </w:rPr>
      </w:pPr>
      <w:r w:rsidRPr="005B30E9">
        <w:rPr>
          <w:sz w:val="28"/>
          <w:szCs w:val="28"/>
        </w:rPr>
        <w:t xml:space="preserve">40,30 </w:t>
      </w:r>
      <w:proofErr w:type="spellStart"/>
      <w:r w:rsidRPr="005B30E9">
        <w:rPr>
          <w:sz w:val="28"/>
          <w:szCs w:val="28"/>
        </w:rPr>
        <w:t>тыс.руб</w:t>
      </w:r>
      <w:proofErr w:type="spellEnd"/>
      <w:r w:rsidRPr="005B30E9">
        <w:rPr>
          <w:sz w:val="28"/>
          <w:szCs w:val="28"/>
        </w:rPr>
        <w:t>./км -</w:t>
      </w:r>
      <w:r w:rsidRPr="005B30E9">
        <w:rPr>
          <w:sz w:val="28"/>
          <w:szCs w:val="20"/>
        </w:rPr>
        <w:t xml:space="preserve"> удельная необходимая валовая выручка в расчете на километр канализационной сети с учетом индексации на 2021 год;</w:t>
      </w:r>
    </w:p>
    <w:p w14:paraId="02254AF4" w14:textId="77777777" w:rsidR="005B30E9" w:rsidRPr="005B30E9" w:rsidRDefault="005B30E9" w:rsidP="005B30E9">
      <w:pPr>
        <w:ind w:firstLine="709"/>
        <w:jc w:val="both"/>
        <w:rPr>
          <w:sz w:val="22"/>
          <w:szCs w:val="20"/>
        </w:rPr>
      </w:pPr>
    </w:p>
    <w:p w14:paraId="6BB913D5" w14:textId="77777777" w:rsidR="005B30E9" w:rsidRPr="005B30E9" w:rsidRDefault="005B30E9" w:rsidP="005B30E9">
      <w:pPr>
        <w:ind w:firstLine="709"/>
        <w:jc w:val="both"/>
        <w:rPr>
          <w:sz w:val="28"/>
          <w:szCs w:val="28"/>
        </w:rPr>
      </w:pPr>
      <w:r w:rsidRPr="005B30E9">
        <w:rPr>
          <w:sz w:val="28"/>
          <w:szCs w:val="20"/>
        </w:rPr>
        <w:t xml:space="preserve">5,66 </w:t>
      </w:r>
      <w:proofErr w:type="spellStart"/>
      <w:r w:rsidRPr="005B30E9">
        <w:rPr>
          <w:sz w:val="28"/>
          <w:szCs w:val="20"/>
        </w:rPr>
        <w:t>тыс.руб</w:t>
      </w:r>
      <w:proofErr w:type="spellEnd"/>
      <w:r w:rsidRPr="005B30E9">
        <w:rPr>
          <w:sz w:val="28"/>
          <w:szCs w:val="20"/>
        </w:rPr>
        <w:t xml:space="preserve">./км - </w:t>
      </w:r>
      <w:r w:rsidRPr="005B30E9">
        <w:rPr>
          <w:sz w:val="28"/>
          <w:szCs w:val="28"/>
        </w:rPr>
        <w:t>нормативный уровень расходов на амортизацию основных средств;</w:t>
      </w:r>
    </w:p>
    <w:p w14:paraId="363ABE21" w14:textId="77777777" w:rsidR="005B30E9" w:rsidRPr="005B30E9" w:rsidRDefault="005B30E9" w:rsidP="005B30E9">
      <w:pPr>
        <w:ind w:firstLine="709"/>
        <w:jc w:val="both"/>
        <w:rPr>
          <w:sz w:val="22"/>
          <w:szCs w:val="28"/>
        </w:rPr>
      </w:pPr>
    </w:p>
    <w:p w14:paraId="069CCA30" w14:textId="77777777" w:rsidR="005B30E9" w:rsidRPr="005B30E9" w:rsidRDefault="005B30E9" w:rsidP="005B30E9">
      <w:pPr>
        <w:ind w:firstLine="709"/>
        <w:jc w:val="both"/>
        <w:rPr>
          <w:sz w:val="28"/>
          <w:szCs w:val="20"/>
        </w:rPr>
      </w:pPr>
      <w:r w:rsidRPr="005B30E9">
        <w:rPr>
          <w:sz w:val="28"/>
          <w:szCs w:val="28"/>
        </w:rPr>
        <w:t xml:space="preserve">1,520 км. - протяженность канализационных сетей </w:t>
      </w:r>
      <w:r w:rsidRPr="005B30E9">
        <w:rPr>
          <w:color w:val="000000"/>
          <w:sz w:val="28"/>
          <w:szCs w:val="28"/>
        </w:rPr>
        <w:t>ООО «ЗАВОД «ГОРЭКС-СВЕТОТЕХНИКА» на территории г. Прокопьевска</w:t>
      </w:r>
      <w:r w:rsidRPr="005B30E9">
        <w:rPr>
          <w:sz w:val="28"/>
          <w:szCs w:val="28"/>
        </w:rPr>
        <w:t xml:space="preserve"> в сопоставимых величинах.</w:t>
      </w:r>
    </w:p>
    <w:p w14:paraId="480550E1" w14:textId="77777777" w:rsidR="005B30E9" w:rsidRPr="005B30E9" w:rsidRDefault="005B30E9" w:rsidP="005B30E9">
      <w:pPr>
        <w:ind w:firstLine="709"/>
        <w:jc w:val="both"/>
        <w:rPr>
          <w:sz w:val="12"/>
          <w:szCs w:val="28"/>
        </w:rPr>
      </w:pPr>
    </w:p>
    <w:p w14:paraId="0EFC9F7C" w14:textId="77777777" w:rsidR="005B30E9" w:rsidRPr="005B30E9" w:rsidRDefault="005B30E9" w:rsidP="005B30E9">
      <w:pPr>
        <w:ind w:firstLine="709"/>
        <w:jc w:val="both"/>
        <w:rPr>
          <w:sz w:val="28"/>
          <w:szCs w:val="28"/>
        </w:rPr>
      </w:pPr>
      <w:r w:rsidRPr="005B30E9">
        <w:rPr>
          <w:sz w:val="28"/>
          <w:szCs w:val="28"/>
        </w:rPr>
        <w:t xml:space="preserve">Детальный расчет представлен в Приложении 8 к экспертному заключению. </w:t>
      </w:r>
    </w:p>
    <w:p w14:paraId="0C7F0010" w14:textId="77777777" w:rsidR="005B30E9" w:rsidRPr="005B30E9" w:rsidRDefault="005B30E9" w:rsidP="005B30E9">
      <w:pPr>
        <w:ind w:firstLine="709"/>
        <w:jc w:val="both"/>
        <w:rPr>
          <w:sz w:val="28"/>
          <w:szCs w:val="28"/>
        </w:rPr>
      </w:pPr>
    </w:p>
    <w:p w14:paraId="7F321923" w14:textId="28D8761E" w:rsidR="005B30E9" w:rsidRPr="005B30E9" w:rsidRDefault="005B30E9" w:rsidP="005B30E9">
      <w:pPr>
        <w:ind w:firstLine="709"/>
        <w:jc w:val="both"/>
        <w:rPr>
          <w:sz w:val="28"/>
          <w:szCs w:val="28"/>
        </w:rPr>
      </w:pPr>
      <w:r w:rsidRPr="005B30E9">
        <w:rPr>
          <w:sz w:val="28"/>
          <w:szCs w:val="28"/>
        </w:rPr>
        <w:t xml:space="preserve">Необходимая валовая выручка </w:t>
      </w:r>
      <w:r w:rsidRPr="005B30E9">
        <w:rPr>
          <w:color w:val="000000"/>
          <w:sz w:val="28"/>
          <w:szCs w:val="28"/>
        </w:rPr>
        <w:t xml:space="preserve">ООО «ЗАВОД «ГОРЭКС-СВЕТОТЕХНИКА» </w:t>
      </w:r>
      <w:r w:rsidRPr="005B30E9">
        <w:rPr>
          <w:sz w:val="28"/>
          <w:szCs w:val="28"/>
        </w:rPr>
        <w:t>в сфере водоотведения для потребителей г. Прокопьевска с учетом календарной разбивки принята на следующем уровне:</w:t>
      </w:r>
    </w:p>
    <w:p w14:paraId="3FFB3DD0" w14:textId="77777777" w:rsidR="005B30E9" w:rsidRPr="005B30E9" w:rsidRDefault="005B30E9" w:rsidP="005B30E9">
      <w:pPr>
        <w:ind w:firstLine="709"/>
        <w:jc w:val="both"/>
        <w:rPr>
          <w:sz w:val="28"/>
          <w:szCs w:val="28"/>
        </w:rPr>
      </w:pPr>
      <w:r w:rsidRPr="005B30E9">
        <w:rPr>
          <w:sz w:val="28"/>
          <w:szCs w:val="28"/>
        </w:rPr>
        <w:t xml:space="preserve">- на период с 01.01.2021 по 30.06.2021 – </w:t>
      </w:r>
      <w:r w:rsidRPr="005B30E9">
        <w:rPr>
          <w:b/>
          <w:bCs/>
          <w:i/>
          <w:iCs/>
          <w:sz w:val="28"/>
          <w:szCs w:val="28"/>
        </w:rPr>
        <w:t>30,10</w:t>
      </w:r>
      <w:r w:rsidRPr="005B30E9">
        <w:rPr>
          <w:sz w:val="28"/>
          <w:szCs w:val="28"/>
        </w:rPr>
        <w:t xml:space="preserve"> тыс. руб.;</w:t>
      </w:r>
    </w:p>
    <w:p w14:paraId="247F3632" w14:textId="77777777" w:rsidR="005B30E9" w:rsidRPr="005B30E9" w:rsidRDefault="005B30E9" w:rsidP="005B30E9">
      <w:pPr>
        <w:ind w:firstLine="709"/>
        <w:jc w:val="both"/>
        <w:rPr>
          <w:sz w:val="28"/>
          <w:szCs w:val="28"/>
        </w:rPr>
      </w:pPr>
      <w:r w:rsidRPr="005B30E9">
        <w:rPr>
          <w:sz w:val="28"/>
          <w:szCs w:val="28"/>
        </w:rPr>
        <w:t xml:space="preserve">- на период с 01.07.2021 по 31.12.2021 – </w:t>
      </w:r>
      <w:r w:rsidRPr="005B30E9">
        <w:rPr>
          <w:b/>
          <w:bCs/>
          <w:i/>
          <w:iCs/>
          <w:sz w:val="28"/>
          <w:szCs w:val="28"/>
        </w:rPr>
        <w:t>39,77</w:t>
      </w:r>
      <w:r w:rsidRPr="005B30E9">
        <w:rPr>
          <w:sz w:val="28"/>
          <w:szCs w:val="28"/>
        </w:rPr>
        <w:t xml:space="preserve"> тыс. руб.</w:t>
      </w:r>
    </w:p>
    <w:p w14:paraId="3F4EE9A4" w14:textId="77777777" w:rsidR="005B30E9" w:rsidRPr="005B30E9" w:rsidRDefault="005B30E9" w:rsidP="005B30E9">
      <w:pPr>
        <w:ind w:firstLine="709"/>
        <w:jc w:val="both"/>
        <w:rPr>
          <w:color w:val="000000"/>
          <w:sz w:val="28"/>
          <w:szCs w:val="28"/>
        </w:rPr>
      </w:pPr>
    </w:p>
    <w:p w14:paraId="51660B60" w14:textId="77777777" w:rsidR="005B30E9" w:rsidRPr="005B30E9" w:rsidRDefault="005B30E9" w:rsidP="005B30E9">
      <w:pPr>
        <w:tabs>
          <w:tab w:val="left" w:pos="1134"/>
        </w:tabs>
        <w:jc w:val="center"/>
        <w:rPr>
          <w:b/>
          <w:sz w:val="32"/>
          <w:szCs w:val="32"/>
          <w:u w:val="single"/>
        </w:rPr>
      </w:pPr>
      <w:r w:rsidRPr="005B30E9">
        <w:rPr>
          <w:b/>
          <w:sz w:val="32"/>
          <w:szCs w:val="32"/>
          <w:u w:val="single"/>
        </w:rPr>
        <w:t>Тарифы на транспортировку питьевой воды и транспортировку сточных вод</w:t>
      </w:r>
    </w:p>
    <w:p w14:paraId="52CF30B3" w14:textId="77777777" w:rsidR="005B30E9" w:rsidRPr="005B30E9" w:rsidRDefault="005B30E9" w:rsidP="005B30E9">
      <w:pPr>
        <w:tabs>
          <w:tab w:val="left" w:pos="1134"/>
        </w:tabs>
        <w:jc w:val="center"/>
        <w:rPr>
          <w:b/>
          <w:sz w:val="16"/>
          <w:szCs w:val="16"/>
          <w:u w:val="single"/>
        </w:rPr>
      </w:pPr>
    </w:p>
    <w:p w14:paraId="718C2029" w14:textId="77777777" w:rsidR="005B30E9" w:rsidRPr="005B30E9" w:rsidRDefault="005B30E9" w:rsidP="005B30E9">
      <w:pPr>
        <w:autoSpaceDE w:val="0"/>
        <w:autoSpaceDN w:val="0"/>
        <w:adjustRightInd w:val="0"/>
        <w:ind w:firstLine="708"/>
        <w:jc w:val="both"/>
        <w:rPr>
          <w:rFonts w:eastAsia="Calibri"/>
          <w:sz w:val="28"/>
          <w:szCs w:val="28"/>
          <w:lang w:eastAsia="en-US"/>
        </w:rPr>
      </w:pPr>
    </w:p>
    <w:p w14:paraId="27BABCA2" w14:textId="77777777" w:rsidR="005B30E9" w:rsidRPr="005B30E9" w:rsidRDefault="005B30E9" w:rsidP="005B30E9">
      <w:pPr>
        <w:autoSpaceDE w:val="0"/>
        <w:autoSpaceDN w:val="0"/>
        <w:adjustRightInd w:val="0"/>
        <w:ind w:firstLine="708"/>
        <w:jc w:val="both"/>
        <w:rPr>
          <w:rFonts w:eastAsia="Calibri"/>
          <w:sz w:val="28"/>
          <w:szCs w:val="28"/>
          <w:lang w:eastAsia="en-US"/>
        </w:rPr>
      </w:pPr>
      <w:r w:rsidRPr="005B30E9">
        <w:rPr>
          <w:rFonts w:eastAsia="Calibri"/>
          <w:sz w:val="28"/>
          <w:szCs w:val="28"/>
          <w:lang w:eastAsia="en-US"/>
        </w:rPr>
        <w:t xml:space="preserve">В соответствии с п. 96 Методических указаний тарифы регулируемых организаций на транспортировку питьевой воды и транспортировку сточных вод без дифференциации в виде </w:t>
      </w:r>
      <w:proofErr w:type="spellStart"/>
      <w:r w:rsidRPr="005B30E9">
        <w:rPr>
          <w:rFonts w:eastAsia="Calibri"/>
          <w:sz w:val="28"/>
          <w:szCs w:val="28"/>
          <w:lang w:eastAsia="en-US"/>
        </w:rPr>
        <w:t>одноставочных</w:t>
      </w:r>
      <w:proofErr w:type="spellEnd"/>
      <w:r w:rsidRPr="005B30E9">
        <w:rPr>
          <w:rFonts w:eastAsia="Calibri"/>
          <w:sz w:val="28"/>
          <w:szCs w:val="28"/>
          <w:lang w:eastAsia="en-US"/>
        </w:rPr>
        <w:t xml:space="preserve"> тарифов рассчитываются в соответствии с формулой:</w:t>
      </w:r>
    </w:p>
    <w:p w14:paraId="41E35085" w14:textId="77777777" w:rsidR="005B30E9" w:rsidRPr="005B30E9" w:rsidRDefault="005B30E9" w:rsidP="005B30E9">
      <w:pPr>
        <w:autoSpaceDE w:val="0"/>
        <w:autoSpaceDN w:val="0"/>
        <w:adjustRightInd w:val="0"/>
        <w:ind w:firstLine="708"/>
        <w:jc w:val="both"/>
        <w:rPr>
          <w:rFonts w:eastAsia="Calibri"/>
          <w:sz w:val="28"/>
          <w:szCs w:val="28"/>
          <w:lang w:eastAsia="en-US"/>
        </w:rPr>
      </w:pPr>
    </w:p>
    <w:p w14:paraId="4894C499" w14:textId="0B772A47" w:rsidR="005B30E9" w:rsidRPr="005B30E9" w:rsidRDefault="005B30E9" w:rsidP="005B30E9">
      <w:pPr>
        <w:autoSpaceDE w:val="0"/>
        <w:autoSpaceDN w:val="0"/>
        <w:adjustRightInd w:val="0"/>
        <w:jc w:val="center"/>
        <w:rPr>
          <w:rFonts w:eastAsia="Calibri"/>
          <w:sz w:val="28"/>
          <w:szCs w:val="28"/>
          <w:lang w:eastAsia="en-US"/>
        </w:rPr>
      </w:pPr>
      <w:r w:rsidRPr="005B30E9">
        <w:rPr>
          <w:rFonts w:eastAsia="Calibri"/>
          <w:noProof/>
          <w:position w:val="-33"/>
          <w:sz w:val="28"/>
          <w:szCs w:val="28"/>
        </w:rPr>
        <w:drawing>
          <wp:inline distT="0" distB="0" distL="0" distR="0" wp14:anchorId="67710D3F" wp14:editId="1B32EB3C">
            <wp:extent cx="952500" cy="58102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14:paraId="0E4709F6" w14:textId="77777777" w:rsidR="005B30E9" w:rsidRPr="005B30E9" w:rsidRDefault="005B30E9" w:rsidP="005B30E9">
      <w:pPr>
        <w:autoSpaceDE w:val="0"/>
        <w:autoSpaceDN w:val="0"/>
        <w:adjustRightInd w:val="0"/>
        <w:ind w:firstLine="540"/>
        <w:jc w:val="both"/>
        <w:rPr>
          <w:rFonts w:eastAsia="Calibri"/>
          <w:sz w:val="28"/>
          <w:szCs w:val="28"/>
          <w:lang w:eastAsia="en-US"/>
        </w:rPr>
      </w:pPr>
    </w:p>
    <w:p w14:paraId="5655D6D1" w14:textId="77777777" w:rsidR="005B30E9" w:rsidRPr="005B30E9" w:rsidRDefault="005B30E9" w:rsidP="005B30E9">
      <w:pPr>
        <w:autoSpaceDE w:val="0"/>
        <w:autoSpaceDN w:val="0"/>
        <w:adjustRightInd w:val="0"/>
        <w:ind w:firstLine="540"/>
        <w:jc w:val="both"/>
        <w:rPr>
          <w:rFonts w:eastAsia="Calibri"/>
          <w:sz w:val="28"/>
          <w:szCs w:val="28"/>
          <w:lang w:eastAsia="en-US"/>
        </w:rPr>
      </w:pPr>
      <w:r w:rsidRPr="005B30E9">
        <w:rPr>
          <w:rFonts w:eastAsia="Calibri"/>
          <w:sz w:val="28"/>
          <w:szCs w:val="28"/>
          <w:lang w:eastAsia="en-US"/>
        </w:rPr>
        <w:t>где:</w:t>
      </w:r>
    </w:p>
    <w:p w14:paraId="361EEF76" w14:textId="7E5290DE" w:rsidR="005B30E9" w:rsidRPr="005B30E9" w:rsidRDefault="005B30E9" w:rsidP="005B30E9">
      <w:pPr>
        <w:autoSpaceDE w:val="0"/>
        <w:autoSpaceDN w:val="0"/>
        <w:adjustRightInd w:val="0"/>
        <w:ind w:firstLine="540"/>
        <w:jc w:val="both"/>
        <w:rPr>
          <w:rFonts w:eastAsia="Calibri"/>
          <w:sz w:val="28"/>
          <w:szCs w:val="28"/>
          <w:lang w:eastAsia="en-US"/>
        </w:rPr>
      </w:pPr>
      <w:r w:rsidRPr="005B30E9">
        <w:rPr>
          <w:rFonts w:eastAsia="Calibri"/>
          <w:noProof/>
          <w:position w:val="-11"/>
          <w:sz w:val="28"/>
          <w:szCs w:val="28"/>
        </w:rPr>
        <w:drawing>
          <wp:inline distT="0" distB="0" distL="0" distR="0" wp14:anchorId="7716060C" wp14:editId="03521093">
            <wp:extent cx="238125" cy="295275"/>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5B30E9">
        <w:rPr>
          <w:rFonts w:eastAsia="Calibri"/>
          <w:sz w:val="28"/>
          <w:szCs w:val="28"/>
          <w:lang w:eastAsia="en-US"/>
        </w:rPr>
        <w:t xml:space="preserve"> - тариф регулируемой организации, устанавливаемый на i-</w:t>
      </w:r>
      <w:proofErr w:type="spellStart"/>
      <w:r w:rsidRPr="005B30E9">
        <w:rPr>
          <w:rFonts w:eastAsia="Calibri"/>
          <w:sz w:val="28"/>
          <w:szCs w:val="28"/>
          <w:lang w:eastAsia="en-US"/>
        </w:rPr>
        <w:t>ый</w:t>
      </w:r>
      <w:proofErr w:type="spellEnd"/>
      <w:r w:rsidRPr="005B30E9">
        <w:rPr>
          <w:rFonts w:eastAsia="Calibri"/>
          <w:sz w:val="28"/>
          <w:szCs w:val="28"/>
          <w:lang w:eastAsia="en-US"/>
        </w:rPr>
        <w:t xml:space="preserve"> год, руб./куб. м;</w:t>
      </w:r>
    </w:p>
    <w:p w14:paraId="5BD54C0B" w14:textId="328CE235" w:rsidR="005B30E9" w:rsidRPr="005B30E9" w:rsidRDefault="005B30E9" w:rsidP="005B30E9">
      <w:pPr>
        <w:autoSpaceDE w:val="0"/>
        <w:autoSpaceDN w:val="0"/>
        <w:adjustRightInd w:val="0"/>
        <w:ind w:firstLine="540"/>
        <w:jc w:val="both"/>
        <w:rPr>
          <w:rFonts w:eastAsia="Calibri"/>
          <w:sz w:val="28"/>
          <w:szCs w:val="28"/>
          <w:lang w:eastAsia="en-US"/>
        </w:rPr>
      </w:pPr>
      <w:r w:rsidRPr="005B30E9">
        <w:rPr>
          <w:rFonts w:eastAsia="Calibri"/>
          <w:noProof/>
          <w:position w:val="-11"/>
          <w:sz w:val="28"/>
          <w:szCs w:val="28"/>
        </w:rPr>
        <w:drawing>
          <wp:inline distT="0" distB="0" distL="0" distR="0" wp14:anchorId="22F2E43C" wp14:editId="18BD55AF">
            <wp:extent cx="542925" cy="3048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5B30E9">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5B30E9">
        <w:rPr>
          <w:rFonts w:eastAsia="Calibri"/>
          <w:sz w:val="28"/>
          <w:szCs w:val="28"/>
          <w:lang w:eastAsia="en-US"/>
        </w:rPr>
        <w:t>ый</w:t>
      </w:r>
      <w:proofErr w:type="spellEnd"/>
      <w:r w:rsidRPr="005B30E9">
        <w:rPr>
          <w:rFonts w:eastAsia="Calibri"/>
          <w:sz w:val="28"/>
          <w:szCs w:val="28"/>
          <w:lang w:eastAsia="en-US"/>
        </w:rPr>
        <w:t xml:space="preserve"> год, руб.;</w:t>
      </w:r>
    </w:p>
    <w:p w14:paraId="20D33B75" w14:textId="7CD2D02A" w:rsidR="005B30E9" w:rsidRPr="005B30E9" w:rsidRDefault="005B30E9" w:rsidP="005B30E9">
      <w:pPr>
        <w:autoSpaceDE w:val="0"/>
        <w:autoSpaceDN w:val="0"/>
        <w:adjustRightInd w:val="0"/>
        <w:ind w:firstLine="540"/>
        <w:jc w:val="both"/>
        <w:rPr>
          <w:rFonts w:eastAsia="Calibri"/>
          <w:sz w:val="28"/>
          <w:szCs w:val="28"/>
          <w:lang w:eastAsia="en-US"/>
        </w:rPr>
      </w:pPr>
      <w:r w:rsidRPr="005B30E9">
        <w:rPr>
          <w:rFonts w:eastAsia="Calibri"/>
          <w:noProof/>
          <w:position w:val="-11"/>
          <w:sz w:val="28"/>
          <w:szCs w:val="28"/>
        </w:rPr>
        <w:lastRenderedPageBreak/>
        <w:drawing>
          <wp:inline distT="0" distB="0" distL="0" distR="0" wp14:anchorId="5B2A9E99" wp14:editId="51386DA2">
            <wp:extent cx="257175" cy="314325"/>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5B30E9">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629CBBD6" w14:textId="77777777" w:rsidR="005B30E9" w:rsidRPr="005B30E9" w:rsidRDefault="005B30E9" w:rsidP="005B30E9">
      <w:pPr>
        <w:ind w:firstLine="709"/>
        <w:jc w:val="both"/>
        <w:rPr>
          <w:sz w:val="28"/>
          <w:szCs w:val="28"/>
        </w:rPr>
      </w:pPr>
    </w:p>
    <w:p w14:paraId="31DEF3C2" w14:textId="77777777" w:rsidR="005B30E9" w:rsidRPr="005B30E9" w:rsidRDefault="005B30E9" w:rsidP="005B30E9">
      <w:pPr>
        <w:ind w:firstLine="709"/>
        <w:jc w:val="both"/>
        <w:rPr>
          <w:sz w:val="28"/>
          <w:szCs w:val="28"/>
        </w:rPr>
      </w:pPr>
      <w:r w:rsidRPr="005B30E9">
        <w:rPr>
          <w:sz w:val="28"/>
          <w:szCs w:val="28"/>
        </w:rPr>
        <w:t>Учитывая результаты анализа и экономические интересы производителя и потребителей услуг в сфере холодного водоснабжения, водоотведения, рекомендую региональной энергетической комиссии Кемеровской области установить для организации тарифы на транспортировку питьевой воды и транспортировку сточных вод с учетом календарной разбивки:</w:t>
      </w:r>
    </w:p>
    <w:p w14:paraId="513A2C59" w14:textId="77777777" w:rsidR="005B30E9" w:rsidRPr="005B30E9" w:rsidRDefault="005B30E9" w:rsidP="005B30E9">
      <w:pPr>
        <w:jc w:val="right"/>
        <w:rPr>
          <w:sz w:val="28"/>
          <w:szCs w:val="28"/>
        </w:rPr>
      </w:pPr>
      <w:r w:rsidRPr="005B30E9">
        <w:rPr>
          <w:sz w:val="28"/>
          <w:szCs w:val="28"/>
        </w:rPr>
        <w:t>Таблица 3</w:t>
      </w:r>
    </w:p>
    <w:p w14:paraId="3FC42820" w14:textId="77777777" w:rsidR="005B30E9" w:rsidRPr="005B30E9" w:rsidRDefault="005B30E9" w:rsidP="005B30E9">
      <w:pPr>
        <w:jc w:val="right"/>
        <w:rPr>
          <w:sz w:val="28"/>
          <w:szCs w:val="28"/>
        </w:rPr>
      </w:pPr>
    </w:p>
    <w:p w14:paraId="63442CA3" w14:textId="5FBEC43D" w:rsidR="005B30E9" w:rsidRPr="005B30E9" w:rsidRDefault="005B30E9" w:rsidP="005B30E9">
      <w:pPr>
        <w:jc w:val="center"/>
        <w:rPr>
          <w:sz w:val="28"/>
          <w:szCs w:val="28"/>
        </w:rPr>
      </w:pPr>
      <w:r w:rsidRPr="005B30E9">
        <w:rPr>
          <w:sz w:val="28"/>
          <w:szCs w:val="28"/>
        </w:rPr>
        <w:t xml:space="preserve">Тарифы на транспортировку питьевой воды, транспортировку сточных вод, реализуемые ООО «ЗАВОД «ГОРЭКС-СВЕТОТЕХНИКА» </w:t>
      </w:r>
      <w:r w:rsidRPr="005B30E9">
        <w:rPr>
          <w:bCs/>
          <w:kern w:val="32"/>
          <w:sz w:val="28"/>
          <w:szCs w:val="28"/>
          <w:lang w:eastAsia="en-US"/>
        </w:rPr>
        <w:t xml:space="preserve">(г. Прокопьевск) </w:t>
      </w:r>
      <w:r w:rsidRPr="005B30E9">
        <w:rPr>
          <w:sz w:val="28"/>
          <w:szCs w:val="28"/>
        </w:rPr>
        <w:t>на потребительском рынке с 01.01.2021 по 31.12.2021</w:t>
      </w:r>
    </w:p>
    <w:p w14:paraId="49716153" w14:textId="77777777" w:rsidR="005B30E9" w:rsidRPr="005B30E9" w:rsidRDefault="005B30E9" w:rsidP="005B30E9">
      <w:pPr>
        <w:jc w:val="center"/>
        <w:rPr>
          <w:sz w:val="28"/>
          <w:szCs w:val="28"/>
        </w:rPr>
      </w:pPr>
    </w:p>
    <w:tbl>
      <w:tblPr>
        <w:tblW w:w="10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38"/>
        <w:gridCol w:w="1701"/>
        <w:gridCol w:w="1559"/>
        <w:gridCol w:w="1559"/>
        <w:gridCol w:w="1418"/>
        <w:gridCol w:w="1843"/>
      </w:tblGrid>
      <w:tr w:rsidR="005B30E9" w:rsidRPr="005B30E9" w14:paraId="6B5AE72A" w14:textId="77777777" w:rsidTr="005B30E9">
        <w:tblPrEx>
          <w:tblCellMar>
            <w:top w:w="0" w:type="dxa"/>
            <w:bottom w:w="0" w:type="dxa"/>
          </w:tblCellMar>
        </w:tblPrEx>
        <w:trPr>
          <w:cantSplit/>
          <w:trHeight w:val="279"/>
          <w:jc w:val="center"/>
        </w:trPr>
        <w:tc>
          <w:tcPr>
            <w:tcW w:w="2438" w:type="dxa"/>
            <w:vMerge w:val="restart"/>
            <w:tcBorders>
              <w:top w:val="single" w:sz="12" w:space="0" w:color="auto"/>
              <w:left w:val="single" w:sz="12" w:space="0" w:color="auto"/>
            </w:tcBorders>
            <w:vAlign w:val="center"/>
          </w:tcPr>
          <w:p w14:paraId="1DAF8D83" w14:textId="77777777" w:rsidR="005B30E9" w:rsidRPr="005B30E9" w:rsidRDefault="005B30E9" w:rsidP="005B30E9">
            <w:pPr>
              <w:jc w:val="center"/>
              <w:rPr>
                <w:color w:val="000000"/>
                <w:sz w:val="22"/>
                <w:szCs w:val="22"/>
              </w:rPr>
            </w:pPr>
            <w:r w:rsidRPr="005B30E9">
              <w:rPr>
                <w:color w:val="000000"/>
                <w:sz w:val="22"/>
                <w:szCs w:val="22"/>
              </w:rPr>
              <w:t>Организация</w:t>
            </w:r>
          </w:p>
        </w:tc>
        <w:tc>
          <w:tcPr>
            <w:tcW w:w="6237" w:type="dxa"/>
            <w:gridSpan w:val="4"/>
            <w:tcBorders>
              <w:top w:val="single" w:sz="12" w:space="0" w:color="auto"/>
            </w:tcBorders>
          </w:tcPr>
          <w:p w14:paraId="72D4A4B1" w14:textId="77777777" w:rsidR="005B30E9" w:rsidRPr="005B30E9" w:rsidRDefault="005B30E9" w:rsidP="005B30E9">
            <w:pPr>
              <w:jc w:val="center"/>
              <w:rPr>
                <w:color w:val="000000"/>
                <w:sz w:val="22"/>
                <w:szCs w:val="22"/>
              </w:rPr>
            </w:pPr>
            <w:r w:rsidRPr="005B30E9">
              <w:rPr>
                <w:color w:val="000000"/>
                <w:sz w:val="22"/>
                <w:szCs w:val="22"/>
              </w:rPr>
              <w:t>Тариф, руб./м3</w:t>
            </w:r>
          </w:p>
        </w:tc>
        <w:tc>
          <w:tcPr>
            <w:tcW w:w="1843" w:type="dxa"/>
            <w:vMerge w:val="restart"/>
            <w:tcBorders>
              <w:top w:val="single" w:sz="12" w:space="0" w:color="auto"/>
            </w:tcBorders>
            <w:vAlign w:val="center"/>
          </w:tcPr>
          <w:p w14:paraId="62BF0CCA" w14:textId="77777777" w:rsidR="005B30E9" w:rsidRPr="005B30E9" w:rsidRDefault="005B30E9" w:rsidP="005B30E9">
            <w:pPr>
              <w:jc w:val="center"/>
              <w:rPr>
                <w:color w:val="000000"/>
                <w:sz w:val="22"/>
                <w:szCs w:val="22"/>
              </w:rPr>
            </w:pPr>
            <w:r w:rsidRPr="005B30E9">
              <w:rPr>
                <w:color w:val="000000"/>
                <w:sz w:val="22"/>
                <w:szCs w:val="22"/>
              </w:rPr>
              <w:t xml:space="preserve">Темп роста тарифа по сравнению с действующим </w:t>
            </w:r>
          </w:p>
          <w:p w14:paraId="565A9033" w14:textId="77777777" w:rsidR="005B30E9" w:rsidRPr="005B30E9" w:rsidRDefault="005B30E9" w:rsidP="005B30E9">
            <w:pPr>
              <w:jc w:val="center"/>
              <w:rPr>
                <w:color w:val="000000"/>
                <w:sz w:val="22"/>
                <w:szCs w:val="22"/>
              </w:rPr>
            </w:pPr>
            <w:r w:rsidRPr="005B30E9">
              <w:rPr>
                <w:color w:val="000000"/>
                <w:sz w:val="22"/>
                <w:szCs w:val="22"/>
              </w:rPr>
              <w:t>тарифом, %</w:t>
            </w:r>
          </w:p>
        </w:tc>
      </w:tr>
      <w:tr w:rsidR="005B30E9" w:rsidRPr="005B30E9" w14:paraId="38A8D9EC" w14:textId="77777777" w:rsidTr="005B30E9">
        <w:tblPrEx>
          <w:tblCellMar>
            <w:top w:w="0" w:type="dxa"/>
            <w:bottom w:w="0" w:type="dxa"/>
          </w:tblCellMar>
        </w:tblPrEx>
        <w:trPr>
          <w:cantSplit/>
          <w:trHeight w:val="229"/>
          <w:jc w:val="center"/>
        </w:trPr>
        <w:tc>
          <w:tcPr>
            <w:tcW w:w="2438" w:type="dxa"/>
            <w:vMerge/>
            <w:tcBorders>
              <w:left w:val="single" w:sz="12" w:space="0" w:color="auto"/>
            </w:tcBorders>
          </w:tcPr>
          <w:p w14:paraId="19633304" w14:textId="77777777" w:rsidR="005B30E9" w:rsidRPr="005B30E9" w:rsidRDefault="005B30E9" w:rsidP="005B30E9">
            <w:pPr>
              <w:jc w:val="center"/>
              <w:rPr>
                <w:color w:val="000000"/>
                <w:sz w:val="22"/>
                <w:szCs w:val="22"/>
              </w:rPr>
            </w:pPr>
          </w:p>
        </w:tc>
        <w:tc>
          <w:tcPr>
            <w:tcW w:w="1701" w:type="dxa"/>
            <w:vMerge w:val="restart"/>
            <w:vAlign w:val="center"/>
          </w:tcPr>
          <w:p w14:paraId="0DA8E491" w14:textId="77777777" w:rsidR="005B30E9" w:rsidRPr="005B30E9" w:rsidRDefault="005B30E9" w:rsidP="005B30E9">
            <w:pPr>
              <w:jc w:val="center"/>
              <w:rPr>
                <w:color w:val="000000"/>
                <w:sz w:val="22"/>
                <w:szCs w:val="22"/>
              </w:rPr>
            </w:pPr>
            <w:r w:rsidRPr="005B30E9">
              <w:rPr>
                <w:color w:val="000000"/>
                <w:sz w:val="22"/>
                <w:szCs w:val="22"/>
              </w:rPr>
              <w:t>Действующий по организации с 01.07.2020 по 31.12.2020</w:t>
            </w:r>
          </w:p>
        </w:tc>
        <w:tc>
          <w:tcPr>
            <w:tcW w:w="1559" w:type="dxa"/>
            <w:vMerge w:val="restart"/>
            <w:vAlign w:val="center"/>
          </w:tcPr>
          <w:p w14:paraId="2355466D" w14:textId="77777777" w:rsidR="005B30E9" w:rsidRPr="005B30E9" w:rsidRDefault="005B30E9" w:rsidP="005B30E9">
            <w:pPr>
              <w:jc w:val="center"/>
              <w:rPr>
                <w:color w:val="000000"/>
                <w:sz w:val="22"/>
                <w:szCs w:val="22"/>
              </w:rPr>
            </w:pPr>
            <w:r w:rsidRPr="005B30E9">
              <w:rPr>
                <w:color w:val="000000"/>
                <w:sz w:val="22"/>
                <w:szCs w:val="22"/>
              </w:rPr>
              <w:t>Предлагаемый организацией на 2020 год</w:t>
            </w:r>
          </w:p>
        </w:tc>
        <w:tc>
          <w:tcPr>
            <w:tcW w:w="2977" w:type="dxa"/>
            <w:gridSpan w:val="2"/>
            <w:vAlign w:val="center"/>
          </w:tcPr>
          <w:p w14:paraId="197B7C79" w14:textId="77777777" w:rsidR="005B30E9" w:rsidRPr="005B30E9" w:rsidRDefault="005B30E9" w:rsidP="005B30E9">
            <w:pPr>
              <w:jc w:val="center"/>
              <w:rPr>
                <w:color w:val="000000"/>
                <w:sz w:val="22"/>
                <w:szCs w:val="22"/>
              </w:rPr>
            </w:pPr>
            <w:r w:rsidRPr="005B30E9">
              <w:rPr>
                <w:color w:val="000000"/>
                <w:sz w:val="22"/>
                <w:szCs w:val="22"/>
              </w:rPr>
              <w:t>Предлагаемый</w:t>
            </w:r>
            <w:r w:rsidRPr="005B30E9">
              <w:rPr>
                <w:sz w:val="22"/>
                <w:szCs w:val="22"/>
              </w:rPr>
              <w:t xml:space="preserve"> </w:t>
            </w:r>
            <w:r w:rsidRPr="005B30E9">
              <w:rPr>
                <w:color w:val="000000"/>
                <w:sz w:val="22"/>
                <w:szCs w:val="22"/>
              </w:rPr>
              <w:t>РЭК Кузбасса</w:t>
            </w:r>
          </w:p>
        </w:tc>
        <w:tc>
          <w:tcPr>
            <w:tcW w:w="1843" w:type="dxa"/>
            <w:vMerge/>
          </w:tcPr>
          <w:p w14:paraId="3162DC44" w14:textId="77777777" w:rsidR="005B30E9" w:rsidRPr="005B30E9" w:rsidRDefault="005B30E9" w:rsidP="005B30E9">
            <w:pPr>
              <w:jc w:val="center"/>
              <w:rPr>
                <w:color w:val="000000"/>
                <w:sz w:val="22"/>
                <w:szCs w:val="22"/>
              </w:rPr>
            </w:pPr>
          </w:p>
        </w:tc>
      </w:tr>
      <w:tr w:rsidR="005B30E9" w:rsidRPr="005B30E9" w14:paraId="51073312" w14:textId="77777777" w:rsidTr="005B30E9">
        <w:tblPrEx>
          <w:tblCellMar>
            <w:top w:w="0" w:type="dxa"/>
            <w:bottom w:w="0" w:type="dxa"/>
          </w:tblCellMar>
        </w:tblPrEx>
        <w:trPr>
          <w:cantSplit/>
          <w:trHeight w:val="890"/>
          <w:jc w:val="center"/>
        </w:trPr>
        <w:tc>
          <w:tcPr>
            <w:tcW w:w="2438" w:type="dxa"/>
            <w:vMerge/>
            <w:tcBorders>
              <w:left w:val="single" w:sz="12" w:space="0" w:color="auto"/>
              <w:bottom w:val="single" w:sz="12" w:space="0" w:color="auto"/>
            </w:tcBorders>
          </w:tcPr>
          <w:p w14:paraId="40BCF592" w14:textId="77777777" w:rsidR="005B30E9" w:rsidRPr="005B30E9" w:rsidRDefault="005B30E9" w:rsidP="005B30E9">
            <w:pPr>
              <w:jc w:val="center"/>
              <w:rPr>
                <w:color w:val="000000"/>
                <w:sz w:val="22"/>
                <w:szCs w:val="22"/>
              </w:rPr>
            </w:pPr>
          </w:p>
        </w:tc>
        <w:tc>
          <w:tcPr>
            <w:tcW w:w="1701" w:type="dxa"/>
            <w:vMerge/>
            <w:tcBorders>
              <w:bottom w:val="single" w:sz="12" w:space="0" w:color="auto"/>
            </w:tcBorders>
            <w:vAlign w:val="center"/>
          </w:tcPr>
          <w:p w14:paraId="2C25BCC7" w14:textId="77777777" w:rsidR="005B30E9" w:rsidRPr="005B30E9" w:rsidRDefault="005B30E9" w:rsidP="005B30E9">
            <w:pPr>
              <w:jc w:val="center"/>
              <w:rPr>
                <w:color w:val="000000"/>
                <w:sz w:val="22"/>
                <w:szCs w:val="22"/>
              </w:rPr>
            </w:pPr>
          </w:p>
        </w:tc>
        <w:tc>
          <w:tcPr>
            <w:tcW w:w="1559" w:type="dxa"/>
            <w:vMerge/>
            <w:tcBorders>
              <w:bottom w:val="single" w:sz="12" w:space="0" w:color="auto"/>
            </w:tcBorders>
            <w:vAlign w:val="center"/>
          </w:tcPr>
          <w:p w14:paraId="3EC7F6DC" w14:textId="77777777" w:rsidR="005B30E9" w:rsidRPr="005B30E9" w:rsidRDefault="005B30E9" w:rsidP="005B30E9">
            <w:pPr>
              <w:jc w:val="center"/>
              <w:rPr>
                <w:color w:val="000000"/>
                <w:sz w:val="22"/>
                <w:szCs w:val="22"/>
              </w:rPr>
            </w:pPr>
          </w:p>
        </w:tc>
        <w:tc>
          <w:tcPr>
            <w:tcW w:w="1559" w:type="dxa"/>
            <w:tcBorders>
              <w:bottom w:val="single" w:sz="12" w:space="0" w:color="auto"/>
            </w:tcBorders>
            <w:vAlign w:val="center"/>
          </w:tcPr>
          <w:p w14:paraId="1856243A" w14:textId="77777777" w:rsidR="005B30E9" w:rsidRPr="005B30E9" w:rsidRDefault="005B30E9" w:rsidP="005B30E9">
            <w:pPr>
              <w:jc w:val="center"/>
              <w:rPr>
                <w:sz w:val="22"/>
                <w:szCs w:val="22"/>
              </w:rPr>
            </w:pPr>
            <w:r w:rsidRPr="005B30E9">
              <w:rPr>
                <w:sz w:val="22"/>
                <w:szCs w:val="22"/>
              </w:rPr>
              <w:t xml:space="preserve">с 01.01.2020 </w:t>
            </w:r>
          </w:p>
          <w:p w14:paraId="3BB8716E" w14:textId="77777777" w:rsidR="005B30E9" w:rsidRPr="005B30E9" w:rsidRDefault="005B30E9" w:rsidP="005B30E9">
            <w:pPr>
              <w:jc w:val="center"/>
              <w:rPr>
                <w:color w:val="000000"/>
                <w:sz w:val="22"/>
                <w:szCs w:val="22"/>
              </w:rPr>
            </w:pPr>
            <w:r w:rsidRPr="005B30E9">
              <w:rPr>
                <w:sz w:val="22"/>
                <w:szCs w:val="22"/>
              </w:rPr>
              <w:t>по 30.06.2020</w:t>
            </w:r>
          </w:p>
        </w:tc>
        <w:tc>
          <w:tcPr>
            <w:tcW w:w="1418" w:type="dxa"/>
            <w:tcBorders>
              <w:bottom w:val="single" w:sz="12" w:space="0" w:color="auto"/>
            </w:tcBorders>
            <w:shd w:val="pct15" w:color="000000" w:fill="FFFFFF"/>
            <w:vAlign w:val="center"/>
          </w:tcPr>
          <w:p w14:paraId="2DE450D2" w14:textId="77777777" w:rsidR="005B30E9" w:rsidRPr="005B30E9" w:rsidRDefault="005B30E9" w:rsidP="005B30E9">
            <w:pPr>
              <w:jc w:val="center"/>
              <w:rPr>
                <w:color w:val="000000"/>
                <w:sz w:val="22"/>
                <w:szCs w:val="22"/>
              </w:rPr>
            </w:pPr>
            <w:r w:rsidRPr="005B30E9">
              <w:rPr>
                <w:color w:val="000000"/>
                <w:sz w:val="22"/>
                <w:szCs w:val="22"/>
              </w:rPr>
              <w:t>с 01.07.2020 по 31.12.2020</w:t>
            </w:r>
          </w:p>
        </w:tc>
        <w:tc>
          <w:tcPr>
            <w:tcW w:w="1843" w:type="dxa"/>
            <w:vMerge/>
            <w:tcBorders>
              <w:bottom w:val="single" w:sz="12" w:space="0" w:color="auto"/>
            </w:tcBorders>
          </w:tcPr>
          <w:p w14:paraId="2AFD432F" w14:textId="77777777" w:rsidR="005B30E9" w:rsidRPr="005B30E9" w:rsidRDefault="005B30E9" w:rsidP="005B30E9">
            <w:pPr>
              <w:jc w:val="center"/>
              <w:rPr>
                <w:color w:val="000000"/>
                <w:sz w:val="22"/>
                <w:szCs w:val="22"/>
              </w:rPr>
            </w:pPr>
          </w:p>
        </w:tc>
      </w:tr>
      <w:tr w:rsidR="005B30E9" w:rsidRPr="005B30E9" w14:paraId="10CB98C1" w14:textId="77777777" w:rsidTr="005B30E9">
        <w:tblPrEx>
          <w:tblCellMar>
            <w:top w:w="0" w:type="dxa"/>
            <w:bottom w:w="0" w:type="dxa"/>
          </w:tblCellMar>
        </w:tblPrEx>
        <w:trPr>
          <w:cantSplit/>
          <w:trHeight w:val="259"/>
          <w:jc w:val="center"/>
        </w:trPr>
        <w:tc>
          <w:tcPr>
            <w:tcW w:w="2438" w:type="dxa"/>
            <w:tcBorders>
              <w:top w:val="single" w:sz="12" w:space="0" w:color="auto"/>
              <w:left w:val="single" w:sz="12" w:space="0" w:color="auto"/>
            </w:tcBorders>
            <w:vAlign w:val="center"/>
          </w:tcPr>
          <w:p w14:paraId="1C3F20F1" w14:textId="77777777" w:rsidR="005B30E9" w:rsidRPr="005B30E9" w:rsidRDefault="005B30E9" w:rsidP="005B30E9">
            <w:pPr>
              <w:jc w:val="center"/>
              <w:rPr>
                <w:color w:val="000000"/>
                <w:sz w:val="22"/>
                <w:szCs w:val="22"/>
              </w:rPr>
            </w:pPr>
            <w:r w:rsidRPr="005B30E9">
              <w:rPr>
                <w:color w:val="000000"/>
                <w:sz w:val="22"/>
                <w:szCs w:val="22"/>
              </w:rPr>
              <w:t>1</w:t>
            </w:r>
          </w:p>
        </w:tc>
        <w:tc>
          <w:tcPr>
            <w:tcW w:w="1701" w:type="dxa"/>
            <w:tcBorders>
              <w:top w:val="single" w:sz="12" w:space="0" w:color="auto"/>
            </w:tcBorders>
            <w:vAlign w:val="center"/>
          </w:tcPr>
          <w:p w14:paraId="3CDF8A81" w14:textId="77777777" w:rsidR="005B30E9" w:rsidRPr="005B30E9" w:rsidRDefault="005B30E9" w:rsidP="005B30E9">
            <w:pPr>
              <w:jc w:val="center"/>
              <w:rPr>
                <w:color w:val="000000"/>
                <w:sz w:val="22"/>
                <w:szCs w:val="22"/>
              </w:rPr>
            </w:pPr>
            <w:r w:rsidRPr="005B30E9">
              <w:rPr>
                <w:color w:val="000000"/>
                <w:sz w:val="22"/>
                <w:szCs w:val="22"/>
              </w:rPr>
              <w:t>2</w:t>
            </w:r>
          </w:p>
        </w:tc>
        <w:tc>
          <w:tcPr>
            <w:tcW w:w="1559" w:type="dxa"/>
            <w:tcBorders>
              <w:top w:val="single" w:sz="12" w:space="0" w:color="auto"/>
            </w:tcBorders>
          </w:tcPr>
          <w:p w14:paraId="66D13F3E" w14:textId="77777777" w:rsidR="005B30E9" w:rsidRPr="005B30E9" w:rsidRDefault="005B30E9" w:rsidP="005B30E9">
            <w:pPr>
              <w:jc w:val="center"/>
              <w:rPr>
                <w:color w:val="000000"/>
                <w:sz w:val="22"/>
                <w:szCs w:val="22"/>
              </w:rPr>
            </w:pPr>
          </w:p>
        </w:tc>
        <w:tc>
          <w:tcPr>
            <w:tcW w:w="1559" w:type="dxa"/>
            <w:tcBorders>
              <w:top w:val="single" w:sz="12" w:space="0" w:color="auto"/>
            </w:tcBorders>
            <w:vAlign w:val="center"/>
          </w:tcPr>
          <w:p w14:paraId="04741933" w14:textId="77777777" w:rsidR="005B30E9" w:rsidRPr="005B30E9" w:rsidRDefault="005B30E9" w:rsidP="005B30E9">
            <w:pPr>
              <w:jc w:val="center"/>
              <w:rPr>
                <w:color w:val="000000"/>
                <w:sz w:val="22"/>
                <w:szCs w:val="22"/>
              </w:rPr>
            </w:pPr>
            <w:r w:rsidRPr="005B30E9">
              <w:rPr>
                <w:color w:val="000000"/>
                <w:sz w:val="22"/>
                <w:szCs w:val="22"/>
              </w:rPr>
              <w:t>3</w:t>
            </w:r>
          </w:p>
        </w:tc>
        <w:tc>
          <w:tcPr>
            <w:tcW w:w="1418" w:type="dxa"/>
            <w:tcBorders>
              <w:top w:val="single" w:sz="12" w:space="0" w:color="auto"/>
            </w:tcBorders>
            <w:shd w:val="pct15" w:color="000000" w:fill="FFFFFF"/>
            <w:vAlign w:val="center"/>
          </w:tcPr>
          <w:p w14:paraId="74F76DAD" w14:textId="77777777" w:rsidR="005B30E9" w:rsidRPr="005B30E9" w:rsidRDefault="005B30E9" w:rsidP="005B30E9">
            <w:pPr>
              <w:jc w:val="center"/>
              <w:rPr>
                <w:color w:val="000000"/>
                <w:sz w:val="22"/>
                <w:szCs w:val="22"/>
              </w:rPr>
            </w:pPr>
            <w:r w:rsidRPr="005B30E9">
              <w:rPr>
                <w:color w:val="000000"/>
                <w:sz w:val="22"/>
                <w:szCs w:val="22"/>
              </w:rPr>
              <w:t>4</w:t>
            </w:r>
          </w:p>
        </w:tc>
        <w:tc>
          <w:tcPr>
            <w:tcW w:w="1843" w:type="dxa"/>
            <w:tcBorders>
              <w:top w:val="single" w:sz="12" w:space="0" w:color="auto"/>
            </w:tcBorders>
            <w:vAlign w:val="center"/>
          </w:tcPr>
          <w:p w14:paraId="53376FDF" w14:textId="77777777" w:rsidR="005B30E9" w:rsidRPr="005B30E9" w:rsidRDefault="005B30E9" w:rsidP="005B30E9">
            <w:pPr>
              <w:jc w:val="center"/>
              <w:rPr>
                <w:color w:val="000000"/>
                <w:sz w:val="22"/>
                <w:szCs w:val="22"/>
              </w:rPr>
            </w:pPr>
            <w:r w:rsidRPr="005B30E9">
              <w:rPr>
                <w:color w:val="000000"/>
                <w:sz w:val="22"/>
                <w:szCs w:val="22"/>
              </w:rPr>
              <w:t>5</w:t>
            </w:r>
          </w:p>
        </w:tc>
      </w:tr>
      <w:tr w:rsidR="005B30E9" w:rsidRPr="005B30E9" w14:paraId="0DBDAFBB" w14:textId="77777777" w:rsidTr="005B30E9">
        <w:tblPrEx>
          <w:tblCellMar>
            <w:top w:w="0" w:type="dxa"/>
            <w:bottom w:w="0" w:type="dxa"/>
          </w:tblCellMar>
        </w:tblPrEx>
        <w:trPr>
          <w:cantSplit/>
          <w:trHeight w:val="259"/>
          <w:jc w:val="center"/>
        </w:trPr>
        <w:tc>
          <w:tcPr>
            <w:tcW w:w="10518" w:type="dxa"/>
            <w:gridSpan w:val="6"/>
            <w:tcBorders>
              <w:top w:val="single" w:sz="12" w:space="0" w:color="auto"/>
              <w:left w:val="single" w:sz="12" w:space="0" w:color="auto"/>
            </w:tcBorders>
          </w:tcPr>
          <w:p w14:paraId="6DAFD650" w14:textId="77777777" w:rsidR="005B30E9" w:rsidRPr="005B30E9" w:rsidRDefault="005B30E9" w:rsidP="005B0F44">
            <w:pPr>
              <w:numPr>
                <w:ilvl w:val="0"/>
                <w:numId w:val="18"/>
              </w:numPr>
              <w:jc w:val="center"/>
              <w:rPr>
                <w:color w:val="000000"/>
                <w:sz w:val="22"/>
                <w:szCs w:val="22"/>
              </w:rPr>
            </w:pPr>
            <w:r w:rsidRPr="005B30E9">
              <w:rPr>
                <w:color w:val="000000"/>
                <w:sz w:val="22"/>
                <w:szCs w:val="22"/>
              </w:rPr>
              <w:t>Транспортировка питьевой воды</w:t>
            </w:r>
          </w:p>
        </w:tc>
      </w:tr>
      <w:tr w:rsidR="005B30E9" w:rsidRPr="005B30E9" w14:paraId="60F13FFB" w14:textId="77777777" w:rsidTr="005B30E9">
        <w:tblPrEx>
          <w:tblCellMar>
            <w:top w:w="0" w:type="dxa"/>
            <w:bottom w:w="0" w:type="dxa"/>
          </w:tblCellMar>
        </w:tblPrEx>
        <w:trPr>
          <w:cantSplit/>
          <w:trHeight w:val="1012"/>
          <w:jc w:val="center"/>
        </w:trPr>
        <w:tc>
          <w:tcPr>
            <w:tcW w:w="2438" w:type="dxa"/>
            <w:tcBorders>
              <w:left w:val="single" w:sz="12" w:space="0" w:color="auto"/>
            </w:tcBorders>
            <w:vAlign w:val="center"/>
          </w:tcPr>
          <w:p w14:paraId="410B455E" w14:textId="77777777" w:rsidR="005B30E9" w:rsidRPr="005B30E9" w:rsidRDefault="005B30E9" w:rsidP="005B30E9">
            <w:pPr>
              <w:jc w:val="center"/>
              <w:rPr>
                <w:color w:val="000000"/>
                <w:sz w:val="22"/>
                <w:szCs w:val="22"/>
              </w:rPr>
            </w:pPr>
            <w:r w:rsidRPr="005B30E9">
              <w:rPr>
                <w:sz w:val="22"/>
                <w:szCs w:val="22"/>
              </w:rPr>
              <w:t>ООО «ЗАВОД «ГОРЭКС-</w:t>
            </w:r>
            <w:proofErr w:type="gramStart"/>
            <w:r w:rsidRPr="005B30E9">
              <w:rPr>
                <w:sz w:val="22"/>
                <w:szCs w:val="22"/>
              </w:rPr>
              <w:t xml:space="preserve">СВЕТОТЕХНИКА»   </w:t>
            </w:r>
            <w:proofErr w:type="gramEnd"/>
            <w:r w:rsidRPr="005B30E9">
              <w:rPr>
                <w:sz w:val="22"/>
                <w:szCs w:val="22"/>
              </w:rPr>
              <w:t xml:space="preserve">                               </w:t>
            </w:r>
            <w:r w:rsidRPr="005B30E9">
              <w:rPr>
                <w:bCs/>
                <w:kern w:val="32"/>
                <w:sz w:val="22"/>
                <w:szCs w:val="22"/>
                <w:lang w:eastAsia="en-US"/>
              </w:rPr>
              <w:t>(г. Прокопьевск)</w:t>
            </w:r>
          </w:p>
        </w:tc>
        <w:tc>
          <w:tcPr>
            <w:tcW w:w="1701" w:type="dxa"/>
            <w:shd w:val="clear" w:color="auto" w:fill="auto"/>
            <w:vAlign w:val="center"/>
          </w:tcPr>
          <w:p w14:paraId="6870F5F9" w14:textId="77777777" w:rsidR="005B30E9" w:rsidRPr="005B30E9" w:rsidRDefault="005B30E9" w:rsidP="005B30E9">
            <w:pPr>
              <w:jc w:val="center"/>
              <w:rPr>
                <w:bCs/>
                <w:color w:val="000000"/>
                <w:sz w:val="22"/>
                <w:szCs w:val="22"/>
              </w:rPr>
            </w:pPr>
            <w:r w:rsidRPr="005B30E9">
              <w:rPr>
                <w:bCs/>
                <w:color w:val="000000"/>
                <w:sz w:val="22"/>
                <w:szCs w:val="22"/>
              </w:rPr>
              <w:t>12,37</w:t>
            </w:r>
          </w:p>
        </w:tc>
        <w:tc>
          <w:tcPr>
            <w:tcW w:w="1559" w:type="dxa"/>
            <w:vAlign w:val="center"/>
          </w:tcPr>
          <w:p w14:paraId="50992E98" w14:textId="77777777" w:rsidR="005B30E9" w:rsidRPr="005B30E9" w:rsidRDefault="005B30E9" w:rsidP="005B30E9">
            <w:pPr>
              <w:jc w:val="center"/>
              <w:rPr>
                <w:color w:val="000000"/>
                <w:sz w:val="22"/>
                <w:szCs w:val="22"/>
              </w:rPr>
            </w:pPr>
            <w:r w:rsidRPr="005B30E9">
              <w:rPr>
                <w:color w:val="000000"/>
                <w:sz w:val="22"/>
                <w:szCs w:val="22"/>
              </w:rPr>
              <w:t>51,41</w:t>
            </w:r>
          </w:p>
        </w:tc>
        <w:tc>
          <w:tcPr>
            <w:tcW w:w="1559" w:type="dxa"/>
            <w:vAlign w:val="center"/>
          </w:tcPr>
          <w:p w14:paraId="1F9D4E98" w14:textId="77777777" w:rsidR="005B30E9" w:rsidRPr="005B30E9" w:rsidRDefault="005B30E9" w:rsidP="005B30E9">
            <w:pPr>
              <w:jc w:val="center"/>
              <w:rPr>
                <w:color w:val="000000"/>
                <w:sz w:val="22"/>
                <w:szCs w:val="22"/>
              </w:rPr>
            </w:pPr>
            <w:r w:rsidRPr="005B30E9">
              <w:rPr>
                <w:color w:val="000000"/>
                <w:sz w:val="22"/>
                <w:szCs w:val="22"/>
              </w:rPr>
              <w:t>12,37</w:t>
            </w:r>
          </w:p>
        </w:tc>
        <w:tc>
          <w:tcPr>
            <w:tcW w:w="1418" w:type="dxa"/>
            <w:shd w:val="pct15" w:color="000000" w:fill="FFFFFF"/>
            <w:vAlign w:val="center"/>
          </w:tcPr>
          <w:p w14:paraId="70DCDABB" w14:textId="77777777" w:rsidR="005B30E9" w:rsidRPr="005B30E9" w:rsidRDefault="005B30E9" w:rsidP="005B30E9">
            <w:pPr>
              <w:jc w:val="center"/>
              <w:rPr>
                <w:b/>
                <w:color w:val="000000"/>
                <w:sz w:val="22"/>
                <w:szCs w:val="22"/>
              </w:rPr>
            </w:pPr>
            <w:r w:rsidRPr="005B30E9">
              <w:rPr>
                <w:b/>
                <w:color w:val="000000"/>
                <w:sz w:val="22"/>
                <w:szCs w:val="22"/>
              </w:rPr>
              <w:t>16,</w:t>
            </w:r>
            <w:r w:rsidRPr="005B30E9">
              <w:rPr>
                <w:color w:val="000000"/>
                <w:sz w:val="22"/>
                <w:szCs w:val="22"/>
              </w:rPr>
              <w:t>71</w:t>
            </w:r>
          </w:p>
        </w:tc>
        <w:tc>
          <w:tcPr>
            <w:tcW w:w="1843" w:type="dxa"/>
            <w:vAlign w:val="center"/>
          </w:tcPr>
          <w:p w14:paraId="63C03D01" w14:textId="77777777" w:rsidR="005B30E9" w:rsidRPr="005B30E9" w:rsidRDefault="005B30E9" w:rsidP="005B30E9">
            <w:pPr>
              <w:jc w:val="center"/>
              <w:rPr>
                <w:color w:val="000000"/>
                <w:sz w:val="22"/>
                <w:szCs w:val="22"/>
              </w:rPr>
            </w:pPr>
            <w:r w:rsidRPr="005B30E9">
              <w:rPr>
                <w:color w:val="000000"/>
                <w:sz w:val="22"/>
                <w:szCs w:val="22"/>
              </w:rPr>
              <w:t>35,1</w:t>
            </w:r>
          </w:p>
        </w:tc>
      </w:tr>
      <w:tr w:rsidR="005B30E9" w:rsidRPr="005B30E9" w14:paraId="34030977" w14:textId="77777777" w:rsidTr="005B30E9">
        <w:tblPrEx>
          <w:tblCellMar>
            <w:top w:w="0" w:type="dxa"/>
            <w:bottom w:w="0" w:type="dxa"/>
          </w:tblCellMar>
        </w:tblPrEx>
        <w:trPr>
          <w:cantSplit/>
          <w:trHeight w:val="258"/>
          <w:jc w:val="center"/>
        </w:trPr>
        <w:tc>
          <w:tcPr>
            <w:tcW w:w="10518" w:type="dxa"/>
            <w:gridSpan w:val="6"/>
            <w:tcBorders>
              <w:left w:val="single" w:sz="12" w:space="0" w:color="auto"/>
            </w:tcBorders>
          </w:tcPr>
          <w:p w14:paraId="22305A40" w14:textId="77777777" w:rsidR="005B30E9" w:rsidRPr="005B30E9" w:rsidRDefault="005B30E9" w:rsidP="005B0F44">
            <w:pPr>
              <w:numPr>
                <w:ilvl w:val="0"/>
                <w:numId w:val="18"/>
              </w:numPr>
              <w:jc w:val="center"/>
              <w:rPr>
                <w:color w:val="000000"/>
                <w:sz w:val="22"/>
                <w:szCs w:val="22"/>
              </w:rPr>
            </w:pPr>
            <w:r w:rsidRPr="005B30E9">
              <w:rPr>
                <w:color w:val="000000"/>
                <w:sz w:val="22"/>
                <w:szCs w:val="22"/>
              </w:rPr>
              <w:t>Транспортировка сточных вод</w:t>
            </w:r>
          </w:p>
        </w:tc>
      </w:tr>
      <w:tr w:rsidR="005B30E9" w:rsidRPr="005B30E9" w14:paraId="1035FAF7" w14:textId="77777777" w:rsidTr="005B30E9">
        <w:tblPrEx>
          <w:tblCellMar>
            <w:top w:w="0" w:type="dxa"/>
            <w:bottom w:w="0" w:type="dxa"/>
          </w:tblCellMar>
        </w:tblPrEx>
        <w:trPr>
          <w:cantSplit/>
          <w:trHeight w:val="1012"/>
          <w:jc w:val="center"/>
        </w:trPr>
        <w:tc>
          <w:tcPr>
            <w:tcW w:w="2438" w:type="dxa"/>
            <w:tcBorders>
              <w:left w:val="single" w:sz="12" w:space="0" w:color="auto"/>
            </w:tcBorders>
            <w:vAlign w:val="center"/>
          </w:tcPr>
          <w:p w14:paraId="738EE741" w14:textId="77777777" w:rsidR="005B30E9" w:rsidRPr="005B30E9" w:rsidRDefault="005B30E9" w:rsidP="005B30E9">
            <w:pPr>
              <w:jc w:val="center"/>
              <w:rPr>
                <w:color w:val="000000"/>
                <w:sz w:val="22"/>
                <w:szCs w:val="22"/>
              </w:rPr>
            </w:pPr>
            <w:r w:rsidRPr="005B30E9">
              <w:rPr>
                <w:sz w:val="22"/>
                <w:szCs w:val="22"/>
              </w:rPr>
              <w:t>ООО «ЗАВОД «ГОРЭКС-</w:t>
            </w:r>
            <w:proofErr w:type="gramStart"/>
            <w:r w:rsidRPr="005B30E9">
              <w:rPr>
                <w:sz w:val="22"/>
                <w:szCs w:val="22"/>
              </w:rPr>
              <w:t xml:space="preserve">СВЕТОТЕХНИКА»   </w:t>
            </w:r>
            <w:proofErr w:type="gramEnd"/>
            <w:r w:rsidRPr="005B30E9">
              <w:rPr>
                <w:sz w:val="22"/>
                <w:szCs w:val="22"/>
              </w:rPr>
              <w:t xml:space="preserve">                               </w:t>
            </w:r>
            <w:r w:rsidRPr="005B30E9">
              <w:rPr>
                <w:bCs/>
                <w:kern w:val="32"/>
                <w:sz w:val="22"/>
                <w:szCs w:val="22"/>
                <w:lang w:eastAsia="en-US"/>
              </w:rPr>
              <w:t>(г. Прокопьевск)</w:t>
            </w:r>
          </w:p>
        </w:tc>
        <w:tc>
          <w:tcPr>
            <w:tcW w:w="1701" w:type="dxa"/>
            <w:shd w:val="clear" w:color="auto" w:fill="auto"/>
            <w:vAlign w:val="center"/>
          </w:tcPr>
          <w:p w14:paraId="4C4A9E53" w14:textId="77777777" w:rsidR="005B30E9" w:rsidRPr="005B30E9" w:rsidRDefault="005B30E9" w:rsidP="005B30E9">
            <w:pPr>
              <w:jc w:val="center"/>
              <w:rPr>
                <w:bCs/>
                <w:color w:val="000000"/>
                <w:sz w:val="22"/>
                <w:szCs w:val="22"/>
              </w:rPr>
            </w:pPr>
            <w:r w:rsidRPr="005B30E9">
              <w:rPr>
                <w:bCs/>
                <w:color w:val="000000"/>
                <w:sz w:val="22"/>
                <w:szCs w:val="22"/>
              </w:rPr>
              <w:t>3,05</w:t>
            </w:r>
          </w:p>
        </w:tc>
        <w:tc>
          <w:tcPr>
            <w:tcW w:w="1559" w:type="dxa"/>
            <w:vAlign w:val="center"/>
          </w:tcPr>
          <w:p w14:paraId="65A8BDC7" w14:textId="77777777" w:rsidR="005B30E9" w:rsidRPr="005B30E9" w:rsidRDefault="005B30E9" w:rsidP="005B30E9">
            <w:pPr>
              <w:jc w:val="center"/>
              <w:rPr>
                <w:color w:val="000000"/>
                <w:sz w:val="22"/>
                <w:szCs w:val="22"/>
              </w:rPr>
            </w:pPr>
            <w:r w:rsidRPr="005B30E9">
              <w:rPr>
                <w:color w:val="000000"/>
                <w:sz w:val="22"/>
                <w:szCs w:val="22"/>
              </w:rPr>
              <w:t>32,90</w:t>
            </w:r>
          </w:p>
        </w:tc>
        <w:tc>
          <w:tcPr>
            <w:tcW w:w="1559" w:type="dxa"/>
            <w:vAlign w:val="center"/>
          </w:tcPr>
          <w:p w14:paraId="15855D27" w14:textId="77777777" w:rsidR="005B30E9" w:rsidRPr="005B30E9" w:rsidRDefault="005B30E9" w:rsidP="005B30E9">
            <w:pPr>
              <w:jc w:val="center"/>
              <w:rPr>
                <w:color w:val="000000"/>
                <w:sz w:val="22"/>
                <w:szCs w:val="22"/>
              </w:rPr>
            </w:pPr>
            <w:r w:rsidRPr="005B30E9">
              <w:rPr>
                <w:color w:val="000000"/>
                <w:sz w:val="22"/>
                <w:szCs w:val="22"/>
              </w:rPr>
              <w:t>3,05</w:t>
            </w:r>
          </w:p>
        </w:tc>
        <w:tc>
          <w:tcPr>
            <w:tcW w:w="1418" w:type="dxa"/>
            <w:shd w:val="pct15" w:color="000000" w:fill="FFFFFF"/>
            <w:vAlign w:val="center"/>
          </w:tcPr>
          <w:p w14:paraId="38535D30" w14:textId="77777777" w:rsidR="005B30E9" w:rsidRPr="005B30E9" w:rsidRDefault="005B30E9" w:rsidP="005B30E9">
            <w:pPr>
              <w:jc w:val="center"/>
              <w:rPr>
                <w:b/>
                <w:color w:val="000000"/>
                <w:sz w:val="22"/>
                <w:szCs w:val="22"/>
              </w:rPr>
            </w:pPr>
            <w:r w:rsidRPr="005B30E9">
              <w:rPr>
                <w:b/>
                <w:color w:val="000000"/>
                <w:sz w:val="22"/>
                <w:szCs w:val="22"/>
              </w:rPr>
              <w:t>4,03</w:t>
            </w:r>
          </w:p>
        </w:tc>
        <w:tc>
          <w:tcPr>
            <w:tcW w:w="1843" w:type="dxa"/>
            <w:vAlign w:val="center"/>
          </w:tcPr>
          <w:p w14:paraId="712AC0DE" w14:textId="77777777" w:rsidR="005B30E9" w:rsidRPr="005B30E9" w:rsidRDefault="005B30E9" w:rsidP="005B30E9">
            <w:pPr>
              <w:jc w:val="center"/>
              <w:rPr>
                <w:color w:val="000000"/>
                <w:sz w:val="22"/>
                <w:szCs w:val="22"/>
              </w:rPr>
            </w:pPr>
            <w:r w:rsidRPr="005B30E9">
              <w:rPr>
                <w:color w:val="000000"/>
                <w:sz w:val="22"/>
                <w:szCs w:val="22"/>
              </w:rPr>
              <w:t>32,1</w:t>
            </w:r>
          </w:p>
        </w:tc>
      </w:tr>
    </w:tbl>
    <w:p w14:paraId="01E98204" w14:textId="77777777" w:rsidR="005B30E9" w:rsidRPr="005B30E9" w:rsidRDefault="005B30E9" w:rsidP="005B30E9">
      <w:pPr>
        <w:jc w:val="center"/>
        <w:rPr>
          <w:sz w:val="28"/>
          <w:szCs w:val="28"/>
        </w:rPr>
      </w:pPr>
    </w:p>
    <w:p w14:paraId="762D9457" w14:textId="77777777" w:rsidR="005B30E9" w:rsidRPr="005B30E9" w:rsidRDefault="005B30E9" w:rsidP="005B30E9">
      <w:pPr>
        <w:ind w:firstLine="709"/>
        <w:jc w:val="both"/>
        <w:rPr>
          <w:color w:val="000000"/>
          <w:sz w:val="28"/>
          <w:szCs w:val="28"/>
          <w:lang w:eastAsia="en-US"/>
        </w:rPr>
      </w:pPr>
      <w:r w:rsidRPr="005B30E9">
        <w:rPr>
          <w:color w:val="000000"/>
          <w:sz w:val="28"/>
          <w:szCs w:val="28"/>
          <w:lang w:eastAsia="en-US"/>
        </w:rPr>
        <w:t>* Тарифы установлены для предъявления гарантирующей организации – АО «ПО Водоканал», ИНН 4223030694.</w:t>
      </w:r>
    </w:p>
    <w:p w14:paraId="4DA0B2FC" w14:textId="77777777" w:rsidR="005B30E9" w:rsidRPr="005B30E9" w:rsidRDefault="005B30E9" w:rsidP="005B30E9">
      <w:pPr>
        <w:jc w:val="center"/>
        <w:rPr>
          <w:sz w:val="28"/>
          <w:szCs w:val="28"/>
        </w:rPr>
      </w:pPr>
    </w:p>
    <w:p w14:paraId="6C619DD7" w14:textId="77777777" w:rsidR="005B30E9" w:rsidRPr="005B30E9" w:rsidRDefault="005B30E9" w:rsidP="005B30E9">
      <w:pPr>
        <w:jc w:val="right"/>
        <w:rPr>
          <w:b/>
          <w:szCs w:val="20"/>
        </w:rPr>
      </w:pPr>
      <w:r w:rsidRPr="005B30E9">
        <w:rPr>
          <w:b/>
          <w:szCs w:val="20"/>
        </w:rPr>
        <w:br w:type="page"/>
      </w:r>
      <w:r w:rsidRPr="005B30E9">
        <w:rPr>
          <w:b/>
          <w:szCs w:val="20"/>
        </w:rPr>
        <w:lastRenderedPageBreak/>
        <w:t>Приложение 1 к экспертному заключению</w:t>
      </w:r>
    </w:p>
    <w:p w14:paraId="77F1376A" w14:textId="77777777" w:rsidR="005B30E9" w:rsidRPr="005B30E9" w:rsidRDefault="005B30E9" w:rsidP="005B30E9">
      <w:pPr>
        <w:jc w:val="both"/>
        <w:rPr>
          <w:szCs w:val="20"/>
        </w:rPr>
      </w:pPr>
    </w:p>
    <w:p w14:paraId="7BE7D684" w14:textId="77777777" w:rsidR="005B30E9" w:rsidRPr="005B30E9" w:rsidRDefault="005B30E9" w:rsidP="005B30E9">
      <w:pPr>
        <w:ind w:left="-851"/>
        <w:jc w:val="center"/>
        <w:rPr>
          <w:szCs w:val="20"/>
        </w:rPr>
      </w:pPr>
    </w:p>
    <w:p w14:paraId="081D6D48" w14:textId="64B62F27" w:rsidR="005B30E9" w:rsidRPr="005B30E9" w:rsidRDefault="005B30E9" w:rsidP="005B30E9">
      <w:pPr>
        <w:jc w:val="center"/>
        <w:rPr>
          <w:szCs w:val="20"/>
        </w:rPr>
      </w:pPr>
      <w:r w:rsidRPr="005B30E9">
        <w:rPr>
          <w:noProof/>
          <w:szCs w:val="20"/>
        </w:rPr>
        <w:drawing>
          <wp:inline distT="0" distB="0" distL="0" distR="0" wp14:anchorId="0D133465" wp14:editId="04DB1B62">
            <wp:extent cx="5934075" cy="460057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4075" cy="4600575"/>
                    </a:xfrm>
                    <a:prstGeom prst="rect">
                      <a:avLst/>
                    </a:prstGeom>
                    <a:noFill/>
                    <a:ln>
                      <a:noFill/>
                    </a:ln>
                  </pic:spPr>
                </pic:pic>
              </a:graphicData>
            </a:graphic>
          </wp:inline>
        </w:drawing>
      </w:r>
    </w:p>
    <w:p w14:paraId="6BF62936" w14:textId="77777777" w:rsidR="005B30E9" w:rsidRPr="005B30E9" w:rsidRDefault="005B30E9" w:rsidP="005B30E9">
      <w:pPr>
        <w:jc w:val="center"/>
        <w:rPr>
          <w:szCs w:val="20"/>
        </w:rPr>
      </w:pPr>
    </w:p>
    <w:p w14:paraId="5D97F673" w14:textId="77777777" w:rsidR="005B30E9" w:rsidRPr="005B30E9" w:rsidRDefault="005B30E9" w:rsidP="005B30E9">
      <w:pPr>
        <w:jc w:val="center"/>
        <w:rPr>
          <w:szCs w:val="20"/>
        </w:rPr>
      </w:pPr>
    </w:p>
    <w:p w14:paraId="29D6811B" w14:textId="77777777" w:rsidR="005B30E9" w:rsidRPr="005B30E9" w:rsidRDefault="005B30E9" w:rsidP="005B30E9">
      <w:pPr>
        <w:jc w:val="center"/>
        <w:rPr>
          <w:szCs w:val="20"/>
        </w:rPr>
      </w:pPr>
    </w:p>
    <w:p w14:paraId="2523AECB" w14:textId="77777777" w:rsidR="005B30E9" w:rsidRPr="005B30E9" w:rsidRDefault="005B30E9" w:rsidP="005B30E9">
      <w:pPr>
        <w:jc w:val="right"/>
        <w:rPr>
          <w:b/>
          <w:szCs w:val="20"/>
        </w:rPr>
      </w:pPr>
      <w:r w:rsidRPr="005B30E9">
        <w:rPr>
          <w:b/>
          <w:szCs w:val="20"/>
        </w:rPr>
        <w:br w:type="page"/>
      </w:r>
      <w:r w:rsidRPr="005B30E9">
        <w:rPr>
          <w:b/>
          <w:szCs w:val="20"/>
        </w:rPr>
        <w:lastRenderedPageBreak/>
        <w:t>Приложение 2 к экспертному заключению</w:t>
      </w:r>
    </w:p>
    <w:p w14:paraId="64F56E3F" w14:textId="77777777" w:rsidR="005B30E9" w:rsidRPr="005B30E9" w:rsidRDefault="005B30E9" w:rsidP="005B30E9">
      <w:pPr>
        <w:jc w:val="right"/>
        <w:rPr>
          <w:b/>
          <w:szCs w:val="20"/>
        </w:rPr>
      </w:pPr>
    </w:p>
    <w:p w14:paraId="3693522F" w14:textId="77777777" w:rsidR="005B30E9" w:rsidRPr="005B30E9" w:rsidRDefault="005B30E9" w:rsidP="005B30E9">
      <w:pPr>
        <w:jc w:val="right"/>
        <w:rPr>
          <w:b/>
          <w:szCs w:val="20"/>
        </w:rPr>
      </w:pPr>
    </w:p>
    <w:p w14:paraId="4CC4B31C" w14:textId="5BF60C92" w:rsidR="005B30E9" w:rsidRPr="005B30E9" w:rsidRDefault="005B30E9" w:rsidP="005B30E9">
      <w:pPr>
        <w:jc w:val="right"/>
        <w:rPr>
          <w:b/>
          <w:szCs w:val="20"/>
        </w:rPr>
      </w:pPr>
      <w:r w:rsidRPr="005B30E9">
        <w:rPr>
          <w:noProof/>
          <w:szCs w:val="20"/>
        </w:rPr>
        <w:drawing>
          <wp:inline distT="0" distB="0" distL="0" distR="0" wp14:anchorId="34CDADE1" wp14:editId="69093CCC">
            <wp:extent cx="6400800" cy="28003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2800350"/>
                    </a:xfrm>
                    <a:prstGeom prst="rect">
                      <a:avLst/>
                    </a:prstGeom>
                    <a:noFill/>
                    <a:ln>
                      <a:noFill/>
                    </a:ln>
                  </pic:spPr>
                </pic:pic>
              </a:graphicData>
            </a:graphic>
          </wp:inline>
        </w:drawing>
      </w:r>
    </w:p>
    <w:p w14:paraId="31181170" w14:textId="77777777" w:rsidR="005B30E9" w:rsidRPr="005B30E9" w:rsidRDefault="005B30E9" w:rsidP="005B30E9">
      <w:pPr>
        <w:jc w:val="right"/>
        <w:rPr>
          <w:b/>
          <w:szCs w:val="20"/>
        </w:rPr>
      </w:pPr>
    </w:p>
    <w:p w14:paraId="0361CE7B" w14:textId="77777777" w:rsidR="005B30E9" w:rsidRPr="005B30E9" w:rsidRDefault="005B30E9" w:rsidP="005B30E9">
      <w:pPr>
        <w:jc w:val="right"/>
        <w:rPr>
          <w:b/>
          <w:szCs w:val="20"/>
        </w:rPr>
      </w:pPr>
    </w:p>
    <w:p w14:paraId="5A3B0186" w14:textId="77777777" w:rsidR="005B30E9" w:rsidRPr="005B30E9" w:rsidRDefault="005B30E9" w:rsidP="005B30E9">
      <w:pPr>
        <w:jc w:val="right"/>
        <w:rPr>
          <w:b/>
          <w:szCs w:val="20"/>
        </w:rPr>
      </w:pPr>
    </w:p>
    <w:p w14:paraId="24B65E67" w14:textId="77777777" w:rsidR="005B30E9" w:rsidRPr="005B30E9" w:rsidRDefault="005B30E9" w:rsidP="005B30E9">
      <w:pPr>
        <w:jc w:val="right"/>
        <w:rPr>
          <w:b/>
          <w:szCs w:val="20"/>
        </w:rPr>
      </w:pPr>
    </w:p>
    <w:p w14:paraId="03505E67" w14:textId="77777777" w:rsidR="005B30E9" w:rsidRPr="005B30E9" w:rsidRDefault="005B30E9" w:rsidP="005B30E9">
      <w:pPr>
        <w:jc w:val="right"/>
        <w:rPr>
          <w:b/>
          <w:szCs w:val="20"/>
        </w:rPr>
      </w:pPr>
    </w:p>
    <w:p w14:paraId="3D4245BF" w14:textId="77777777" w:rsidR="005B30E9" w:rsidRPr="005B30E9" w:rsidRDefault="005B30E9" w:rsidP="005B30E9">
      <w:pPr>
        <w:jc w:val="right"/>
        <w:rPr>
          <w:b/>
          <w:szCs w:val="20"/>
        </w:rPr>
      </w:pPr>
    </w:p>
    <w:p w14:paraId="327A904C" w14:textId="77777777" w:rsidR="005B30E9" w:rsidRPr="005B30E9" w:rsidRDefault="005B30E9" w:rsidP="005B30E9">
      <w:pPr>
        <w:jc w:val="right"/>
        <w:rPr>
          <w:b/>
          <w:szCs w:val="20"/>
        </w:rPr>
      </w:pPr>
    </w:p>
    <w:p w14:paraId="22FE9146" w14:textId="77777777" w:rsidR="005B30E9" w:rsidRPr="005B30E9" w:rsidRDefault="005B30E9" w:rsidP="005B30E9">
      <w:pPr>
        <w:rPr>
          <w:szCs w:val="20"/>
        </w:rPr>
      </w:pPr>
    </w:p>
    <w:p w14:paraId="1B17DFDB" w14:textId="77777777" w:rsidR="005B30E9" w:rsidRPr="005B30E9" w:rsidRDefault="005B30E9" w:rsidP="005B30E9">
      <w:pPr>
        <w:ind w:left="-142"/>
        <w:jc w:val="center"/>
        <w:rPr>
          <w:szCs w:val="20"/>
        </w:rPr>
      </w:pPr>
    </w:p>
    <w:p w14:paraId="7DF39B96" w14:textId="77777777" w:rsidR="005B30E9" w:rsidRPr="005B30E9" w:rsidRDefault="005B30E9" w:rsidP="005B30E9">
      <w:pPr>
        <w:jc w:val="center"/>
        <w:rPr>
          <w:szCs w:val="20"/>
        </w:rPr>
      </w:pPr>
    </w:p>
    <w:p w14:paraId="05A4D131" w14:textId="77777777" w:rsidR="005B30E9" w:rsidRPr="005B30E9" w:rsidRDefault="005B30E9" w:rsidP="005B30E9">
      <w:pPr>
        <w:rPr>
          <w:szCs w:val="20"/>
        </w:rPr>
      </w:pPr>
    </w:p>
    <w:p w14:paraId="1EF9F67B" w14:textId="77777777" w:rsidR="005B30E9" w:rsidRPr="005B30E9" w:rsidRDefault="005B30E9" w:rsidP="005B30E9">
      <w:pPr>
        <w:jc w:val="right"/>
        <w:rPr>
          <w:b/>
          <w:szCs w:val="20"/>
        </w:rPr>
      </w:pPr>
    </w:p>
    <w:p w14:paraId="76719091" w14:textId="77777777" w:rsidR="005B30E9" w:rsidRPr="005B30E9" w:rsidRDefault="005B30E9" w:rsidP="005B30E9">
      <w:pPr>
        <w:jc w:val="right"/>
        <w:rPr>
          <w:b/>
          <w:szCs w:val="20"/>
        </w:rPr>
      </w:pPr>
    </w:p>
    <w:p w14:paraId="7DC3FA3E" w14:textId="77777777" w:rsidR="005B30E9" w:rsidRPr="005B30E9" w:rsidRDefault="005B30E9" w:rsidP="005B30E9">
      <w:pPr>
        <w:jc w:val="right"/>
        <w:rPr>
          <w:b/>
          <w:szCs w:val="20"/>
        </w:rPr>
      </w:pPr>
    </w:p>
    <w:p w14:paraId="62640832" w14:textId="77777777" w:rsidR="005B30E9" w:rsidRPr="005B30E9" w:rsidRDefault="005B30E9" w:rsidP="005B30E9">
      <w:pPr>
        <w:jc w:val="right"/>
        <w:rPr>
          <w:b/>
          <w:szCs w:val="20"/>
        </w:rPr>
      </w:pPr>
    </w:p>
    <w:p w14:paraId="329B40C1" w14:textId="77777777" w:rsidR="005B30E9" w:rsidRPr="005B30E9" w:rsidRDefault="005B30E9" w:rsidP="005B30E9">
      <w:pPr>
        <w:jc w:val="right"/>
        <w:rPr>
          <w:b/>
          <w:szCs w:val="20"/>
        </w:rPr>
      </w:pPr>
    </w:p>
    <w:p w14:paraId="090FF6BF" w14:textId="77777777" w:rsidR="005B30E9" w:rsidRPr="005B30E9" w:rsidRDefault="005B30E9" w:rsidP="005B30E9">
      <w:pPr>
        <w:jc w:val="right"/>
        <w:rPr>
          <w:b/>
          <w:szCs w:val="20"/>
        </w:rPr>
      </w:pPr>
    </w:p>
    <w:p w14:paraId="4479AD91" w14:textId="77777777" w:rsidR="005B30E9" w:rsidRPr="005B30E9" w:rsidRDefault="005B30E9" w:rsidP="005B30E9">
      <w:pPr>
        <w:jc w:val="right"/>
        <w:rPr>
          <w:b/>
          <w:szCs w:val="20"/>
        </w:rPr>
      </w:pPr>
    </w:p>
    <w:p w14:paraId="0B0465A7" w14:textId="77777777" w:rsidR="005B30E9" w:rsidRPr="005B30E9" w:rsidRDefault="005B30E9" w:rsidP="005B30E9">
      <w:pPr>
        <w:jc w:val="right"/>
        <w:rPr>
          <w:b/>
          <w:szCs w:val="20"/>
        </w:rPr>
      </w:pPr>
    </w:p>
    <w:p w14:paraId="42BC6034" w14:textId="77777777" w:rsidR="005B30E9" w:rsidRPr="005B30E9" w:rsidRDefault="005B30E9" w:rsidP="005B30E9">
      <w:pPr>
        <w:jc w:val="right"/>
        <w:rPr>
          <w:b/>
          <w:szCs w:val="20"/>
        </w:rPr>
      </w:pPr>
    </w:p>
    <w:p w14:paraId="4FC38EFF" w14:textId="77777777" w:rsidR="005B30E9" w:rsidRPr="005B30E9" w:rsidRDefault="005B30E9" w:rsidP="005B30E9">
      <w:pPr>
        <w:jc w:val="right"/>
        <w:rPr>
          <w:b/>
          <w:szCs w:val="20"/>
        </w:rPr>
      </w:pPr>
    </w:p>
    <w:p w14:paraId="1C5199E4" w14:textId="77777777" w:rsidR="005B30E9" w:rsidRPr="005B30E9" w:rsidRDefault="005B30E9" w:rsidP="005B30E9">
      <w:pPr>
        <w:jc w:val="right"/>
        <w:rPr>
          <w:b/>
          <w:szCs w:val="20"/>
        </w:rPr>
      </w:pPr>
    </w:p>
    <w:p w14:paraId="01897DB9" w14:textId="77777777" w:rsidR="005B30E9" w:rsidRPr="005B30E9" w:rsidRDefault="005B30E9" w:rsidP="005B30E9">
      <w:pPr>
        <w:jc w:val="right"/>
        <w:rPr>
          <w:b/>
          <w:szCs w:val="20"/>
        </w:rPr>
      </w:pPr>
    </w:p>
    <w:p w14:paraId="12A8D709" w14:textId="77777777" w:rsidR="005B30E9" w:rsidRPr="005B30E9" w:rsidRDefault="005B30E9" w:rsidP="005B30E9">
      <w:pPr>
        <w:jc w:val="right"/>
        <w:rPr>
          <w:b/>
          <w:szCs w:val="20"/>
        </w:rPr>
      </w:pPr>
    </w:p>
    <w:p w14:paraId="724E29EB" w14:textId="77777777" w:rsidR="005B30E9" w:rsidRPr="005B30E9" w:rsidRDefault="005B30E9" w:rsidP="005B30E9">
      <w:pPr>
        <w:jc w:val="right"/>
        <w:rPr>
          <w:b/>
          <w:szCs w:val="20"/>
        </w:rPr>
      </w:pPr>
    </w:p>
    <w:p w14:paraId="3BAB03CF" w14:textId="77777777" w:rsidR="005B30E9" w:rsidRPr="005B30E9" w:rsidRDefault="005B30E9" w:rsidP="005B30E9">
      <w:pPr>
        <w:jc w:val="right"/>
        <w:rPr>
          <w:b/>
          <w:szCs w:val="20"/>
        </w:rPr>
      </w:pPr>
    </w:p>
    <w:p w14:paraId="2ABDFFEE" w14:textId="77777777" w:rsidR="005B30E9" w:rsidRPr="005B30E9" w:rsidRDefault="005B30E9" w:rsidP="005B30E9">
      <w:pPr>
        <w:jc w:val="right"/>
        <w:rPr>
          <w:b/>
          <w:szCs w:val="20"/>
        </w:rPr>
      </w:pPr>
    </w:p>
    <w:p w14:paraId="56101E3C" w14:textId="77777777" w:rsidR="005B30E9" w:rsidRPr="005B30E9" w:rsidRDefault="005B30E9" w:rsidP="005B30E9">
      <w:pPr>
        <w:jc w:val="right"/>
        <w:rPr>
          <w:b/>
          <w:szCs w:val="20"/>
        </w:rPr>
      </w:pPr>
    </w:p>
    <w:p w14:paraId="4364B64B" w14:textId="77777777" w:rsidR="005B30E9" w:rsidRPr="005B30E9" w:rsidRDefault="005B30E9" w:rsidP="005B30E9">
      <w:pPr>
        <w:jc w:val="right"/>
        <w:rPr>
          <w:b/>
          <w:szCs w:val="20"/>
        </w:rPr>
      </w:pPr>
    </w:p>
    <w:p w14:paraId="09B23490" w14:textId="77777777" w:rsidR="005B30E9" w:rsidRPr="005B30E9" w:rsidRDefault="005B30E9" w:rsidP="005B30E9">
      <w:pPr>
        <w:jc w:val="right"/>
        <w:rPr>
          <w:b/>
          <w:szCs w:val="20"/>
        </w:rPr>
      </w:pPr>
    </w:p>
    <w:p w14:paraId="14973F93" w14:textId="77777777" w:rsidR="005B30E9" w:rsidRPr="005B30E9" w:rsidRDefault="005B30E9" w:rsidP="005B30E9">
      <w:pPr>
        <w:jc w:val="right"/>
        <w:rPr>
          <w:b/>
          <w:szCs w:val="20"/>
        </w:rPr>
      </w:pPr>
    </w:p>
    <w:p w14:paraId="096E93EB" w14:textId="77777777" w:rsidR="005B30E9" w:rsidRPr="005B30E9" w:rsidRDefault="005B30E9" w:rsidP="005B30E9">
      <w:pPr>
        <w:jc w:val="right"/>
        <w:rPr>
          <w:b/>
          <w:szCs w:val="20"/>
        </w:rPr>
      </w:pPr>
    </w:p>
    <w:p w14:paraId="722D439C" w14:textId="77777777" w:rsidR="005B30E9" w:rsidRPr="005B30E9" w:rsidRDefault="005B30E9" w:rsidP="005B30E9">
      <w:pPr>
        <w:jc w:val="right"/>
        <w:rPr>
          <w:b/>
          <w:szCs w:val="20"/>
        </w:rPr>
      </w:pPr>
    </w:p>
    <w:p w14:paraId="4D879C13" w14:textId="77777777" w:rsidR="005B30E9" w:rsidRPr="005B30E9" w:rsidRDefault="005B30E9" w:rsidP="005B30E9">
      <w:pPr>
        <w:jc w:val="right"/>
        <w:rPr>
          <w:b/>
          <w:szCs w:val="20"/>
        </w:rPr>
      </w:pPr>
    </w:p>
    <w:p w14:paraId="667B6E06" w14:textId="77777777" w:rsidR="005B30E9" w:rsidRPr="005B30E9" w:rsidRDefault="005B30E9" w:rsidP="005B30E9">
      <w:pPr>
        <w:jc w:val="right"/>
        <w:rPr>
          <w:b/>
          <w:szCs w:val="20"/>
        </w:rPr>
      </w:pPr>
      <w:r w:rsidRPr="005B30E9">
        <w:rPr>
          <w:b/>
          <w:szCs w:val="20"/>
        </w:rPr>
        <w:t>Приложение 3 к экспертному заключению</w:t>
      </w:r>
    </w:p>
    <w:p w14:paraId="2838D651" w14:textId="77777777" w:rsidR="005B30E9" w:rsidRPr="005B30E9" w:rsidRDefault="005B30E9" w:rsidP="005B30E9">
      <w:pPr>
        <w:jc w:val="right"/>
        <w:rPr>
          <w:b/>
          <w:szCs w:val="20"/>
        </w:rPr>
      </w:pPr>
    </w:p>
    <w:p w14:paraId="278297C0" w14:textId="078F05DE" w:rsidR="005B30E9" w:rsidRPr="005B30E9" w:rsidRDefault="005B30E9" w:rsidP="005B30E9">
      <w:pPr>
        <w:jc w:val="right"/>
        <w:rPr>
          <w:b/>
          <w:szCs w:val="20"/>
        </w:rPr>
      </w:pPr>
      <w:r w:rsidRPr="005B30E9">
        <w:rPr>
          <w:noProof/>
          <w:szCs w:val="20"/>
        </w:rPr>
        <w:drawing>
          <wp:inline distT="0" distB="0" distL="0" distR="0" wp14:anchorId="51946A80" wp14:editId="3727A919">
            <wp:extent cx="5934075" cy="804862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4075" cy="8048625"/>
                    </a:xfrm>
                    <a:prstGeom prst="rect">
                      <a:avLst/>
                    </a:prstGeom>
                    <a:noFill/>
                    <a:ln>
                      <a:noFill/>
                    </a:ln>
                  </pic:spPr>
                </pic:pic>
              </a:graphicData>
            </a:graphic>
          </wp:inline>
        </w:drawing>
      </w:r>
    </w:p>
    <w:p w14:paraId="58046EAD" w14:textId="77777777" w:rsidR="005B30E9" w:rsidRPr="005B30E9" w:rsidRDefault="005B30E9" w:rsidP="005B30E9">
      <w:pPr>
        <w:jc w:val="right"/>
        <w:rPr>
          <w:b/>
          <w:szCs w:val="20"/>
        </w:rPr>
      </w:pPr>
    </w:p>
    <w:p w14:paraId="3D16B917" w14:textId="77777777" w:rsidR="005B30E9" w:rsidRPr="005B30E9" w:rsidRDefault="005B30E9" w:rsidP="005B30E9">
      <w:pPr>
        <w:jc w:val="right"/>
        <w:rPr>
          <w:b/>
          <w:szCs w:val="20"/>
        </w:rPr>
      </w:pPr>
    </w:p>
    <w:p w14:paraId="2BC783D2" w14:textId="77777777" w:rsidR="005B30E9" w:rsidRPr="005B30E9" w:rsidRDefault="005B30E9" w:rsidP="005B30E9">
      <w:pPr>
        <w:jc w:val="right"/>
        <w:rPr>
          <w:b/>
          <w:szCs w:val="20"/>
        </w:rPr>
      </w:pPr>
      <w:r w:rsidRPr="005B30E9">
        <w:rPr>
          <w:b/>
          <w:szCs w:val="20"/>
        </w:rPr>
        <w:br w:type="page"/>
      </w:r>
      <w:r w:rsidRPr="005B30E9">
        <w:rPr>
          <w:b/>
          <w:szCs w:val="20"/>
        </w:rPr>
        <w:lastRenderedPageBreak/>
        <w:t>Приложение 4 к экспертному заключению</w:t>
      </w:r>
    </w:p>
    <w:p w14:paraId="2018C850" w14:textId="1EE553A1" w:rsidR="005B30E9" w:rsidRPr="005B30E9" w:rsidRDefault="005B30E9" w:rsidP="005B30E9">
      <w:pPr>
        <w:jc w:val="right"/>
        <w:rPr>
          <w:b/>
          <w:szCs w:val="20"/>
        </w:rPr>
      </w:pPr>
      <w:r w:rsidRPr="005B30E9">
        <w:rPr>
          <w:noProof/>
          <w:szCs w:val="20"/>
        </w:rPr>
        <w:drawing>
          <wp:inline distT="0" distB="0" distL="0" distR="0" wp14:anchorId="45C6A191" wp14:editId="7D757A64">
            <wp:extent cx="5857875" cy="780097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57875" cy="7800975"/>
                    </a:xfrm>
                    <a:prstGeom prst="rect">
                      <a:avLst/>
                    </a:prstGeom>
                    <a:noFill/>
                    <a:ln>
                      <a:noFill/>
                    </a:ln>
                  </pic:spPr>
                </pic:pic>
              </a:graphicData>
            </a:graphic>
          </wp:inline>
        </w:drawing>
      </w:r>
    </w:p>
    <w:p w14:paraId="71C9614D" w14:textId="77777777" w:rsidR="005B30E9" w:rsidRPr="005B30E9" w:rsidRDefault="005B30E9" w:rsidP="005B30E9">
      <w:pPr>
        <w:jc w:val="right"/>
        <w:rPr>
          <w:b/>
          <w:szCs w:val="20"/>
        </w:rPr>
      </w:pPr>
    </w:p>
    <w:p w14:paraId="55A6C8AC" w14:textId="77777777" w:rsidR="005B30E9" w:rsidRPr="005B30E9" w:rsidRDefault="005B30E9" w:rsidP="005B30E9">
      <w:pPr>
        <w:jc w:val="right"/>
        <w:rPr>
          <w:b/>
          <w:szCs w:val="20"/>
        </w:rPr>
      </w:pPr>
    </w:p>
    <w:p w14:paraId="7A6D5881" w14:textId="77777777" w:rsidR="005B30E9" w:rsidRPr="005B30E9" w:rsidRDefault="005B30E9" w:rsidP="005B30E9">
      <w:pPr>
        <w:jc w:val="right"/>
        <w:rPr>
          <w:b/>
          <w:szCs w:val="20"/>
        </w:rPr>
      </w:pPr>
    </w:p>
    <w:p w14:paraId="4FE94DE4" w14:textId="77777777" w:rsidR="005B30E9" w:rsidRPr="005B30E9" w:rsidRDefault="005B30E9" w:rsidP="005B30E9">
      <w:pPr>
        <w:jc w:val="center"/>
        <w:rPr>
          <w:b/>
          <w:szCs w:val="20"/>
        </w:rPr>
      </w:pPr>
    </w:p>
    <w:p w14:paraId="445DF593" w14:textId="77777777" w:rsidR="005B30E9" w:rsidRPr="005B30E9" w:rsidRDefault="005B30E9" w:rsidP="005B30E9">
      <w:pPr>
        <w:jc w:val="center"/>
        <w:rPr>
          <w:b/>
          <w:szCs w:val="20"/>
        </w:rPr>
      </w:pPr>
    </w:p>
    <w:p w14:paraId="63A2E8C2" w14:textId="77777777" w:rsidR="005B30E9" w:rsidRPr="005B30E9" w:rsidRDefault="005B30E9" w:rsidP="005B30E9">
      <w:pPr>
        <w:jc w:val="center"/>
        <w:rPr>
          <w:b/>
          <w:szCs w:val="20"/>
        </w:rPr>
      </w:pPr>
    </w:p>
    <w:p w14:paraId="7BC84AF1" w14:textId="77777777" w:rsidR="005B30E9" w:rsidRPr="005B30E9" w:rsidRDefault="005B30E9" w:rsidP="005B30E9">
      <w:pPr>
        <w:jc w:val="center"/>
        <w:rPr>
          <w:b/>
          <w:szCs w:val="20"/>
        </w:rPr>
      </w:pPr>
    </w:p>
    <w:p w14:paraId="78BF266A" w14:textId="77777777" w:rsidR="005B30E9" w:rsidRPr="005B30E9" w:rsidRDefault="005B30E9" w:rsidP="005B30E9">
      <w:pPr>
        <w:jc w:val="right"/>
        <w:rPr>
          <w:b/>
          <w:szCs w:val="20"/>
        </w:rPr>
      </w:pPr>
      <w:r w:rsidRPr="005B30E9">
        <w:rPr>
          <w:b/>
          <w:szCs w:val="20"/>
        </w:rPr>
        <w:lastRenderedPageBreak/>
        <w:t>Приложение 5 к экспертному заключению</w:t>
      </w:r>
    </w:p>
    <w:p w14:paraId="5831AD43" w14:textId="77777777" w:rsidR="005B30E9" w:rsidRPr="005B30E9" w:rsidRDefault="005B30E9" w:rsidP="005B30E9">
      <w:pPr>
        <w:jc w:val="right"/>
        <w:rPr>
          <w:b/>
          <w:szCs w:val="20"/>
        </w:rPr>
      </w:pPr>
    </w:p>
    <w:p w14:paraId="04D0CDD1" w14:textId="4242D2B1" w:rsidR="005B30E9" w:rsidRPr="005B30E9" w:rsidRDefault="005B30E9" w:rsidP="005B30E9">
      <w:pPr>
        <w:jc w:val="right"/>
        <w:rPr>
          <w:b/>
          <w:szCs w:val="20"/>
        </w:rPr>
      </w:pPr>
      <w:r w:rsidRPr="005B30E9">
        <w:rPr>
          <w:noProof/>
          <w:szCs w:val="20"/>
        </w:rPr>
        <w:drawing>
          <wp:inline distT="0" distB="0" distL="0" distR="0" wp14:anchorId="7031152F" wp14:editId="53000168">
            <wp:extent cx="6296025" cy="303847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96025" cy="3038475"/>
                    </a:xfrm>
                    <a:prstGeom prst="rect">
                      <a:avLst/>
                    </a:prstGeom>
                    <a:noFill/>
                    <a:ln>
                      <a:noFill/>
                    </a:ln>
                  </pic:spPr>
                </pic:pic>
              </a:graphicData>
            </a:graphic>
          </wp:inline>
        </w:drawing>
      </w:r>
    </w:p>
    <w:p w14:paraId="597482AC" w14:textId="77777777" w:rsidR="005B30E9" w:rsidRPr="005B30E9" w:rsidRDefault="005B30E9" w:rsidP="005B30E9">
      <w:pPr>
        <w:jc w:val="right"/>
        <w:rPr>
          <w:b/>
          <w:szCs w:val="20"/>
        </w:rPr>
      </w:pPr>
    </w:p>
    <w:p w14:paraId="65C5DFB7" w14:textId="77777777" w:rsidR="005B30E9" w:rsidRPr="005B30E9" w:rsidRDefault="005B30E9" w:rsidP="005B30E9">
      <w:pPr>
        <w:jc w:val="right"/>
        <w:rPr>
          <w:b/>
          <w:szCs w:val="20"/>
        </w:rPr>
      </w:pPr>
    </w:p>
    <w:p w14:paraId="73246A83" w14:textId="77777777" w:rsidR="005B30E9" w:rsidRPr="005B30E9" w:rsidRDefault="005B30E9" w:rsidP="005B30E9">
      <w:pPr>
        <w:jc w:val="right"/>
        <w:rPr>
          <w:b/>
          <w:szCs w:val="20"/>
        </w:rPr>
      </w:pPr>
    </w:p>
    <w:p w14:paraId="5717072B" w14:textId="77777777" w:rsidR="005B30E9" w:rsidRPr="005B30E9" w:rsidRDefault="005B30E9" w:rsidP="005B30E9">
      <w:pPr>
        <w:jc w:val="right"/>
        <w:rPr>
          <w:b/>
          <w:szCs w:val="20"/>
        </w:rPr>
      </w:pPr>
    </w:p>
    <w:p w14:paraId="297AE5E6" w14:textId="77777777" w:rsidR="005B30E9" w:rsidRPr="005B30E9" w:rsidRDefault="005B30E9" w:rsidP="005B30E9">
      <w:pPr>
        <w:jc w:val="right"/>
        <w:rPr>
          <w:b/>
          <w:szCs w:val="20"/>
        </w:rPr>
      </w:pPr>
    </w:p>
    <w:p w14:paraId="6AD263E5" w14:textId="77777777" w:rsidR="005B30E9" w:rsidRPr="005B30E9" w:rsidRDefault="005B30E9" w:rsidP="005B30E9">
      <w:pPr>
        <w:jc w:val="right"/>
        <w:rPr>
          <w:b/>
          <w:szCs w:val="20"/>
        </w:rPr>
      </w:pPr>
    </w:p>
    <w:p w14:paraId="244F4300" w14:textId="77777777" w:rsidR="005B30E9" w:rsidRPr="005B30E9" w:rsidRDefault="005B30E9" w:rsidP="005B30E9">
      <w:pPr>
        <w:jc w:val="right"/>
        <w:rPr>
          <w:b/>
          <w:szCs w:val="20"/>
        </w:rPr>
      </w:pPr>
    </w:p>
    <w:p w14:paraId="0FCA25C1" w14:textId="77777777" w:rsidR="005B30E9" w:rsidRPr="005B30E9" w:rsidRDefault="005B30E9" w:rsidP="005B30E9">
      <w:pPr>
        <w:jc w:val="right"/>
        <w:rPr>
          <w:b/>
          <w:szCs w:val="20"/>
        </w:rPr>
      </w:pPr>
    </w:p>
    <w:p w14:paraId="59170CEB" w14:textId="77777777" w:rsidR="005B30E9" w:rsidRPr="005B30E9" w:rsidRDefault="005B30E9" w:rsidP="005B30E9">
      <w:pPr>
        <w:rPr>
          <w:szCs w:val="20"/>
        </w:rPr>
      </w:pPr>
    </w:p>
    <w:p w14:paraId="645768DD" w14:textId="77777777" w:rsidR="005B30E9" w:rsidRPr="005B30E9" w:rsidRDefault="005B30E9" w:rsidP="005B30E9">
      <w:pPr>
        <w:tabs>
          <w:tab w:val="left" w:pos="5460"/>
        </w:tabs>
        <w:rPr>
          <w:szCs w:val="20"/>
        </w:rPr>
      </w:pPr>
      <w:r w:rsidRPr="005B30E9">
        <w:rPr>
          <w:szCs w:val="20"/>
        </w:rPr>
        <w:tab/>
      </w:r>
    </w:p>
    <w:p w14:paraId="085EC9CB" w14:textId="77777777" w:rsidR="005B30E9" w:rsidRPr="005B30E9" w:rsidRDefault="005B30E9" w:rsidP="005B30E9">
      <w:pPr>
        <w:tabs>
          <w:tab w:val="left" w:pos="5460"/>
        </w:tabs>
        <w:rPr>
          <w:szCs w:val="20"/>
        </w:rPr>
      </w:pPr>
    </w:p>
    <w:p w14:paraId="37702C9D" w14:textId="77777777" w:rsidR="005B30E9" w:rsidRPr="005B30E9" w:rsidRDefault="005B30E9" w:rsidP="005B30E9">
      <w:pPr>
        <w:tabs>
          <w:tab w:val="left" w:pos="5460"/>
        </w:tabs>
        <w:rPr>
          <w:szCs w:val="20"/>
        </w:rPr>
      </w:pPr>
    </w:p>
    <w:p w14:paraId="656C61E4" w14:textId="77777777" w:rsidR="005B30E9" w:rsidRPr="005B30E9" w:rsidRDefault="005B30E9" w:rsidP="005B30E9">
      <w:pPr>
        <w:tabs>
          <w:tab w:val="left" w:pos="5460"/>
        </w:tabs>
        <w:rPr>
          <w:szCs w:val="20"/>
        </w:rPr>
      </w:pPr>
    </w:p>
    <w:p w14:paraId="09F46663" w14:textId="77777777" w:rsidR="005B30E9" w:rsidRPr="005B30E9" w:rsidRDefault="005B30E9" w:rsidP="005B30E9">
      <w:pPr>
        <w:rPr>
          <w:szCs w:val="20"/>
        </w:rPr>
      </w:pPr>
    </w:p>
    <w:p w14:paraId="00088F6D" w14:textId="77777777" w:rsidR="005B30E9" w:rsidRPr="005B30E9" w:rsidRDefault="005B30E9" w:rsidP="005B30E9">
      <w:pPr>
        <w:rPr>
          <w:szCs w:val="20"/>
        </w:rPr>
      </w:pPr>
    </w:p>
    <w:p w14:paraId="6373098F" w14:textId="77777777" w:rsidR="005B30E9" w:rsidRPr="005B30E9" w:rsidRDefault="005B30E9" w:rsidP="005B30E9">
      <w:pPr>
        <w:rPr>
          <w:szCs w:val="20"/>
        </w:rPr>
      </w:pPr>
    </w:p>
    <w:p w14:paraId="4F429F4C" w14:textId="77777777" w:rsidR="005B30E9" w:rsidRPr="005B30E9" w:rsidRDefault="005B30E9" w:rsidP="005B30E9">
      <w:pPr>
        <w:rPr>
          <w:szCs w:val="20"/>
        </w:rPr>
      </w:pPr>
    </w:p>
    <w:p w14:paraId="49E600BF" w14:textId="77777777" w:rsidR="005B30E9" w:rsidRPr="005B30E9" w:rsidRDefault="005B30E9" w:rsidP="005B30E9">
      <w:pPr>
        <w:rPr>
          <w:szCs w:val="20"/>
        </w:rPr>
      </w:pPr>
    </w:p>
    <w:p w14:paraId="17B78CEF" w14:textId="77777777" w:rsidR="005B30E9" w:rsidRPr="005B30E9" w:rsidRDefault="005B30E9" w:rsidP="005B30E9">
      <w:pPr>
        <w:rPr>
          <w:szCs w:val="20"/>
        </w:rPr>
      </w:pPr>
    </w:p>
    <w:p w14:paraId="77A675BA" w14:textId="77777777" w:rsidR="005B30E9" w:rsidRPr="005B30E9" w:rsidRDefault="005B30E9" w:rsidP="005B30E9">
      <w:pPr>
        <w:rPr>
          <w:szCs w:val="20"/>
        </w:rPr>
      </w:pPr>
    </w:p>
    <w:p w14:paraId="47FF56A8" w14:textId="77777777" w:rsidR="005B30E9" w:rsidRPr="005B30E9" w:rsidRDefault="005B30E9" w:rsidP="005B30E9">
      <w:pPr>
        <w:rPr>
          <w:szCs w:val="20"/>
        </w:rPr>
      </w:pPr>
    </w:p>
    <w:p w14:paraId="29AC4F10" w14:textId="77777777" w:rsidR="005B30E9" w:rsidRPr="005B30E9" w:rsidRDefault="005B30E9" w:rsidP="005B30E9">
      <w:pPr>
        <w:rPr>
          <w:szCs w:val="20"/>
        </w:rPr>
      </w:pPr>
    </w:p>
    <w:p w14:paraId="5261DF18" w14:textId="77777777" w:rsidR="005B30E9" w:rsidRPr="005B30E9" w:rsidRDefault="005B30E9" w:rsidP="005B30E9">
      <w:pPr>
        <w:rPr>
          <w:szCs w:val="20"/>
        </w:rPr>
      </w:pPr>
    </w:p>
    <w:p w14:paraId="0FB88419" w14:textId="77777777" w:rsidR="005B30E9" w:rsidRPr="005B30E9" w:rsidRDefault="005B30E9" w:rsidP="005B30E9">
      <w:pPr>
        <w:rPr>
          <w:szCs w:val="20"/>
        </w:rPr>
      </w:pPr>
    </w:p>
    <w:p w14:paraId="34B06788" w14:textId="77777777" w:rsidR="005B30E9" w:rsidRPr="005B30E9" w:rsidRDefault="005B30E9" w:rsidP="005B30E9">
      <w:pPr>
        <w:rPr>
          <w:szCs w:val="20"/>
        </w:rPr>
      </w:pPr>
    </w:p>
    <w:p w14:paraId="6E80ABF0" w14:textId="77777777" w:rsidR="005B30E9" w:rsidRPr="005B30E9" w:rsidRDefault="005B30E9" w:rsidP="005B30E9">
      <w:pPr>
        <w:rPr>
          <w:szCs w:val="20"/>
        </w:rPr>
      </w:pPr>
    </w:p>
    <w:p w14:paraId="595106BB" w14:textId="77777777" w:rsidR="005B30E9" w:rsidRPr="005B30E9" w:rsidRDefault="005B30E9" w:rsidP="005B30E9">
      <w:pPr>
        <w:rPr>
          <w:szCs w:val="20"/>
        </w:rPr>
      </w:pPr>
    </w:p>
    <w:p w14:paraId="147C072F" w14:textId="77777777" w:rsidR="005B30E9" w:rsidRPr="005B30E9" w:rsidRDefault="005B30E9" w:rsidP="005B30E9">
      <w:pPr>
        <w:rPr>
          <w:szCs w:val="20"/>
        </w:rPr>
      </w:pPr>
    </w:p>
    <w:p w14:paraId="752C41FB" w14:textId="77777777" w:rsidR="005B30E9" w:rsidRPr="005B30E9" w:rsidRDefault="005B30E9" w:rsidP="005B30E9">
      <w:pPr>
        <w:rPr>
          <w:szCs w:val="20"/>
        </w:rPr>
      </w:pPr>
    </w:p>
    <w:p w14:paraId="3DEC24F5" w14:textId="77777777" w:rsidR="005B30E9" w:rsidRPr="005B30E9" w:rsidRDefault="005B30E9" w:rsidP="005B30E9">
      <w:pPr>
        <w:rPr>
          <w:szCs w:val="20"/>
        </w:rPr>
      </w:pPr>
    </w:p>
    <w:p w14:paraId="27529EB3" w14:textId="77777777" w:rsidR="005B30E9" w:rsidRPr="005B30E9" w:rsidRDefault="005B30E9" w:rsidP="005B30E9">
      <w:pPr>
        <w:rPr>
          <w:szCs w:val="20"/>
        </w:rPr>
      </w:pPr>
    </w:p>
    <w:p w14:paraId="279F0EBF" w14:textId="77777777" w:rsidR="005B30E9" w:rsidRPr="005B30E9" w:rsidRDefault="005B30E9" w:rsidP="005B30E9">
      <w:pPr>
        <w:rPr>
          <w:szCs w:val="20"/>
        </w:rPr>
      </w:pPr>
    </w:p>
    <w:p w14:paraId="1C058770" w14:textId="77777777" w:rsidR="005B30E9" w:rsidRPr="005B30E9" w:rsidRDefault="005B30E9" w:rsidP="005B30E9">
      <w:pPr>
        <w:rPr>
          <w:szCs w:val="20"/>
        </w:rPr>
      </w:pPr>
    </w:p>
    <w:p w14:paraId="1B298332" w14:textId="77777777" w:rsidR="005B30E9" w:rsidRPr="005B30E9" w:rsidRDefault="005B30E9" w:rsidP="005B30E9">
      <w:pPr>
        <w:rPr>
          <w:szCs w:val="20"/>
        </w:rPr>
      </w:pPr>
    </w:p>
    <w:p w14:paraId="229ACEC9" w14:textId="77777777" w:rsidR="005B30E9" w:rsidRPr="005B30E9" w:rsidRDefault="005B30E9" w:rsidP="005B30E9">
      <w:pPr>
        <w:jc w:val="right"/>
        <w:rPr>
          <w:b/>
          <w:szCs w:val="20"/>
        </w:rPr>
      </w:pPr>
      <w:r w:rsidRPr="005B30E9">
        <w:rPr>
          <w:b/>
          <w:szCs w:val="20"/>
        </w:rPr>
        <w:t>Приложение 6 к экспертному заключению</w:t>
      </w:r>
    </w:p>
    <w:p w14:paraId="27FBC2A6" w14:textId="77777777" w:rsidR="005B30E9" w:rsidRPr="005B30E9" w:rsidRDefault="005B30E9" w:rsidP="005B30E9">
      <w:pPr>
        <w:jc w:val="right"/>
        <w:rPr>
          <w:b/>
          <w:szCs w:val="20"/>
        </w:rPr>
      </w:pPr>
    </w:p>
    <w:p w14:paraId="006714AE" w14:textId="110E32D4" w:rsidR="005B30E9" w:rsidRPr="005B30E9" w:rsidRDefault="005B30E9" w:rsidP="005B30E9">
      <w:pPr>
        <w:jc w:val="right"/>
        <w:rPr>
          <w:b/>
          <w:szCs w:val="20"/>
        </w:rPr>
      </w:pPr>
      <w:r w:rsidRPr="005B30E9">
        <w:rPr>
          <w:noProof/>
          <w:szCs w:val="20"/>
        </w:rPr>
        <w:drawing>
          <wp:inline distT="0" distB="0" distL="0" distR="0" wp14:anchorId="2606A04A" wp14:editId="26EDEF9D">
            <wp:extent cx="6296025" cy="361950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96025" cy="3619500"/>
                    </a:xfrm>
                    <a:prstGeom prst="rect">
                      <a:avLst/>
                    </a:prstGeom>
                    <a:noFill/>
                    <a:ln>
                      <a:noFill/>
                    </a:ln>
                  </pic:spPr>
                </pic:pic>
              </a:graphicData>
            </a:graphic>
          </wp:inline>
        </w:drawing>
      </w:r>
    </w:p>
    <w:p w14:paraId="0D90F76F" w14:textId="77777777" w:rsidR="005B30E9" w:rsidRPr="005B30E9" w:rsidRDefault="005B30E9" w:rsidP="005B30E9">
      <w:pPr>
        <w:jc w:val="right"/>
        <w:rPr>
          <w:b/>
          <w:szCs w:val="20"/>
        </w:rPr>
      </w:pPr>
    </w:p>
    <w:p w14:paraId="0D7114DA" w14:textId="77777777" w:rsidR="005B30E9" w:rsidRPr="005B30E9" w:rsidRDefault="005B30E9" w:rsidP="005B30E9">
      <w:pPr>
        <w:jc w:val="right"/>
        <w:rPr>
          <w:b/>
          <w:szCs w:val="20"/>
        </w:rPr>
      </w:pPr>
    </w:p>
    <w:p w14:paraId="4639A187" w14:textId="77777777" w:rsidR="005B30E9" w:rsidRPr="005B30E9" w:rsidRDefault="005B30E9" w:rsidP="005B30E9">
      <w:pPr>
        <w:jc w:val="right"/>
        <w:rPr>
          <w:b/>
          <w:szCs w:val="20"/>
        </w:rPr>
      </w:pPr>
    </w:p>
    <w:p w14:paraId="2BF69C21" w14:textId="77777777" w:rsidR="005B30E9" w:rsidRPr="005B30E9" w:rsidRDefault="005B30E9" w:rsidP="005B30E9">
      <w:pPr>
        <w:jc w:val="right"/>
        <w:rPr>
          <w:b/>
          <w:szCs w:val="20"/>
        </w:rPr>
      </w:pPr>
    </w:p>
    <w:p w14:paraId="2ED0731C" w14:textId="77777777" w:rsidR="005B30E9" w:rsidRPr="005B30E9" w:rsidRDefault="005B30E9" w:rsidP="005B30E9">
      <w:pPr>
        <w:jc w:val="right"/>
        <w:rPr>
          <w:b/>
          <w:szCs w:val="20"/>
        </w:rPr>
      </w:pPr>
    </w:p>
    <w:p w14:paraId="0DDCB9D7" w14:textId="77777777" w:rsidR="005B30E9" w:rsidRPr="005B30E9" w:rsidRDefault="005B30E9" w:rsidP="005B30E9">
      <w:pPr>
        <w:rPr>
          <w:szCs w:val="20"/>
        </w:rPr>
      </w:pPr>
    </w:p>
    <w:p w14:paraId="67D21737" w14:textId="77777777" w:rsidR="005B30E9" w:rsidRPr="005B30E9" w:rsidRDefault="005B30E9" w:rsidP="005B30E9">
      <w:pPr>
        <w:rPr>
          <w:szCs w:val="20"/>
        </w:rPr>
      </w:pPr>
    </w:p>
    <w:p w14:paraId="01D175F8" w14:textId="77777777" w:rsidR="005B30E9" w:rsidRPr="005B30E9" w:rsidRDefault="005B30E9" w:rsidP="005B30E9">
      <w:pPr>
        <w:rPr>
          <w:szCs w:val="20"/>
        </w:rPr>
      </w:pPr>
    </w:p>
    <w:p w14:paraId="5BA76E87" w14:textId="77777777" w:rsidR="005B30E9" w:rsidRPr="005B30E9" w:rsidRDefault="005B30E9" w:rsidP="005B30E9">
      <w:pPr>
        <w:rPr>
          <w:szCs w:val="20"/>
        </w:rPr>
      </w:pPr>
    </w:p>
    <w:p w14:paraId="41481D2B" w14:textId="77777777" w:rsidR="005B30E9" w:rsidRPr="005B30E9" w:rsidRDefault="005B30E9" w:rsidP="005B30E9">
      <w:pPr>
        <w:rPr>
          <w:szCs w:val="20"/>
        </w:rPr>
      </w:pPr>
    </w:p>
    <w:p w14:paraId="0693C93A" w14:textId="77777777" w:rsidR="005B30E9" w:rsidRPr="005B30E9" w:rsidRDefault="005B30E9" w:rsidP="005B30E9">
      <w:pPr>
        <w:rPr>
          <w:szCs w:val="20"/>
        </w:rPr>
      </w:pPr>
    </w:p>
    <w:p w14:paraId="6E9B57EF" w14:textId="77777777" w:rsidR="005B30E9" w:rsidRPr="005B30E9" w:rsidRDefault="005B30E9" w:rsidP="005B30E9">
      <w:pPr>
        <w:rPr>
          <w:szCs w:val="20"/>
        </w:rPr>
      </w:pPr>
    </w:p>
    <w:p w14:paraId="58896FEC" w14:textId="77777777" w:rsidR="005B30E9" w:rsidRPr="005B30E9" w:rsidRDefault="005B30E9" w:rsidP="005B30E9">
      <w:pPr>
        <w:rPr>
          <w:szCs w:val="20"/>
        </w:rPr>
      </w:pPr>
    </w:p>
    <w:p w14:paraId="2B979391" w14:textId="77777777" w:rsidR="005B30E9" w:rsidRPr="005B30E9" w:rsidRDefault="005B30E9" w:rsidP="005B30E9">
      <w:pPr>
        <w:rPr>
          <w:szCs w:val="20"/>
        </w:rPr>
      </w:pPr>
    </w:p>
    <w:p w14:paraId="7104EB8D" w14:textId="77777777" w:rsidR="005B30E9" w:rsidRPr="005B30E9" w:rsidRDefault="005B30E9" w:rsidP="005B30E9">
      <w:pPr>
        <w:rPr>
          <w:szCs w:val="20"/>
        </w:rPr>
      </w:pPr>
    </w:p>
    <w:p w14:paraId="64CD842B" w14:textId="77777777" w:rsidR="005B30E9" w:rsidRPr="005B30E9" w:rsidRDefault="005B30E9" w:rsidP="005B30E9">
      <w:pPr>
        <w:rPr>
          <w:szCs w:val="20"/>
        </w:rPr>
      </w:pPr>
    </w:p>
    <w:p w14:paraId="3B5460E1" w14:textId="77777777" w:rsidR="005B30E9" w:rsidRPr="005B30E9" w:rsidRDefault="005B30E9" w:rsidP="005B30E9">
      <w:pPr>
        <w:rPr>
          <w:szCs w:val="20"/>
        </w:rPr>
      </w:pPr>
    </w:p>
    <w:p w14:paraId="2F1569DC" w14:textId="77777777" w:rsidR="005B30E9" w:rsidRPr="005B30E9" w:rsidRDefault="005B30E9" w:rsidP="005B30E9">
      <w:pPr>
        <w:rPr>
          <w:szCs w:val="20"/>
        </w:rPr>
      </w:pPr>
    </w:p>
    <w:p w14:paraId="638AF9C2" w14:textId="77777777" w:rsidR="005B30E9" w:rsidRPr="005B30E9" w:rsidRDefault="005B30E9" w:rsidP="005B30E9">
      <w:pPr>
        <w:rPr>
          <w:szCs w:val="20"/>
        </w:rPr>
      </w:pPr>
    </w:p>
    <w:p w14:paraId="659C6356" w14:textId="77777777" w:rsidR="005B30E9" w:rsidRPr="005B30E9" w:rsidRDefault="005B30E9" w:rsidP="005B30E9">
      <w:pPr>
        <w:rPr>
          <w:szCs w:val="20"/>
        </w:rPr>
      </w:pPr>
    </w:p>
    <w:p w14:paraId="3B9BCE9B" w14:textId="77777777" w:rsidR="005B30E9" w:rsidRPr="005B30E9" w:rsidRDefault="005B30E9" w:rsidP="005B30E9">
      <w:pPr>
        <w:rPr>
          <w:szCs w:val="20"/>
        </w:rPr>
      </w:pPr>
    </w:p>
    <w:p w14:paraId="6351ED84" w14:textId="77777777" w:rsidR="005B30E9" w:rsidRPr="005B30E9" w:rsidRDefault="005B30E9" w:rsidP="005B30E9">
      <w:pPr>
        <w:rPr>
          <w:szCs w:val="20"/>
        </w:rPr>
      </w:pPr>
    </w:p>
    <w:p w14:paraId="5911DFA8" w14:textId="77777777" w:rsidR="005B30E9" w:rsidRPr="005B30E9" w:rsidRDefault="005B30E9" w:rsidP="005B30E9">
      <w:pPr>
        <w:rPr>
          <w:szCs w:val="20"/>
        </w:rPr>
      </w:pPr>
    </w:p>
    <w:p w14:paraId="1DBE0FCB" w14:textId="77777777" w:rsidR="005B30E9" w:rsidRPr="005B30E9" w:rsidRDefault="005B30E9" w:rsidP="005B30E9">
      <w:pPr>
        <w:rPr>
          <w:szCs w:val="20"/>
        </w:rPr>
      </w:pPr>
    </w:p>
    <w:p w14:paraId="1F709778" w14:textId="77777777" w:rsidR="005B30E9" w:rsidRPr="005B30E9" w:rsidRDefault="005B30E9" w:rsidP="005B30E9">
      <w:pPr>
        <w:rPr>
          <w:szCs w:val="20"/>
        </w:rPr>
      </w:pPr>
    </w:p>
    <w:p w14:paraId="3D6F9D54" w14:textId="77777777" w:rsidR="005B30E9" w:rsidRPr="005B30E9" w:rsidRDefault="005B30E9" w:rsidP="005B30E9">
      <w:pPr>
        <w:rPr>
          <w:szCs w:val="20"/>
        </w:rPr>
      </w:pPr>
    </w:p>
    <w:p w14:paraId="7DF364F8" w14:textId="77777777" w:rsidR="005B30E9" w:rsidRPr="005B30E9" w:rsidRDefault="005B30E9" w:rsidP="005B30E9">
      <w:pPr>
        <w:rPr>
          <w:szCs w:val="20"/>
        </w:rPr>
      </w:pPr>
    </w:p>
    <w:p w14:paraId="7D758CE7" w14:textId="77777777" w:rsidR="005B30E9" w:rsidRPr="005B30E9" w:rsidRDefault="005B30E9" w:rsidP="005B30E9">
      <w:pPr>
        <w:jc w:val="right"/>
        <w:rPr>
          <w:b/>
          <w:szCs w:val="20"/>
        </w:rPr>
      </w:pPr>
    </w:p>
    <w:p w14:paraId="21AB8237" w14:textId="77777777" w:rsidR="005B30E9" w:rsidRPr="005B30E9" w:rsidRDefault="005B30E9" w:rsidP="005B30E9">
      <w:pPr>
        <w:jc w:val="right"/>
        <w:rPr>
          <w:b/>
          <w:szCs w:val="20"/>
        </w:rPr>
      </w:pPr>
    </w:p>
    <w:p w14:paraId="25FCA710" w14:textId="77777777" w:rsidR="005B30E9" w:rsidRPr="005B30E9" w:rsidRDefault="005B30E9" w:rsidP="005B30E9">
      <w:pPr>
        <w:jc w:val="right"/>
        <w:rPr>
          <w:b/>
          <w:szCs w:val="20"/>
        </w:rPr>
      </w:pPr>
      <w:r w:rsidRPr="005B30E9">
        <w:rPr>
          <w:b/>
          <w:szCs w:val="20"/>
        </w:rPr>
        <w:lastRenderedPageBreak/>
        <w:t>Приложение 7 к экспертному заключению</w:t>
      </w:r>
    </w:p>
    <w:p w14:paraId="68A1D8F7" w14:textId="77777777" w:rsidR="005B30E9" w:rsidRPr="005B30E9" w:rsidRDefault="005B30E9" w:rsidP="005B30E9">
      <w:pPr>
        <w:jc w:val="right"/>
        <w:rPr>
          <w:b/>
          <w:szCs w:val="20"/>
        </w:rPr>
      </w:pPr>
    </w:p>
    <w:p w14:paraId="240D78DD" w14:textId="3965F0BF" w:rsidR="005B30E9" w:rsidRPr="005B30E9" w:rsidRDefault="005B30E9" w:rsidP="005B30E9">
      <w:pPr>
        <w:jc w:val="right"/>
        <w:rPr>
          <w:b/>
          <w:szCs w:val="20"/>
        </w:rPr>
      </w:pPr>
      <w:r w:rsidRPr="005B30E9">
        <w:rPr>
          <w:noProof/>
          <w:szCs w:val="20"/>
        </w:rPr>
        <w:drawing>
          <wp:inline distT="0" distB="0" distL="0" distR="0" wp14:anchorId="6740063B" wp14:editId="68EB33DD">
            <wp:extent cx="6362700" cy="256222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62700" cy="2562225"/>
                    </a:xfrm>
                    <a:prstGeom prst="rect">
                      <a:avLst/>
                    </a:prstGeom>
                    <a:noFill/>
                    <a:ln>
                      <a:noFill/>
                    </a:ln>
                  </pic:spPr>
                </pic:pic>
              </a:graphicData>
            </a:graphic>
          </wp:inline>
        </w:drawing>
      </w:r>
    </w:p>
    <w:p w14:paraId="33E276CD" w14:textId="77777777" w:rsidR="005B30E9" w:rsidRPr="005B30E9" w:rsidRDefault="005B30E9" w:rsidP="005B30E9">
      <w:pPr>
        <w:jc w:val="right"/>
        <w:rPr>
          <w:b/>
          <w:szCs w:val="20"/>
        </w:rPr>
      </w:pPr>
    </w:p>
    <w:p w14:paraId="11F45903" w14:textId="77777777" w:rsidR="005B30E9" w:rsidRPr="005B30E9" w:rsidRDefault="005B30E9" w:rsidP="005B30E9">
      <w:pPr>
        <w:jc w:val="right"/>
        <w:rPr>
          <w:b/>
          <w:szCs w:val="20"/>
        </w:rPr>
      </w:pPr>
    </w:p>
    <w:p w14:paraId="660786F4" w14:textId="77777777" w:rsidR="005B30E9" w:rsidRPr="005B30E9" w:rsidRDefault="005B30E9" w:rsidP="005B30E9">
      <w:pPr>
        <w:jc w:val="right"/>
        <w:rPr>
          <w:b/>
          <w:szCs w:val="20"/>
        </w:rPr>
      </w:pPr>
    </w:p>
    <w:p w14:paraId="49D127B1" w14:textId="77777777" w:rsidR="005B30E9" w:rsidRPr="005B30E9" w:rsidRDefault="005B30E9" w:rsidP="005B30E9">
      <w:pPr>
        <w:jc w:val="right"/>
        <w:rPr>
          <w:b/>
          <w:szCs w:val="20"/>
        </w:rPr>
      </w:pPr>
    </w:p>
    <w:p w14:paraId="77EC7E19" w14:textId="77777777" w:rsidR="005B30E9" w:rsidRPr="005B30E9" w:rsidRDefault="005B30E9" w:rsidP="005B30E9">
      <w:pPr>
        <w:jc w:val="right"/>
        <w:rPr>
          <w:b/>
          <w:szCs w:val="20"/>
        </w:rPr>
      </w:pPr>
    </w:p>
    <w:p w14:paraId="46AE8C41" w14:textId="77777777" w:rsidR="005B30E9" w:rsidRPr="005B30E9" w:rsidRDefault="005B30E9" w:rsidP="005B30E9">
      <w:pPr>
        <w:jc w:val="right"/>
        <w:rPr>
          <w:b/>
          <w:szCs w:val="20"/>
        </w:rPr>
      </w:pPr>
    </w:p>
    <w:p w14:paraId="3147672A" w14:textId="77777777" w:rsidR="005B30E9" w:rsidRPr="005B30E9" w:rsidRDefault="005B30E9" w:rsidP="005B30E9">
      <w:pPr>
        <w:jc w:val="right"/>
        <w:rPr>
          <w:b/>
          <w:szCs w:val="20"/>
        </w:rPr>
      </w:pPr>
    </w:p>
    <w:p w14:paraId="1B4D9006" w14:textId="77777777" w:rsidR="005B30E9" w:rsidRPr="005B30E9" w:rsidRDefault="005B30E9" w:rsidP="005B30E9">
      <w:pPr>
        <w:jc w:val="right"/>
        <w:rPr>
          <w:b/>
          <w:szCs w:val="20"/>
        </w:rPr>
      </w:pPr>
    </w:p>
    <w:p w14:paraId="099B00E3" w14:textId="77777777" w:rsidR="005B30E9" w:rsidRPr="005B30E9" w:rsidRDefault="005B30E9" w:rsidP="005B30E9">
      <w:pPr>
        <w:jc w:val="center"/>
        <w:rPr>
          <w:b/>
          <w:szCs w:val="20"/>
        </w:rPr>
      </w:pPr>
    </w:p>
    <w:p w14:paraId="1A7DBB9D" w14:textId="77777777" w:rsidR="005B30E9" w:rsidRPr="005B30E9" w:rsidRDefault="005B30E9" w:rsidP="005B30E9">
      <w:pPr>
        <w:rPr>
          <w:szCs w:val="20"/>
        </w:rPr>
      </w:pPr>
    </w:p>
    <w:p w14:paraId="649343E2" w14:textId="77777777" w:rsidR="005B30E9" w:rsidRPr="005B30E9" w:rsidRDefault="005B30E9" w:rsidP="005B30E9">
      <w:pPr>
        <w:rPr>
          <w:szCs w:val="20"/>
        </w:rPr>
      </w:pPr>
    </w:p>
    <w:p w14:paraId="00A02ABE" w14:textId="77777777" w:rsidR="005B30E9" w:rsidRPr="005B30E9" w:rsidRDefault="005B30E9" w:rsidP="005B30E9">
      <w:pPr>
        <w:rPr>
          <w:szCs w:val="20"/>
        </w:rPr>
      </w:pPr>
    </w:p>
    <w:p w14:paraId="1B94753F" w14:textId="77777777" w:rsidR="005B30E9" w:rsidRPr="005B30E9" w:rsidRDefault="005B30E9" w:rsidP="005B30E9">
      <w:pPr>
        <w:rPr>
          <w:szCs w:val="20"/>
        </w:rPr>
      </w:pPr>
    </w:p>
    <w:p w14:paraId="2962AA89" w14:textId="77777777" w:rsidR="005B30E9" w:rsidRPr="005B30E9" w:rsidRDefault="005B30E9" w:rsidP="005B30E9">
      <w:pPr>
        <w:rPr>
          <w:szCs w:val="20"/>
        </w:rPr>
      </w:pPr>
    </w:p>
    <w:p w14:paraId="49351509" w14:textId="77777777" w:rsidR="005B30E9" w:rsidRPr="005B30E9" w:rsidRDefault="005B30E9" w:rsidP="005B30E9">
      <w:pPr>
        <w:rPr>
          <w:szCs w:val="20"/>
        </w:rPr>
      </w:pPr>
    </w:p>
    <w:p w14:paraId="1474D280" w14:textId="77777777" w:rsidR="005B30E9" w:rsidRPr="005B30E9" w:rsidRDefault="005B30E9" w:rsidP="005B30E9">
      <w:pPr>
        <w:rPr>
          <w:szCs w:val="20"/>
        </w:rPr>
      </w:pPr>
    </w:p>
    <w:p w14:paraId="60BC3A96" w14:textId="77777777" w:rsidR="005B30E9" w:rsidRPr="005B30E9" w:rsidRDefault="005B30E9" w:rsidP="005B30E9">
      <w:pPr>
        <w:rPr>
          <w:szCs w:val="20"/>
        </w:rPr>
      </w:pPr>
    </w:p>
    <w:p w14:paraId="30206E46" w14:textId="77777777" w:rsidR="005B30E9" w:rsidRPr="005B30E9" w:rsidRDefault="005B30E9" w:rsidP="005B30E9">
      <w:pPr>
        <w:rPr>
          <w:szCs w:val="20"/>
        </w:rPr>
      </w:pPr>
    </w:p>
    <w:p w14:paraId="67334ED7" w14:textId="77777777" w:rsidR="005B30E9" w:rsidRPr="005B30E9" w:rsidRDefault="005B30E9" w:rsidP="005B30E9">
      <w:pPr>
        <w:rPr>
          <w:szCs w:val="20"/>
        </w:rPr>
      </w:pPr>
    </w:p>
    <w:p w14:paraId="36647F06" w14:textId="77777777" w:rsidR="005B30E9" w:rsidRPr="005B30E9" w:rsidRDefault="005B30E9" w:rsidP="005B30E9">
      <w:pPr>
        <w:rPr>
          <w:szCs w:val="20"/>
        </w:rPr>
      </w:pPr>
    </w:p>
    <w:p w14:paraId="4869D8C1" w14:textId="77777777" w:rsidR="005B30E9" w:rsidRPr="005B30E9" w:rsidRDefault="005B30E9" w:rsidP="005B30E9">
      <w:pPr>
        <w:rPr>
          <w:szCs w:val="20"/>
        </w:rPr>
      </w:pPr>
    </w:p>
    <w:p w14:paraId="1FAD3A35" w14:textId="77777777" w:rsidR="005B30E9" w:rsidRPr="005B30E9" w:rsidRDefault="005B30E9" w:rsidP="005B30E9">
      <w:pPr>
        <w:rPr>
          <w:szCs w:val="20"/>
        </w:rPr>
      </w:pPr>
    </w:p>
    <w:p w14:paraId="539ED1C7" w14:textId="77777777" w:rsidR="005B30E9" w:rsidRPr="005B30E9" w:rsidRDefault="005B30E9" w:rsidP="005B30E9">
      <w:pPr>
        <w:rPr>
          <w:szCs w:val="20"/>
        </w:rPr>
      </w:pPr>
    </w:p>
    <w:p w14:paraId="0EE2A6EC" w14:textId="77777777" w:rsidR="005B30E9" w:rsidRPr="005B30E9" w:rsidRDefault="005B30E9" w:rsidP="005B30E9">
      <w:pPr>
        <w:rPr>
          <w:szCs w:val="20"/>
        </w:rPr>
      </w:pPr>
    </w:p>
    <w:p w14:paraId="282A673B" w14:textId="77777777" w:rsidR="005B30E9" w:rsidRPr="005B30E9" w:rsidRDefault="005B30E9" w:rsidP="005B30E9">
      <w:pPr>
        <w:rPr>
          <w:szCs w:val="20"/>
        </w:rPr>
      </w:pPr>
    </w:p>
    <w:p w14:paraId="7DC6FE73" w14:textId="77777777" w:rsidR="005B30E9" w:rsidRPr="005B30E9" w:rsidRDefault="005B30E9" w:rsidP="005B30E9">
      <w:pPr>
        <w:rPr>
          <w:szCs w:val="20"/>
        </w:rPr>
      </w:pPr>
    </w:p>
    <w:p w14:paraId="561C6E92" w14:textId="77777777" w:rsidR="005B30E9" w:rsidRPr="005B30E9" w:rsidRDefault="005B30E9" w:rsidP="005B30E9">
      <w:pPr>
        <w:rPr>
          <w:szCs w:val="20"/>
        </w:rPr>
      </w:pPr>
    </w:p>
    <w:p w14:paraId="1BCACD5A" w14:textId="77777777" w:rsidR="005B30E9" w:rsidRPr="005B30E9" w:rsidRDefault="005B30E9" w:rsidP="005B30E9">
      <w:pPr>
        <w:rPr>
          <w:szCs w:val="20"/>
        </w:rPr>
      </w:pPr>
    </w:p>
    <w:p w14:paraId="4E34C844" w14:textId="77777777" w:rsidR="005B30E9" w:rsidRPr="005B30E9" w:rsidRDefault="005B30E9" w:rsidP="005B30E9">
      <w:pPr>
        <w:rPr>
          <w:szCs w:val="20"/>
        </w:rPr>
      </w:pPr>
    </w:p>
    <w:p w14:paraId="59F3B8FC" w14:textId="77777777" w:rsidR="005B30E9" w:rsidRPr="005B30E9" w:rsidRDefault="005B30E9" w:rsidP="005B30E9">
      <w:pPr>
        <w:rPr>
          <w:szCs w:val="20"/>
        </w:rPr>
      </w:pPr>
    </w:p>
    <w:p w14:paraId="760C850B" w14:textId="77777777" w:rsidR="005B30E9" w:rsidRPr="005B30E9" w:rsidRDefault="005B30E9" w:rsidP="005B30E9">
      <w:pPr>
        <w:rPr>
          <w:szCs w:val="20"/>
        </w:rPr>
      </w:pPr>
    </w:p>
    <w:p w14:paraId="5958ED9B" w14:textId="77777777" w:rsidR="005B30E9" w:rsidRPr="005B30E9" w:rsidRDefault="005B30E9" w:rsidP="005B30E9">
      <w:pPr>
        <w:rPr>
          <w:szCs w:val="20"/>
        </w:rPr>
      </w:pPr>
    </w:p>
    <w:p w14:paraId="43A041D4" w14:textId="77777777" w:rsidR="005B30E9" w:rsidRPr="005B30E9" w:rsidRDefault="005B30E9" w:rsidP="005B30E9">
      <w:pPr>
        <w:rPr>
          <w:szCs w:val="20"/>
        </w:rPr>
      </w:pPr>
    </w:p>
    <w:p w14:paraId="760A38C8" w14:textId="77777777" w:rsidR="005B30E9" w:rsidRPr="005B30E9" w:rsidRDefault="005B30E9" w:rsidP="005B30E9">
      <w:pPr>
        <w:rPr>
          <w:szCs w:val="20"/>
        </w:rPr>
      </w:pPr>
    </w:p>
    <w:p w14:paraId="6103537E" w14:textId="77777777" w:rsidR="005B30E9" w:rsidRDefault="005B30E9" w:rsidP="005B30E9">
      <w:pPr>
        <w:jc w:val="right"/>
        <w:rPr>
          <w:b/>
          <w:szCs w:val="20"/>
        </w:rPr>
        <w:sectPr w:rsidR="005B30E9" w:rsidSect="0056410A">
          <w:pgSz w:w="11906" w:h="16838" w:code="9"/>
          <w:pgMar w:top="1134" w:right="851" w:bottom="992" w:left="993" w:header="720" w:footer="720" w:gutter="0"/>
          <w:cols w:space="720"/>
          <w:titlePg/>
          <w:docGrid w:linePitch="326"/>
        </w:sectPr>
      </w:pPr>
    </w:p>
    <w:p w14:paraId="01313789" w14:textId="2231868B" w:rsidR="005B30E9" w:rsidRPr="005B30E9" w:rsidRDefault="005B30E9" w:rsidP="005B30E9">
      <w:pPr>
        <w:jc w:val="right"/>
        <w:rPr>
          <w:b/>
          <w:szCs w:val="20"/>
        </w:rPr>
      </w:pPr>
      <w:r w:rsidRPr="005B30E9">
        <w:rPr>
          <w:b/>
          <w:szCs w:val="20"/>
        </w:rPr>
        <w:lastRenderedPageBreak/>
        <w:t>Приложение 8 к экспертному заключению</w:t>
      </w:r>
    </w:p>
    <w:p w14:paraId="582C4561" w14:textId="77777777" w:rsidR="005B30E9" w:rsidRPr="005B30E9" w:rsidRDefault="005B30E9" w:rsidP="005B30E9">
      <w:pPr>
        <w:jc w:val="right"/>
        <w:rPr>
          <w:b/>
          <w:szCs w:val="20"/>
        </w:rPr>
      </w:pPr>
    </w:p>
    <w:p w14:paraId="356E8670" w14:textId="1B6EE4B1" w:rsidR="005B30E9" w:rsidRPr="005B30E9" w:rsidRDefault="005B30E9" w:rsidP="005B30E9">
      <w:pPr>
        <w:jc w:val="right"/>
        <w:rPr>
          <w:b/>
          <w:szCs w:val="20"/>
        </w:rPr>
      </w:pPr>
      <w:r w:rsidRPr="005B30E9">
        <w:rPr>
          <w:noProof/>
          <w:szCs w:val="20"/>
        </w:rPr>
        <w:drawing>
          <wp:inline distT="0" distB="0" distL="0" distR="0" wp14:anchorId="1E3BECFD" wp14:editId="3EC4B55F">
            <wp:extent cx="6296025" cy="516255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96025" cy="5162550"/>
                    </a:xfrm>
                    <a:prstGeom prst="rect">
                      <a:avLst/>
                    </a:prstGeom>
                    <a:noFill/>
                    <a:ln>
                      <a:noFill/>
                    </a:ln>
                  </pic:spPr>
                </pic:pic>
              </a:graphicData>
            </a:graphic>
          </wp:inline>
        </w:drawing>
      </w:r>
    </w:p>
    <w:p w14:paraId="6B77B4AF" w14:textId="77777777" w:rsidR="005B30E9" w:rsidRDefault="005B30E9" w:rsidP="00D36D78">
      <w:pPr>
        <w:tabs>
          <w:tab w:val="left" w:pos="5580"/>
          <w:tab w:val="left" w:pos="9498"/>
        </w:tabs>
        <w:ind w:right="-569"/>
        <w:sectPr w:rsidR="005B30E9" w:rsidSect="0056410A">
          <w:pgSz w:w="11906" w:h="16838" w:code="9"/>
          <w:pgMar w:top="1134" w:right="851" w:bottom="992" w:left="993" w:header="720" w:footer="720" w:gutter="0"/>
          <w:cols w:space="720"/>
          <w:titlePg/>
          <w:docGrid w:linePitch="326"/>
        </w:sectPr>
      </w:pPr>
    </w:p>
    <w:p w14:paraId="6A5B94B5" w14:textId="353C192A" w:rsidR="005B30E9" w:rsidRDefault="005B30E9" w:rsidP="005B30E9">
      <w:pPr>
        <w:tabs>
          <w:tab w:val="left" w:pos="5580"/>
          <w:tab w:val="left" w:pos="9498"/>
        </w:tabs>
        <w:ind w:right="-569" w:firstLine="5529"/>
      </w:pPr>
      <w:r>
        <w:lastRenderedPageBreak/>
        <w:t>Приложение № 12 к протоколу № 47</w:t>
      </w:r>
    </w:p>
    <w:p w14:paraId="5664DCC3" w14:textId="77777777" w:rsidR="005B30E9" w:rsidRDefault="005B30E9" w:rsidP="005B30E9">
      <w:pPr>
        <w:tabs>
          <w:tab w:val="left" w:pos="5580"/>
          <w:tab w:val="left" w:pos="9498"/>
        </w:tabs>
        <w:ind w:right="-569" w:firstLine="5529"/>
      </w:pPr>
      <w:r>
        <w:t>заседания Правления Региональной</w:t>
      </w:r>
    </w:p>
    <w:p w14:paraId="76760C17" w14:textId="77777777" w:rsidR="005B30E9" w:rsidRDefault="005B30E9" w:rsidP="005B30E9">
      <w:pPr>
        <w:tabs>
          <w:tab w:val="left" w:pos="5580"/>
          <w:tab w:val="left" w:pos="9498"/>
        </w:tabs>
        <w:ind w:right="-569" w:firstLine="5529"/>
      </w:pPr>
      <w:r>
        <w:t>энергетической комиссии</w:t>
      </w:r>
    </w:p>
    <w:p w14:paraId="29BAB3BC" w14:textId="012AED1D" w:rsidR="005B30E9" w:rsidRDefault="005B30E9" w:rsidP="005B30E9">
      <w:pPr>
        <w:tabs>
          <w:tab w:val="left" w:pos="5580"/>
          <w:tab w:val="left" w:pos="9498"/>
        </w:tabs>
        <w:ind w:right="-569" w:firstLine="5529"/>
      </w:pPr>
      <w:r>
        <w:t>Кузбасса от 11.08.2020</w:t>
      </w:r>
    </w:p>
    <w:p w14:paraId="66D7289B" w14:textId="77777777" w:rsidR="005B0F44" w:rsidRDefault="005B0F44" w:rsidP="005B30E9">
      <w:pPr>
        <w:tabs>
          <w:tab w:val="left" w:pos="5580"/>
          <w:tab w:val="left" w:pos="9498"/>
        </w:tabs>
        <w:ind w:right="-569" w:firstLine="5529"/>
      </w:pPr>
    </w:p>
    <w:p w14:paraId="654DE256" w14:textId="77777777" w:rsidR="005B0F44" w:rsidRPr="005B0F44" w:rsidRDefault="005B0F44" w:rsidP="005B0F44">
      <w:pPr>
        <w:tabs>
          <w:tab w:val="left" w:pos="3052"/>
        </w:tabs>
        <w:jc w:val="center"/>
        <w:rPr>
          <w:b/>
          <w:bCs/>
          <w:color w:val="000000"/>
          <w:sz w:val="28"/>
          <w:szCs w:val="28"/>
        </w:rPr>
      </w:pPr>
      <w:r w:rsidRPr="005B0F44">
        <w:rPr>
          <w:b/>
          <w:bCs/>
          <w:color w:val="000000"/>
          <w:sz w:val="28"/>
          <w:szCs w:val="28"/>
        </w:rPr>
        <w:t xml:space="preserve">Производственная программа </w:t>
      </w:r>
    </w:p>
    <w:p w14:paraId="77F0F679" w14:textId="77777777" w:rsidR="005B0F44" w:rsidRPr="005B0F44" w:rsidRDefault="005B0F44" w:rsidP="005B0F44">
      <w:pPr>
        <w:tabs>
          <w:tab w:val="left" w:pos="3052"/>
        </w:tabs>
        <w:jc w:val="center"/>
        <w:rPr>
          <w:b/>
          <w:bCs/>
          <w:color w:val="000000"/>
          <w:kern w:val="32"/>
          <w:sz w:val="28"/>
          <w:szCs w:val="28"/>
          <w:lang w:eastAsia="en-US"/>
        </w:rPr>
      </w:pPr>
      <w:r w:rsidRPr="005B0F44">
        <w:rPr>
          <w:b/>
          <w:bCs/>
          <w:color w:val="000000"/>
          <w:kern w:val="32"/>
          <w:sz w:val="28"/>
          <w:szCs w:val="28"/>
          <w:lang w:eastAsia="en-US"/>
        </w:rPr>
        <w:t>ООО «</w:t>
      </w:r>
      <w:r w:rsidRPr="005B0F44">
        <w:rPr>
          <w:b/>
          <w:bCs/>
          <w:color w:val="000000"/>
          <w:sz w:val="28"/>
          <w:szCs w:val="28"/>
          <w:lang w:eastAsia="en-US"/>
        </w:rPr>
        <w:t>ЗАВОД «ГОРЭКС-СВЕТОТЕХНИКА» (г. Прокопьевск)</w:t>
      </w:r>
      <w:r w:rsidRPr="005B0F44">
        <w:rPr>
          <w:b/>
          <w:bCs/>
          <w:color w:val="000000"/>
          <w:kern w:val="32"/>
          <w:sz w:val="28"/>
          <w:szCs w:val="28"/>
          <w:lang w:eastAsia="en-US"/>
        </w:rPr>
        <w:t xml:space="preserve"> </w:t>
      </w:r>
    </w:p>
    <w:p w14:paraId="722C7C1C" w14:textId="77777777" w:rsidR="005B0F44" w:rsidRPr="005B0F44" w:rsidRDefault="005B0F44" w:rsidP="005B0F44">
      <w:pPr>
        <w:tabs>
          <w:tab w:val="left" w:pos="3052"/>
        </w:tabs>
        <w:jc w:val="center"/>
        <w:rPr>
          <w:b/>
          <w:bCs/>
          <w:sz w:val="28"/>
          <w:szCs w:val="28"/>
        </w:rPr>
      </w:pPr>
      <w:r w:rsidRPr="005B0F44">
        <w:rPr>
          <w:b/>
          <w:bCs/>
          <w:color w:val="000000"/>
          <w:sz w:val="28"/>
          <w:szCs w:val="28"/>
        </w:rPr>
        <w:t>в сфере холодного водоснабжения питьевой водой, водоотведения</w:t>
      </w:r>
      <w:r w:rsidRPr="005B0F44">
        <w:rPr>
          <w:b/>
          <w:bCs/>
          <w:sz w:val="28"/>
          <w:szCs w:val="28"/>
        </w:rPr>
        <w:t xml:space="preserve"> </w:t>
      </w:r>
    </w:p>
    <w:p w14:paraId="2FA23DA0" w14:textId="77777777" w:rsidR="005B0F44" w:rsidRPr="005B0F44" w:rsidRDefault="005B0F44" w:rsidP="005B0F44">
      <w:pPr>
        <w:tabs>
          <w:tab w:val="left" w:pos="3052"/>
        </w:tabs>
        <w:jc w:val="center"/>
        <w:rPr>
          <w:b/>
          <w:lang w:eastAsia="en-US"/>
        </w:rPr>
      </w:pPr>
      <w:r w:rsidRPr="005B0F44">
        <w:rPr>
          <w:b/>
          <w:bCs/>
          <w:sz w:val="28"/>
          <w:szCs w:val="28"/>
        </w:rPr>
        <w:t>на период с 01.01.2021 по 31.12.2021</w:t>
      </w:r>
    </w:p>
    <w:p w14:paraId="7E22FBE9" w14:textId="77777777" w:rsidR="005B0F44" w:rsidRPr="005B0F44" w:rsidRDefault="005B0F44" w:rsidP="005B0F44">
      <w:pPr>
        <w:rPr>
          <w:b/>
          <w:lang w:eastAsia="en-US"/>
        </w:rPr>
      </w:pPr>
    </w:p>
    <w:p w14:paraId="1F272337" w14:textId="77777777" w:rsidR="005B0F44" w:rsidRPr="005B0F44" w:rsidRDefault="005B0F44" w:rsidP="005B0F44">
      <w:pPr>
        <w:rPr>
          <w:lang w:eastAsia="en-US"/>
        </w:rPr>
      </w:pPr>
    </w:p>
    <w:p w14:paraId="3B7EBB57" w14:textId="77777777" w:rsidR="005B0F44" w:rsidRPr="005B0F44" w:rsidRDefault="005B0F44" w:rsidP="005B0F44">
      <w:pPr>
        <w:jc w:val="center"/>
        <w:rPr>
          <w:sz w:val="28"/>
          <w:szCs w:val="28"/>
        </w:rPr>
      </w:pPr>
      <w:r w:rsidRPr="005B0F44">
        <w:rPr>
          <w:sz w:val="28"/>
          <w:szCs w:val="28"/>
        </w:rPr>
        <w:t>Раздел 1. Паспорт производственной программы</w:t>
      </w:r>
    </w:p>
    <w:p w14:paraId="07E5C197" w14:textId="77777777" w:rsidR="005B0F44" w:rsidRPr="005B0F44" w:rsidRDefault="005B0F44" w:rsidP="005B0F44">
      <w:pPr>
        <w:jc w:val="center"/>
        <w:rPr>
          <w:sz w:val="28"/>
          <w:szCs w:val="28"/>
        </w:rPr>
      </w:pPr>
    </w:p>
    <w:tbl>
      <w:tblPr>
        <w:tblStyle w:val="af"/>
        <w:tblW w:w="10065" w:type="dxa"/>
        <w:jc w:val="center"/>
        <w:tblLook w:val="04A0" w:firstRow="1" w:lastRow="0" w:firstColumn="1" w:lastColumn="0" w:noHBand="0" w:noVBand="1"/>
      </w:tblPr>
      <w:tblGrid>
        <w:gridCol w:w="5103"/>
        <w:gridCol w:w="4962"/>
      </w:tblGrid>
      <w:tr w:rsidR="005B0F44" w:rsidRPr="005B0F44" w14:paraId="6FF6EA34" w14:textId="77777777" w:rsidTr="005B0F44">
        <w:trPr>
          <w:trHeight w:val="1221"/>
          <w:jc w:val="center"/>
        </w:trPr>
        <w:tc>
          <w:tcPr>
            <w:tcW w:w="5103" w:type="dxa"/>
            <w:vAlign w:val="center"/>
          </w:tcPr>
          <w:p w14:paraId="14406E30" w14:textId="77777777" w:rsidR="005B0F44" w:rsidRPr="005B0F44" w:rsidRDefault="005B0F44" w:rsidP="005B0F44">
            <w:pPr>
              <w:rPr>
                <w:sz w:val="28"/>
                <w:szCs w:val="28"/>
              </w:rPr>
            </w:pPr>
            <w:r w:rsidRPr="005B0F44">
              <w:rPr>
                <w:sz w:val="28"/>
                <w:szCs w:val="28"/>
              </w:rPr>
              <w:t>Наименование организации</w:t>
            </w:r>
          </w:p>
        </w:tc>
        <w:tc>
          <w:tcPr>
            <w:tcW w:w="4962" w:type="dxa"/>
            <w:vAlign w:val="center"/>
          </w:tcPr>
          <w:p w14:paraId="06CFE0FC" w14:textId="77777777" w:rsidR="005B0F44" w:rsidRPr="005B0F44" w:rsidRDefault="005B0F44" w:rsidP="005B0F44">
            <w:pPr>
              <w:jc w:val="center"/>
              <w:rPr>
                <w:sz w:val="28"/>
                <w:szCs w:val="28"/>
              </w:rPr>
            </w:pPr>
            <w:r w:rsidRPr="005B0F44">
              <w:rPr>
                <w:sz w:val="28"/>
                <w:szCs w:val="28"/>
              </w:rPr>
              <w:t>ООО «ЗАВОД «ГОРЭКС-СВЕТОТЕХНИКА»</w:t>
            </w:r>
          </w:p>
        </w:tc>
      </w:tr>
      <w:tr w:rsidR="005B0F44" w:rsidRPr="005B0F44" w14:paraId="4D0F0E50" w14:textId="77777777" w:rsidTr="005B0F44">
        <w:trPr>
          <w:trHeight w:val="1109"/>
          <w:jc w:val="center"/>
        </w:trPr>
        <w:tc>
          <w:tcPr>
            <w:tcW w:w="5103" w:type="dxa"/>
            <w:vAlign w:val="center"/>
          </w:tcPr>
          <w:p w14:paraId="6E83B1BE" w14:textId="77777777" w:rsidR="005B0F44" w:rsidRPr="005B0F44" w:rsidRDefault="005B0F44" w:rsidP="005B0F44">
            <w:pPr>
              <w:rPr>
                <w:sz w:val="28"/>
                <w:szCs w:val="28"/>
              </w:rPr>
            </w:pPr>
            <w:r w:rsidRPr="005B0F44">
              <w:rPr>
                <w:sz w:val="28"/>
                <w:szCs w:val="28"/>
              </w:rPr>
              <w:t>Юридический адрес, почтовый адрес</w:t>
            </w:r>
          </w:p>
        </w:tc>
        <w:tc>
          <w:tcPr>
            <w:tcW w:w="4962" w:type="dxa"/>
            <w:vAlign w:val="center"/>
          </w:tcPr>
          <w:p w14:paraId="4D46B2BE" w14:textId="77777777" w:rsidR="005B0F44" w:rsidRPr="005B0F44" w:rsidRDefault="005B0F44" w:rsidP="005B0F44">
            <w:pPr>
              <w:jc w:val="center"/>
              <w:rPr>
                <w:sz w:val="28"/>
                <w:szCs w:val="28"/>
              </w:rPr>
            </w:pPr>
            <w:r w:rsidRPr="005B0F44">
              <w:rPr>
                <w:sz w:val="28"/>
                <w:szCs w:val="28"/>
              </w:rPr>
              <w:t>127576, Российская Федерация,</w:t>
            </w:r>
          </w:p>
          <w:p w14:paraId="2C441271" w14:textId="77777777" w:rsidR="005B0F44" w:rsidRPr="005B0F44" w:rsidRDefault="005B0F44" w:rsidP="005B0F44">
            <w:pPr>
              <w:jc w:val="center"/>
              <w:rPr>
                <w:sz w:val="28"/>
                <w:szCs w:val="28"/>
              </w:rPr>
            </w:pPr>
            <w:r w:rsidRPr="005B0F44">
              <w:rPr>
                <w:sz w:val="28"/>
                <w:szCs w:val="28"/>
              </w:rPr>
              <w:t xml:space="preserve">г. Москва, ул. </w:t>
            </w:r>
            <w:proofErr w:type="spellStart"/>
            <w:r w:rsidRPr="005B0F44">
              <w:rPr>
                <w:sz w:val="28"/>
                <w:szCs w:val="28"/>
              </w:rPr>
              <w:t>Ноградская</w:t>
            </w:r>
            <w:proofErr w:type="spellEnd"/>
            <w:r w:rsidRPr="005B0F44">
              <w:rPr>
                <w:sz w:val="28"/>
                <w:szCs w:val="28"/>
              </w:rPr>
              <w:t>, 1</w:t>
            </w:r>
          </w:p>
          <w:p w14:paraId="4A8456B6" w14:textId="77777777" w:rsidR="005B0F44" w:rsidRPr="005B0F44" w:rsidRDefault="005B0F44" w:rsidP="005B0F44">
            <w:pPr>
              <w:jc w:val="center"/>
              <w:rPr>
                <w:sz w:val="28"/>
                <w:szCs w:val="28"/>
              </w:rPr>
            </w:pPr>
            <w:r w:rsidRPr="005B0F44">
              <w:rPr>
                <w:sz w:val="28"/>
                <w:szCs w:val="28"/>
              </w:rPr>
              <w:t>653004, г. Прокопьевск,</w:t>
            </w:r>
          </w:p>
          <w:p w14:paraId="51FF5FE7" w14:textId="77777777" w:rsidR="005B0F44" w:rsidRPr="005B0F44" w:rsidRDefault="005B0F44" w:rsidP="005B0F44">
            <w:pPr>
              <w:jc w:val="center"/>
              <w:rPr>
                <w:sz w:val="28"/>
                <w:szCs w:val="28"/>
              </w:rPr>
            </w:pPr>
            <w:r w:rsidRPr="005B0F44">
              <w:rPr>
                <w:sz w:val="28"/>
                <w:szCs w:val="28"/>
              </w:rPr>
              <w:t xml:space="preserve">ул. </w:t>
            </w:r>
            <w:proofErr w:type="spellStart"/>
            <w:r w:rsidRPr="005B0F44">
              <w:rPr>
                <w:sz w:val="28"/>
                <w:szCs w:val="28"/>
              </w:rPr>
              <w:t>Сафоновская</w:t>
            </w:r>
            <w:proofErr w:type="spellEnd"/>
            <w:r w:rsidRPr="005B0F44">
              <w:rPr>
                <w:sz w:val="28"/>
                <w:szCs w:val="28"/>
              </w:rPr>
              <w:t>, 28</w:t>
            </w:r>
          </w:p>
        </w:tc>
      </w:tr>
      <w:tr w:rsidR="005B0F44" w:rsidRPr="005B0F44" w14:paraId="2E137650" w14:textId="77777777" w:rsidTr="005B0F44">
        <w:trPr>
          <w:jc w:val="center"/>
        </w:trPr>
        <w:tc>
          <w:tcPr>
            <w:tcW w:w="5103" w:type="dxa"/>
            <w:vAlign w:val="center"/>
          </w:tcPr>
          <w:p w14:paraId="55A4F465" w14:textId="77777777" w:rsidR="005B0F44" w:rsidRPr="005B0F44" w:rsidRDefault="005B0F44" w:rsidP="005B0F44">
            <w:pPr>
              <w:rPr>
                <w:sz w:val="28"/>
                <w:szCs w:val="28"/>
              </w:rPr>
            </w:pPr>
            <w:r w:rsidRPr="005B0F44">
              <w:rPr>
                <w:sz w:val="28"/>
                <w:szCs w:val="28"/>
              </w:rPr>
              <w:t>Наименование уполномоченного органа, утвердившего производственную программу</w:t>
            </w:r>
          </w:p>
        </w:tc>
        <w:tc>
          <w:tcPr>
            <w:tcW w:w="4962" w:type="dxa"/>
            <w:vAlign w:val="center"/>
          </w:tcPr>
          <w:p w14:paraId="34409EA9" w14:textId="77777777" w:rsidR="005B0F44" w:rsidRPr="005B0F44" w:rsidRDefault="005B0F44" w:rsidP="005B0F44">
            <w:pPr>
              <w:jc w:val="center"/>
              <w:rPr>
                <w:sz w:val="28"/>
                <w:szCs w:val="28"/>
              </w:rPr>
            </w:pPr>
            <w:r w:rsidRPr="005B0F44">
              <w:rPr>
                <w:sz w:val="28"/>
                <w:szCs w:val="28"/>
              </w:rPr>
              <w:t>Региональная энергетическая комиссия Кузбасса</w:t>
            </w:r>
          </w:p>
        </w:tc>
      </w:tr>
      <w:tr w:rsidR="005B0F44" w:rsidRPr="005B0F44" w14:paraId="4587EA40" w14:textId="77777777" w:rsidTr="005B0F44">
        <w:trPr>
          <w:jc w:val="center"/>
        </w:trPr>
        <w:tc>
          <w:tcPr>
            <w:tcW w:w="5103" w:type="dxa"/>
            <w:vAlign w:val="center"/>
          </w:tcPr>
          <w:p w14:paraId="3BAEA864" w14:textId="77777777" w:rsidR="005B0F44" w:rsidRPr="005B0F44" w:rsidRDefault="005B0F44" w:rsidP="005B0F44">
            <w:pPr>
              <w:rPr>
                <w:sz w:val="28"/>
                <w:szCs w:val="28"/>
              </w:rPr>
            </w:pPr>
            <w:r w:rsidRPr="005B0F44">
              <w:rPr>
                <w:sz w:val="28"/>
                <w:szCs w:val="28"/>
              </w:rPr>
              <w:t>Юридический адрес, почтовый адрес уполномоченного органа, утвердившего программу</w:t>
            </w:r>
          </w:p>
        </w:tc>
        <w:tc>
          <w:tcPr>
            <w:tcW w:w="4962" w:type="dxa"/>
            <w:vAlign w:val="center"/>
          </w:tcPr>
          <w:p w14:paraId="367EC930" w14:textId="77777777" w:rsidR="005B0F44" w:rsidRPr="005B0F44" w:rsidRDefault="005B0F44" w:rsidP="005B0F44">
            <w:pPr>
              <w:jc w:val="center"/>
              <w:rPr>
                <w:sz w:val="28"/>
                <w:szCs w:val="28"/>
              </w:rPr>
            </w:pPr>
            <w:r w:rsidRPr="005B0F44">
              <w:rPr>
                <w:sz w:val="28"/>
                <w:szCs w:val="28"/>
              </w:rPr>
              <w:t xml:space="preserve">650993, г. Кемерово, </w:t>
            </w:r>
          </w:p>
          <w:p w14:paraId="38F90D81" w14:textId="77777777" w:rsidR="005B0F44" w:rsidRPr="005B0F44" w:rsidRDefault="005B0F44" w:rsidP="005B0F44">
            <w:pPr>
              <w:jc w:val="center"/>
              <w:rPr>
                <w:sz w:val="28"/>
                <w:szCs w:val="28"/>
              </w:rPr>
            </w:pPr>
            <w:r w:rsidRPr="005B0F44">
              <w:rPr>
                <w:sz w:val="28"/>
                <w:szCs w:val="28"/>
              </w:rPr>
              <w:t>ул. Н. Островского, д. 32</w:t>
            </w:r>
          </w:p>
        </w:tc>
      </w:tr>
    </w:tbl>
    <w:p w14:paraId="0A3271AB" w14:textId="77777777" w:rsidR="005B0F44" w:rsidRPr="005B0F44" w:rsidRDefault="005B0F44" w:rsidP="005B0F44">
      <w:pPr>
        <w:jc w:val="center"/>
        <w:rPr>
          <w:sz w:val="28"/>
          <w:szCs w:val="28"/>
        </w:rPr>
      </w:pPr>
    </w:p>
    <w:p w14:paraId="4C3F6D7C" w14:textId="77777777" w:rsidR="005B0F44" w:rsidRPr="005B0F44" w:rsidRDefault="005B0F44" w:rsidP="005B0F44">
      <w:pPr>
        <w:jc w:val="center"/>
        <w:rPr>
          <w:sz w:val="28"/>
          <w:szCs w:val="28"/>
        </w:rPr>
      </w:pPr>
    </w:p>
    <w:p w14:paraId="38580903" w14:textId="77777777" w:rsidR="005B0F44" w:rsidRPr="005B0F44" w:rsidRDefault="005B0F44" w:rsidP="005B0F44">
      <w:pPr>
        <w:jc w:val="center"/>
        <w:rPr>
          <w:sz w:val="28"/>
          <w:szCs w:val="28"/>
        </w:rPr>
      </w:pPr>
    </w:p>
    <w:p w14:paraId="245E7F33" w14:textId="77777777" w:rsidR="005B0F44" w:rsidRPr="005B0F44" w:rsidRDefault="005B0F44" w:rsidP="005B0F44">
      <w:pPr>
        <w:jc w:val="center"/>
        <w:rPr>
          <w:sz w:val="28"/>
          <w:szCs w:val="28"/>
        </w:rPr>
      </w:pPr>
    </w:p>
    <w:p w14:paraId="58428977" w14:textId="77777777" w:rsidR="005B0F44" w:rsidRPr="005B0F44" w:rsidRDefault="005B0F44" w:rsidP="005B0F44">
      <w:pPr>
        <w:jc w:val="center"/>
        <w:rPr>
          <w:sz w:val="28"/>
          <w:szCs w:val="28"/>
        </w:rPr>
      </w:pPr>
    </w:p>
    <w:p w14:paraId="0BA06E14" w14:textId="77777777" w:rsidR="005B0F44" w:rsidRPr="005B0F44" w:rsidRDefault="005B0F44" w:rsidP="005B0F44">
      <w:pPr>
        <w:jc w:val="center"/>
        <w:rPr>
          <w:sz w:val="28"/>
          <w:szCs w:val="28"/>
        </w:rPr>
      </w:pPr>
    </w:p>
    <w:p w14:paraId="24ABB28F" w14:textId="77777777" w:rsidR="005B0F44" w:rsidRPr="005B0F44" w:rsidRDefault="005B0F44" w:rsidP="005B0F44">
      <w:pPr>
        <w:jc w:val="center"/>
        <w:rPr>
          <w:sz w:val="28"/>
          <w:szCs w:val="28"/>
        </w:rPr>
      </w:pPr>
    </w:p>
    <w:p w14:paraId="69EDE1C0" w14:textId="77777777" w:rsidR="005B0F44" w:rsidRPr="005B0F44" w:rsidRDefault="005B0F44" w:rsidP="005B0F44">
      <w:pPr>
        <w:jc w:val="center"/>
        <w:rPr>
          <w:sz w:val="28"/>
          <w:szCs w:val="28"/>
        </w:rPr>
      </w:pPr>
    </w:p>
    <w:p w14:paraId="65FA7FBA" w14:textId="77777777" w:rsidR="005B0F44" w:rsidRPr="005B0F44" w:rsidRDefault="005B0F44" w:rsidP="005B0F44">
      <w:pPr>
        <w:jc w:val="center"/>
        <w:rPr>
          <w:sz w:val="28"/>
          <w:szCs w:val="28"/>
        </w:rPr>
      </w:pPr>
    </w:p>
    <w:p w14:paraId="560301DF" w14:textId="77777777" w:rsidR="005B0F44" w:rsidRPr="005B0F44" w:rsidRDefault="005B0F44" w:rsidP="005B0F44">
      <w:pPr>
        <w:jc w:val="center"/>
        <w:rPr>
          <w:sz w:val="28"/>
          <w:szCs w:val="28"/>
        </w:rPr>
      </w:pPr>
    </w:p>
    <w:p w14:paraId="4C6BB927" w14:textId="77777777" w:rsidR="005B0F44" w:rsidRPr="005B0F44" w:rsidRDefault="005B0F44" w:rsidP="005B0F44">
      <w:pPr>
        <w:jc w:val="center"/>
        <w:rPr>
          <w:sz w:val="28"/>
          <w:szCs w:val="28"/>
        </w:rPr>
      </w:pPr>
    </w:p>
    <w:p w14:paraId="5BAAF1A5" w14:textId="77777777" w:rsidR="005B0F44" w:rsidRPr="005B0F44" w:rsidRDefault="005B0F44" w:rsidP="005B0F44">
      <w:pPr>
        <w:jc w:val="center"/>
        <w:rPr>
          <w:sz w:val="28"/>
          <w:szCs w:val="28"/>
        </w:rPr>
      </w:pPr>
    </w:p>
    <w:p w14:paraId="48053709" w14:textId="77777777" w:rsidR="005B0F44" w:rsidRPr="005B0F44" w:rsidRDefault="005B0F44" w:rsidP="005B0F44">
      <w:pPr>
        <w:jc w:val="center"/>
        <w:rPr>
          <w:sz w:val="28"/>
          <w:szCs w:val="28"/>
        </w:rPr>
      </w:pPr>
    </w:p>
    <w:p w14:paraId="0B1D23EC" w14:textId="77777777" w:rsidR="005B0F44" w:rsidRPr="005B0F44" w:rsidRDefault="005B0F44" w:rsidP="005B0F44">
      <w:pPr>
        <w:spacing w:after="200" w:line="276" w:lineRule="auto"/>
        <w:rPr>
          <w:sz w:val="28"/>
          <w:szCs w:val="28"/>
        </w:rPr>
      </w:pPr>
      <w:r w:rsidRPr="005B0F44">
        <w:rPr>
          <w:sz w:val="28"/>
          <w:szCs w:val="28"/>
        </w:rPr>
        <w:br w:type="page"/>
      </w:r>
    </w:p>
    <w:p w14:paraId="77F7CB6E" w14:textId="77777777" w:rsidR="005B0F44" w:rsidRPr="005B0F44" w:rsidRDefault="005B0F44" w:rsidP="005B0F44">
      <w:pPr>
        <w:jc w:val="center"/>
        <w:rPr>
          <w:sz w:val="28"/>
          <w:szCs w:val="28"/>
        </w:rPr>
      </w:pPr>
      <w:r w:rsidRPr="005B0F44">
        <w:rPr>
          <w:sz w:val="28"/>
          <w:szCs w:val="28"/>
        </w:rPr>
        <w:lastRenderedPageBreak/>
        <w:t>Раздел 2. Перечень плановых мероприятий по ремонту объектов централизованных систем холодного водоснабжения и (или) водоотведения</w:t>
      </w:r>
    </w:p>
    <w:p w14:paraId="78442BBA" w14:textId="77777777" w:rsidR="005B0F44" w:rsidRPr="005B0F44" w:rsidRDefault="005B0F44" w:rsidP="005B0F44">
      <w:pPr>
        <w:jc w:val="center"/>
        <w:rPr>
          <w:sz w:val="28"/>
          <w:szCs w:val="28"/>
        </w:rPr>
      </w:pPr>
    </w:p>
    <w:tbl>
      <w:tblPr>
        <w:tblStyle w:val="af"/>
        <w:tblW w:w="10207" w:type="dxa"/>
        <w:jc w:val="center"/>
        <w:tblLayout w:type="fixed"/>
        <w:tblLook w:val="04A0" w:firstRow="1" w:lastRow="0" w:firstColumn="1" w:lastColumn="0" w:noHBand="0" w:noVBand="1"/>
      </w:tblPr>
      <w:tblGrid>
        <w:gridCol w:w="3334"/>
        <w:gridCol w:w="992"/>
        <w:gridCol w:w="1451"/>
        <w:gridCol w:w="2162"/>
        <w:gridCol w:w="1276"/>
        <w:gridCol w:w="992"/>
      </w:tblGrid>
      <w:tr w:rsidR="005B0F44" w:rsidRPr="005B0F44" w14:paraId="7828E3BB" w14:textId="77777777" w:rsidTr="005B0F44">
        <w:trPr>
          <w:trHeight w:val="706"/>
          <w:jc w:val="center"/>
        </w:trPr>
        <w:tc>
          <w:tcPr>
            <w:tcW w:w="3334" w:type="dxa"/>
            <w:vMerge w:val="restart"/>
            <w:vAlign w:val="center"/>
          </w:tcPr>
          <w:p w14:paraId="6A4E66A5" w14:textId="77777777" w:rsidR="005B0F44" w:rsidRPr="005B0F44" w:rsidRDefault="005B0F44" w:rsidP="005B0F44">
            <w:pPr>
              <w:jc w:val="center"/>
              <w:rPr>
                <w:sz w:val="28"/>
                <w:szCs w:val="28"/>
              </w:rPr>
            </w:pPr>
            <w:r w:rsidRPr="005B0F44">
              <w:rPr>
                <w:sz w:val="28"/>
                <w:szCs w:val="28"/>
              </w:rPr>
              <w:t>Наименование мероприятия</w:t>
            </w:r>
          </w:p>
        </w:tc>
        <w:tc>
          <w:tcPr>
            <w:tcW w:w="992" w:type="dxa"/>
            <w:vMerge w:val="restart"/>
            <w:vAlign w:val="center"/>
          </w:tcPr>
          <w:p w14:paraId="5CC4AD51" w14:textId="77777777" w:rsidR="005B0F44" w:rsidRPr="005B0F44" w:rsidRDefault="005B0F44" w:rsidP="005B0F44">
            <w:pPr>
              <w:jc w:val="center"/>
              <w:rPr>
                <w:sz w:val="28"/>
                <w:szCs w:val="28"/>
              </w:rPr>
            </w:pPr>
            <w:r w:rsidRPr="005B0F44">
              <w:rPr>
                <w:sz w:val="28"/>
                <w:szCs w:val="28"/>
              </w:rPr>
              <w:t xml:space="preserve">Срок </w:t>
            </w:r>
            <w:proofErr w:type="spellStart"/>
            <w:proofErr w:type="gramStart"/>
            <w:r w:rsidRPr="005B0F44">
              <w:rPr>
                <w:sz w:val="28"/>
                <w:szCs w:val="28"/>
              </w:rPr>
              <w:t>реали-зации</w:t>
            </w:r>
            <w:proofErr w:type="spellEnd"/>
            <w:proofErr w:type="gramEnd"/>
          </w:p>
        </w:tc>
        <w:tc>
          <w:tcPr>
            <w:tcW w:w="1451" w:type="dxa"/>
            <w:vMerge w:val="restart"/>
          </w:tcPr>
          <w:p w14:paraId="0039F36B" w14:textId="77777777" w:rsidR="005B0F44" w:rsidRPr="005B0F44" w:rsidRDefault="005B0F44" w:rsidP="005B0F44">
            <w:pPr>
              <w:jc w:val="center"/>
              <w:rPr>
                <w:sz w:val="28"/>
                <w:szCs w:val="28"/>
              </w:rPr>
            </w:pPr>
            <w:proofErr w:type="spellStart"/>
            <w:proofErr w:type="gramStart"/>
            <w:r w:rsidRPr="005B0F44">
              <w:rPr>
                <w:sz w:val="28"/>
                <w:szCs w:val="28"/>
              </w:rPr>
              <w:t>Финан-совые</w:t>
            </w:r>
            <w:proofErr w:type="spellEnd"/>
            <w:proofErr w:type="gramEnd"/>
            <w:r w:rsidRPr="005B0F44">
              <w:rPr>
                <w:sz w:val="28"/>
                <w:szCs w:val="28"/>
              </w:rPr>
              <w:t xml:space="preserve"> потреб-</w:t>
            </w:r>
            <w:proofErr w:type="spellStart"/>
            <w:r w:rsidRPr="005B0F44">
              <w:rPr>
                <w:sz w:val="28"/>
                <w:szCs w:val="28"/>
              </w:rPr>
              <w:t>ности</w:t>
            </w:r>
            <w:proofErr w:type="spellEnd"/>
            <w:r w:rsidRPr="005B0F44">
              <w:rPr>
                <w:sz w:val="28"/>
                <w:szCs w:val="28"/>
              </w:rPr>
              <w:t>, тыс. руб. (без НДС)</w:t>
            </w:r>
          </w:p>
        </w:tc>
        <w:tc>
          <w:tcPr>
            <w:tcW w:w="4430" w:type="dxa"/>
            <w:gridSpan w:val="3"/>
            <w:vAlign w:val="center"/>
          </w:tcPr>
          <w:p w14:paraId="4A3BEE11" w14:textId="77777777" w:rsidR="005B0F44" w:rsidRPr="005B0F44" w:rsidRDefault="005B0F44" w:rsidP="005B0F44">
            <w:pPr>
              <w:jc w:val="center"/>
              <w:rPr>
                <w:sz w:val="28"/>
                <w:szCs w:val="28"/>
              </w:rPr>
            </w:pPr>
            <w:r w:rsidRPr="005B0F44">
              <w:rPr>
                <w:sz w:val="28"/>
                <w:szCs w:val="28"/>
              </w:rPr>
              <w:t>Ожидаемый эффект</w:t>
            </w:r>
          </w:p>
        </w:tc>
      </w:tr>
      <w:tr w:rsidR="005B0F44" w:rsidRPr="005B0F44" w14:paraId="42746960" w14:textId="77777777" w:rsidTr="005B0F44">
        <w:trPr>
          <w:trHeight w:val="844"/>
          <w:jc w:val="center"/>
        </w:trPr>
        <w:tc>
          <w:tcPr>
            <w:tcW w:w="3334" w:type="dxa"/>
            <w:vMerge/>
          </w:tcPr>
          <w:p w14:paraId="53B57831" w14:textId="77777777" w:rsidR="005B0F44" w:rsidRPr="005B0F44" w:rsidRDefault="005B0F44" w:rsidP="005B0F44">
            <w:pPr>
              <w:jc w:val="center"/>
              <w:rPr>
                <w:sz w:val="28"/>
                <w:szCs w:val="28"/>
              </w:rPr>
            </w:pPr>
          </w:p>
        </w:tc>
        <w:tc>
          <w:tcPr>
            <w:tcW w:w="992" w:type="dxa"/>
            <w:vMerge/>
          </w:tcPr>
          <w:p w14:paraId="73D0C1FF" w14:textId="77777777" w:rsidR="005B0F44" w:rsidRPr="005B0F44" w:rsidRDefault="005B0F44" w:rsidP="005B0F44">
            <w:pPr>
              <w:jc w:val="center"/>
              <w:rPr>
                <w:sz w:val="28"/>
                <w:szCs w:val="28"/>
              </w:rPr>
            </w:pPr>
          </w:p>
        </w:tc>
        <w:tc>
          <w:tcPr>
            <w:tcW w:w="1451" w:type="dxa"/>
            <w:vMerge/>
          </w:tcPr>
          <w:p w14:paraId="2AAF3771" w14:textId="77777777" w:rsidR="005B0F44" w:rsidRPr="005B0F44" w:rsidRDefault="005B0F44" w:rsidP="005B0F44">
            <w:pPr>
              <w:jc w:val="center"/>
              <w:rPr>
                <w:sz w:val="28"/>
                <w:szCs w:val="28"/>
              </w:rPr>
            </w:pPr>
          </w:p>
        </w:tc>
        <w:tc>
          <w:tcPr>
            <w:tcW w:w="2162" w:type="dxa"/>
            <w:vAlign w:val="center"/>
          </w:tcPr>
          <w:p w14:paraId="1EEEC1CB" w14:textId="77777777" w:rsidR="005B0F44" w:rsidRPr="005B0F44" w:rsidRDefault="005B0F44" w:rsidP="005B0F44">
            <w:pPr>
              <w:jc w:val="center"/>
              <w:rPr>
                <w:sz w:val="28"/>
                <w:szCs w:val="28"/>
              </w:rPr>
            </w:pPr>
            <w:r w:rsidRPr="005B0F44">
              <w:rPr>
                <w:sz w:val="28"/>
                <w:szCs w:val="28"/>
              </w:rPr>
              <w:t>Наименование показателей</w:t>
            </w:r>
          </w:p>
        </w:tc>
        <w:tc>
          <w:tcPr>
            <w:tcW w:w="1276" w:type="dxa"/>
            <w:vAlign w:val="center"/>
          </w:tcPr>
          <w:p w14:paraId="488D571F" w14:textId="77777777" w:rsidR="005B0F44" w:rsidRPr="005B0F44" w:rsidRDefault="005B0F44" w:rsidP="005B0F44">
            <w:pPr>
              <w:jc w:val="center"/>
              <w:rPr>
                <w:sz w:val="28"/>
                <w:szCs w:val="28"/>
              </w:rPr>
            </w:pPr>
            <w:r w:rsidRPr="005B0F44">
              <w:rPr>
                <w:sz w:val="28"/>
                <w:szCs w:val="28"/>
              </w:rPr>
              <w:t>тыс. руб.</w:t>
            </w:r>
          </w:p>
        </w:tc>
        <w:tc>
          <w:tcPr>
            <w:tcW w:w="992" w:type="dxa"/>
            <w:vAlign w:val="center"/>
          </w:tcPr>
          <w:p w14:paraId="715419F3" w14:textId="77777777" w:rsidR="005B0F44" w:rsidRPr="005B0F44" w:rsidRDefault="005B0F44" w:rsidP="005B0F44">
            <w:pPr>
              <w:jc w:val="center"/>
              <w:rPr>
                <w:sz w:val="28"/>
                <w:szCs w:val="28"/>
              </w:rPr>
            </w:pPr>
            <w:r w:rsidRPr="005B0F44">
              <w:rPr>
                <w:sz w:val="28"/>
                <w:szCs w:val="28"/>
              </w:rPr>
              <w:t>%</w:t>
            </w:r>
          </w:p>
        </w:tc>
      </w:tr>
      <w:tr w:rsidR="005B0F44" w:rsidRPr="005B0F44" w14:paraId="760B6DB3" w14:textId="77777777" w:rsidTr="005B0F44">
        <w:trPr>
          <w:jc w:val="center"/>
        </w:trPr>
        <w:tc>
          <w:tcPr>
            <w:tcW w:w="10207" w:type="dxa"/>
            <w:gridSpan w:val="6"/>
          </w:tcPr>
          <w:p w14:paraId="06FB6983" w14:textId="77777777" w:rsidR="005B0F44" w:rsidRPr="005B0F44" w:rsidRDefault="005B0F44" w:rsidP="005B0F44">
            <w:pPr>
              <w:jc w:val="center"/>
              <w:rPr>
                <w:color w:val="000000"/>
                <w:sz w:val="28"/>
                <w:szCs w:val="28"/>
              </w:rPr>
            </w:pPr>
            <w:r w:rsidRPr="005B0F44">
              <w:rPr>
                <w:color w:val="000000"/>
                <w:sz w:val="28"/>
                <w:szCs w:val="28"/>
              </w:rPr>
              <w:t xml:space="preserve">1. Транспортировка питьевой воды </w:t>
            </w:r>
          </w:p>
        </w:tc>
      </w:tr>
      <w:tr w:rsidR="005B0F44" w:rsidRPr="005B0F44" w14:paraId="3C583E65" w14:textId="77777777" w:rsidTr="005B0F44">
        <w:trPr>
          <w:jc w:val="center"/>
        </w:trPr>
        <w:tc>
          <w:tcPr>
            <w:tcW w:w="3334" w:type="dxa"/>
          </w:tcPr>
          <w:p w14:paraId="2F7C6530" w14:textId="77777777" w:rsidR="005B0F44" w:rsidRPr="005B0F44" w:rsidRDefault="005B0F44" w:rsidP="005B0F44">
            <w:pPr>
              <w:jc w:val="center"/>
              <w:rPr>
                <w:color w:val="000000"/>
                <w:sz w:val="28"/>
                <w:szCs w:val="28"/>
              </w:rPr>
            </w:pPr>
            <w:r w:rsidRPr="005B0F44">
              <w:rPr>
                <w:color w:val="000000"/>
                <w:sz w:val="28"/>
                <w:szCs w:val="28"/>
              </w:rPr>
              <w:t>-</w:t>
            </w:r>
          </w:p>
        </w:tc>
        <w:tc>
          <w:tcPr>
            <w:tcW w:w="992" w:type="dxa"/>
          </w:tcPr>
          <w:p w14:paraId="5242B156" w14:textId="77777777" w:rsidR="005B0F44" w:rsidRPr="005B0F44" w:rsidRDefault="005B0F44" w:rsidP="005B0F44">
            <w:pPr>
              <w:jc w:val="center"/>
              <w:rPr>
                <w:color w:val="000000"/>
                <w:sz w:val="28"/>
                <w:szCs w:val="28"/>
              </w:rPr>
            </w:pPr>
            <w:r w:rsidRPr="005B0F44">
              <w:rPr>
                <w:color w:val="000000"/>
                <w:sz w:val="28"/>
                <w:szCs w:val="28"/>
              </w:rPr>
              <w:t>-</w:t>
            </w:r>
          </w:p>
        </w:tc>
        <w:tc>
          <w:tcPr>
            <w:tcW w:w="1451" w:type="dxa"/>
          </w:tcPr>
          <w:p w14:paraId="639A1458" w14:textId="77777777" w:rsidR="005B0F44" w:rsidRPr="005B0F44" w:rsidRDefault="005B0F44" w:rsidP="005B0F44">
            <w:pPr>
              <w:jc w:val="center"/>
              <w:rPr>
                <w:color w:val="000000"/>
                <w:sz w:val="28"/>
                <w:szCs w:val="28"/>
              </w:rPr>
            </w:pPr>
            <w:r w:rsidRPr="005B0F44">
              <w:rPr>
                <w:color w:val="000000"/>
                <w:sz w:val="28"/>
                <w:szCs w:val="28"/>
              </w:rPr>
              <w:t>-</w:t>
            </w:r>
          </w:p>
        </w:tc>
        <w:tc>
          <w:tcPr>
            <w:tcW w:w="2162" w:type="dxa"/>
          </w:tcPr>
          <w:p w14:paraId="290B6796" w14:textId="77777777" w:rsidR="005B0F44" w:rsidRPr="005B0F44" w:rsidRDefault="005B0F44" w:rsidP="005B0F44">
            <w:pPr>
              <w:jc w:val="center"/>
              <w:rPr>
                <w:color w:val="000000"/>
                <w:sz w:val="28"/>
                <w:szCs w:val="28"/>
              </w:rPr>
            </w:pPr>
            <w:r w:rsidRPr="005B0F44">
              <w:rPr>
                <w:color w:val="000000"/>
                <w:sz w:val="28"/>
                <w:szCs w:val="28"/>
              </w:rPr>
              <w:t>-</w:t>
            </w:r>
          </w:p>
        </w:tc>
        <w:tc>
          <w:tcPr>
            <w:tcW w:w="1276" w:type="dxa"/>
          </w:tcPr>
          <w:p w14:paraId="3591A362" w14:textId="77777777" w:rsidR="005B0F44" w:rsidRPr="005B0F44" w:rsidRDefault="005B0F44" w:rsidP="005B0F44">
            <w:pPr>
              <w:jc w:val="center"/>
              <w:rPr>
                <w:color w:val="000000"/>
                <w:sz w:val="28"/>
                <w:szCs w:val="28"/>
              </w:rPr>
            </w:pPr>
            <w:r w:rsidRPr="005B0F44">
              <w:rPr>
                <w:color w:val="000000"/>
                <w:sz w:val="28"/>
                <w:szCs w:val="28"/>
              </w:rPr>
              <w:t>-</w:t>
            </w:r>
          </w:p>
        </w:tc>
        <w:tc>
          <w:tcPr>
            <w:tcW w:w="992" w:type="dxa"/>
          </w:tcPr>
          <w:p w14:paraId="2F35C1CA" w14:textId="77777777" w:rsidR="005B0F44" w:rsidRPr="005B0F44" w:rsidRDefault="005B0F44" w:rsidP="005B0F44">
            <w:pPr>
              <w:jc w:val="center"/>
              <w:rPr>
                <w:color w:val="000000"/>
                <w:sz w:val="28"/>
                <w:szCs w:val="28"/>
              </w:rPr>
            </w:pPr>
            <w:r w:rsidRPr="005B0F44">
              <w:rPr>
                <w:color w:val="000000"/>
                <w:sz w:val="28"/>
                <w:szCs w:val="28"/>
              </w:rPr>
              <w:t>-</w:t>
            </w:r>
          </w:p>
        </w:tc>
      </w:tr>
      <w:tr w:rsidR="005B0F44" w:rsidRPr="005B0F44" w14:paraId="6512E974" w14:textId="77777777" w:rsidTr="005B0F44">
        <w:trPr>
          <w:jc w:val="center"/>
        </w:trPr>
        <w:tc>
          <w:tcPr>
            <w:tcW w:w="10207" w:type="dxa"/>
            <w:gridSpan w:val="6"/>
          </w:tcPr>
          <w:p w14:paraId="205E84A1" w14:textId="77777777" w:rsidR="005B0F44" w:rsidRPr="005B0F44" w:rsidRDefault="005B0F44" w:rsidP="005B0F44">
            <w:pPr>
              <w:jc w:val="center"/>
              <w:rPr>
                <w:color w:val="000000"/>
                <w:sz w:val="28"/>
                <w:szCs w:val="28"/>
              </w:rPr>
            </w:pPr>
            <w:r w:rsidRPr="005B0F44">
              <w:rPr>
                <w:color w:val="000000"/>
                <w:sz w:val="28"/>
                <w:szCs w:val="28"/>
              </w:rPr>
              <w:t xml:space="preserve">2. Транспортировка сточных вод </w:t>
            </w:r>
          </w:p>
        </w:tc>
      </w:tr>
      <w:tr w:rsidR="005B0F44" w:rsidRPr="005B0F44" w14:paraId="0B0EBE4C" w14:textId="77777777" w:rsidTr="005B0F44">
        <w:trPr>
          <w:jc w:val="center"/>
        </w:trPr>
        <w:tc>
          <w:tcPr>
            <w:tcW w:w="3334" w:type="dxa"/>
          </w:tcPr>
          <w:p w14:paraId="21930699" w14:textId="77777777" w:rsidR="005B0F44" w:rsidRPr="005B0F44" w:rsidRDefault="005B0F44" w:rsidP="005B0F44">
            <w:pPr>
              <w:jc w:val="center"/>
              <w:rPr>
                <w:color w:val="000000"/>
                <w:sz w:val="28"/>
                <w:szCs w:val="28"/>
              </w:rPr>
            </w:pPr>
            <w:r w:rsidRPr="005B0F44">
              <w:rPr>
                <w:color w:val="000000"/>
                <w:sz w:val="28"/>
                <w:szCs w:val="28"/>
              </w:rPr>
              <w:t>-</w:t>
            </w:r>
          </w:p>
        </w:tc>
        <w:tc>
          <w:tcPr>
            <w:tcW w:w="992" w:type="dxa"/>
          </w:tcPr>
          <w:p w14:paraId="2070CDF0" w14:textId="77777777" w:rsidR="005B0F44" w:rsidRPr="005B0F44" w:rsidRDefault="005B0F44" w:rsidP="005B0F44">
            <w:pPr>
              <w:jc w:val="center"/>
              <w:rPr>
                <w:color w:val="000000"/>
                <w:sz w:val="28"/>
                <w:szCs w:val="28"/>
              </w:rPr>
            </w:pPr>
            <w:r w:rsidRPr="005B0F44">
              <w:rPr>
                <w:color w:val="000000"/>
                <w:sz w:val="28"/>
                <w:szCs w:val="28"/>
              </w:rPr>
              <w:t>-</w:t>
            </w:r>
          </w:p>
        </w:tc>
        <w:tc>
          <w:tcPr>
            <w:tcW w:w="1451" w:type="dxa"/>
          </w:tcPr>
          <w:p w14:paraId="22992610" w14:textId="77777777" w:rsidR="005B0F44" w:rsidRPr="005B0F44" w:rsidRDefault="005B0F44" w:rsidP="005B0F44">
            <w:pPr>
              <w:jc w:val="center"/>
              <w:rPr>
                <w:color w:val="000000"/>
                <w:sz w:val="28"/>
                <w:szCs w:val="28"/>
              </w:rPr>
            </w:pPr>
            <w:r w:rsidRPr="005B0F44">
              <w:rPr>
                <w:color w:val="000000"/>
                <w:sz w:val="28"/>
                <w:szCs w:val="28"/>
              </w:rPr>
              <w:t>-</w:t>
            </w:r>
          </w:p>
        </w:tc>
        <w:tc>
          <w:tcPr>
            <w:tcW w:w="2162" w:type="dxa"/>
          </w:tcPr>
          <w:p w14:paraId="6855FE4A" w14:textId="77777777" w:rsidR="005B0F44" w:rsidRPr="005B0F44" w:rsidRDefault="005B0F44" w:rsidP="005B0F44">
            <w:pPr>
              <w:jc w:val="center"/>
              <w:rPr>
                <w:color w:val="000000"/>
                <w:sz w:val="28"/>
                <w:szCs w:val="28"/>
              </w:rPr>
            </w:pPr>
            <w:r w:rsidRPr="005B0F44">
              <w:rPr>
                <w:color w:val="000000"/>
                <w:sz w:val="28"/>
                <w:szCs w:val="28"/>
              </w:rPr>
              <w:t>-</w:t>
            </w:r>
          </w:p>
        </w:tc>
        <w:tc>
          <w:tcPr>
            <w:tcW w:w="1276" w:type="dxa"/>
          </w:tcPr>
          <w:p w14:paraId="46094BDA" w14:textId="77777777" w:rsidR="005B0F44" w:rsidRPr="005B0F44" w:rsidRDefault="005B0F44" w:rsidP="005B0F44">
            <w:pPr>
              <w:jc w:val="center"/>
              <w:rPr>
                <w:color w:val="000000"/>
                <w:sz w:val="28"/>
                <w:szCs w:val="28"/>
              </w:rPr>
            </w:pPr>
            <w:r w:rsidRPr="005B0F44">
              <w:rPr>
                <w:color w:val="000000"/>
                <w:sz w:val="28"/>
                <w:szCs w:val="28"/>
              </w:rPr>
              <w:t>-</w:t>
            </w:r>
          </w:p>
        </w:tc>
        <w:tc>
          <w:tcPr>
            <w:tcW w:w="992" w:type="dxa"/>
          </w:tcPr>
          <w:p w14:paraId="6DAFC468" w14:textId="77777777" w:rsidR="005B0F44" w:rsidRPr="005B0F44" w:rsidRDefault="005B0F44" w:rsidP="005B0F44">
            <w:pPr>
              <w:jc w:val="center"/>
              <w:rPr>
                <w:color w:val="000000"/>
                <w:sz w:val="28"/>
                <w:szCs w:val="28"/>
              </w:rPr>
            </w:pPr>
            <w:r w:rsidRPr="005B0F44">
              <w:rPr>
                <w:color w:val="000000"/>
                <w:sz w:val="28"/>
                <w:szCs w:val="28"/>
              </w:rPr>
              <w:t>-</w:t>
            </w:r>
          </w:p>
        </w:tc>
      </w:tr>
    </w:tbl>
    <w:p w14:paraId="4FA72E78" w14:textId="77777777" w:rsidR="005B0F44" w:rsidRPr="005B0F44" w:rsidRDefault="005B0F44" w:rsidP="005B0F44">
      <w:pPr>
        <w:jc w:val="center"/>
        <w:rPr>
          <w:sz w:val="28"/>
          <w:szCs w:val="28"/>
        </w:rPr>
      </w:pPr>
    </w:p>
    <w:p w14:paraId="5BAE88A9" w14:textId="77777777" w:rsidR="005B0F44" w:rsidRPr="005B0F44" w:rsidRDefault="005B0F44" w:rsidP="005B0F44">
      <w:pPr>
        <w:jc w:val="center"/>
        <w:rPr>
          <w:sz w:val="28"/>
          <w:szCs w:val="28"/>
        </w:rPr>
      </w:pPr>
    </w:p>
    <w:p w14:paraId="51BD97C8" w14:textId="77777777" w:rsidR="005B0F44" w:rsidRPr="005B0F44" w:rsidRDefault="005B0F44" w:rsidP="005B0F44">
      <w:pPr>
        <w:jc w:val="center"/>
        <w:rPr>
          <w:sz w:val="28"/>
          <w:szCs w:val="28"/>
        </w:rPr>
      </w:pPr>
    </w:p>
    <w:p w14:paraId="41685D54" w14:textId="77777777" w:rsidR="005B0F44" w:rsidRPr="005B0F44" w:rsidRDefault="005B0F44" w:rsidP="005B0F44">
      <w:pPr>
        <w:jc w:val="center"/>
        <w:rPr>
          <w:sz w:val="28"/>
          <w:szCs w:val="28"/>
        </w:rPr>
      </w:pPr>
      <w:r w:rsidRPr="005B0F44">
        <w:rPr>
          <w:sz w:val="28"/>
          <w:szCs w:val="28"/>
        </w:rPr>
        <w:t>Раздел 3. Перечень плановых мероприятий, направленных на улучшение качества питьевой воды и (или) качества очистки сточных вод</w:t>
      </w:r>
    </w:p>
    <w:p w14:paraId="5BD1377B" w14:textId="77777777" w:rsidR="005B0F44" w:rsidRPr="005B0F44" w:rsidRDefault="005B0F44" w:rsidP="005B0F44">
      <w:pPr>
        <w:jc w:val="center"/>
        <w:rPr>
          <w:sz w:val="28"/>
          <w:szCs w:val="28"/>
        </w:rPr>
      </w:pPr>
    </w:p>
    <w:tbl>
      <w:tblPr>
        <w:tblStyle w:val="af"/>
        <w:tblW w:w="10207" w:type="dxa"/>
        <w:jc w:val="center"/>
        <w:tblLayout w:type="fixed"/>
        <w:tblLook w:val="04A0" w:firstRow="1" w:lastRow="0" w:firstColumn="1" w:lastColumn="0" w:noHBand="0" w:noVBand="1"/>
      </w:tblPr>
      <w:tblGrid>
        <w:gridCol w:w="3334"/>
        <w:gridCol w:w="992"/>
        <w:gridCol w:w="1451"/>
        <w:gridCol w:w="2162"/>
        <w:gridCol w:w="1276"/>
        <w:gridCol w:w="992"/>
      </w:tblGrid>
      <w:tr w:rsidR="005B0F44" w:rsidRPr="005B0F44" w14:paraId="090A5998" w14:textId="77777777" w:rsidTr="005B0F44">
        <w:trPr>
          <w:trHeight w:val="706"/>
          <w:jc w:val="center"/>
        </w:trPr>
        <w:tc>
          <w:tcPr>
            <w:tcW w:w="3334" w:type="dxa"/>
            <w:vMerge w:val="restart"/>
            <w:vAlign w:val="center"/>
          </w:tcPr>
          <w:p w14:paraId="044A4CF8" w14:textId="77777777" w:rsidR="005B0F44" w:rsidRPr="005B0F44" w:rsidRDefault="005B0F44" w:rsidP="005B0F44">
            <w:pPr>
              <w:jc w:val="center"/>
              <w:rPr>
                <w:sz w:val="28"/>
                <w:szCs w:val="28"/>
              </w:rPr>
            </w:pPr>
            <w:r w:rsidRPr="005B0F44">
              <w:rPr>
                <w:sz w:val="28"/>
                <w:szCs w:val="28"/>
              </w:rPr>
              <w:t>Наименование мероприятия</w:t>
            </w:r>
          </w:p>
        </w:tc>
        <w:tc>
          <w:tcPr>
            <w:tcW w:w="992" w:type="dxa"/>
            <w:vMerge w:val="restart"/>
            <w:vAlign w:val="center"/>
          </w:tcPr>
          <w:p w14:paraId="31776D0F" w14:textId="77777777" w:rsidR="005B0F44" w:rsidRPr="005B0F44" w:rsidRDefault="005B0F44" w:rsidP="005B0F44">
            <w:pPr>
              <w:jc w:val="center"/>
              <w:rPr>
                <w:sz w:val="28"/>
                <w:szCs w:val="28"/>
              </w:rPr>
            </w:pPr>
            <w:r w:rsidRPr="005B0F44">
              <w:rPr>
                <w:sz w:val="28"/>
                <w:szCs w:val="28"/>
              </w:rPr>
              <w:t xml:space="preserve">Срок </w:t>
            </w:r>
            <w:proofErr w:type="spellStart"/>
            <w:proofErr w:type="gramStart"/>
            <w:r w:rsidRPr="005B0F44">
              <w:rPr>
                <w:sz w:val="28"/>
                <w:szCs w:val="28"/>
              </w:rPr>
              <w:t>реали-зации</w:t>
            </w:r>
            <w:proofErr w:type="spellEnd"/>
            <w:proofErr w:type="gramEnd"/>
          </w:p>
        </w:tc>
        <w:tc>
          <w:tcPr>
            <w:tcW w:w="1451" w:type="dxa"/>
            <w:vMerge w:val="restart"/>
          </w:tcPr>
          <w:p w14:paraId="4D9F9D4F" w14:textId="77777777" w:rsidR="005B0F44" w:rsidRPr="005B0F44" w:rsidRDefault="005B0F44" w:rsidP="005B0F44">
            <w:pPr>
              <w:jc w:val="center"/>
              <w:rPr>
                <w:sz w:val="28"/>
                <w:szCs w:val="28"/>
              </w:rPr>
            </w:pPr>
            <w:proofErr w:type="spellStart"/>
            <w:proofErr w:type="gramStart"/>
            <w:r w:rsidRPr="005B0F44">
              <w:rPr>
                <w:sz w:val="28"/>
                <w:szCs w:val="28"/>
              </w:rPr>
              <w:t>Финан-совые</w:t>
            </w:r>
            <w:proofErr w:type="spellEnd"/>
            <w:proofErr w:type="gramEnd"/>
            <w:r w:rsidRPr="005B0F44">
              <w:rPr>
                <w:sz w:val="28"/>
                <w:szCs w:val="28"/>
              </w:rPr>
              <w:t xml:space="preserve"> потреб-</w:t>
            </w:r>
            <w:proofErr w:type="spellStart"/>
            <w:r w:rsidRPr="005B0F44">
              <w:rPr>
                <w:sz w:val="28"/>
                <w:szCs w:val="28"/>
              </w:rPr>
              <w:t>ности</w:t>
            </w:r>
            <w:proofErr w:type="spellEnd"/>
            <w:r w:rsidRPr="005B0F44">
              <w:rPr>
                <w:sz w:val="28"/>
                <w:szCs w:val="28"/>
              </w:rPr>
              <w:t>, тыс. руб. (без НДС)</w:t>
            </w:r>
          </w:p>
        </w:tc>
        <w:tc>
          <w:tcPr>
            <w:tcW w:w="4430" w:type="dxa"/>
            <w:gridSpan w:val="3"/>
            <w:vAlign w:val="center"/>
          </w:tcPr>
          <w:p w14:paraId="7F62B6C3" w14:textId="77777777" w:rsidR="005B0F44" w:rsidRPr="005B0F44" w:rsidRDefault="005B0F44" w:rsidP="005B0F44">
            <w:pPr>
              <w:jc w:val="center"/>
              <w:rPr>
                <w:sz w:val="28"/>
                <w:szCs w:val="28"/>
              </w:rPr>
            </w:pPr>
            <w:r w:rsidRPr="005B0F44">
              <w:rPr>
                <w:sz w:val="28"/>
                <w:szCs w:val="28"/>
              </w:rPr>
              <w:t>Ожидаемый эффект</w:t>
            </w:r>
          </w:p>
        </w:tc>
      </w:tr>
      <w:tr w:rsidR="005B0F44" w:rsidRPr="005B0F44" w14:paraId="04524DCC" w14:textId="77777777" w:rsidTr="005B0F44">
        <w:trPr>
          <w:trHeight w:val="844"/>
          <w:jc w:val="center"/>
        </w:trPr>
        <w:tc>
          <w:tcPr>
            <w:tcW w:w="3334" w:type="dxa"/>
            <w:vMerge/>
          </w:tcPr>
          <w:p w14:paraId="6D1BCE58" w14:textId="77777777" w:rsidR="005B0F44" w:rsidRPr="005B0F44" w:rsidRDefault="005B0F44" w:rsidP="005B0F44">
            <w:pPr>
              <w:jc w:val="center"/>
              <w:rPr>
                <w:sz w:val="28"/>
                <w:szCs w:val="28"/>
              </w:rPr>
            </w:pPr>
          </w:p>
        </w:tc>
        <w:tc>
          <w:tcPr>
            <w:tcW w:w="992" w:type="dxa"/>
            <w:vMerge/>
          </w:tcPr>
          <w:p w14:paraId="5EC7F3AA" w14:textId="77777777" w:rsidR="005B0F44" w:rsidRPr="005B0F44" w:rsidRDefault="005B0F44" w:rsidP="005B0F44">
            <w:pPr>
              <w:jc w:val="center"/>
              <w:rPr>
                <w:sz w:val="28"/>
                <w:szCs w:val="28"/>
              </w:rPr>
            </w:pPr>
          </w:p>
        </w:tc>
        <w:tc>
          <w:tcPr>
            <w:tcW w:w="1451" w:type="dxa"/>
            <w:vMerge/>
          </w:tcPr>
          <w:p w14:paraId="37DB979A" w14:textId="77777777" w:rsidR="005B0F44" w:rsidRPr="005B0F44" w:rsidRDefault="005B0F44" w:rsidP="005B0F44">
            <w:pPr>
              <w:jc w:val="center"/>
              <w:rPr>
                <w:sz w:val="28"/>
                <w:szCs w:val="28"/>
              </w:rPr>
            </w:pPr>
          </w:p>
        </w:tc>
        <w:tc>
          <w:tcPr>
            <w:tcW w:w="2162" w:type="dxa"/>
            <w:vAlign w:val="center"/>
          </w:tcPr>
          <w:p w14:paraId="7E53B66C" w14:textId="77777777" w:rsidR="005B0F44" w:rsidRPr="005B0F44" w:rsidRDefault="005B0F44" w:rsidP="005B0F44">
            <w:pPr>
              <w:jc w:val="center"/>
              <w:rPr>
                <w:sz w:val="28"/>
                <w:szCs w:val="28"/>
              </w:rPr>
            </w:pPr>
            <w:r w:rsidRPr="005B0F44">
              <w:rPr>
                <w:sz w:val="28"/>
                <w:szCs w:val="28"/>
              </w:rPr>
              <w:t>Наименование показателей</w:t>
            </w:r>
          </w:p>
        </w:tc>
        <w:tc>
          <w:tcPr>
            <w:tcW w:w="1276" w:type="dxa"/>
            <w:vAlign w:val="center"/>
          </w:tcPr>
          <w:p w14:paraId="6C8A5860" w14:textId="77777777" w:rsidR="005B0F44" w:rsidRPr="005B0F44" w:rsidRDefault="005B0F44" w:rsidP="005B0F44">
            <w:pPr>
              <w:jc w:val="center"/>
              <w:rPr>
                <w:sz w:val="28"/>
                <w:szCs w:val="28"/>
              </w:rPr>
            </w:pPr>
            <w:r w:rsidRPr="005B0F44">
              <w:rPr>
                <w:sz w:val="28"/>
                <w:szCs w:val="28"/>
              </w:rPr>
              <w:t>тыс. руб.</w:t>
            </w:r>
          </w:p>
        </w:tc>
        <w:tc>
          <w:tcPr>
            <w:tcW w:w="992" w:type="dxa"/>
            <w:vAlign w:val="center"/>
          </w:tcPr>
          <w:p w14:paraId="126D408E" w14:textId="77777777" w:rsidR="005B0F44" w:rsidRPr="005B0F44" w:rsidRDefault="005B0F44" w:rsidP="005B0F44">
            <w:pPr>
              <w:jc w:val="center"/>
              <w:rPr>
                <w:sz w:val="28"/>
                <w:szCs w:val="28"/>
              </w:rPr>
            </w:pPr>
            <w:r w:rsidRPr="005B0F44">
              <w:rPr>
                <w:sz w:val="28"/>
                <w:szCs w:val="28"/>
              </w:rPr>
              <w:t>%</w:t>
            </w:r>
          </w:p>
        </w:tc>
      </w:tr>
      <w:tr w:rsidR="005B0F44" w:rsidRPr="005B0F44" w14:paraId="01B3251B" w14:textId="77777777" w:rsidTr="005B0F44">
        <w:trPr>
          <w:jc w:val="center"/>
        </w:trPr>
        <w:tc>
          <w:tcPr>
            <w:tcW w:w="10207" w:type="dxa"/>
            <w:gridSpan w:val="6"/>
          </w:tcPr>
          <w:p w14:paraId="647F4627" w14:textId="77777777" w:rsidR="005B0F44" w:rsidRPr="005B0F44" w:rsidRDefault="005B0F44" w:rsidP="005B0F44">
            <w:pPr>
              <w:jc w:val="center"/>
              <w:rPr>
                <w:color w:val="000000"/>
                <w:sz w:val="28"/>
                <w:szCs w:val="28"/>
              </w:rPr>
            </w:pPr>
            <w:r w:rsidRPr="005B0F44">
              <w:rPr>
                <w:color w:val="000000"/>
                <w:sz w:val="28"/>
                <w:szCs w:val="28"/>
              </w:rPr>
              <w:t xml:space="preserve">1. Транспортировка питьевой воды </w:t>
            </w:r>
          </w:p>
        </w:tc>
      </w:tr>
      <w:tr w:rsidR="005B0F44" w:rsidRPr="005B0F44" w14:paraId="7A8EA09F" w14:textId="77777777" w:rsidTr="005B0F44">
        <w:trPr>
          <w:jc w:val="center"/>
        </w:trPr>
        <w:tc>
          <w:tcPr>
            <w:tcW w:w="3334" w:type="dxa"/>
          </w:tcPr>
          <w:p w14:paraId="50A3359B" w14:textId="77777777" w:rsidR="005B0F44" w:rsidRPr="005B0F44" w:rsidRDefault="005B0F44" w:rsidP="005B0F44">
            <w:pPr>
              <w:jc w:val="center"/>
              <w:rPr>
                <w:color w:val="000000"/>
                <w:sz w:val="28"/>
                <w:szCs w:val="28"/>
              </w:rPr>
            </w:pPr>
            <w:r w:rsidRPr="005B0F44">
              <w:rPr>
                <w:color w:val="000000"/>
                <w:sz w:val="28"/>
                <w:szCs w:val="28"/>
              </w:rPr>
              <w:t>-</w:t>
            </w:r>
          </w:p>
        </w:tc>
        <w:tc>
          <w:tcPr>
            <w:tcW w:w="992" w:type="dxa"/>
          </w:tcPr>
          <w:p w14:paraId="204C4904" w14:textId="77777777" w:rsidR="005B0F44" w:rsidRPr="005B0F44" w:rsidRDefault="005B0F44" w:rsidP="005B0F44">
            <w:pPr>
              <w:jc w:val="center"/>
              <w:rPr>
                <w:color w:val="000000"/>
                <w:sz w:val="28"/>
                <w:szCs w:val="28"/>
              </w:rPr>
            </w:pPr>
            <w:r w:rsidRPr="005B0F44">
              <w:rPr>
                <w:color w:val="000000"/>
                <w:sz w:val="28"/>
                <w:szCs w:val="28"/>
              </w:rPr>
              <w:t>-</w:t>
            </w:r>
          </w:p>
        </w:tc>
        <w:tc>
          <w:tcPr>
            <w:tcW w:w="1451" w:type="dxa"/>
          </w:tcPr>
          <w:p w14:paraId="2999D06F" w14:textId="77777777" w:rsidR="005B0F44" w:rsidRPr="005B0F44" w:rsidRDefault="005B0F44" w:rsidP="005B0F44">
            <w:pPr>
              <w:jc w:val="center"/>
              <w:rPr>
                <w:color w:val="000000"/>
                <w:sz w:val="28"/>
                <w:szCs w:val="28"/>
              </w:rPr>
            </w:pPr>
            <w:r w:rsidRPr="005B0F44">
              <w:rPr>
                <w:color w:val="000000"/>
                <w:sz w:val="28"/>
                <w:szCs w:val="28"/>
              </w:rPr>
              <w:t>-</w:t>
            </w:r>
          </w:p>
        </w:tc>
        <w:tc>
          <w:tcPr>
            <w:tcW w:w="2162" w:type="dxa"/>
          </w:tcPr>
          <w:p w14:paraId="0CDDEBB9" w14:textId="77777777" w:rsidR="005B0F44" w:rsidRPr="005B0F44" w:rsidRDefault="005B0F44" w:rsidP="005B0F44">
            <w:pPr>
              <w:jc w:val="center"/>
              <w:rPr>
                <w:color w:val="000000"/>
                <w:sz w:val="28"/>
                <w:szCs w:val="28"/>
              </w:rPr>
            </w:pPr>
            <w:r w:rsidRPr="005B0F44">
              <w:rPr>
                <w:color w:val="000000"/>
                <w:sz w:val="28"/>
                <w:szCs w:val="28"/>
              </w:rPr>
              <w:t>-</w:t>
            </w:r>
          </w:p>
        </w:tc>
        <w:tc>
          <w:tcPr>
            <w:tcW w:w="1276" w:type="dxa"/>
          </w:tcPr>
          <w:p w14:paraId="38A8D0EE" w14:textId="77777777" w:rsidR="005B0F44" w:rsidRPr="005B0F44" w:rsidRDefault="005B0F44" w:rsidP="005B0F44">
            <w:pPr>
              <w:jc w:val="center"/>
              <w:rPr>
                <w:color w:val="000000"/>
                <w:sz w:val="28"/>
                <w:szCs w:val="28"/>
              </w:rPr>
            </w:pPr>
            <w:r w:rsidRPr="005B0F44">
              <w:rPr>
                <w:color w:val="000000"/>
                <w:sz w:val="28"/>
                <w:szCs w:val="28"/>
              </w:rPr>
              <w:t>-</w:t>
            </w:r>
          </w:p>
        </w:tc>
        <w:tc>
          <w:tcPr>
            <w:tcW w:w="992" w:type="dxa"/>
          </w:tcPr>
          <w:p w14:paraId="3F640132" w14:textId="77777777" w:rsidR="005B0F44" w:rsidRPr="005B0F44" w:rsidRDefault="005B0F44" w:rsidP="005B0F44">
            <w:pPr>
              <w:jc w:val="center"/>
              <w:rPr>
                <w:color w:val="000000"/>
                <w:sz w:val="28"/>
                <w:szCs w:val="28"/>
              </w:rPr>
            </w:pPr>
            <w:r w:rsidRPr="005B0F44">
              <w:rPr>
                <w:color w:val="000000"/>
                <w:sz w:val="28"/>
                <w:szCs w:val="28"/>
              </w:rPr>
              <w:t>-</w:t>
            </w:r>
          </w:p>
        </w:tc>
      </w:tr>
      <w:tr w:rsidR="005B0F44" w:rsidRPr="005B0F44" w14:paraId="5170E58C" w14:textId="77777777" w:rsidTr="005B0F44">
        <w:trPr>
          <w:jc w:val="center"/>
        </w:trPr>
        <w:tc>
          <w:tcPr>
            <w:tcW w:w="10207" w:type="dxa"/>
            <w:gridSpan w:val="6"/>
          </w:tcPr>
          <w:p w14:paraId="4CB4DC36" w14:textId="77777777" w:rsidR="005B0F44" w:rsidRPr="005B0F44" w:rsidRDefault="005B0F44" w:rsidP="005B0F44">
            <w:pPr>
              <w:jc w:val="center"/>
              <w:rPr>
                <w:color w:val="000000"/>
                <w:sz w:val="28"/>
                <w:szCs w:val="28"/>
              </w:rPr>
            </w:pPr>
            <w:r w:rsidRPr="005B0F44">
              <w:rPr>
                <w:color w:val="000000"/>
                <w:sz w:val="28"/>
                <w:szCs w:val="28"/>
              </w:rPr>
              <w:t xml:space="preserve">2. Транспортировка сточных вод </w:t>
            </w:r>
          </w:p>
        </w:tc>
      </w:tr>
      <w:tr w:rsidR="005B0F44" w:rsidRPr="005B0F44" w14:paraId="08B9B65E" w14:textId="77777777" w:rsidTr="005B0F44">
        <w:trPr>
          <w:jc w:val="center"/>
        </w:trPr>
        <w:tc>
          <w:tcPr>
            <w:tcW w:w="3334" w:type="dxa"/>
          </w:tcPr>
          <w:p w14:paraId="73231535" w14:textId="77777777" w:rsidR="005B0F44" w:rsidRPr="005B0F44" w:rsidRDefault="005B0F44" w:rsidP="005B0F44">
            <w:pPr>
              <w:jc w:val="center"/>
              <w:rPr>
                <w:color w:val="000000"/>
                <w:sz w:val="28"/>
                <w:szCs w:val="28"/>
              </w:rPr>
            </w:pPr>
            <w:r w:rsidRPr="005B0F44">
              <w:rPr>
                <w:color w:val="000000"/>
                <w:sz w:val="28"/>
                <w:szCs w:val="28"/>
              </w:rPr>
              <w:t>-</w:t>
            </w:r>
          </w:p>
        </w:tc>
        <w:tc>
          <w:tcPr>
            <w:tcW w:w="992" w:type="dxa"/>
          </w:tcPr>
          <w:p w14:paraId="23F17AEE" w14:textId="77777777" w:rsidR="005B0F44" w:rsidRPr="005B0F44" w:rsidRDefault="005B0F44" w:rsidP="005B0F44">
            <w:pPr>
              <w:jc w:val="center"/>
              <w:rPr>
                <w:color w:val="000000"/>
                <w:sz w:val="28"/>
                <w:szCs w:val="28"/>
              </w:rPr>
            </w:pPr>
            <w:r w:rsidRPr="005B0F44">
              <w:rPr>
                <w:color w:val="000000"/>
                <w:sz w:val="28"/>
                <w:szCs w:val="28"/>
              </w:rPr>
              <w:t>-</w:t>
            </w:r>
          </w:p>
        </w:tc>
        <w:tc>
          <w:tcPr>
            <w:tcW w:w="1451" w:type="dxa"/>
          </w:tcPr>
          <w:p w14:paraId="0205CCDD" w14:textId="77777777" w:rsidR="005B0F44" w:rsidRPr="005B0F44" w:rsidRDefault="005B0F44" w:rsidP="005B0F44">
            <w:pPr>
              <w:jc w:val="center"/>
              <w:rPr>
                <w:color w:val="000000"/>
                <w:sz w:val="28"/>
                <w:szCs w:val="28"/>
              </w:rPr>
            </w:pPr>
            <w:r w:rsidRPr="005B0F44">
              <w:rPr>
                <w:color w:val="000000"/>
                <w:sz w:val="28"/>
                <w:szCs w:val="28"/>
              </w:rPr>
              <w:t>-</w:t>
            </w:r>
          </w:p>
        </w:tc>
        <w:tc>
          <w:tcPr>
            <w:tcW w:w="2162" w:type="dxa"/>
          </w:tcPr>
          <w:p w14:paraId="3390E9F1" w14:textId="77777777" w:rsidR="005B0F44" w:rsidRPr="005B0F44" w:rsidRDefault="005B0F44" w:rsidP="005B0F44">
            <w:pPr>
              <w:jc w:val="center"/>
              <w:rPr>
                <w:color w:val="000000"/>
                <w:sz w:val="28"/>
                <w:szCs w:val="28"/>
              </w:rPr>
            </w:pPr>
            <w:r w:rsidRPr="005B0F44">
              <w:rPr>
                <w:color w:val="000000"/>
                <w:sz w:val="28"/>
                <w:szCs w:val="28"/>
              </w:rPr>
              <w:t>-</w:t>
            </w:r>
          </w:p>
        </w:tc>
        <w:tc>
          <w:tcPr>
            <w:tcW w:w="1276" w:type="dxa"/>
          </w:tcPr>
          <w:p w14:paraId="596B8A1C" w14:textId="77777777" w:rsidR="005B0F44" w:rsidRPr="005B0F44" w:rsidRDefault="005B0F44" w:rsidP="005B0F44">
            <w:pPr>
              <w:jc w:val="center"/>
              <w:rPr>
                <w:color w:val="000000"/>
                <w:sz w:val="28"/>
                <w:szCs w:val="28"/>
              </w:rPr>
            </w:pPr>
            <w:r w:rsidRPr="005B0F44">
              <w:rPr>
                <w:color w:val="000000"/>
                <w:sz w:val="28"/>
                <w:szCs w:val="28"/>
              </w:rPr>
              <w:t>-</w:t>
            </w:r>
          </w:p>
        </w:tc>
        <w:tc>
          <w:tcPr>
            <w:tcW w:w="992" w:type="dxa"/>
          </w:tcPr>
          <w:p w14:paraId="0D9E3090" w14:textId="77777777" w:rsidR="005B0F44" w:rsidRPr="005B0F44" w:rsidRDefault="005B0F44" w:rsidP="005B0F44">
            <w:pPr>
              <w:jc w:val="center"/>
              <w:rPr>
                <w:color w:val="000000"/>
                <w:sz w:val="28"/>
                <w:szCs w:val="28"/>
              </w:rPr>
            </w:pPr>
            <w:r w:rsidRPr="005B0F44">
              <w:rPr>
                <w:color w:val="000000"/>
                <w:sz w:val="28"/>
                <w:szCs w:val="28"/>
              </w:rPr>
              <w:t>-</w:t>
            </w:r>
          </w:p>
        </w:tc>
      </w:tr>
    </w:tbl>
    <w:p w14:paraId="5795F483" w14:textId="77777777" w:rsidR="005B0F44" w:rsidRPr="005B0F44" w:rsidRDefault="005B0F44" w:rsidP="005B0F44">
      <w:pPr>
        <w:jc w:val="center"/>
        <w:rPr>
          <w:sz w:val="28"/>
          <w:szCs w:val="28"/>
        </w:rPr>
      </w:pPr>
    </w:p>
    <w:p w14:paraId="2ED2208E" w14:textId="77777777" w:rsidR="005B0F44" w:rsidRPr="005B0F44" w:rsidRDefault="005B0F44" w:rsidP="005B0F44">
      <w:pPr>
        <w:jc w:val="center"/>
        <w:rPr>
          <w:sz w:val="28"/>
          <w:szCs w:val="28"/>
        </w:rPr>
      </w:pPr>
    </w:p>
    <w:p w14:paraId="4E37AEB1" w14:textId="77777777" w:rsidR="005B0F44" w:rsidRPr="005B0F44" w:rsidRDefault="005B0F44" w:rsidP="005B0F44">
      <w:pPr>
        <w:jc w:val="center"/>
        <w:rPr>
          <w:sz w:val="28"/>
          <w:szCs w:val="28"/>
        </w:rPr>
      </w:pPr>
    </w:p>
    <w:p w14:paraId="4935A49A" w14:textId="77777777" w:rsidR="005B0F44" w:rsidRPr="005B0F44" w:rsidRDefault="005B0F44" w:rsidP="005B0F44">
      <w:pPr>
        <w:jc w:val="center"/>
        <w:rPr>
          <w:sz w:val="28"/>
          <w:szCs w:val="28"/>
        </w:rPr>
      </w:pPr>
    </w:p>
    <w:p w14:paraId="29F87BCB" w14:textId="77777777" w:rsidR="005B0F44" w:rsidRPr="005B0F44" w:rsidRDefault="005B0F44" w:rsidP="005B0F44">
      <w:pPr>
        <w:jc w:val="center"/>
        <w:rPr>
          <w:sz w:val="28"/>
          <w:szCs w:val="28"/>
        </w:rPr>
      </w:pPr>
    </w:p>
    <w:p w14:paraId="4484B972" w14:textId="77777777" w:rsidR="005B0F44" w:rsidRDefault="005B0F44" w:rsidP="005B0F44">
      <w:pPr>
        <w:jc w:val="center"/>
        <w:rPr>
          <w:sz w:val="28"/>
          <w:szCs w:val="28"/>
        </w:rPr>
        <w:sectPr w:rsidR="005B0F44" w:rsidSect="0056410A">
          <w:pgSz w:w="11906" w:h="16838" w:code="9"/>
          <w:pgMar w:top="1134" w:right="851" w:bottom="992" w:left="993" w:header="720" w:footer="720" w:gutter="0"/>
          <w:cols w:space="720"/>
          <w:titlePg/>
          <w:docGrid w:linePitch="326"/>
        </w:sectPr>
      </w:pPr>
    </w:p>
    <w:p w14:paraId="43D78588" w14:textId="35FB6622" w:rsidR="005B0F44" w:rsidRPr="005B0F44" w:rsidRDefault="005B0F44" w:rsidP="005B0F44">
      <w:pPr>
        <w:jc w:val="center"/>
        <w:rPr>
          <w:sz w:val="28"/>
          <w:szCs w:val="28"/>
        </w:rPr>
      </w:pPr>
      <w:r w:rsidRPr="005B0F44">
        <w:rPr>
          <w:sz w:val="28"/>
          <w:szCs w:val="28"/>
        </w:rPr>
        <w:lastRenderedPageBreak/>
        <w:t xml:space="preserve">Раздел 4. Перечень плановых мероприятий по энергосбережению и повышению энергетической эффективности холодного </w:t>
      </w:r>
      <w:proofErr w:type="gramStart"/>
      <w:r w:rsidRPr="005B0F44">
        <w:rPr>
          <w:sz w:val="28"/>
          <w:szCs w:val="28"/>
        </w:rPr>
        <w:t>водоснабжения  (</w:t>
      </w:r>
      <w:proofErr w:type="gramEnd"/>
      <w:r w:rsidRPr="005B0F44">
        <w:rPr>
          <w:sz w:val="28"/>
          <w:szCs w:val="28"/>
        </w:rPr>
        <w:t xml:space="preserve">в том числе по снижению потерь воды при транспортировке)  и (или) водоотведения                        </w:t>
      </w:r>
    </w:p>
    <w:p w14:paraId="3E2A7C23" w14:textId="77777777" w:rsidR="005B0F44" w:rsidRPr="005B0F44" w:rsidRDefault="005B0F44" w:rsidP="005B0F44">
      <w:pPr>
        <w:jc w:val="center"/>
        <w:rPr>
          <w:sz w:val="28"/>
          <w:szCs w:val="28"/>
        </w:rPr>
      </w:pPr>
    </w:p>
    <w:tbl>
      <w:tblPr>
        <w:tblStyle w:val="af"/>
        <w:tblW w:w="10207" w:type="dxa"/>
        <w:jc w:val="center"/>
        <w:tblLayout w:type="fixed"/>
        <w:tblLook w:val="04A0" w:firstRow="1" w:lastRow="0" w:firstColumn="1" w:lastColumn="0" w:noHBand="0" w:noVBand="1"/>
      </w:tblPr>
      <w:tblGrid>
        <w:gridCol w:w="3334"/>
        <w:gridCol w:w="992"/>
        <w:gridCol w:w="1451"/>
        <w:gridCol w:w="2162"/>
        <w:gridCol w:w="1276"/>
        <w:gridCol w:w="992"/>
      </w:tblGrid>
      <w:tr w:rsidR="005B0F44" w:rsidRPr="005B0F44" w14:paraId="0A3AB23B" w14:textId="77777777" w:rsidTr="005B0F44">
        <w:trPr>
          <w:trHeight w:val="706"/>
          <w:jc w:val="center"/>
        </w:trPr>
        <w:tc>
          <w:tcPr>
            <w:tcW w:w="3334" w:type="dxa"/>
            <w:vMerge w:val="restart"/>
            <w:vAlign w:val="center"/>
          </w:tcPr>
          <w:p w14:paraId="7EE91A5C" w14:textId="77777777" w:rsidR="005B0F44" w:rsidRPr="005B0F44" w:rsidRDefault="005B0F44" w:rsidP="005B0F44">
            <w:pPr>
              <w:jc w:val="center"/>
              <w:rPr>
                <w:sz w:val="28"/>
                <w:szCs w:val="28"/>
              </w:rPr>
            </w:pPr>
            <w:r w:rsidRPr="005B0F44">
              <w:rPr>
                <w:sz w:val="28"/>
                <w:szCs w:val="28"/>
              </w:rPr>
              <w:t>Наименование мероприятия</w:t>
            </w:r>
          </w:p>
        </w:tc>
        <w:tc>
          <w:tcPr>
            <w:tcW w:w="992" w:type="dxa"/>
            <w:vMerge w:val="restart"/>
            <w:vAlign w:val="center"/>
          </w:tcPr>
          <w:p w14:paraId="4FA53ED8" w14:textId="77777777" w:rsidR="005B0F44" w:rsidRPr="005B0F44" w:rsidRDefault="005B0F44" w:rsidP="005B0F44">
            <w:pPr>
              <w:jc w:val="center"/>
              <w:rPr>
                <w:sz w:val="28"/>
                <w:szCs w:val="28"/>
              </w:rPr>
            </w:pPr>
            <w:r w:rsidRPr="005B0F44">
              <w:rPr>
                <w:sz w:val="28"/>
                <w:szCs w:val="28"/>
              </w:rPr>
              <w:t xml:space="preserve">Срок </w:t>
            </w:r>
            <w:proofErr w:type="spellStart"/>
            <w:proofErr w:type="gramStart"/>
            <w:r w:rsidRPr="005B0F44">
              <w:rPr>
                <w:sz w:val="28"/>
                <w:szCs w:val="28"/>
              </w:rPr>
              <w:t>реали-зации</w:t>
            </w:r>
            <w:proofErr w:type="spellEnd"/>
            <w:proofErr w:type="gramEnd"/>
          </w:p>
        </w:tc>
        <w:tc>
          <w:tcPr>
            <w:tcW w:w="1451" w:type="dxa"/>
            <w:vMerge w:val="restart"/>
          </w:tcPr>
          <w:p w14:paraId="1168D564" w14:textId="77777777" w:rsidR="005B0F44" w:rsidRPr="005B0F44" w:rsidRDefault="005B0F44" w:rsidP="005B0F44">
            <w:pPr>
              <w:jc w:val="center"/>
              <w:rPr>
                <w:sz w:val="28"/>
                <w:szCs w:val="28"/>
              </w:rPr>
            </w:pPr>
            <w:proofErr w:type="spellStart"/>
            <w:proofErr w:type="gramStart"/>
            <w:r w:rsidRPr="005B0F44">
              <w:rPr>
                <w:sz w:val="28"/>
                <w:szCs w:val="28"/>
              </w:rPr>
              <w:t>Финан-совые</w:t>
            </w:r>
            <w:proofErr w:type="spellEnd"/>
            <w:proofErr w:type="gramEnd"/>
            <w:r w:rsidRPr="005B0F44">
              <w:rPr>
                <w:sz w:val="28"/>
                <w:szCs w:val="28"/>
              </w:rPr>
              <w:t xml:space="preserve"> потреб-</w:t>
            </w:r>
            <w:proofErr w:type="spellStart"/>
            <w:r w:rsidRPr="005B0F44">
              <w:rPr>
                <w:sz w:val="28"/>
                <w:szCs w:val="28"/>
              </w:rPr>
              <w:t>ности</w:t>
            </w:r>
            <w:proofErr w:type="spellEnd"/>
            <w:r w:rsidRPr="005B0F44">
              <w:rPr>
                <w:sz w:val="28"/>
                <w:szCs w:val="28"/>
              </w:rPr>
              <w:t>, тыс. руб. (без НДС)</w:t>
            </w:r>
          </w:p>
        </w:tc>
        <w:tc>
          <w:tcPr>
            <w:tcW w:w="4430" w:type="dxa"/>
            <w:gridSpan w:val="3"/>
            <w:vAlign w:val="center"/>
          </w:tcPr>
          <w:p w14:paraId="7DCF0689" w14:textId="77777777" w:rsidR="005B0F44" w:rsidRPr="005B0F44" w:rsidRDefault="005B0F44" w:rsidP="005B0F44">
            <w:pPr>
              <w:jc w:val="center"/>
              <w:rPr>
                <w:sz w:val="28"/>
                <w:szCs w:val="28"/>
              </w:rPr>
            </w:pPr>
            <w:r w:rsidRPr="005B0F44">
              <w:rPr>
                <w:sz w:val="28"/>
                <w:szCs w:val="28"/>
              </w:rPr>
              <w:t>Ожидаемый эффект</w:t>
            </w:r>
          </w:p>
        </w:tc>
      </w:tr>
      <w:tr w:rsidR="005B0F44" w:rsidRPr="005B0F44" w14:paraId="7E6DEBD4" w14:textId="77777777" w:rsidTr="005B0F44">
        <w:trPr>
          <w:trHeight w:val="844"/>
          <w:jc w:val="center"/>
        </w:trPr>
        <w:tc>
          <w:tcPr>
            <w:tcW w:w="3334" w:type="dxa"/>
            <w:vMerge/>
          </w:tcPr>
          <w:p w14:paraId="08D429AC" w14:textId="77777777" w:rsidR="005B0F44" w:rsidRPr="005B0F44" w:rsidRDefault="005B0F44" w:rsidP="005B0F44">
            <w:pPr>
              <w:jc w:val="center"/>
              <w:rPr>
                <w:sz w:val="28"/>
                <w:szCs w:val="28"/>
              </w:rPr>
            </w:pPr>
          </w:p>
        </w:tc>
        <w:tc>
          <w:tcPr>
            <w:tcW w:w="992" w:type="dxa"/>
            <w:vMerge/>
          </w:tcPr>
          <w:p w14:paraId="4E4F73B7" w14:textId="77777777" w:rsidR="005B0F44" w:rsidRPr="005B0F44" w:rsidRDefault="005B0F44" w:rsidP="005B0F44">
            <w:pPr>
              <w:jc w:val="center"/>
              <w:rPr>
                <w:sz w:val="28"/>
                <w:szCs w:val="28"/>
              </w:rPr>
            </w:pPr>
          </w:p>
        </w:tc>
        <w:tc>
          <w:tcPr>
            <w:tcW w:w="1451" w:type="dxa"/>
            <w:vMerge/>
          </w:tcPr>
          <w:p w14:paraId="59171137" w14:textId="77777777" w:rsidR="005B0F44" w:rsidRPr="005B0F44" w:rsidRDefault="005B0F44" w:rsidP="005B0F44">
            <w:pPr>
              <w:jc w:val="center"/>
              <w:rPr>
                <w:sz w:val="28"/>
                <w:szCs w:val="28"/>
              </w:rPr>
            </w:pPr>
          </w:p>
        </w:tc>
        <w:tc>
          <w:tcPr>
            <w:tcW w:w="2162" w:type="dxa"/>
            <w:vAlign w:val="center"/>
          </w:tcPr>
          <w:p w14:paraId="64FC4DBC" w14:textId="77777777" w:rsidR="005B0F44" w:rsidRPr="005B0F44" w:rsidRDefault="005B0F44" w:rsidP="005B0F44">
            <w:pPr>
              <w:jc w:val="center"/>
              <w:rPr>
                <w:sz w:val="28"/>
                <w:szCs w:val="28"/>
              </w:rPr>
            </w:pPr>
            <w:r w:rsidRPr="005B0F44">
              <w:rPr>
                <w:sz w:val="28"/>
                <w:szCs w:val="28"/>
              </w:rPr>
              <w:t>Наименование показателей</w:t>
            </w:r>
          </w:p>
        </w:tc>
        <w:tc>
          <w:tcPr>
            <w:tcW w:w="1276" w:type="dxa"/>
            <w:vAlign w:val="center"/>
          </w:tcPr>
          <w:p w14:paraId="3E3F0E92" w14:textId="77777777" w:rsidR="005B0F44" w:rsidRPr="005B0F44" w:rsidRDefault="005B0F44" w:rsidP="005B0F44">
            <w:pPr>
              <w:jc w:val="center"/>
              <w:rPr>
                <w:sz w:val="28"/>
                <w:szCs w:val="28"/>
              </w:rPr>
            </w:pPr>
            <w:r w:rsidRPr="005B0F44">
              <w:rPr>
                <w:sz w:val="28"/>
                <w:szCs w:val="28"/>
              </w:rPr>
              <w:t>тыс. руб.</w:t>
            </w:r>
          </w:p>
        </w:tc>
        <w:tc>
          <w:tcPr>
            <w:tcW w:w="992" w:type="dxa"/>
            <w:vAlign w:val="center"/>
          </w:tcPr>
          <w:p w14:paraId="141ED8C0" w14:textId="77777777" w:rsidR="005B0F44" w:rsidRPr="005B0F44" w:rsidRDefault="005B0F44" w:rsidP="005B0F44">
            <w:pPr>
              <w:jc w:val="center"/>
              <w:rPr>
                <w:sz w:val="28"/>
                <w:szCs w:val="28"/>
              </w:rPr>
            </w:pPr>
            <w:r w:rsidRPr="005B0F44">
              <w:rPr>
                <w:sz w:val="28"/>
                <w:szCs w:val="28"/>
              </w:rPr>
              <w:t>%</w:t>
            </w:r>
          </w:p>
        </w:tc>
      </w:tr>
      <w:tr w:rsidR="005B0F44" w:rsidRPr="005B0F44" w14:paraId="5DB6FD6F" w14:textId="77777777" w:rsidTr="005B0F44">
        <w:trPr>
          <w:jc w:val="center"/>
        </w:trPr>
        <w:tc>
          <w:tcPr>
            <w:tcW w:w="10207" w:type="dxa"/>
            <w:gridSpan w:val="6"/>
          </w:tcPr>
          <w:p w14:paraId="59FD190D" w14:textId="77777777" w:rsidR="005B0F44" w:rsidRPr="005B0F44" w:rsidRDefault="005B0F44" w:rsidP="005B0F44">
            <w:pPr>
              <w:jc w:val="center"/>
              <w:rPr>
                <w:color w:val="000000"/>
                <w:sz w:val="28"/>
                <w:szCs w:val="28"/>
              </w:rPr>
            </w:pPr>
            <w:r w:rsidRPr="005B0F44">
              <w:rPr>
                <w:color w:val="000000"/>
                <w:sz w:val="28"/>
                <w:szCs w:val="28"/>
              </w:rPr>
              <w:t xml:space="preserve">1. Транспортировка питьевой воды </w:t>
            </w:r>
          </w:p>
        </w:tc>
      </w:tr>
      <w:tr w:rsidR="005B0F44" w:rsidRPr="005B0F44" w14:paraId="5299CF81" w14:textId="77777777" w:rsidTr="005B0F44">
        <w:trPr>
          <w:jc w:val="center"/>
        </w:trPr>
        <w:tc>
          <w:tcPr>
            <w:tcW w:w="3334" w:type="dxa"/>
          </w:tcPr>
          <w:p w14:paraId="502572E0" w14:textId="77777777" w:rsidR="005B0F44" w:rsidRPr="005B0F44" w:rsidRDefault="005B0F44" w:rsidP="005B0F44">
            <w:pPr>
              <w:jc w:val="center"/>
              <w:rPr>
                <w:color w:val="000000"/>
                <w:sz w:val="28"/>
                <w:szCs w:val="28"/>
              </w:rPr>
            </w:pPr>
            <w:r w:rsidRPr="005B0F44">
              <w:rPr>
                <w:color w:val="000000"/>
                <w:sz w:val="28"/>
                <w:szCs w:val="28"/>
              </w:rPr>
              <w:t>-</w:t>
            </w:r>
          </w:p>
        </w:tc>
        <w:tc>
          <w:tcPr>
            <w:tcW w:w="992" w:type="dxa"/>
          </w:tcPr>
          <w:p w14:paraId="47B4D643" w14:textId="77777777" w:rsidR="005B0F44" w:rsidRPr="005B0F44" w:rsidRDefault="005B0F44" w:rsidP="005B0F44">
            <w:pPr>
              <w:jc w:val="center"/>
              <w:rPr>
                <w:color w:val="000000"/>
                <w:sz w:val="28"/>
                <w:szCs w:val="28"/>
              </w:rPr>
            </w:pPr>
            <w:r w:rsidRPr="005B0F44">
              <w:rPr>
                <w:color w:val="000000"/>
                <w:sz w:val="28"/>
                <w:szCs w:val="28"/>
              </w:rPr>
              <w:t>-</w:t>
            </w:r>
          </w:p>
        </w:tc>
        <w:tc>
          <w:tcPr>
            <w:tcW w:w="1451" w:type="dxa"/>
          </w:tcPr>
          <w:p w14:paraId="7F8CAED7" w14:textId="77777777" w:rsidR="005B0F44" w:rsidRPr="005B0F44" w:rsidRDefault="005B0F44" w:rsidP="005B0F44">
            <w:pPr>
              <w:jc w:val="center"/>
              <w:rPr>
                <w:color w:val="000000"/>
                <w:sz w:val="28"/>
                <w:szCs w:val="28"/>
              </w:rPr>
            </w:pPr>
            <w:r w:rsidRPr="005B0F44">
              <w:rPr>
                <w:color w:val="000000"/>
                <w:sz w:val="28"/>
                <w:szCs w:val="28"/>
              </w:rPr>
              <w:t>-</w:t>
            </w:r>
          </w:p>
        </w:tc>
        <w:tc>
          <w:tcPr>
            <w:tcW w:w="2162" w:type="dxa"/>
          </w:tcPr>
          <w:p w14:paraId="531C5A87" w14:textId="77777777" w:rsidR="005B0F44" w:rsidRPr="005B0F44" w:rsidRDefault="005B0F44" w:rsidP="005B0F44">
            <w:pPr>
              <w:jc w:val="center"/>
              <w:rPr>
                <w:color w:val="000000"/>
                <w:sz w:val="28"/>
                <w:szCs w:val="28"/>
              </w:rPr>
            </w:pPr>
            <w:r w:rsidRPr="005B0F44">
              <w:rPr>
                <w:color w:val="000000"/>
                <w:sz w:val="28"/>
                <w:szCs w:val="28"/>
              </w:rPr>
              <w:t>-</w:t>
            </w:r>
          </w:p>
        </w:tc>
        <w:tc>
          <w:tcPr>
            <w:tcW w:w="1276" w:type="dxa"/>
          </w:tcPr>
          <w:p w14:paraId="01C9C098" w14:textId="77777777" w:rsidR="005B0F44" w:rsidRPr="005B0F44" w:rsidRDefault="005B0F44" w:rsidP="005B0F44">
            <w:pPr>
              <w:jc w:val="center"/>
              <w:rPr>
                <w:color w:val="000000"/>
                <w:sz w:val="28"/>
                <w:szCs w:val="28"/>
              </w:rPr>
            </w:pPr>
            <w:r w:rsidRPr="005B0F44">
              <w:rPr>
                <w:color w:val="000000"/>
                <w:sz w:val="28"/>
                <w:szCs w:val="28"/>
              </w:rPr>
              <w:t>-</w:t>
            </w:r>
          </w:p>
        </w:tc>
        <w:tc>
          <w:tcPr>
            <w:tcW w:w="992" w:type="dxa"/>
          </w:tcPr>
          <w:p w14:paraId="33EE28A3" w14:textId="77777777" w:rsidR="005B0F44" w:rsidRPr="005B0F44" w:rsidRDefault="005B0F44" w:rsidP="005B0F44">
            <w:pPr>
              <w:jc w:val="center"/>
              <w:rPr>
                <w:color w:val="000000"/>
                <w:sz w:val="28"/>
                <w:szCs w:val="28"/>
              </w:rPr>
            </w:pPr>
            <w:r w:rsidRPr="005B0F44">
              <w:rPr>
                <w:color w:val="000000"/>
                <w:sz w:val="28"/>
                <w:szCs w:val="28"/>
              </w:rPr>
              <w:t>-</w:t>
            </w:r>
          </w:p>
        </w:tc>
      </w:tr>
      <w:tr w:rsidR="005B0F44" w:rsidRPr="005B0F44" w14:paraId="19006882" w14:textId="77777777" w:rsidTr="005B0F44">
        <w:trPr>
          <w:jc w:val="center"/>
        </w:trPr>
        <w:tc>
          <w:tcPr>
            <w:tcW w:w="10207" w:type="dxa"/>
            <w:gridSpan w:val="6"/>
          </w:tcPr>
          <w:p w14:paraId="71BA73FB" w14:textId="77777777" w:rsidR="005B0F44" w:rsidRPr="005B0F44" w:rsidRDefault="005B0F44" w:rsidP="005B0F44">
            <w:pPr>
              <w:jc w:val="center"/>
              <w:rPr>
                <w:color w:val="000000"/>
                <w:sz w:val="28"/>
                <w:szCs w:val="28"/>
              </w:rPr>
            </w:pPr>
            <w:r w:rsidRPr="005B0F44">
              <w:rPr>
                <w:color w:val="000000"/>
                <w:sz w:val="28"/>
                <w:szCs w:val="28"/>
              </w:rPr>
              <w:t xml:space="preserve">2. Транспортировка сточных вод </w:t>
            </w:r>
          </w:p>
        </w:tc>
      </w:tr>
      <w:tr w:rsidR="005B0F44" w:rsidRPr="005B0F44" w14:paraId="28FA9D9C" w14:textId="77777777" w:rsidTr="005B0F44">
        <w:trPr>
          <w:jc w:val="center"/>
        </w:trPr>
        <w:tc>
          <w:tcPr>
            <w:tcW w:w="3334" w:type="dxa"/>
          </w:tcPr>
          <w:p w14:paraId="3FB614AD" w14:textId="77777777" w:rsidR="005B0F44" w:rsidRPr="005B0F44" w:rsidRDefault="005B0F44" w:rsidP="005B0F44">
            <w:pPr>
              <w:jc w:val="center"/>
              <w:rPr>
                <w:color w:val="000000"/>
                <w:sz w:val="28"/>
                <w:szCs w:val="28"/>
              </w:rPr>
            </w:pPr>
            <w:r w:rsidRPr="005B0F44">
              <w:rPr>
                <w:color w:val="000000"/>
                <w:sz w:val="28"/>
                <w:szCs w:val="28"/>
              </w:rPr>
              <w:t>-</w:t>
            </w:r>
          </w:p>
        </w:tc>
        <w:tc>
          <w:tcPr>
            <w:tcW w:w="992" w:type="dxa"/>
          </w:tcPr>
          <w:p w14:paraId="4743F555" w14:textId="77777777" w:rsidR="005B0F44" w:rsidRPr="005B0F44" w:rsidRDefault="005B0F44" w:rsidP="005B0F44">
            <w:pPr>
              <w:jc w:val="center"/>
              <w:rPr>
                <w:color w:val="000000"/>
                <w:sz w:val="28"/>
                <w:szCs w:val="28"/>
              </w:rPr>
            </w:pPr>
            <w:r w:rsidRPr="005B0F44">
              <w:rPr>
                <w:color w:val="000000"/>
                <w:sz w:val="28"/>
                <w:szCs w:val="28"/>
              </w:rPr>
              <w:t>-</w:t>
            </w:r>
          </w:p>
        </w:tc>
        <w:tc>
          <w:tcPr>
            <w:tcW w:w="1451" w:type="dxa"/>
          </w:tcPr>
          <w:p w14:paraId="15279878" w14:textId="77777777" w:rsidR="005B0F44" w:rsidRPr="005B0F44" w:rsidRDefault="005B0F44" w:rsidP="005B0F44">
            <w:pPr>
              <w:jc w:val="center"/>
              <w:rPr>
                <w:color w:val="000000"/>
                <w:sz w:val="28"/>
                <w:szCs w:val="28"/>
              </w:rPr>
            </w:pPr>
            <w:r w:rsidRPr="005B0F44">
              <w:rPr>
                <w:color w:val="000000"/>
                <w:sz w:val="28"/>
                <w:szCs w:val="28"/>
              </w:rPr>
              <w:t>-</w:t>
            </w:r>
          </w:p>
        </w:tc>
        <w:tc>
          <w:tcPr>
            <w:tcW w:w="2162" w:type="dxa"/>
          </w:tcPr>
          <w:p w14:paraId="2B10FE39" w14:textId="77777777" w:rsidR="005B0F44" w:rsidRPr="005B0F44" w:rsidRDefault="005B0F44" w:rsidP="005B0F44">
            <w:pPr>
              <w:jc w:val="center"/>
              <w:rPr>
                <w:color w:val="000000"/>
                <w:sz w:val="28"/>
                <w:szCs w:val="28"/>
              </w:rPr>
            </w:pPr>
            <w:r w:rsidRPr="005B0F44">
              <w:rPr>
                <w:color w:val="000000"/>
                <w:sz w:val="28"/>
                <w:szCs w:val="28"/>
              </w:rPr>
              <w:t>-</w:t>
            </w:r>
          </w:p>
        </w:tc>
        <w:tc>
          <w:tcPr>
            <w:tcW w:w="1276" w:type="dxa"/>
          </w:tcPr>
          <w:p w14:paraId="45F5A740" w14:textId="77777777" w:rsidR="005B0F44" w:rsidRPr="005B0F44" w:rsidRDefault="005B0F44" w:rsidP="005B0F44">
            <w:pPr>
              <w:jc w:val="center"/>
              <w:rPr>
                <w:color w:val="000000"/>
                <w:sz w:val="28"/>
                <w:szCs w:val="28"/>
              </w:rPr>
            </w:pPr>
            <w:r w:rsidRPr="005B0F44">
              <w:rPr>
                <w:color w:val="000000"/>
                <w:sz w:val="28"/>
                <w:szCs w:val="28"/>
              </w:rPr>
              <w:t>-</w:t>
            </w:r>
          </w:p>
        </w:tc>
        <w:tc>
          <w:tcPr>
            <w:tcW w:w="992" w:type="dxa"/>
          </w:tcPr>
          <w:p w14:paraId="7C1E1438" w14:textId="77777777" w:rsidR="005B0F44" w:rsidRPr="005B0F44" w:rsidRDefault="005B0F44" w:rsidP="005B0F44">
            <w:pPr>
              <w:jc w:val="center"/>
              <w:rPr>
                <w:color w:val="000000"/>
                <w:sz w:val="28"/>
                <w:szCs w:val="28"/>
              </w:rPr>
            </w:pPr>
            <w:r w:rsidRPr="005B0F44">
              <w:rPr>
                <w:color w:val="000000"/>
                <w:sz w:val="28"/>
                <w:szCs w:val="28"/>
              </w:rPr>
              <w:t>-</w:t>
            </w:r>
          </w:p>
        </w:tc>
      </w:tr>
    </w:tbl>
    <w:p w14:paraId="317D277D" w14:textId="77777777" w:rsidR="005B0F44" w:rsidRPr="005B0F44" w:rsidRDefault="005B0F44" w:rsidP="005B0F44">
      <w:pPr>
        <w:jc w:val="center"/>
        <w:rPr>
          <w:sz w:val="28"/>
          <w:szCs w:val="28"/>
        </w:rPr>
      </w:pPr>
    </w:p>
    <w:p w14:paraId="2960BAA2" w14:textId="77777777" w:rsidR="005B0F44" w:rsidRPr="005B0F44" w:rsidRDefault="005B0F44" w:rsidP="005B0F44">
      <w:pPr>
        <w:jc w:val="center"/>
        <w:rPr>
          <w:sz w:val="28"/>
          <w:szCs w:val="28"/>
        </w:rPr>
      </w:pPr>
    </w:p>
    <w:p w14:paraId="7EE4929E" w14:textId="77777777" w:rsidR="005B0F44" w:rsidRPr="005B0F44" w:rsidRDefault="005B0F44" w:rsidP="005B0F44">
      <w:pPr>
        <w:jc w:val="center"/>
        <w:rPr>
          <w:sz w:val="28"/>
          <w:szCs w:val="28"/>
        </w:rPr>
      </w:pPr>
    </w:p>
    <w:p w14:paraId="21D9B954" w14:textId="77777777" w:rsidR="005B0F44" w:rsidRPr="005B0F44" w:rsidRDefault="005B0F44" w:rsidP="005B0F44">
      <w:pPr>
        <w:jc w:val="center"/>
        <w:rPr>
          <w:sz w:val="28"/>
          <w:szCs w:val="28"/>
        </w:rPr>
      </w:pPr>
    </w:p>
    <w:p w14:paraId="38A77DCB" w14:textId="77777777" w:rsidR="005B0F44" w:rsidRPr="005B0F44" w:rsidRDefault="005B0F44" w:rsidP="005B0F44">
      <w:pPr>
        <w:jc w:val="center"/>
        <w:rPr>
          <w:sz w:val="28"/>
          <w:szCs w:val="28"/>
        </w:rPr>
      </w:pPr>
    </w:p>
    <w:p w14:paraId="0C91AA05" w14:textId="77777777" w:rsidR="005B0F44" w:rsidRPr="005B0F44" w:rsidRDefault="005B0F44" w:rsidP="005B0F44">
      <w:pPr>
        <w:jc w:val="center"/>
        <w:rPr>
          <w:sz w:val="28"/>
          <w:szCs w:val="28"/>
        </w:rPr>
      </w:pPr>
    </w:p>
    <w:p w14:paraId="4B342A0D" w14:textId="77777777" w:rsidR="005B0F44" w:rsidRPr="005B0F44" w:rsidRDefault="005B0F44" w:rsidP="005B0F44">
      <w:pPr>
        <w:jc w:val="center"/>
        <w:rPr>
          <w:sz w:val="28"/>
          <w:szCs w:val="28"/>
        </w:rPr>
      </w:pPr>
    </w:p>
    <w:p w14:paraId="2B3E2352" w14:textId="77777777" w:rsidR="005B0F44" w:rsidRPr="005B0F44" w:rsidRDefault="005B0F44" w:rsidP="005B0F44">
      <w:pPr>
        <w:jc w:val="center"/>
        <w:rPr>
          <w:sz w:val="28"/>
          <w:szCs w:val="28"/>
        </w:rPr>
      </w:pPr>
    </w:p>
    <w:p w14:paraId="09DDB82A" w14:textId="77777777" w:rsidR="005B0F44" w:rsidRPr="005B0F44" w:rsidRDefault="005B0F44" w:rsidP="005B0F44">
      <w:pPr>
        <w:jc w:val="center"/>
        <w:rPr>
          <w:sz w:val="28"/>
          <w:szCs w:val="28"/>
        </w:rPr>
      </w:pPr>
    </w:p>
    <w:p w14:paraId="19EEDFA7" w14:textId="77777777" w:rsidR="005B0F44" w:rsidRPr="005B0F44" w:rsidRDefault="005B0F44" w:rsidP="005B0F44">
      <w:pPr>
        <w:jc w:val="center"/>
        <w:rPr>
          <w:sz w:val="28"/>
          <w:szCs w:val="28"/>
        </w:rPr>
      </w:pPr>
    </w:p>
    <w:p w14:paraId="7C06CC93" w14:textId="77777777" w:rsidR="005B0F44" w:rsidRPr="005B0F44" w:rsidRDefault="005B0F44" w:rsidP="005B0F44">
      <w:pPr>
        <w:jc w:val="center"/>
        <w:rPr>
          <w:sz w:val="28"/>
          <w:szCs w:val="28"/>
        </w:rPr>
      </w:pPr>
    </w:p>
    <w:p w14:paraId="2BE32B79" w14:textId="77777777" w:rsidR="005B0F44" w:rsidRPr="005B0F44" w:rsidRDefault="005B0F44" w:rsidP="005B0F44">
      <w:pPr>
        <w:jc w:val="center"/>
        <w:rPr>
          <w:sz w:val="28"/>
          <w:szCs w:val="28"/>
        </w:rPr>
      </w:pPr>
    </w:p>
    <w:p w14:paraId="45079567" w14:textId="77777777" w:rsidR="005B0F44" w:rsidRPr="005B0F44" w:rsidRDefault="005B0F44" w:rsidP="005B0F44">
      <w:pPr>
        <w:jc w:val="center"/>
        <w:rPr>
          <w:sz w:val="28"/>
          <w:szCs w:val="28"/>
        </w:rPr>
      </w:pPr>
    </w:p>
    <w:p w14:paraId="4EFB5F18" w14:textId="77777777" w:rsidR="005B0F44" w:rsidRPr="005B0F44" w:rsidRDefault="005B0F44" w:rsidP="005B0F44">
      <w:pPr>
        <w:jc w:val="center"/>
        <w:rPr>
          <w:sz w:val="28"/>
          <w:szCs w:val="28"/>
        </w:rPr>
      </w:pPr>
    </w:p>
    <w:p w14:paraId="1C7BEAEC" w14:textId="77777777" w:rsidR="005B0F44" w:rsidRPr="005B0F44" w:rsidRDefault="005B0F44" w:rsidP="005B0F44">
      <w:pPr>
        <w:jc w:val="center"/>
        <w:rPr>
          <w:sz w:val="28"/>
          <w:szCs w:val="28"/>
        </w:rPr>
      </w:pPr>
    </w:p>
    <w:p w14:paraId="0FF10833" w14:textId="77777777" w:rsidR="005B0F44" w:rsidRPr="005B0F44" w:rsidRDefault="005B0F44" w:rsidP="005B0F44">
      <w:pPr>
        <w:spacing w:after="200" w:line="276" w:lineRule="auto"/>
        <w:rPr>
          <w:sz w:val="28"/>
          <w:szCs w:val="28"/>
        </w:rPr>
      </w:pPr>
      <w:r w:rsidRPr="005B0F44">
        <w:rPr>
          <w:sz w:val="28"/>
          <w:szCs w:val="28"/>
        </w:rPr>
        <w:br w:type="page"/>
      </w:r>
    </w:p>
    <w:p w14:paraId="2CD45296" w14:textId="77777777" w:rsidR="005B0F44" w:rsidRPr="005B0F44" w:rsidRDefault="005B0F44" w:rsidP="005B0F44">
      <w:pPr>
        <w:jc w:val="center"/>
        <w:rPr>
          <w:sz w:val="28"/>
          <w:szCs w:val="28"/>
        </w:rPr>
      </w:pPr>
      <w:r w:rsidRPr="005B0F44">
        <w:rPr>
          <w:sz w:val="28"/>
          <w:szCs w:val="28"/>
        </w:rPr>
        <w:lastRenderedPageBreak/>
        <w:t>Раздел 5. Планируемые объемы подачи питьевой воды и объемы принимаемых сточных вод</w:t>
      </w:r>
    </w:p>
    <w:p w14:paraId="687117F6" w14:textId="77777777" w:rsidR="005B0F44" w:rsidRPr="005B0F44" w:rsidRDefault="005B0F44" w:rsidP="005B0F44">
      <w:pPr>
        <w:jc w:val="center"/>
        <w:rPr>
          <w:sz w:val="28"/>
          <w:szCs w:val="28"/>
        </w:rPr>
      </w:pPr>
    </w:p>
    <w:tbl>
      <w:tblPr>
        <w:tblStyle w:val="af"/>
        <w:tblW w:w="10065" w:type="dxa"/>
        <w:jc w:val="center"/>
        <w:tblLayout w:type="fixed"/>
        <w:tblLook w:val="04A0" w:firstRow="1" w:lastRow="0" w:firstColumn="1" w:lastColumn="0" w:noHBand="0" w:noVBand="1"/>
      </w:tblPr>
      <w:tblGrid>
        <w:gridCol w:w="1135"/>
        <w:gridCol w:w="4394"/>
        <w:gridCol w:w="851"/>
        <w:gridCol w:w="1843"/>
        <w:gridCol w:w="1842"/>
      </w:tblGrid>
      <w:tr w:rsidR="005B0F44" w:rsidRPr="005B0F44" w14:paraId="2EDF7AEB" w14:textId="77777777" w:rsidTr="00F83E7F">
        <w:trPr>
          <w:trHeight w:val="936"/>
          <w:jc w:val="center"/>
        </w:trPr>
        <w:tc>
          <w:tcPr>
            <w:tcW w:w="1135" w:type="dxa"/>
            <w:vAlign w:val="center"/>
          </w:tcPr>
          <w:p w14:paraId="55B11F8B" w14:textId="77777777" w:rsidR="005B0F44" w:rsidRPr="005B0F44" w:rsidRDefault="005B0F44" w:rsidP="005B0F44">
            <w:pPr>
              <w:jc w:val="center"/>
              <w:rPr>
                <w:sz w:val="28"/>
                <w:szCs w:val="28"/>
              </w:rPr>
            </w:pPr>
            <w:r w:rsidRPr="005B0F44">
              <w:rPr>
                <w:sz w:val="28"/>
                <w:szCs w:val="28"/>
              </w:rPr>
              <w:t>№</w:t>
            </w:r>
          </w:p>
          <w:p w14:paraId="0713F5E9" w14:textId="77777777" w:rsidR="005B0F44" w:rsidRPr="005B0F44" w:rsidRDefault="005B0F44" w:rsidP="005B0F44">
            <w:pPr>
              <w:jc w:val="center"/>
              <w:rPr>
                <w:sz w:val="28"/>
                <w:szCs w:val="28"/>
              </w:rPr>
            </w:pPr>
            <w:r w:rsidRPr="005B0F44">
              <w:rPr>
                <w:sz w:val="28"/>
                <w:szCs w:val="28"/>
              </w:rPr>
              <w:t>п/п</w:t>
            </w:r>
          </w:p>
        </w:tc>
        <w:tc>
          <w:tcPr>
            <w:tcW w:w="4394" w:type="dxa"/>
            <w:vAlign w:val="center"/>
          </w:tcPr>
          <w:p w14:paraId="23CD9A07" w14:textId="77777777" w:rsidR="005B0F44" w:rsidRPr="005B0F44" w:rsidRDefault="005B0F44" w:rsidP="005B0F44">
            <w:pPr>
              <w:jc w:val="center"/>
              <w:rPr>
                <w:sz w:val="28"/>
                <w:szCs w:val="28"/>
              </w:rPr>
            </w:pPr>
            <w:r w:rsidRPr="005B0F44">
              <w:rPr>
                <w:sz w:val="28"/>
                <w:szCs w:val="28"/>
              </w:rPr>
              <w:t>Наименование показателя</w:t>
            </w:r>
          </w:p>
        </w:tc>
        <w:tc>
          <w:tcPr>
            <w:tcW w:w="851" w:type="dxa"/>
            <w:vAlign w:val="center"/>
          </w:tcPr>
          <w:p w14:paraId="219AC2BB" w14:textId="77777777" w:rsidR="005B0F44" w:rsidRPr="005B0F44" w:rsidRDefault="005B0F44" w:rsidP="005B0F44">
            <w:pPr>
              <w:jc w:val="center"/>
              <w:rPr>
                <w:sz w:val="28"/>
                <w:szCs w:val="28"/>
              </w:rPr>
            </w:pPr>
            <w:r w:rsidRPr="005B0F44">
              <w:rPr>
                <w:sz w:val="28"/>
                <w:szCs w:val="28"/>
              </w:rPr>
              <w:t>Ед. изм.</w:t>
            </w:r>
          </w:p>
        </w:tc>
        <w:tc>
          <w:tcPr>
            <w:tcW w:w="1843" w:type="dxa"/>
            <w:vAlign w:val="center"/>
          </w:tcPr>
          <w:p w14:paraId="492D3EA6" w14:textId="77777777" w:rsidR="005B0F44" w:rsidRPr="005B0F44" w:rsidRDefault="005B0F44" w:rsidP="005B0F44">
            <w:pPr>
              <w:jc w:val="center"/>
              <w:rPr>
                <w:sz w:val="28"/>
                <w:szCs w:val="28"/>
              </w:rPr>
            </w:pPr>
            <w:r w:rsidRPr="005B0F44">
              <w:rPr>
                <w:sz w:val="28"/>
                <w:szCs w:val="28"/>
              </w:rPr>
              <w:t>с 01.01.2021    по 30.06.2021</w:t>
            </w:r>
          </w:p>
        </w:tc>
        <w:tc>
          <w:tcPr>
            <w:tcW w:w="1842" w:type="dxa"/>
            <w:vAlign w:val="center"/>
          </w:tcPr>
          <w:p w14:paraId="67C9416A" w14:textId="77777777" w:rsidR="005B0F44" w:rsidRPr="005B0F44" w:rsidRDefault="005B0F44" w:rsidP="005B0F44">
            <w:pPr>
              <w:jc w:val="center"/>
              <w:rPr>
                <w:sz w:val="28"/>
                <w:szCs w:val="28"/>
              </w:rPr>
            </w:pPr>
            <w:r w:rsidRPr="005B0F44">
              <w:rPr>
                <w:sz w:val="28"/>
                <w:szCs w:val="28"/>
              </w:rPr>
              <w:t>с 01.07.2021     по 31.12.2021</w:t>
            </w:r>
          </w:p>
        </w:tc>
      </w:tr>
      <w:tr w:rsidR="005B0F44" w:rsidRPr="005B0F44" w14:paraId="73C85722" w14:textId="77777777" w:rsidTr="00F83E7F">
        <w:trPr>
          <w:trHeight w:val="253"/>
          <w:jc w:val="center"/>
        </w:trPr>
        <w:tc>
          <w:tcPr>
            <w:tcW w:w="1135" w:type="dxa"/>
          </w:tcPr>
          <w:p w14:paraId="4E7B4311" w14:textId="77777777" w:rsidR="005B0F44" w:rsidRPr="005B0F44" w:rsidRDefault="005B0F44" w:rsidP="005B0F44">
            <w:pPr>
              <w:jc w:val="center"/>
              <w:rPr>
                <w:sz w:val="28"/>
                <w:szCs w:val="28"/>
              </w:rPr>
            </w:pPr>
            <w:r w:rsidRPr="005B0F44">
              <w:rPr>
                <w:sz w:val="28"/>
                <w:szCs w:val="28"/>
              </w:rPr>
              <w:t>1</w:t>
            </w:r>
          </w:p>
        </w:tc>
        <w:tc>
          <w:tcPr>
            <w:tcW w:w="4394" w:type="dxa"/>
          </w:tcPr>
          <w:p w14:paraId="69C8B7C5" w14:textId="77777777" w:rsidR="005B0F44" w:rsidRPr="005B0F44" w:rsidRDefault="005B0F44" w:rsidP="005B0F44">
            <w:pPr>
              <w:jc w:val="center"/>
              <w:rPr>
                <w:sz w:val="28"/>
                <w:szCs w:val="28"/>
              </w:rPr>
            </w:pPr>
            <w:r w:rsidRPr="005B0F44">
              <w:rPr>
                <w:sz w:val="28"/>
                <w:szCs w:val="28"/>
              </w:rPr>
              <w:t>2</w:t>
            </w:r>
          </w:p>
        </w:tc>
        <w:tc>
          <w:tcPr>
            <w:tcW w:w="851" w:type="dxa"/>
          </w:tcPr>
          <w:p w14:paraId="543EDD2D" w14:textId="77777777" w:rsidR="005B0F44" w:rsidRPr="005B0F44" w:rsidRDefault="005B0F44" w:rsidP="005B0F44">
            <w:pPr>
              <w:jc w:val="center"/>
              <w:rPr>
                <w:sz w:val="28"/>
                <w:szCs w:val="28"/>
              </w:rPr>
            </w:pPr>
            <w:r w:rsidRPr="005B0F44">
              <w:rPr>
                <w:sz w:val="28"/>
                <w:szCs w:val="28"/>
              </w:rPr>
              <w:t>3</w:t>
            </w:r>
          </w:p>
        </w:tc>
        <w:tc>
          <w:tcPr>
            <w:tcW w:w="1843" w:type="dxa"/>
            <w:vAlign w:val="center"/>
          </w:tcPr>
          <w:p w14:paraId="0AB7F4AC" w14:textId="77777777" w:rsidR="005B0F44" w:rsidRPr="005B0F44" w:rsidRDefault="005B0F44" w:rsidP="005B0F44">
            <w:pPr>
              <w:jc w:val="center"/>
              <w:rPr>
                <w:sz w:val="28"/>
                <w:szCs w:val="28"/>
              </w:rPr>
            </w:pPr>
            <w:r w:rsidRPr="005B0F44">
              <w:rPr>
                <w:sz w:val="28"/>
                <w:szCs w:val="28"/>
              </w:rPr>
              <w:t>4</w:t>
            </w:r>
          </w:p>
        </w:tc>
        <w:tc>
          <w:tcPr>
            <w:tcW w:w="1842" w:type="dxa"/>
            <w:vAlign w:val="center"/>
          </w:tcPr>
          <w:p w14:paraId="4E321E7C" w14:textId="77777777" w:rsidR="005B0F44" w:rsidRPr="005B0F44" w:rsidRDefault="005B0F44" w:rsidP="005B0F44">
            <w:pPr>
              <w:jc w:val="center"/>
              <w:rPr>
                <w:sz w:val="28"/>
                <w:szCs w:val="28"/>
              </w:rPr>
            </w:pPr>
            <w:r w:rsidRPr="005B0F44">
              <w:rPr>
                <w:sz w:val="28"/>
                <w:szCs w:val="28"/>
              </w:rPr>
              <w:t>5</w:t>
            </w:r>
          </w:p>
        </w:tc>
      </w:tr>
      <w:tr w:rsidR="005B0F44" w:rsidRPr="005B0F44" w14:paraId="556832D3" w14:textId="77777777" w:rsidTr="00F83E7F">
        <w:trPr>
          <w:trHeight w:val="493"/>
          <w:jc w:val="center"/>
        </w:trPr>
        <w:tc>
          <w:tcPr>
            <w:tcW w:w="10065" w:type="dxa"/>
            <w:gridSpan w:val="5"/>
            <w:vAlign w:val="center"/>
          </w:tcPr>
          <w:p w14:paraId="67C39641" w14:textId="77777777" w:rsidR="005B0F44" w:rsidRPr="005B0F44" w:rsidRDefault="005B0F44" w:rsidP="005B0F44">
            <w:pPr>
              <w:jc w:val="center"/>
              <w:rPr>
                <w:sz w:val="28"/>
                <w:szCs w:val="28"/>
              </w:rPr>
            </w:pPr>
            <w:r w:rsidRPr="005B0F44">
              <w:rPr>
                <w:color w:val="000000"/>
                <w:sz w:val="28"/>
                <w:szCs w:val="28"/>
              </w:rPr>
              <w:t>1. Транспортировка питьевой воды</w:t>
            </w:r>
          </w:p>
        </w:tc>
      </w:tr>
      <w:tr w:rsidR="005B0F44" w:rsidRPr="005B0F44" w14:paraId="21787CFE" w14:textId="77777777" w:rsidTr="00F83E7F">
        <w:trPr>
          <w:trHeight w:val="439"/>
          <w:jc w:val="center"/>
        </w:trPr>
        <w:tc>
          <w:tcPr>
            <w:tcW w:w="1135" w:type="dxa"/>
            <w:vAlign w:val="center"/>
          </w:tcPr>
          <w:p w14:paraId="1972A21F" w14:textId="77777777" w:rsidR="005B0F44" w:rsidRPr="005B0F44" w:rsidRDefault="005B0F44" w:rsidP="005B0F44">
            <w:pPr>
              <w:jc w:val="center"/>
              <w:rPr>
                <w:sz w:val="28"/>
                <w:szCs w:val="28"/>
              </w:rPr>
            </w:pPr>
            <w:r w:rsidRPr="005B0F44">
              <w:rPr>
                <w:sz w:val="28"/>
                <w:szCs w:val="28"/>
              </w:rPr>
              <w:t>1.1.</w:t>
            </w:r>
          </w:p>
        </w:tc>
        <w:tc>
          <w:tcPr>
            <w:tcW w:w="4394" w:type="dxa"/>
            <w:vAlign w:val="center"/>
          </w:tcPr>
          <w:p w14:paraId="5DC22E17" w14:textId="77777777" w:rsidR="005B0F44" w:rsidRPr="005B0F44" w:rsidRDefault="005B0F44" w:rsidP="005B0F44">
            <w:pPr>
              <w:rPr>
                <w:sz w:val="28"/>
                <w:szCs w:val="28"/>
              </w:rPr>
            </w:pPr>
            <w:r w:rsidRPr="005B0F44">
              <w:rPr>
                <w:sz w:val="28"/>
                <w:szCs w:val="28"/>
              </w:rPr>
              <w:t>Поднято воды</w:t>
            </w:r>
          </w:p>
        </w:tc>
        <w:tc>
          <w:tcPr>
            <w:tcW w:w="851" w:type="dxa"/>
            <w:vAlign w:val="center"/>
          </w:tcPr>
          <w:p w14:paraId="7D6F1659" w14:textId="77777777" w:rsidR="005B0F44" w:rsidRPr="005B0F44" w:rsidRDefault="005B0F44" w:rsidP="005B0F44">
            <w:pPr>
              <w:jc w:val="center"/>
              <w:rPr>
                <w:sz w:val="28"/>
                <w:szCs w:val="28"/>
                <w:vertAlign w:val="superscript"/>
              </w:rPr>
            </w:pPr>
            <w:r w:rsidRPr="005B0F44">
              <w:rPr>
                <w:sz w:val="28"/>
                <w:szCs w:val="28"/>
              </w:rPr>
              <w:t>м</w:t>
            </w:r>
            <w:r w:rsidRPr="005B0F44">
              <w:rPr>
                <w:sz w:val="28"/>
                <w:szCs w:val="28"/>
                <w:vertAlign w:val="superscript"/>
              </w:rPr>
              <w:t>3</w:t>
            </w:r>
          </w:p>
        </w:tc>
        <w:tc>
          <w:tcPr>
            <w:tcW w:w="1843" w:type="dxa"/>
            <w:vAlign w:val="center"/>
          </w:tcPr>
          <w:p w14:paraId="29B9470D" w14:textId="77777777" w:rsidR="005B0F44" w:rsidRPr="005B0F44" w:rsidRDefault="005B0F44" w:rsidP="005B0F44">
            <w:pPr>
              <w:jc w:val="center"/>
              <w:rPr>
                <w:sz w:val="28"/>
                <w:szCs w:val="28"/>
              </w:rPr>
            </w:pPr>
            <w:r w:rsidRPr="005B0F44">
              <w:rPr>
                <w:sz w:val="28"/>
                <w:szCs w:val="28"/>
              </w:rPr>
              <w:t>-</w:t>
            </w:r>
          </w:p>
        </w:tc>
        <w:tc>
          <w:tcPr>
            <w:tcW w:w="1842" w:type="dxa"/>
            <w:vAlign w:val="center"/>
          </w:tcPr>
          <w:p w14:paraId="43E774CC" w14:textId="77777777" w:rsidR="005B0F44" w:rsidRPr="005B0F44" w:rsidRDefault="005B0F44" w:rsidP="005B0F44">
            <w:pPr>
              <w:jc w:val="center"/>
              <w:rPr>
                <w:sz w:val="28"/>
                <w:szCs w:val="28"/>
              </w:rPr>
            </w:pPr>
            <w:r w:rsidRPr="005B0F44">
              <w:rPr>
                <w:sz w:val="28"/>
                <w:szCs w:val="28"/>
              </w:rPr>
              <w:t>-</w:t>
            </w:r>
          </w:p>
        </w:tc>
      </w:tr>
      <w:tr w:rsidR="005B0F44" w:rsidRPr="005B0F44" w14:paraId="2F515FA4" w14:textId="77777777" w:rsidTr="00F83E7F">
        <w:trPr>
          <w:jc w:val="center"/>
        </w:trPr>
        <w:tc>
          <w:tcPr>
            <w:tcW w:w="1135" w:type="dxa"/>
            <w:vAlign w:val="center"/>
          </w:tcPr>
          <w:p w14:paraId="265FEFAC" w14:textId="77777777" w:rsidR="005B0F44" w:rsidRPr="005B0F44" w:rsidRDefault="005B0F44" w:rsidP="005B0F44">
            <w:pPr>
              <w:jc w:val="center"/>
              <w:rPr>
                <w:sz w:val="28"/>
                <w:szCs w:val="28"/>
              </w:rPr>
            </w:pPr>
            <w:r w:rsidRPr="005B0F44">
              <w:rPr>
                <w:sz w:val="28"/>
                <w:szCs w:val="28"/>
              </w:rPr>
              <w:t>1.2.</w:t>
            </w:r>
          </w:p>
        </w:tc>
        <w:tc>
          <w:tcPr>
            <w:tcW w:w="4394" w:type="dxa"/>
            <w:vAlign w:val="center"/>
          </w:tcPr>
          <w:p w14:paraId="497A5354" w14:textId="77777777" w:rsidR="005B0F44" w:rsidRPr="005B0F44" w:rsidRDefault="005B0F44" w:rsidP="005B0F44">
            <w:pPr>
              <w:rPr>
                <w:sz w:val="28"/>
                <w:szCs w:val="28"/>
              </w:rPr>
            </w:pPr>
            <w:r w:rsidRPr="005B0F44">
              <w:rPr>
                <w:sz w:val="28"/>
                <w:szCs w:val="28"/>
              </w:rPr>
              <w:t>Получено со стороны</w:t>
            </w:r>
          </w:p>
        </w:tc>
        <w:tc>
          <w:tcPr>
            <w:tcW w:w="851" w:type="dxa"/>
            <w:vAlign w:val="center"/>
          </w:tcPr>
          <w:p w14:paraId="74DBA00B" w14:textId="77777777" w:rsidR="005B0F44" w:rsidRPr="005B0F44" w:rsidRDefault="005B0F44" w:rsidP="005B0F44">
            <w:pPr>
              <w:jc w:val="center"/>
              <w:rPr>
                <w:sz w:val="28"/>
                <w:szCs w:val="28"/>
              </w:rPr>
            </w:pPr>
            <w:r w:rsidRPr="005B0F44">
              <w:rPr>
                <w:sz w:val="28"/>
                <w:szCs w:val="28"/>
              </w:rPr>
              <w:t>м</w:t>
            </w:r>
            <w:r w:rsidRPr="005B0F44">
              <w:rPr>
                <w:sz w:val="28"/>
                <w:szCs w:val="28"/>
                <w:vertAlign w:val="superscript"/>
              </w:rPr>
              <w:t>3</w:t>
            </w:r>
          </w:p>
        </w:tc>
        <w:tc>
          <w:tcPr>
            <w:tcW w:w="1843" w:type="dxa"/>
            <w:vAlign w:val="center"/>
          </w:tcPr>
          <w:p w14:paraId="2897C0BB" w14:textId="77777777" w:rsidR="005B0F44" w:rsidRPr="005B0F44" w:rsidRDefault="005B0F44" w:rsidP="005B0F44">
            <w:pPr>
              <w:jc w:val="center"/>
              <w:rPr>
                <w:sz w:val="28"/>
                <w:szCs w:val="28"/>
              </w:rPr>
            </w:pPr>
            <w:r w:rsidRPr="005B0F44">
              <w:rPr>
                <w:sz w:val="28"/>
                <w:szCs w:val="28"/>
              </w:rPr>
              <w:t>1763,85</w:t>
            </w:r>
          </w:p>
        </w:tc>
        <w:tc>
          <w:tcPr>
            <w:tcW w:w="1842" w:type="dxa"/>
            <w:vAlign w:val="center"/>
          </w:tcPr>
          <w:p w14:paraId="60C98DCA" w14:textId="77777777" w:rsidR="005B0F44" w:rsidRPr="005B0F44" w:rsidRDefault="005B0F44" w:rsidP="005B0F44">
            <w:pPr>
              <w:jc w:val="center"/>
              <w:rPr>
                <w:sz w:val="28"/>
                <w:szCs w:val="28"/>
              </w:rPr>
            </w:pPr>
            <w:r w:rsidRPr="005B0F44">
              <w:rPr>
                <w:sz w:val="28"/>
                <w:szCs w:val="28"/>
              </w:rPr>
              <w:t>1763,85</w:t>
            </w:r>
          </w:p>
        </w:tc>
      </w:tr>
      <w:tr w:rsidR="005B0F44" w:rsidRPr="005B0F44" w14:paraId="3D1C04D8" w14:textId="77777777" w:rsidTr="00F83E7F">
        <w:trPr>
          <w:jc w:val="center"/>
        </w:trPr>
        <w:tc>
          <w:tcPr>
            <w:tcW w:w="1135" w:type="dxa"/>
            <w:vAlign w:val="center"/>
          </w:tcPr>
          <w:p w14:paraId="5FCEE793" w14:textId="77777777" w:rsidR="005B0F44" w:rsidRPr="005B0F44" w:rsidRDefault="005B0F44" w:rsidP="005B0F44">
            <w:pPr>
              <w:jc w:val="center"/>
              <w:rPr>
                <w:sz w:val="28"/>
                <w:szCs w:val="28"/>
              </w:rPr>
            </w:pPr>
            <w:r w:rsidRPr="005B0F44">
              <w:rPr>
                <w:sz w:val="28"/>
                <w:szCs w:val="28"/>
              </w:rPr>
              <w:t>1.3.</w:t>
            </w:r>
          </w:p>
        </w:tc>
        <w:tc>
          <w:tcPr>
            <w:tcW w:w="4394" w:type="dxa"/>
            <w:vAlign w:val="center"/>
          </w:tcPr>
          <w:p w14:paraId="1F96D9CE" w14:textId="77777777" w:rsidR="005B0F44" w:rsidRPr="005B0F44" w:rsidRDefault="005B0F44" w:rsidP="005B0F44">
            <w:pPr>
              <w:rPr>
                <w:sz w:val="28"/>
                <w:szCs w:val="28"/>
              </w:rPr>
            </w:pPr>
            <w:r w:rsidRPr="005B0F44">
              <w:rPr>
                <w:sz w:val="28"/>
                <w:szCs w:val="28"/>
              </w:rPr>
              <w:t>Расход воды на коммунально-бытовые нужды</w:t>
            </w:r>
          </w:p>
        </w:tc>
        <w:tc>
          <w:tcPr>
            <w:tcW w:w="851" w:type="dxa"/>
            <w:vAlign w:val="center"/>
          </w:tcPr>
          <w:p w14:paraId="792E80C9" w14:textId="77777777" w:rsidR="005B0F44" w:rsidRPr="005B0F44" w:rsidRDefault="005B0F44" w:rsidP="005B0F44">
            <w:pPr>
              <w:jc w:val="center"/>
              <w:rPr>
                <w:sz w:val="28"/>
                <w:szCs w:val="28"/>
              </w:rPr>
            </w:pPr>
            <w:r w:rsidRPr="005B0F44">
              <w:rPr>
                <w:sz w:val="28"/>
                <w:szCs w:val="28"/>
              </w:rPr>
              <w:t>м</w:t>
            </w:r>
            <w:r w:rsidRPr="005B0F44">
              <w:rPr>
                <w:sz w:val="28"/>
                <w:szCs w:val="28"/>
                <w:vertAlign w:val="superscript"/>
              </w:rPr>
              <w:t>3</w:t>
            </w:r>
          </w:p>
        </w:tc>
        <w:tc>
          <w:tcPr>
            <w:tcW w:w="1843" w:type="dxa"/>
            <w:vAlign w:val="center"/>
          </w:tcPr>
          <w:p w14:paraId="080F8DC4" w14:textId="77777777" w:rsidR="005B0F44" w:rsidRPr="005B0F44" w:rsidRDefault="005B0F44" w:rsidP="005B0F44">
            <w:pPr>
              <w:jc w:val="center"/>
              <w:rPr>
                <w:sz w:val="28"/>
                <w:szCs w:val="28"/>
              </w:rPr>
            </w:pPr>
            <w:r w:rsidRPr="005B0F44">
              <w:rPr>
                <w:sz w:val="28"/>
                <w:szCs w:val="28"/>
              </w:rPr>
              <w:t>-</w:t>
            </w:r>
          </w:p>
        </w:tc>
        <w:tc>
          <w:tcPr>
            <w:tcW w:w="1842" w:type="dxa"/>
            <w:vAlign w:val="center"/>
          </w:tcPr>
          <w:p w14:paraId="57BE5DA9" w14:textId="77777777" w:rsidR="005B0F44" w:rsidRPr="005B0F44" w:rsidRDefault="005B0F44" w:rsidP="005B0F44">
            <w:pPr>
              <w:jc w:val="center"/>
              <w:rPr>
                <w:sz w:val="28"/>
                <w:szCs w:val="28"/>
              </w:rPr>
            </w:pPr>
            <w:r w:rsidRPr="005B0F44">
              <w:rPr>
                <w:sz w:val="28"/>
                <w:szCs w:val="28"/>
              </w:rPr>
              <w:t>-</w:t>
            </w:r>
          </w:p>
        </w:tc>
      </w:tr>
      <w:tr w:rsidR="005B0F44" w:rsidRPr="005B0F44" w14:paraId="59993239" w14:textId="77777777" w:rsidTr="00F83E7F">
        <w:trPr>
          <w:jc w:val="center"/>
        </w:trPr>
        <w:tc>
          <w:tcPr>
            <w:tcW w:w="1135" w:type="dxa"/>
            <w:vAlign w:val="center"/>
          </w:tcPr>
          <w:p w14:paraId="76F2B43F" w14:textId="77777777" w:rsidR="005B0F44" w:rsidRPr="005B0F44" w:rsidRDefault="005B0F44" w:rsidP="005B0F44">
            <w:pPr>
              <w:jc w:val="center"/>
              <w:rPr>
                <w:sz w:val="28"/>
                <w:szCs w:val="28"/>
              </w:rPr>
            </w:pPr>
            <w:r w:rsidRPr="005B0F44">
              <w:rPr>
                <w:sz w:val="28"/>
                <w:szCs w:val="28"/>
              </w:rPr>
              <w:t>1.4.</w:t>
            </w:r>
          </w:p>
        </w:tc>
        <w:tc>
          <w:tcPr>
            <w:tcW w:w="4394" w:type="dxa"/>
            <w:vAlign w:val="center"/>
          </w:tcPr>
          <w:p w14:paraId="57F9D6A9" w14:textId="77777777" w:rsidR="005B0F44" w:rsidRPr="005B0F44" w:rsidRDefault="005B0F44" w:rsidP="005B0F44">
            <w:pPr>
              <w:rPr>
                <w:sz w:val="28"/>
                <w:szCs w:val="28"/>
              </w:rPr>
            </w:pPr>
            <w:r w:rsidRPr="005B0F44">
              <w:rPr>
                <w:sz w:val="28"/>
                <w:szCs w:val="28"/>
              </w:rPr>
              <w:t>Расход воды на нужды предприятия:</w:t>
            </w:r>
          </w:p>
        </w:tc>
        <w:tc>
          <w:tcPr>
            <w:tcW w:w="851" w:type="dxa"/>
            <w:vAlign w:val="center"/>
          </w:tcPr>
          <w:p w14:paraId="26AD0250" w14:textId="77777777" w:rsidR="005B0F44" w:rsidRPr="005B0F44" w:rsidRDefault="005B0F44" w:rsidP="005B0F44">
            <w:pPr>
              <w:jc w:val="center"/>
              <w:rPr>
                <w:sz w:val="28"/>
                <w:szCs w:val="28"/>
              </w:rPr>
            </w:pPr>
            <w:r w:rsidRPr="005B0F44">
              <w:rPr>
                <w:sz w:val="28"/>
                <w:szCs w:val="28"/>
              </w:rPr>
              <w:t>м</w:t>
            </w:r>
            <w:r w:rsidRPr="005B0F44">
              <w:rPr>
                <w:sz w:val="28"/>
                <w:szCs w:val="28"/>
                <w:vertAlign w:val="superscript"/>
              </w:rPr>
              <w:t>3</w:t>
            </w:r>
          </w:p>
        </w:tc>
        <w:tc>
          <w:tcPr>
            <w:tcW w:w="1843" w:type="dxa"/>
            <w:vAlign w:val="center"/>
          </w:tcPr>
          <w:p w14:paraId="563E86A3" w14:textId="77777777" w:rsidR="005B0F44" w:rsidRPr="005B0F44" w:rsidRDefault="005B0F44" w:rsidP="005B0F44">
            <w:pPr>
              <w:jc w:val="center"/>
              <w:rPr>
                <w:sz w:val="28"/>
                <w:szCs w:val="28"/>
              </w:rPr>
            </w:pPr>
            <w:r w:rsidRPr="005B0F44">
              <w:rPr>
                <w:sz w:val="28"/>
                <w:szCs w:val="28"/>
              </w:rPr>
              <w:t>-</w:t>
            </w:r>
          </w:p>
        </w:tc>
        <w:tc>
          <w:tcPr>
            <w:tcW w:w="1842" w:type="dxa"/>
            <w:vAlign w:val="center"/>
          </w:tcPr>
          <w:p w14:paraId="37BFF14F" w14:textId="77777777" w:rsidR="005B0F44" w:rsidRPr="005B0F44" w:rsidRDefault="005B0F44" w:rsidP="005B0F44">
            <w:pPr>
              <w:jc w:val="center"/>
              <w:rPr>
                <w:sz w:val="28"/>
                <w:szCs w:val="28"/>
              </w:rPr>
            </w:pPr>
            <w:r w:rsidRPr="005B0F44">
              <w:rPr>
                <w:sz w:val="28"/>
                <w:szCs w:val="28"/>
              </w:rPr>
              <w:t>-</w:t>
            </w:r>
          </w:p>
        </w:tc>
      </w:tr>
      <w:tr w:rsidR="005B0F44" w:rsidRPr="005B0F44" w14:paraId="453ED379" w14:textId="77777777" w:rsidTr="00F83E7F">
        <w:trPr>
          <w:jc w:val="center"/>
        </w:trPr>
        <w:tc>
          <w:tcPr>
            <w:tcW w:w="1135" w:type="dxa"/>
            <w:vAlign w:val="center"/>
          </w:tcPr>
          <w:p w14:paraId="65289C55" w14:textId="77777777" w:rsidR="005B0F44" w:rsidRPr="005B0F44" w:rsidRDefault="005B0F44" w:rsidP="005B0F44">
            <w:pPr>
              <w:jc w:val="center"/>
              <w:rPr>
                <w:sz w:val="28"/>
                <w:szCs w:val="28"/>
              </w:rPr>
            </w:pPr>
            <w:r w:rsidRPr="005B0F44">
              <w:rPr>
                <w:sz w:val="28"/>
                <w:szCs w:val="28"/>
              </w:rPr>
              <w:t>1.4.1.</w:t>
            </w:r>
          </w:p>
        </w:tc>
        <w:tc>
          <w:tcPr>
            <w:tcW w:w="4394" w:type="dxa"/>
            <w:vAlign w:val="center"/>
          </w:tcPr>
          <w:p w14:paraId="62024ABC" w14:textId="77777777" w:rsidR="005B0F44" w:rsidRPr="005B0F44" w:rsidRDefault="005B0F44" w:rsidP="005B0F44">
            <w:pPr>
              <w:rPr>
                <w:sz w:val="28"/>
                <w:szCs w:val="28"/>
              </w:rPr>
            </w:pPr>
            <w:r w:rsidRPr="005B0F44">
              <w:rPr>
                <w:sz w:val="28"/>
                <w:szCs w:val="28"/>
              </w:rPr>
              <w:t>- на очистные сооружения</w:t>
            </w:r>
          </w:p>
        </w:tc>
        <w:tc>
          <w:tcPr>
            <w:tcW w:w="851" w:type="dxa"/>
            <w:vAlign w:val="center"/>
          </w:tcPr>
          <w:p w14:paraId="0CF9F0AE" w14:textId="77777777" w:rsidR="005B0F44" w:rsidRPr="005B0F44" w:rsidRDefault="005B0F44" w:rsidP="005B0F44">
            <w:pPr>
              <w:jc w:val="center"/>
              <w:rPr>
                <w:sz w:val="28"/>
                <w:szCs w:val="28"/>
              </w:rPr>
            </w:pPr>
            <w:r w:rsidRPr="005B0F44">
              <w:rPr>
                <w:sz w:val="28"/>
                <w:szCs w:val="28"/>
              </w:rPr>
              <w:t>м</w:t>
            </w:r>
            <w:r w:rsidRPr="005B0F44">
              <w:rPr>
                <w:sz w:val="28"/>
                <w:szCs w:val="28"/>
                <w:vertAlign w:val="superscript"/>
              </w:rPr>
              <w:t>3</w:t>
            </w:r>
          </w:p>
        </w:tc>
        <w:tc>
          <w:tcPr>
            <w:tcW w:w="1843" w:type="dxa"/>
            <w:vAlign w:val="center"/>
          </w:tcPr>
          <w:p w14:paraId="6B9309A4" w14:textId="77777777" w:rsidR="005B0F44" w:rsidRPr="005B0F44" w:rsidRDefault="005B0F44" w:rsidP="005B0F44">
            <w:pPr>
              <w:jc w:val="center"/>
              <w:rPr>
                <w:sz w:val="28"/>
                <w:szCs w:val="28"/>
              </w:rPr>
            </w:pPr>
            <w:r w:rsidRPr="005B0F44">
              <w:rPr>
                <w:sz w:val="28"/>
                <w:szCs w:val="28"/>
              </w:rPr>
              <w:t>-</w:t>
            </w:r>
          </w:p>
        </w:tc>
        <w:tc>
          <w:tcPr>
            <w:tcW w:w="1842" w:type="dxa"/>
            <w:vAlign w:val="center"/>
          </w:tcPr>
          <w:p w14:paraId="02E5CEE5" w14:textId="77777777" w:rsidR="005B0F44" w:rsidRPr="005B0F44" w:rsidRDefault="005B0F44" w:rsidP="005B0F44">
            <w:pPr>
              <w:jc w:val="center"/>
              <w:rPr>
                <w:sz w:val="28"/>
                <w:szCs w:val="28"/>
              </w:rPr>
            </w:pPr>
            <w:r w:rsidRPr="005B0F44">
              <w:rPr>
                <w:sz w:val="28"/>
                <w:szCs w:val="28"/>
              </w:rPr>
              <w:t>-</w:t>
            </w:r>
          </w:p>
        </w:tc>
      </w:tr>
      <w:tr w:rsidR="005B0F44" w:rsidRPr="005B0F44" w14:paraId="2A928A66" w14:textId="77777777" w:rsidTr="00F83E7F">
        <w:trPr>
          <w:jc w:val="center"/>
        </w:trPr>
        <w:tc>
          <w:tcPr>
            <w:tcW w:w="1135" w:type="dxa"/>
            <w:vAlign w:val="center"/>
          </w:tcPr>
          <w:p w14:paraId="1643B037" w14:textId="77777777" w:rsidR="005B0F44" w:rsidRPr="005B0F44" w:rsidRDefault="005B0F44" w:rsidP="005B0F44">
            <w:pPr>
              <w:jc w:val="center"/>
              <w:rPr>
                <w:sz w:val="28"/>
                <w:szCs w:val="28"/>
              </w:rPr>
            </w:pPr>
            <w:r w:rsidRPr="005B0F44">
              <w:rPr>
                <w:sz w:val="28"/>
                <w:szCs w:val="28"/>
              </w:rPr>
              <w:t>1.4.2.</w:t>
            </w:r>
          </w:p>
        </w:tc>
        <w:tc>
          <w:tcPr>
            <w:tcW w:w="4394" w:type="dxa"/>
            <w:vAlign w:val="center"/>
          </w:tcPr>
          <w:p w14:paraId="3DCBDDA3" w14:textId="77777777" w:rsidR="005B0F44" w:rsidRPr="005B0F44" w:rsidRDefault="005B0F44" w:rsidP="005B0F44">
            <w:pPr>
              <w:rPr>
                <w:sz w:val="28"/>
                <w:szCs w:val="28"/>
              </w:rPr>
            </w:pPr>
            <w:r w:rsidRPr="005B0F44">
              <w:rPr>
                <w:sz w:val="28"/>
                <w:szCs w:val="28"/>
              </w:rPr>
              <w:t>- на промывку сетей</w:t>
            </w:r>
          </w:p>
        </w:tc>
        <w:tc>
          <w:tcPr>
            <w:tcW w:w="851" w:type="dxa"/>
            <w:vAlign w:val="center"/>
          </w:tcPr>
          <w:p w14:paraId="51027DC5" w14:textId="77777777" w:rsidR="005B0F44" w:rsidRPr="005B0F44" w:rsidRDefault="005B0F44" w:rsidP="005B0F44">
            <w:pPr>
              <w:jc w:val="center"/>
              <w:rPr>
                <w:sz w:val="28"/>
                <w:szCs w:val="28"/>
              </w:rPr>
            </w:pPr>
            <w:r w:rsidRPr="005B0F44">
              <w:rPr>
                <w:sz w:val="28"/>
                <w:szCs w:val="28"/>
              </w:rPr>
              <w:t>м</w:t>
            </w:r>
            <w:r w:rsidRPr="005B0F44">
              <w:rPr>
                <w:sz w:val="28"/>
                <w:szCs w:val="28"/>
                <w:vertAlign w:val="superscript"/>
              </w:rPr>
              <w:t>3</w:t>
            </w:r>
          </w:p>
        </w:tc>
        <w:tc>
          <w:tcPr>
            <w:tcW w:w="1843" w:type="dxa"/>
            <w:vAlign w:val="center"/>
          </w:tcPr>
          <w:p w14:paraId="679FDA50" w14:textId="77777777" w:rsidR="005B0F44" w:rsidRPr="005B0F44" w:rsidRDefault="005B0F44" w:rsidP="005B0F44">
            <w:pPr>
              <w:jc w:val="center"/>
              <w:rPr>
                <w:sz w:val="28"/>
                <w:szCs w:val="28"/>
              </w:rPr>
            </w:pPr>
            <w:r w:rsidRPr="005B0F44">
              <w:rPr>
                <w:sz w:val="28"/>
                <w:szCs w:val="28"/>
              </w:rPr>
              <w:t>-</w:t>
            </w:r>
          </w:p>
        </w:tc>
        <w:tc>
          <w:tcPr>
            <w:tcW w:w="1842" w:type="dxa"/>
            <w:vAlign w:val="center"/>
          </w:tcPr>
          <w:p w14:paraId="7A87108A" w14:textId="77777777" w:rsidR="005B0F44" w:rsidRPr="005B0F44" w:rsidRDefault="005B0F44" w:rsidP="005B0F44">
            <w:pPr>
              <w:jc w:val="center"/>
              <w:rPr>
                <w:sz w:val="28"/>
                <w:szCs w:val="28"/>
              </w:rPr>
            </w:pPr>
            <w:r w:rsidRPr="005B0F44">
              <w:rPr>
                <w:sz w:val="28"/>
                <w:szCs w:val="28"/>
              </w:rPr>
              <w:t>-</w:t>
            </w:r>
          </w:p>
        </w:tc>
      </w:tr>
      <w:tr w:rsidR="005B0F44" w:rsidRPr="005B0F44" w14:paraId="6D821782" w14:textId="77777777" w:rsidTr="00F83E7F">
        <w:trPr>
          <w:trHeight w:val="183"/>
          <w:jc w:val="center"/>
        </w:trPr>
        <w:tc>
          <w:tcPr>
            <w:tcW w:w="1135" w:type="dxa"/>
            <w:vAlign w:val="center"/>
          </w:tcPr>
          <w:p w14:paraId="52D44617" w14:textId="77777777" w:rsidR="005B0F44" w:rsidRPr="005B0F44" w:rsidRDefault="005B0F44" w:rsidP="005B0F44">
            <w:pPr>
              <w:jc w:val="center"/>
              <w:rPr>
                <w:sz w:val="28"/>
                <w:szCs w:val="28"/>
              </w:rPr>
            </w:pPr>
            <w:r w:rsidRPr="005B0F44">
              <w:rPr>
                <w:sz w:val="28"/>
                <w:szCs w:val="28"/>
              </w:rPr>
              <w:t>1.4.3.</w:t>
            </w:r>
          </w:p>
        </w:tc>
        <w:tc>
          <w:tcPr>
            <w:tcW w:w="4394" w:type="dxa"/>
            <w:vAlign w:val="center"/>
          </w:tcPr>
          <w:p w14:paraId="3491D4CC" w14:textId="77777777" w:rsidR="005B0F44" w:rsidRPr="005B0F44" w:rsidRDefault="005B0F44" w:rsidP="005B0F44">
            <w:pPr>
              <w:rPr>
                <w:sz w:val="28"/>
                <w:szCs w:val="28"/>
              </w:rPr>
            </w:pPr>
            <w:r w:rsidRPr="005B0F44">
              <w:rPr>
                <w:sz w:val="28"/>
                <w:szCs w:val="28"/>
              </w:rPr>
              <w:t>- прочие</w:t>
            </w:r>
          </w:p>
        </w:tc>
        <w:tc>
          <w:tcPr>
            <w:tcW w:w="851" w:type="dxa"/>
            <w:vAlign w:val="center"/>
          </w:tcPr>
          <w:p w14:paraId="599D53ED" w14:textId="77777777" w:rsidR="005B0F44" w:rsidRPr="005B0F44" w:rsidRDefault="005B0F44" w:rsidP="005B0F44">
            <w:pPr>
              <w:jc w:val="center"/>
              <w:rPr>
                <w:sz w:val="28"/>
                <w:szCs w:val="28"/>
              </w:rPr>
            </w:pPr>
            <w:r w:rsidRPr="005B0F44">
              <w:rPr>
                <w:sz w:val="28"/>
                <w:szCs w:val="28"/>
              </w:rPr>
              <w:t>м</w:t>
            </w:r>
            <w:r w:rsidRPr="005B0F44">
              <w:rPr>
                <w:sz w:val="28"/>
                <w:szCs w:val="28"/>
                <w:vertAlign w:val="superscript"/>
              </w:rPr>
              <w:t>3</w:t>
            </w:r>
          </w:p>
        </w:tc>
        <w:tc>
          <w:tcPr>
            <w:tcW w:w="1843" w:type="dxa"/>
            <w:vAlign w:val="center"/>
          </w:tcPr>
          <w:p w14:paraId="03A97F52" w14:textId="77777777" w:rsidR="005B0F44" w:rsidRPr="005B0F44" w:rsidRDefault="005B0F44" w:rsidP="005B0F44">
            <w:pPr>
              <w:jc w:val="center"/>
              <w:rPr>
                <w:sz w:val="28"/>
                <w:szCs w:val="28"/>
              </w:rPr>
            </w:pPr>
            <w:r w:rsidRPr="005B0F44">
              <w:rPr>
                <w:sz w:val="28"/>
                <w:szCs w:val="28"/>
              </w:rPr>
              <w:t>-</w:t>
            </w:r>
          </w:p>
        </w:tc>
        <w:tc>
          <w:tcPr>
            <w:tcW w:w="1842" w:type="dxa"/>
            <w:vAlign w:val="center"/>
          </w:tcPr>
          <w:p w14:paraId="18862690" w14:textId="77777777" w:rsidR="005B0F44" w:rsidRPr="005B0F44" w:rsidRDefault="005B0F44" w:rsidP="005B0F44">
            <w:pPr>
              <w:jc w:val="center"/>
              <w:rPr>
                <w:sz w:val="28"/>
                <w:szCs w:val="28"/>
              </w:rPr>
            </w:pPr>
            <w:r w:rsidRPr="005B0F44">
              <w:rPr>
                <w:sz w:val="28"/>
                <w:szCs w:val="28"/>
              </w:rPr>
              <w:t>-</w:t>
            </w:r>
          </w:p>
        </w:tc>
      </w:tr>
      <w:tr w:rsidR="005B0F44" w:rsidRPr="005B0F44" w14:paraId="6EAB640A" w14:textId="77777777" w:rsidTr="00F83E7F">
        <w:trPr>
          <w:trHeight w:val="456"/>
          <w:jc w:val="center"/>
        </w:trPr>
        <w:tc>
          <w:tcPr>
            <w:tcW w:w="1135" w:type="dxa"/>
            <w:vAlign w:val="center"/>
          </w:tcPr>
          <w:p w14:paraId="32CCD515" w14:textId="77777777" w:rsidR="005B0F44" w:rsidRPr="005B0F44" w:rsidRDefault="005B0F44" w:rsidP="005B0F44">
            <w:pPr>
              <w:jc w:val="center"/>
              <w:rPr>
                <w:sz w:val="28"/>
                <w:szCs w:val="28"/>
              </w:rPr>
            </w:pPr>
            <w:r w:rsidRPr="005B0F44">
              <w:rPr>
                <w:sz w:val="28"/>
                <w:szCs w:val="28"/>
              </w:rPr>
              <w:t>1.5.</w:t>
            </w:r>
          </w:p>
        </w:tc>
        <w:tc>
          <w:tcPr>
            <w:tcW w:w="4394" w:type="dxa"/>
            <w:vAlign w:val="center"/>
          </w:tcPr>
          <w:p w14:paraId="77174E08" w14:textId="77777777" w:rsidR="005B0F44" w:rsidRPr="005B0F44" w:rsidRDefault="005B0F44" w:rsidP="005B0F44">
            <w:pPr>
              <w:rPr>
                <w:sz w:val="28"/>
                <w:szCs w:val="28"/>
              </w:rPr>
            </w:pPr>
            <w:r w:rsidRPr="005B0F44">
              <w:rPr>
                <w:sz w:val="28"/>
                <w:szCs w:val="28"/>
              </w:rPr>
              <w:t>Объем пропущенной воды через очистные сооружения</w:t>
            </w:r>
          </w:p>
        </w:tc>
        <w:tc>
          <w:tcPr>
            <w:tcW w:w="851" w:type="dxa"/>
            <w:vAlign w:val="center"/>
          </w:tcPr>
          <w:p w14:paraId="54198D14" w14:textId="77777777" w:rsidR="005B0F44" w:rsidRPr="005B0F44" w:rsidRDefault="005B0F44" w:rsidP="005B0F44">
            <w:pPr>
              <w:jc w:val="center"/>
              <w:rPr>
                <w:sz w:val="28"/>
                <w:szCs w:val="28"/>
              </w:rPr>
            </w:pPr>
            <w:r w:rsidRPr="005B0F44">
              <w:rPr>
                <w:sz w:val="28"/>
                <w:szCs w:val="28"/>
              </w:rPr>
              <w:t>м</w:t>
            </w:r>
            <w:r w:rsidRPr="005B0F44">
              <w:rPr>
                <w:sz w:val="28"/>
                <w:szCs w:val="28"/>
                <w:vertAlign w:val="superscript"/>
              </w:rPr>
              <w:t>3</w:t>
            </w:r>
          </w:p>
        </w:tc>
        <w:tc>
          <w:tcPr>
            <w:tcW w:w="1843" w:type="dxa"/>
            <w:vAlign w:val="center"/>
          </w:tcPr>
          <w:p w14:paraId="734621FD" w14:textId="77777777" w:rsidR="005B0F44" w:rsidRPr="005B0F44" w:rsidRDefault="005B0F44" w:rsidP="005B0F44">
            <w:pPr>
              <w:jc w:val="center"/>
              <w:rPr>
                <w:sz w:val="28"/>
                <w:szCs w:val="28"/>
              </w:rPr>
            </w:pPr>
            <w:r w:rsidRPr="005B0F44">
              <w:rPr>
                <w:sz w:val="28"/>
                <w:szCs w:val="28"/>
              </w:rPr>
              <w:t>-</w:t>
            </w:r>
          </w:p>
        </w:tc>
        <w:tc>
          <w:tcPr>
            <w:tcW w:w="1842" w:type="dxa"/>
            <w:vAlign w:val="center"/>
          </w:tcPr>
          <w:p w14:paraId="6492CC10" w14:textId="77777777" w:rsidR="005B0F44" w:rsidRPr="005B0F44" w:rsidRDefault="005B0F44" w:rsidP="005B0F44">
            <w:pPr>
              <w:jc w:val="center"/>
              <w:rPr>
                <w:sz w:val="28"/>
                <w:szCs w:val="28"/>
              </w:rPr>
            </w:pPr>
            <w:r w:rsidRPr="005B0F44">
              <w:rPr>
                <w:sz w:val="28"/>
                <w:szCs w:val="28"/>
              </w:rPr>
              <w:t>-</w:t>
            </w:r>
          </w:p>
        </w:tc>
      </w:tr>
      <w:tr w:rsidR="005B0F44" w:rsidRPr="005B0F44" w14:paraId="4D1F6B97" w14:textId="77777777" w:rsidTr="00F83E7F">
        <w:trPr>
          <w:jc w:val="center"/>
        </w:trPr>
        <w:tc>
          <w:tcPr>
            <w:tcW w:w="1135" w:type="dxa"/>
            <w:vAlign w:val="center"/>
          </w:tcPr>
          <w:p w14:paraId="4029D8DB" w14:textId="77777777" w:rsidR="005B0F44" w:rsidRPr="005B0F44" w:rsidRDefault="005B0F44" w:rsidP="005B0F44">
            <w:pPr>
              <w:jc w:val="center"/>
              <w:rPr>
                <w:sz w:val="28"/>
                <w:szCs w:val="28"/>
              </w:rPr>
            </w:pPr>
            <w:bookmarkStart w:id="52" w:name="_Hlk12954106"/>
            <w:r w:rsidRPr="005B0F44">
              <w:rPr>
                <w:sz w:val="28"/>
                <w:szCs w:val="28"/>
              </w:rPr>
              <w:t>1.6.</w:t>
            </w:r>
          </w:p>
        </w:tc>
        <w:tc>
          <w:tcPr>
            <w:tcW w:w="4394" w:type="dxa"/>
            <w:vAlign w:val="center"/>
          </w:tcPr>
          <w:p w14:paraId="207121E7" w14:textId="77777777" w:rsidR="005B0F44" w:rsidRPr="005B0F44" w:rsidRDefault="005B0F44" w:rsidP="005B0F44">
            <w:pPr>
              <w:rPr>
                <w:sz w:val="28"/>
                <w:szCs w:val="28"/>
              </w:rPr>
            </w:pPr>
            <w:r w:rsidRPr="005B0F44">
              <w:rPr>
                <w:sz w:val="28"/>
                <w:szCs w:val="28"/>
              </w:rPr>
              <w:t>Подано воды в сеть</w:t>
            </w:r>
          </w:p>
        </w:tc>
        <w:tc>
          <w:tcPr>
            <w:tcW w:w="851" w:type="dxa"/>
            <w:vAlign w:val="center"/>
          </w:tcPr>
          <w:p w14:paraId="2F2E5450" w14:textId="77777777" w:rsidR="005B0F44" w:rsidRPr="005B0F44" w:rsidRDefault="005B0F44" w:rsidP="005B0F44">
            <w:pPr>
              <w:jc w:val="center"/>
              <w:rPr>
                <w:sz w:val="28"/>
                <w:szCs w:val="28"/>
              </w:rPr>
            </w:pPr>
            <w:r w:rsidRPr="005B0F44">
              <w:rPr>
                <w:sz w:val="28"/>
                <w:szCs w:val="28"/>
              </w:rPr>
              <w:t>м</w:t>
            </w:r>
            <w:r w:rsidRPr="005B0F44">
              <w:rPr>
                <w:sz w:val="28"/>
                <w:szCs w:val="28"/>
                <w:vertAlign w:val="superscript"/>
              </w:rPr>
              <w:t>3</w:t>
            </w:r>
          </w:p>
        </w:tc>
        <w:tc>
          <w:tcPr>
            <w:tcW w:w="1843" w:type="dxa"/>
            <w:vAlign w:val="center"/>
          </w:tcPr>
          <w:p w14:paraId="1F656026" w14:textId="77777777" w:rsidR="005B0F44" w:rsidRPr="005B0F44" w:rsidRDefault="005B0F44" w:rsidP="005B0F44">
            <w:pPr>
              <w:jc w:val="center"/>
              <w:rPr>
                <w:sz w:val="28"/>
                <w:szCs w:val="28"/>
              </w:rPr>
            </w:pPr>
            <w:r w:rsidRPr="005B0F44">
              <w:rPr>
                <w:sz w:val="28"/>
                <w:szCs w:val="28"/>
              </w:rPr>
              <w:t>1763,85</w:t>
            </w:r>
          </w:p>
        </w:tc>
        <w:tc>
          <w:tcPr>
            <w:tcW w:w="1842" w:type="dxa"/>
            <w:vAlign w:val="center"/>
          </w:tcPr>
          <w:p w14:paraId="0F26588A" w14:textId="77777777" w:rsidR="005B0F44" w:rsidRPr="005B0F44" w:rsidRDefault="005B0F44" w:rsidP="005B0F44">
            <w:pPr>
              <w:jc w:val="center"/>
              <w:rPr>
                <w:sz w:val="28"/>
                <w:szCs w:val="28"/>
              </w:rPr>
            </w:pPr>
            <w:r w:rsidRPr="005B0F44">
              <w:rPr>
                <w:sz w:val="28"/>
                <w:szCs w:val="28"/>
              </w:rPr>
              <w:t>1763,85</w:t>
            </w:r>
          </w:p>
        </w:tc>
      </w:tr>
      <w:bookmarkEnd w:id="52"/>
      <w:tr w:rsidR="005B0F44" w:rsidRPr="005B0F44" w14:paraId="6E31AD8C" w14:textId="77777777" w:rsidTr="00F83E7F">
        <w:trPr>
          <w:trHeight w:val="313"/>
          <w:jc w:val="center"/>
        </w:trPr>
        <w:tc>
          <w:tcPr>
            <w:tcW w:w="1135" w:type="dxa"/>
            <w:vAlign w:val="center"/>
          </w:tcPr>
          <w:p w14:paraId="496F684E" w14:textId="77777777" w:rsidR="005B0F44" w:rsidRPr="005B0F44" w:rsidRDefault="005B0F44" w:rsidP="005B0F44">
            <w:pPr>
              <w:jc w:val="center"/>
              <w:rPr>
                <w:sz w:val="28"/>
                <w:szCs w:val="28"/>
              </w:rPr>
            </w:pPr>
            <w:r w:rsidRPr="005B0F44">
              <w:rPr>
                <w:sz w:val="28"/>
                <w:szCs w:val="28"/>
              </w:rPr>
              <w:t>1.7.</w:t>
            </w:r>
          </w:p>
        </w:tc>
        <w:tc>
          <w:tcPr>
            <w:tcW w:w="4394" w:type="dxa"/>
            <w:vAlign w:val="center"/>
          </w:tcPr>
          <w:p w14:paraId="52015A1E" w14:textId="77777777" w:rsidR="005B0F44" w:rsidRPr="005B0F44" w:rsidRDefault="005B0F44" w:rsidP="005B0F44">
            <w:pPr>
              <w:rPr>
                <w:sz w:val="28"/>
                <w:szCs w:val="28"/>
              </w:rPr>
            </w:pPr>
            <w:r w:rsidRPr="005B0F44">
              <w:rPr>
                <w:sz w:val="28"/>
                <w:szCs w:val="28"/>
              </w:rPr>
              <w:t>Потери воды</w:t>
            </w:r>
          </w:p>
        </w:tc>
        <w:tc>
          <w:tcPr>
            <w:tcW w:w="851" w:type="dxa"/>
            <w:vAlign w:val="center"/>
          </w:tcPr>
          <w:p w14:paraId="18EB0C50" w14:textId="77777777" w:rsidR="005B0F44" w:rsidRPr="005B0F44" w:rsidRDefault="005B0F44" w:rsidP="005B0F44">
            <w:pPr>
              <w:jc w:val="center"/>
              <w:rPr>
                <w:sz w:val="28"/>
                <w:szCs w:val="28"/>
              </w:rPr>
            </w:pPr>
            <w:r w:rsidRPr="005B0F44">
              <w:rPr>
                <w:sz w:val="28"/>
                <w:szCs w:val="28"/>
              </w:rPr>
              <w:t>м</w:t>
            </w:r>
            <w:r w:rsidRPr="005B0F44">
              <w:rPr>
                <w:sz w:val="28"/>
                <w:szCs w:val="28"/>
                <w:vertAlign w:val="superscript"/>
              </w:rPr>
              <w:t>3</w:t>
            </w:r>
          </w:p>
        </w:tc>
        <w:tc>
          <w:tcPr>
            <w:tcW w:w="1843" w:type="dxa"/>
            <w:vAlign w:val="center"/>
          </w:tcPr>
          <w:p w14:paraId="0C44239F" w14:textId="77777777" w:rsidR="005B0F44" w:rsidRPr="005B0F44" w:rsidRDefault="005B0F44" w:rsidP="005B0F44">
            <w:pPr>
              <w:jc w:val="center"/>
              <w:rPr>
                <w:sz w:val="28"/>
                <w:szCs w:val="28"/>
              </w:rPr>
            </w:pPr>
            <w:r w:rsidRPr="005B0F44">
              <w:rPr>
                <w:sz w:val="28"/>
                <w:szCs w:val="28"/>
              </w:rPr>
              <w:t>0</w:t>
            </w:r>
          </w:p>
        </w:tc>
        <w:tc>
          <w:tcPr>
            <w:tcW w:w="1842" w:type="dxa"/>
            <w:vAlign w:val="center"/>
          </w:tcPr>
          <w:p w14:paraId="2D1733F9" w14:textId="77777777" w:rsidR="005B0F44" w:rsidRPr="005B0F44" w:rsidRDefault="005B0F44" w:rsidP="005B0F44">
            <w:pPr>
              <w:jc w:val="center"/>
              <w:rPr>
                <w:sz w:val="28"/>
                <w:szCs w:val="28"/>
              </w:rPr>
            </w:pPr>
            <w:r w:rsidRPr="005B0F44">
              <w:rPr>
                <w:sz w:val="28"/>
                <w:szCs w:val="28"/>
              </w:rPr>
              <w:t>0</w:t>
            </w:r>
          </w:p>
        </w:tc>
      </w:tr>
      <w:tr w:rsidR="005B0F44" w:rsidRPr="005B0F44" w14:paraId="2F9A8D61" w14:textId="77777777" w:rsidTr="00F83E7F">
        <w:trPr>
          <w:trHeight w:val="558"/>
          <w:jc w:val="center"/>
        </w:trPr>
        <w:tc>
          <w:tcPr>
            <w:tcW w:w="1135" w:type="dxa"/>
            <w:vAlign w:val="center"/>
          </w:tcPr>
          <w:p w14:paraId="02DBC8C0" w14:textId="77777777" w:rsidR="005B0F44" w:rsidRPr="005B0F44" w:rsidRDefault="005B0F44" w:rsidP="005B0F44">
            <w:pPr>
              <w:jc w:val="center"/>
              <w:rPr>
                <w:sz w:val="28"/>
                <w:szCs w:val="28"/>
              </w:rPr>
            </w:pPr>
            <w:r w:rsidRPr="005B0F44">
              <w:rPr>
                <w:sz w:val="28"/>
                <w:szCs w:val="28"/>
              </w:rPr>
              <w:t>1.8.</w:t>
            </w:r>
          </w:p>
        </w:tc>
        <w:tc>
          <w:tcPr>
            <w:tcW w:w="4394" w:type="dxa"/>
            <w:vAlign w:val="center"/>
          </w:tcPr>
          <w:p w14:paraId="44B12F03" w14:textId="77777777" w:rsidR="005B0F44" w:rsidRPr="005B0F44" w:rsidRDefault="005B0F44" w:rsidP="005B0F44">
            <w:pPr>
              <w:rPr>
                <w:sz w:val="28"/>
                <w:szCs w:val="28"/>
              </w:rPr>
            </w:pPr>
            <w:r w:rsidRPr="005B0F44">
              <w:rPr>
                <w:sz w:val="28"/>
                <w:szCs w:val="28"/>
              </w:rPr>
              <w:t>Уровень потерь к объему поданной воды в сеть</w:t>
            </w:r>
          </w:p>
        </w:tc>
        <w:tc>
          <w:tcPr>
            <w:tcW w:w="851" w:type="dxa"/>
            <w:vAlign w:val="center"/>
          </w:tcPr>
          <w:p w14:paraId="5C6567F2" w14:textId="77777777" w:rsidR="005B0F44" w:rsidRPr="005B0F44" w:rsidRDefault="005B0F44" w:rsidP="005B0F44">
            <w:pPr>
              <w:jc w:val="center"/>
              <w:rPr>
                <w:sz w:val="28"/>
                <w:szCs w:val="28"/>
              </w:rPr>
            </w:pPr>
            <w:r w:rsidRPr="005B0F44">
              <w:rPr>
                <w:sz w:val="28"/>
                <w:szCs w:val="28"/>
              </w:rPr>
              <w:t>%</w:t>
            </w:r>
          </w:p>
        </w:tc>
        <w:tc>
          <w:tcPr>
            <w:tcW w:w="1843" w:type="dxa"/>
            <w:vAlign w:val="center"/>
          </w:tcPr>
          <w:p w14:paraId="3951A84C" w14:textId="77777777" w:rsidR="005B0F44" w:rsidRPr="005B0F44" w:rsidRDefault="005B0F44" w:rsidP="005B0F44">
            <w:pPr>
              <w:jc w:val="center"/>
              <w:rPr>
                <w:sz w:val="28"/>
                <w:szCs w:val="28"/>
              </w:rPr>
            </w:pPr>
            <w:r w:rsidRPr="005B0F44">
              <w:rPr>
                <w:sz w:val="28"/>
                <w:szCs w:val="28"/>
              </w:rPr>
              <w:t>0</w:t>
            </w:r>
          </w:p>
        </w:tc>
        <w:tc>
          <w:tcPr>
            <w:tcW w:w="1842" w:type="dxa"/>
            <w:vAlign w:val="center"/>
          </w:tcPr>
          <w:p w14:paraId="0CB24F58" w14:textId="77777777" w:rsidR="005B0F44" w:rsidRPr="005B0F44" w:rsidRDefault="005B0F44" w:rsidP="005B0F44">
            <w:pPr>
              <w:jc w:val="center"/>
              <w:rPr>
                <w:sz w:val="28"/>
                <w:szCs w:val="28"/>
              </w:rPr>
            </w:pPr>
            <w:r w:rsidRPr="005B0F44">
              <w:rPr>
                <w:sz w:val="28"/>
                <w:szCs w:val="28"/>
              </w:rPr>
              <w:t>0</w:t>
            </w:r>
          </w:p>
        </w:tc>
      </w:tr>
      <w:tr w:rsidR="005B0F44" w:rsidRPr="005B0F44" w14:paraId="409386B0" w14:textId="77777777" w:rsidTr="00F83E7F">
        <w:trPr>
          <w:jc w:val="center"/>
        </w:trPr>
        <w:tc>
          <w:tcPr>
            <w:tcW w:w="1135" w:type="dxa"/>
            <w:vAlign w:val="center"/>
          </w:tcPr>
          <w:p w14:paraId="572E94BC" w14:textId="77777777" w:rsidR="005B0F44" w:rsidRPr="005B0F44" w:rsidRDefault="005B0F44" w:rsidP="005B0F44">
            <w:pPr>
              <w:jc w:val="center"/>
              <w:rPr>
                <w:sz w:val="28"/>
                <w:szCs w:val="28"/>
              </w:rPr>
            </w:pPr>
            <w:r w:rsidRPr="005B0F44">
              <w:rPr>
                <w:sz w:val="28"/>
                <w:szCs w:val="28"/>
              </w:rPr>
              <w:t>1.9.</w:t>
            </w:r>
          </w:p>
        </w:tc>
        <w:tc>
          <w:tcPr>
            <w:tcW w:w="4394" w:type="dxa"/>
            <w:vAlign w:val="center"/>
          </w:tcPr>
          <w:p w14:paraId="310CC99D" w14:textId="77777777" w:rsidR="005B0F44" w:rsidRPr="005B0F44" w:rsidRDefault="005B0F44" w:rsidP="005B0F44">
            <w:pPr>
              <w:rPr>
                <w:sz w:val="28"/>
                <w:szCs w:val="28"/>
              </w:rPr>
            </w:pPr>
            <w:r w:rsidRPr="005B0F44">
              <w:rPr>
                <w:sz w:val="28"/>
                <w:szCs w:val="28"/>
              </w:rPr>
              <w:t>Отпущено воды по категориям потребителей</w:t>
            </w:r>
          </w:p>
        </w:tc>
        <w:tc>
          <w:tcPr>
            <w:tcW w:w="851" w:type="dxa"/>
            <w:vAlign w:val="center"/>
          </w:tcPr>
          <w:p w14:paraId="529F534B" w14:textId="77777777" w:rsidR="005B0F44" w:rsidRPr="005B0F44" w:rsidRDefault="005B0F44" w:rsidP="005B0F44">
            <w:pPr>
              <w:jc w:val="center"/>
              <w:rPr>
                <w:sz w:val="28"/>
                <w:szCs w:val="28"/>
              </w:rPr>
            </w:pPr>
            <w:r w:rsidRPr="005B0F44">
              <w:rPr>
                <w:sz w:val="28"/>
                <w:szCs w:val="28"/>
              </w:rPr>
              <w:t>м</w:t>
            </w:r>
            <w:r w:rsidRPr="005B0F44">
              <w:rPr>
                <w:sz w:val="28"/>
                <w:szCs w:val="28"/>
                <w:vertAlign w:val="superscript"/>
              </w:rPr>
              <w:t>3</w:t>
            </w:r>
          </w:p>
        </w:tc>
        <w:tc>
          <w:tcPr>
            <w:tcW w:w="1843" w:type="dxa"/>
            <w:vAlign w:val="center"/>
          </w:tcPr>
          <w:p w14:paraId="454B341F" w14:textId="77777777" w:rsidR="005B0F44" w:rsidRPr="005B0F44" w:rsidRDefault="005B0F44" w:rsidP="005B0F44">
            <w:pPr>
              <w:jc w:val="center"/>
              <w:rPr>
                <w:sz w:val="28"/>
                <w:szCs w:val="28"/>
              </w:rPr>
            </w:pPr>
            <w:r w:rsidRPr="005B0F44">
              <w:rPr>
                <w:sz w:val="28"/>
                <w:szCs w:val="28"/>
              </w:rPr>
              <w:t>1763,85</w:t>
            </w:r>
          </w:p>
        </w:tc>
        <w:tc>
          <w:tcPr>
            <w:tcW w:w="1842" w:type="dxa"/>
            <w:vAlign w:val="center"/>
          </w:tcPr>
          <w:p w14:paraId="711B54DD" w14:textId="77777777" w:rsidR="005B0F44" w:rsidRPr="005B0F44" w:rsidRDefault="005B0F44" w:rsidP="005B0F44">
            <w:pPr>
              <w:jc w:val="center"/>
              <w:rPr>
                <w:sz w:val="28"/>
                <w:szCs w:val="28"/>
              </w:rPr>
            </w:pPr>
            <w:r w:rsidRPr="005B0F44">
              <w:rPr>
                <w:sz w:val="28"/>
                <w:szCs w:val="28"/>
              </w:rPr>
              <w:t>1763,85</w:t>
            </w:r>
          </w:p>
        </w:tc>
      </w:tr>
      <w:tr w:rsidR="005B0F44" w:rsidRPr="005B0F44" w14:paraId="1CC05D4C" w14:textId="77777777" w:rsidTr="00F83E7F">
        <w:trPr>
          <w:trHeight w:val="277"/>
          <w:jc w:val="center"/>
        </w:trPr>
        <w:tc>
          <w:tcPr>
            <w:tcW w:w="1135" w:type="dxa"/>
            <w:vAlign w:val="center"/>
          </w:tcPr>
          <w:p w14:paraId="76A2F70F" w14:textId="77777777" w:rsidR="005B0F44" w:rsidRPr="005B0F44" w:rsidRDefault="005B0F44" w:rsidP="005B0F44">
            <w:pPr>
              <w:jc w:val="center"/>
              <w:rPr>
                <w:sz w:val="28"/>
                <w:szCs w:val="28"/>
              </w:rPr>
            </w:pPr>
            <w:r w:rsidRPr="005B0F44">
              <w:rPr>
                <w:sz w:val="28"/>
                <w:szCs w:val="28"/>
              </w:rPr>
              <w:t>1.9.1.</w:t>
            </w:r>
          </w:p>
        </w:tc>
        <w:tc>
          <w:tcPr>
            <w:tcW w:w="4394" w:type="dxa"/>
            <w:vAlign w:val="center"/>
          </w:tcPr>
          <w:p w14:paraId="64ECF495" w14:textId="77777777" w:rsidR="005B0F44" w:rsidRPr="005B0F44" w:rsidRDefault="005B0F44" w:rsidP="005B0F44">
            <w:pPr>
              <w:rPr>
                <w:sz w:val="28"/>
                <w:szCs w:val="28"/>
              </w:rPr>
            </w:pPr>
            <w:r w:rsidRPr="005B0F44">
              <w:rPr>
                <w:sz w:val="28"/>
                <w:szCs w:val="28"/>
              </w:rPr>
              <w:t>Потребительский рынок</w:t>
            </w:r>
          </w:p>
        </w:tc>
        <w:tc>
          <w:tcPr>
            <w:tcW w:w="851" w:type="dxa"/>
            <w:vAlign w:val="center"/>
          </w:tcPr>
          <w:p w14:paraId="716FD4F6" w14:textId="77777777" w:rsidR="005B0F44" w:rsidRPr="005B0F44" w:rsidRDefault="005B0F44" w:rsidP="005B0F44">
            <w:pPr>
              <w:jc w:val="center"/>
              <w:rPr>
                <w:sz w:val="28"/>
                <w:szCs w:val="28"/>
              </w:rPr>
            </w:pPr>
            <w:r w:rsidRPr="005B0F44">
              <w:rPr>
                <w:sz w:val="28"/>
                <w:szCs w:val="28"/>
              </w:rPr>
              <w:t>м</w:t>
            </w:r>
            <w:r w:rsidRPr="005B0F44">
              <w:rPr>
                <w:sz w:val="28"/>
                <w:szCs w:val="28"/>
                <w:vertAlign w:val="superscript"/>
              </w:rPr>
              <w:t>3</w:t>
            </w:r>
          </w:p>
        </w:tc>
        <w:tc>
          <w:tcPr>
            <w:tcW w:w="1843" w:type="dxa"/>
            <w:vAlign w:val="center"/>
          </w:tcPr>
          <w:p w14:paraId="6A49E397" w14:textId="77777777" w:rsidR="005B0F44" w:rsidRPr="005B0F44" w:rsidRDefault="005B0F44" w:rsidP="005B0F44">
            <w:pPr>
              <w:jc w:val="center"/>
              <w:rPr>
                <w:sz w:val="28"/>
                <w:szCs w:val="28"/>
              </w:rPr>
            </w:pPr>
            <w:r w:rsidRPr="005B0F44">
              <w:rPr>
                <w:sz w:val="28"/>
                <w:szCs w:val="28"/>
              </w:rPr>
              <w:t>1763,85</w:t>
            </w:r>
          </w:p>
        </w:tc>
        <w:tc>
          <w:tcPr>
            <w:tcW w:w="1842" w:type="dxa"/>
            <w:vAlign w:val="center"/>
          </w:tcPr>
          <w:p w14:paraId="2FAD0C5F" w14:textId="77777777" w:rsidR="005B0F44" w:rsidRPr="005B0F44" w:rsidRDefault="005B0F44" w:rsidP="005B0F44">
            <w:pPr>
              <w:jc w:val="center"/>
              <w:rPr>
                <w:sz w:val="28"/>
                <w:szCs w:val="28"/>
              </w:rPr>
            </w:pPr>
            <w:r w:rsidRPr="005B0F44">
              <w:rPr>
                <w:sz w:val="28"/>
                <w:szCs w:val="28"/>
              </w:rPr>
              <w:t>1763,85</w:t>
            </w:r>
          </w:p>
        </w:tc>
      </w:tr>
      <w:tr w:rsidR="005B0F44" w:rsidRPr="005B0F44" w14:paraId="5E8267A1" w14:textId="77777777" w:rsidTr="00F83E7F">
        <w:trPr>
          <w:trHeight w:val="281"/>
          <w:jc w:val="center"/>
        </w:trPr>
        <w:tc>
          <w:tcPr>
            <w:tcW w:w="1135" w:type="dxa"/>
            <w:vAlign w:val="center"/>
          </w:tcPr>
          <w:p w14:paraId="1AC7FCB6" w14:textId="77777777" w:rsidR="005B0F44" w:rsidRPr="005B0F44" w:rsidRDefault="005B0F44" w:rsidP="005B0F44">
            <w:pPr>
              <w:jc w:val="center"/>
              <w:rPr>
                <w:sz w:val="28"/>
                <w:szCs w:val="28"/>
              </w:rPr>
            </w:pPr>
            <w:r w:rsidRPr="005B0F44">
              <w:rPr>
                <w:sz w:val="28"/>
                <w:szCs w:val="28"/>
              </w:rPr>
              <w:t>1.9.1.1.</w:t>
            </w:r>
          </w:p>
        </w:tc>
        <w:tc>
          <w:tcPr>
            <w:tcW w:w="4394" w:type="dxa"/>
            <w:vAlign w:val="center"/>
          </w:tcPr>
          <w:p w14:paraId="05368C44" w14:textId="77777777" w:rsidR="005B0F44" w:rsidRPr="005B0F44" w:rsidRDefault="005B0F44" w:rsidP="005B0F44">
            <w:pPr>
              <w:rPr>
                <w:sz w:val="28"/>
                <w:szCs w:val="28"/>
              </w:rPr>
            </w:pPr>
            <w:r w:rsidRPr="005B0F44">
              <w:rPr>
                <w:sz w:val="28"/>
                <w:szCs w:val="28"/>
              </w:rPr>
              <w:t>- население</w:t>
            </w:r>
          </w:p>
        </w:tc>
        <w:tc>
          <w:tcPr>
            <w:tcW w:w="851" w:type="dxa"/>
            <w:vAlign w:val="center"/>
          </w:tcPr>
          <w:p w14:paraId="18AFBE62" w14:textId="77777777" w:rsidR="005B0F44" w:rsidRPr="005B0F44" w:rsidRDefault="005B0F44" w:rsidP="005B0F44">
            <w:pPr>
              <w:jc w:val="center"/>
              <w:rPr>
                <w:sz w:val="28"/>
                <w:szCs w:val="28"/>
              </w:rPr>
            </w:pPr>
            <w:r w:rsidRPr="005B0F44">
              <w:rPr>
                <w:sz w:val="28"/>
                <w:szCs w:val="28"/>
              </w:rPr>
              <w:t>м</w:t>
            </w:r>
            <w:r w:rsidRPr="005B0F44">
              <w:rPr>
                <w:sz w:val="28"/>
                <w:szCs w:val="28"/>
                <w:vertAlign w:val="superscript"/>
              </w:rPr>
              <w:t>3</w:t>
            </w:r>
          </w:p>
        </w:tc>
        <w:tc>
          <w:tcPr>
            <w:tcW w:w="1843" w:type="dxa"/>
            <w:vAlign w:val="center"/>
          </w:tcPr>
          <w:p w14:paraId="2927797D" w14:textId="77777777" w:rsidR="005B0F44" w:rsidRPr="005B0F44" w:rsidRDefault="005B0F44" w:rsidP="005B0F44">
            <w:pPr>
              <w:jc w:val="center"/>
              <w:rPr>
                <w:sz w:val="28"/>
                <w:szCs w:val="28"/>
              </w:rPr>
            </w:pPr>
            <w:r w:rsidRPr="005B0F44">
              <w:rPr>
                <w:sz w:val="28"/>
                <w:szCs w:val="28"/>
              </w:rPr>
              <w:t>-</w:t>
            </w:r>
          </w:p>
        </w:tc>
        <w:tc>
          <w:tcPr>
            <w:tcW w:w="1842" w:type="dxa"/>
            <w:vAlign w:val="center"/>
          </w:tcPr>
          <w:p w14:paraId="6A6C799D" w14:textId="77777777" w:rsidR="005B0F44" w:rsidRPr="005B0F44" w:rsidRDefault="005B0F44" w:rsidP="005B0F44">
            <w:pPr>
              <w:jc w:val="center"/>
              <w:rPr>
                <w:sz w:val="28"/>
                <w:szCs w:val="28"/>
              </w:rPr>
            </w:pPr>
            <w:r w:rsidRPr="005B0F44">
              <w:rPr>
                <w:sz w:val="28"/>
                <w:szCs w:val="28"/>
              </w:rPr>
              <w:t>-</w:t>
            </w:r>
          </w:p>
        </w:tc>
      </w:tr>
      <w:tr w:rsidR="005B0F44" w:rsidRPr="005B0F44" w14:paraId="5BE94FBA" w14:textId="77777777" w:rsidTr="00F83E7F">
        <w:trPr>
          <w:trHeight w:val="271"/>
          <w:jc w:val="center"/>
        </w:trPr>
        <w:tc>
          <w:tcPr>
            <w:tcW w:w="1135" w:type="dxa"/>
            <w:vAlign w:val="center"/>
          </w:tcPr>
          <w:p w14:paraId="4BCE8565" w14:textId="77777777" w:rsidR="005B0F44" w:rsidRPr="005B0F44" w:rsidRDefault="005B0F44" w:rsidP="005B0F44">
            <w:pPr>
              <w:jc w:val="center"/>
              <w:rPr>
                <w:sz w:val="28"/>
                <w:szCs w:val="28"/>
              </w:rPr>
            </w:pPr>
            <w:r w:rsidRPr="005B0F44">
              <w:rPr>
                <w:sz w:val="28"/>
                <w:szCs w:val="28"/>
              </w:rPr>
              <w:t>1.9.1.2.</w:t>
            </w:r>
          </w:p>
        </w:tc>
        <w:tc>
          <w:tcPr>
            <w:tcW w:w="4394" w:type="dxa"/>
            <w:vAlign w:val="center"/>
          </w:tcPr>
          <w:p w14:paraId="4CE061D6" w14:textId="77777777" w:rsidR="005B0F44" w:rsidRPr="005B0F44" w:rsidRDefault="005B0F44" w:rsidP="005B0F44">
            <w:pPr>
              <w:rPr>
                <w:sz w:val="28"/>
                <w:szCs w:val="28"/>
              </w:rPr>
            </w:pPr>
            <w:r w:rsidRPr="005B0F44">
              <w:rPr>
                <w:sz w:val="28"/>
                <w:szCs w:val="28"/>
              </w:rPr>
              <w:t>- прочие потребители</w:t>
            </w:r>
          </w:p>
        </w:tc>
        <w:tc>
          <w:tcPr>
            <w:tcW w:w="851" w:type="dxa"/>
            <w:vAlign w:val="center"/>
          </w:tcPr>
          <w:p w14:paraId="57162908" w14:textId="77777777" w:rsidR="005B0F44" w:rsidRPr="005B0F44" w:rsidRDefault="005B0F44" w:rsidP="005B0F44">
            <w:pPr>
              <w:jc w:val="center"/>
              <w:rPr>
                <w:sz w:val="28"/>
                <w:szCs w:val="28"/>
              </w:rPr>
            </w:pPr>
            <w:r w:rsidRPr="005B0F44">
              <w:rPr>
                <w:sz w:val="28"/>
                <w:szCs w:val="28"/>
              </w:rPr>
              <w:t>м</w:t>
            </w:r>
            <w:r w:rsidRPr="005B0F44">
              <w:rPr>
                <w:sz w:val="28"/>
                <w:szCs w:val="28"/>
                <w:vertAlign w:val="superscript"/>
              </w:rPr>
              <w:t>3</w:t>
            </w:r>
          </w:p>
        </w:tc>
        <w:tc>
          <w:tcPr>
            <w:tcW w:w="1843" w:type="dxa"/>
            <w:vAlign w:val="center"/>
          </w:tcPr>
          <w:p w14:paraId="0830ED07" w14:textId="77777777" w:rsidR="005B0F44" w:rsidRPr="005B0F44" w:rsidRDefault="005B0F44" w:rsidP="005B0F44">
            <w:pPr>
              <w:jc w:val="center"/>
              <w:rPr>
                <w:sz w:val="28"/>
                <w:szCs w:val="28"/>
              </w:rPr>
            </w:pPr>
            <w:r w:rsidRPr="005B0F44">
              <w:rPr>
                <w:sz w:val="28"/>
                <w:szCs w:val="28"/>
              </w:rPr>
              <w:t>1763,85</w:t>
            </w:r>
          </w:p>
        </w:tc>
        <w:tc>
          <w:tcPr>
            <w:tcW w:w="1842" w:type="dxa"/>
            <w:vAlign w:val="center"/>
          </w:tcPr>
          <w:p w14:paraId="5801E634" w14:textId="77777777" w:rsidR="005B0F44" w:rsidRPr="005B0F44" w:rsidRDefault="005B0F44" w:rsidP="005B0F44">
            <w:pPr>
              <w:jc w:val="center"/>
              <w:rPr>
                <w:sz w:val="28"/>
                <w:szCs w:val="28"/>
              </w:rPr>
            </w:pPr>
            <w:r w:rsidRPr="005B0F44">
              <w:rPr>
                <w:sz w:val="28"/>
                <w:szCs w:val="28"/>
              </w:rPr>
              <w:t>1763,85</w:t>
            </w:r>
          </w:p>
        </w:tc>
      </w:tr>
      <w:tr w:rsidR="005B0F44" w:rsidRPr="005B0F44" w14:paraId="0E566849" w14:textId="77777777" w:rsidTr="00F83E7F">
        <w:trPr>
          <w:trHeight w:val="498"/>
          <w:jc w:val="center"/>
        </w:trPr>
        <w:tc>
          <w:tcPr>
            <w:tcW w:w="1135" w:type="dxa"/>
            <w:vAlign w:val="center"/>
          </w:tcPr>
          <w:p w14:paraId="20A46F8F" w14:textId="77777777" w:rsidR="005B0F44" w:rsidRPr="005B0F44" w:rsidRDefault="005B0F44" w:rsidP="005B0F44">
            <w:pPr>
              <w:jc w:val="center"/>
              <w:rPr>
                <w:sz w:val="28"/>
                <w:szCs w:val="28"/>
              </w:rPr>
            </w:pPr>
            <w:r w:rsidRPr="005B0F44">
              <w:rPr>
                <w:sz w:val="28"/>
                <w:szCs w:val="28"/>
              </w:rPr>
              <w:t>1.9.2.</w:t>
            </w:r>
          </w:p>
        </w:tc>
        <w:tc>
          <w:tcPr>
            <w:tcW w:w="4394" w:type="dxa"/>
            <w:vAlign w:val="center"/>
          </w:tcPr>
          <w:p w14:paraId="5F588462" w14:textId="77777777" w:rsidR="005B0F44" w:rsidRPr="005B0F44" w:rsidRDefault="005B0F44" w:rsidP="005B0F44">
            <w:pPr>
              <w:rPr>
                <w:sz w:val="28"/>
                <w:szCs w:val="28"/>
              </w:rPr>
            </w:pPr>
            <w:r w:rsidRPr="005B0F44">
              <w:rPr>
                <w:sz w:val="28"/>
                <w:szCs w:val="28"/>
              </w:rPr>
              <w:t>Собственные нужды производства</w:t>
            </w:r>
          </w:p>
        </w:tc>
        <w:tc>
          <w:tcPr>
            <w:tcW w:w="851" w:type="dxa"/>
            <w:vAlign w:val="center"/>
          </w:tcPr>
          <w:p w14:paraId="61DB8FB9" w14:textId="77777777" w:rsidR="005B0F44" w:rsidRPr="005B0F44" w:rsidRDefault="005B0F44" w:rsidP="005B0F44">
            <w:pPr>
              <w:jc w:val="center"/>
              <w:rPr>
                <w:sz w:val="28"/>
                <w:szCs w:val="28"/>
              </w:rPr>
            </w:pPr>
            <w:r w:rsidRPr="005B0F44">
              <w:rPr>
                <w:sz w:val="28"/>
                <w:szCs w:val="28"/>
              </w:rPr>
              <w:t>м</w:t>
            </w:r>
            <w:r w:rsidRPr="005B0F44">
              <w:rPr>
                <w:sz w:val="28"/>
                <w:szCs w:val="28"/>
                <w:vertAlign w:val="superscript"/>
              </w:rPr>
              <w:t>3</w:t>
            </w:r>
          </w:p>
        </w:tc>
        <w:tc>
          <w:tcPr>
            <w:tcW w:w="1843" w:type="dxa"/>
            <w:vAlign w:val="center"/>
          </w:tcPr>
          <w:p w14:paraId="3F258A2B" w14:textId="77777777" w:rsidR="005B0F44" w:rsidRPr="005B0F44" w:rsidRDefault="005B0F44" w:rsidP="005B0F44">
            <w:pPr>
              <w:jc w:val="center"/>
              <w:rPr>
                <w:sz w:val="28"/>
                <w:szCs w:val="28"/>
              </w:rPr>
            </w:pPr>
            <w:r w:rsidRPr="005B0F44">
              <w:rPr>
                <w:sz w:val="28"/>
                <w:szCs w:val="28"/>
              </w:rPr>
              <w:t>-</w:t>
            </w:r>
          </w:p>
        </w:tc>
        <w:tc>
          <w:tcPr>
            <w:tcW w:w="1842" w:type="dxa"/>
            <w:vAlign w:val="center"/>
          </w:tcPr>
          <w:p w14:paraId="1E3264EC" w14:textId="77777777" w:rsidR="005B0F44" w:rsidRPr="005B0F44" w:rsidRDefault="005B0F44" w:rsidP="005B0F44">
            <w:pPr>
              <w:jc w:val="center"/>
              <w:rPr>
                <w:sz w:val="28"/>
                <w:szCs w:val="28"/>
              </w:rPr>
            </w:pPr>
            <w:r w:rsidRPr="005B0F44">
              <w:rPr>
                <w:sz w:val="28"/>
                <w:szCs w:val="28"/>
              </w:rPr>
              <w:t>-</w:t>
            </w:r>
          </w:p>
        </w:tc>
      </w:tr>
      <w:tr w:rsidR="005B0F44" w:rsidRPr="005B0F44" w14:paraId="1AF3D7CB" w14:textId="77777777" w:rsidTr="00F83E7F">
        <w:trPr>
          <w:trHeight w:val="458"/>
          <w:jc w:val="center"/>
        </w:trPr>
        <w:tc>
          <w:tcPr>
            <w:tcW w:w="10065" w:type="dxa"/>
            <w:gridSpan w:val="5"/>
            <w:vAlign w:val="center"/>
          </w:tcPr>
          <w:p w14:paraId="23EB74FD" w14:textId="77777777" w:rsidR="005B0F44" w:rsidRPr="005B0F44" w:rsidRDefault="005B0F44" w:rsidP="005B0F44">
            <w:pPr>
              <w:jc w:val="center"/>
              <w:rPr>
                <w:sz w:val="28"/>
                <w:szCs w:val="28"/>
              </w:rPr>
            </w:pPr>
            <w:r w:rsidRPr="005B0F44">
              <w:rPr>
                <w:color w:val="000000"/>
                <w:sz w:val="28"/>
                <w:szCs w:val="28"/>
              </w:rPr>
              <w:t>2. Транспортировка сточных вод</w:t>
            </w:r>
          </w:p>
        </w:tc>
      </w:tr>
      <w:tr w:rsidR="005B0F44" w:rsidRPr="005B0F44" w14:paraId="66B332FC" w14:textId="77777777" w:rsidTr="00F83E7F">
        <w:trPr>
          <w:trHeight w:val="439"/>
          <w:jc w:val="center"/>
        </w:trPr>
        <w:tc>
          <w:tcPr>
            <w:tcW w:w="1135" w:type="dxa"/>
            <w:vAlign w:val="center"/>
          </w:tcPr>
          <w:p w14:paraId="17AA3DF9" w14:textId="77777777" w:rsidR="005B0F44" w:rsidRPr="005B0F44" w:rsidRDefault="005B0F44" w:rsidP="005B0F44">
            <w:pPr>
              <w:jc w:val="center"/>
              <w:rPr>
                <w:sz w:val="28"/>
                <w:szCs w:val="28"/>
              </w:rPr>
            </w:pPr>
            <w:r w:rsidRPr="005B0F44">
              <w:rPr>
                <w:sz w:val="28"/>
                <w:szCs w:val="28"/>
              </w:rPr>
              <w:t>2.1.</w:t>
            </w:r>
          </w:p>
        </w:tc>
        <w:tc>
          <w:tcPr>
            <w:tcW w:w="4394" w:type="dxa"/>
          </w:tcPr>
          <w:p w14:paraId="791827E9" w14:textId="77777777" w:rsidR="005B0F44" w:rsidRPr="005B0F44" w:rsidRDefault="005B0F44" w:rsidP="005B0F44">
            <w:pPr>
              <w:rPr>
                <w:sz w:val="28"/>
                <w:szCs w:val="28"/>
              </w:rPr>
            </w:pPr>
            <w:r w:rsidRPr="005B0F44">
              <w:rPr>
                <w:sz w:val="28"/>
                <w:szCs w:val="28"/>
              </w:rPr>
              <w:t>Объем отведенных стоков</w:t>
            </w:r>
          </w:p>
        </w:tc>
        <w:tc>
          <w:tcPr>
            <w:tcW w:w="851" w:type="dxa"/>
            <w:vAlign w:val="center"/>
          </w:tcPr>
          <w:p w14:paraId="2EC0072A" w14:textId="77777777" w:rsidR="005B0F44" w:rsidRPr="005B0F44" w:rsidRDefault="005B0F44" w:rsidP="005B0F44">
            <w:pPr>
              <w:jc w:val="center"/>
              <w:rPr>
                <w:sz w:val="28"/>
                <w:szCs w:val="28"/>
                <w:vertAlign w:val="superscript"/>
              </w:rPr>
            </w:pPr>
            <w:r w:rsidRPr="005B0F44">
              <w:rPr>
                <w:sz w:val="28"/>
                <w:szCs w:val="28"/>
              </w:rPr>
              <w:t>м</w:t>
            </w:r>
            <w:r w:rsidRPr="005B0F44">
              <w:rPr>
                <w:sz w:val="28"/>
                <w:szCs w:val="28"/>
                <w:vertAlign w:val="superscript"/>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7DF90EE" w14:textId="77777777" w:rsidR="005B0F44" w:rsidRPr="005B0F44" w:rsidRDefault="005B0F44" w:rsidP="005B0F44">
            <w:pPr>
              <w:jc w:val="center"/>
              <w:rPr>
                <w:sz w:val="28"/>
                <w:szCs w:val="28"/>
              </w:rPr>
            </w:pPr>
            <w:r w:rsidRPr="005B0F44">
              <w:rPr>
                <w:sz w:val="28"/>
                <w:szCs w:val="28"/>
              </w:rPr>
              <w:t>9868,90</w:t>
            </w:r>
          </w:p>
        </w:tc>
        <w:tc>
          <w:tcPr>
            <w:tcW w:w="1842" w:type="dxa"/>
            <w:tcBorders>
              <w:top w:val="single" w:sz="4" w:space="0" w:color="auto"/>
              <w:left w:val="nil"/>
              <w:bottom w:val="single" w:sz="4" w:space="0" w:color="auto"/>
              <w:right w:val="single" w:sz="4" w:space="0" w:color="auto"/>
            </w:tcBorders>
            <w:shd w:val="clear" w:color="auto" w:fill="auto"/>
            <w:vAlign w:val="center"/>
          </w:tcPr>
          <w:p w14:paraId="76C7B68D" w14:textId="77777777" w:rsidR="005B0F44" w:rsidRPr="005B0F44" w:rsidRDefault="005B0F44" w:rsidP="005B0F44">
            <w:pPr>
              <w:jc w:val="center"/>
              <w:rPr>
                <w:sz w:val="28"/>
                <w:szCs w:val="28"/>
              </w:rPr>
            </w:pPr>
            <w:r w:rsidRPr="005B0F44">
              <w:rPr>
                <w:sz w:val="28"/>
                <w:szCs w:val="28"/>
              </w:rPr>
              <w:t>9868,90</w:t>
            </w:r>
          </w:p>
        </w:tc>
      </w:tr>
      <w:tr w:rsidR="005B0F44" w:rsidRPr="005B0F44" w14:paraId="1F6F7329" w14:textId="77777777" w:rsidTr="00F83E7F">
        <w:trPr>
          <w:jc w:val="center"/>
        </w:trPr>
        <w:tc>
          <w:tcPr>
            <w:tcW w:w="1135" w:type="dxa"/>
            <w:vAlign w:val="center"/>
          </w:tcPr>
          <w:p w14:paraId="03B7DFD1" w14:textId="77777777" w:rsidR="005B0F44" w:rsidRPr="005B0F44" w:rsidRDefault="005B0F44" w:rsidP="005B0F44">
            <w:pPr>
              <w:jc w:val="center"/>
              <w:rPr>
                <w:sz w:val="28"/>
                <w:szCs w:val="28"/>
              </w:rPr>
            </w:pPr>
            <w:r w:rsidRPr="005B0F44">
              <w:rPr>
                <w:sz w:val="28"/>
                <w:szCs w:val="28"/>
              </w:rPr>
              <w:t>2.2.</w:t>
            </w:r>
          </w:p>
        </w:tc>
        <w:tc>
          <w:tcPr>
            <w:tcW w:w="4394" w:type="dxa"/>
          </w:tcPr>
          <w:p w14:paraId="4012087A" w14:textId="77777777" w:rsidR="005B0F44" w:rsidRPr="005B0F44" w:rsidRDefault="005B0F44" w:rsidP="005B0F44">
            <w:pPr>
              <w:rPr>
                <w:sz w:val="28"/>
                <w:szCs w:val="28"/>
              </w:rPr>
            </w:pPr>
            <w:r w:rsidRPr="005B0F44">
              <w:rPr>
                <w:sz w:val="28"/>
                <w:szCs w:val="28"/>
              </w:rPr>
              <w:t>Хозяйственные нужды предприятия</w:t>
            </w:r>
          </w:p>
        </w:tc>
        <w:tc>
          <w:tcPr>
            <w:tcW w:w="851" w:type="dxa"/>
            <w:vAlign w:val="center"/>
          </w:tcPr>
          <w:p w14:paraId="0EDC08F7" w14:textId="77777777" w:rsidR="005B0F44" w:rsidRPr="005B0F44" w:rsidRDefault="005B0F44" w:rsidP="005B0F44">
            <w:pPr>
              <w:jc w:val="center"/>
              <w:rPr>
                <w:sz w:val="28"/>
                <w:szCs w:val="28"/>
              </w:rPr>
            </w:pPr>
            <w:r w:rsidRPr="005B0F44">
              <w:rPr>
                <w:sz w:val="28"/>
                <w:szCs w:val="28"/>
              </w:rPr>
              <w:t>м</w:t>
            </w:r>
            <w:r w:rsidRPr="005B0F44">
              <w:rPr>
                <w:sz w:val="28"/>
                <w:szCs w:val="28"/>
                <w:vertAlign w:val="superscript"/>
              </w:rPr>
              <w:t>3</w:t>
            </w:r>
          </w:p>
        </w:tc>
        <w:tc>
          <w:tcPr>
            <w:tcW w:w="1843" w:type="dxa"/>
            <w:vAlign w:val="center"/>
          </w:tcPr>
          <w:p w14:paraId="2A509AA3" w14:textId="77777777" w:rsidR="005B0F44" w:rsidRPr="005B0F44" w:rsidRDefault="005B0F44" w:rsidP="005B0F44">
            <w:pPr>
              <w:jc w:val="center"/>
              <w:rPr>
                <w:sz w:val="28"/>
                <w:szCs w:val="28"/>
              </w:rPr>
            </w:pPr>
            <w:r w:rsidRPr="005B0F44">
              <w:rPr>
                <w:sz w:val="28"/>
                <w:szCs w:val="28"/>
              </w:rPr>
              <w:t>-</w:t>
            </w:r>
          </w:p>
        </w:tc>
        <w:tc>
          <w:tcPr>
            <w:tcW w:w="1842" w:type="dxa"/>
            <w:vAlign w:val="center"/>
          </w:tcPr>
          <w:p w14:paraId="71492DD0" w14:textId="77777777" w:rsidR="005B0F44" w:rsidRPr="005B0F44" w:rsidRDefault="005B0F44" w:rsidP="005B0F44">
            <w:pPr>
              <w:jc w:val="center"/>
              <w:rPr>
                <w:sz w:val="28"/>
                <w:szCs w:val="28"/>
              </w:rPr>
            </w:pPr>
            <w:r w:rsidRPr="005B0F44">
              <w:rPr>
                <w:sz w:val="28"/>
                <w:szCs w:val="28"/>
              </w:rPr>
              <w:t>-</w:t>
            </w:r>
          </w:p>
        </w:tc>
      </w:tr>
      <w:tr w:rsidR="005B0F44" w:rsidRPr="005B0F44" w14:paraId="0917175A" w14:textId="77777777" w:rsidTr="00F83E7F">
        <w:trPr>
          <w:jc w:val="center"/>
        </w:trPr>
        <w:tc>
          <w:tcPr>
            <w:tcW w:w="1135" w:type="dxa"/>
            <w:vAlign w:val="center"/>
          </w:tcPr>
          <w:p w14:paraId="11A1A345" w14:textId="77777777" w:rsidR="005B0F44" w:rsidRPr="005B0F44" w:rsidRDefault="005B0F44" w:rsidP="005B0F44">
            <w:pPr>
              <w:jc w:val="center"/>
              <w:rPr>
                <w:sz w:val="28"/>
                <w:szCs w:val="28"/>
              </w:rPr>
            </w:pPr>
            <w:r w:rsidRPr="005B0F44">
              <w:rPr>
                <w:sz w:val="28"/>
                <w:szCs w:val="28"/>
              </w:rPr>
              <w:t>2.3.</w:t>
            </w:r>
          </w:p>
        </w:tc>
        <w:tc>
          <w:tcPr>
            <w:tcW w:w="4394" w:type="dxa"/>
          </w:tcPr>
          <w:p w14:paraId="01014A76" w14:textId="77777777" w:rsidR="005B0F44" w:rsidRPr="005B0F44" w:rsidRDefault="005B0F44" w:rsidP="005B0F44">
            <w:pPr>
              <w:rPr>
                <w:sz w:val="28"/>
                <w:szCs w:val="28"/>
              </w:rPr>
            </w:pPr>
            <w:r w:rsidRPr="005B0F44">
              <w:rPr>
                <w:sz w:val="28"/>
                <w:szCs w:val="28"/>
              </w:rPr>
              <w:t>Принято сточных вод по категориям потребителей</w:t>
            </w:r>
          </w:p>
        </w:tc>
        <w:tc>
          <w:tcPr>
            <w:tcW w:w="851" w:type="dxa"/>
            <w:vAlign w:val="center"/>
          </w:tcPr>
          <w:p w14:paraId="299253C8" w14:textId="77777777" w:rsidR="005B0F44" w:rsidRPr="005B0F44" w:rsidRDefault="005B0F44" w:rsidP="005B0F44">
            <w:pPr>
              <w:jc w:val="center"/>
              <w:rPr>
                <w:sz w:val="28"/>
                <w:szCs w:val="28"/>
              </w:rPr>
            </w:pPr>
            <w:r w:rsidRPr="005B0F44">
              <w:rPr>
                <w:sz w:val="28"/>
                <w:szCs w:val="28"/>
              </w:rPr>
              <w:t>м</w:t>
            </w:r>
            <w:r w:rsidRPr="005B0F44">
              <w:rPr>
                <w:sz w:val="28"/>
                <w:szCs w:val="28"/>
                <w:vertAlign w:val="superscript"/>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A4DB00" w14:textId="77777777" w:rsidR="005B0F44" w:rsidRPr="005B0F44" w:rsidRDefault="005B0F44" w:rsidP="005B0F44">
            <w:pPr>
              <w:jc w:val="center"/>
              <w:rPr>
                <w:sz w:val="28"/>
                <w:szCs w:val="28"/>
              </w:rPr>
            </w:pPr>
            <w:r w:rsidRPr="005B0F44">
              <w:rPr>
                <w:sz w:val="28"/>
                <w:szCs w:val="28"/>
              </w:rPr>
              <w:t>9868,90</w:t>
            </w:r>
          </w:p>
        </w:tc>
        <w:tc>
          <w:tcPr>
            <w:tcW w:w="1842" w:type="dxa"/>
            <w:tcBorders>
              <w:top w:val="single" w:sz="4" w:space="0" w:color="auto"/>
              <w:left w:val="nil"/>
              <w:bottom w:val="single" w:sz="4" w:space="0" w:color="auto"/>
              <w:right w:val="single" w:sz="4" w:space="0" w:color="auto"/>
            </w:tcBorders>
            <w:shd w:val="clear" w:color="auto" w:fill="auto"/>
            <w:vAlign w:val="center"/>
          </w:tcPr>
          <w:p w14:paraId="68726EF2" w14:textId="77777777" w:rsidR="005B0F44" w:rsidRPr="005B0F44" w:rsidRDefault="005B0F44" w:rsidP="005B0F44">
            <w:pPr>
              <w:jc w:val="center"/>
              <w:rPr>
                <w:sz w:val="28"/>
                <w:szCs w:val="28"/>
              </w:rPr>
            </w:pPr>
            <w:r w:rsidRPr="005B0F44">
              <w:rPr>
                <w:sz w:val="28"/>
                <w:szCs w:val="28"/>
              </w:rPr>
              <w:t>9868,90</w:t>
            </w:r>
          </w:p>
        </w:tc>
      </w:tr>
      <w:tr w:rsidR="005B0F44" w:rsidRPr="005B0F44" w14:paraId="724CAD60" w14:textId="77777777" w:rsidTr="00F83E7F">
        <w:trPr>
          <w:jc w:val="center"/>
        </w:trPr>
        <w:tc>
          <w:tcPr>
            <w:tcW w:w="1135" w:type="dxa"/>
            <w:vAlign w:val="center"/>
          </w:tcPr>
          <w:p w14:paraId="55E79E94" w14:textId="77777777" w:rsidR="005B0F44" w:rsidRPr="005B0F44" w:rsidRDefault="005B0F44" w:rsidP="005B0F44">
            <w:pPr>
              <w:jc w:val="center"/>
              <w:rPr>
                <w:sz w:val="28"/>
                <w:szCs w:val="28"/>
              </w:rPr>
            </w:pPr>
            <w:r w:rsidRPr="005B0F44">
              <w:rPr>
                <w:sz w:val="28"/>
                <w:szCs w:val="28"/>
              </w:rPr>
              <w:t>2.3.1.</w:t>
            </w:r>
          </w:p>
        </w:tc>
        <w:tc>
          <w:tcPr>
            <w:tcW w:w="4394" w:type="dxa"/>
          </w:tcPr>
          <w:p w14:paraId="31BB6729" w14:textId="77777777" w:rsidR="005B0F44" w:rsidRPr="005B0F44" w:rsidRDefault="005B0F44" w:rsidP="005B0F44">
            <w:pPr>
              <w:rPr>
                <w:sz w:val="28"/>
                <w:szCs w:val="28"/>
              </w:rPr>
            </w:pPr>
            <w:r w:rsidRPr="005B0F44">
              <w:rPr>
                <w:sz w:val="28"/>
                <w:szCs w:val="28"/>
              </w:rPr>
              <w:t>Потребительский рынок</w:t>
            </w:r>
          </w:p>
        </w:tc>
        <w:tc>
          <w:tcPr>
            <w:tcW w:w="851" w:type="dxa"/>
            <w:vAlign w:val="center"/>
          </w:tcPr>
          <w:p w14:paraId="7D717019" w14:textId="77777777" w:rsidR="005B0F44" w:rsidRPr="005B0F44" w:rsidRDefault="005B0F44" w:rsidP="005B0F44">
            <w:pPr>
              <w:jc w:val="center"/>
              <w:rPr>
                <w:sz w:val="28"/>
                <w:szCs w:val="28"/>
              </w:rPr>
            </w:pPr>
            <w:r w:rsidRPr="005B0F44">
              <w:rPr>
                <w:sz w:val="28"/>
                <w:szCs w:val="28"/>
              </w:rPr>
              <w:t>м</w:t>
            </w:r>
            <w:r w:rsidRPr="005B0F44">
              <w:rPr>
                <w:sz w:val="28"/>
                <w:szCs w:val="28"/>
                <w:vertAlign w:val="superscript"/>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3E677FB" w14:textId="77777777" w:rsidR="005B0F44" w:rsidRPr="005B0F44" w:rsidRDefault="005B0F44" w:rsidP="005B0F44">
            <w:pPr>
              <w:jc w:val="center"/>
              <w:rPr>
                <w:sz w:val="28"/>
                <w:szCs w:val="28"/>
              </w:rPr>
            </w:pPr>
            <w:r w:rsidRPr="005B0F44">
              <w:rPr>
                <w:sz w:val="28"/>
                <w:szCs w:val="28"/>
              </w:rPr>
              <w:t>9868,90</w:t>
            </w:r>
          </w:p>
        </w:tc>
        <w:tc>
          <w:tcPr>
            <w:tcW w:w="1842" w:type="dxa"/>
            <w:tcBorders>
              <w:top w:val="single" w:sz="4" w:space="0" w:color="auto"/>
              <w:left w:val="nil"/>
              <w:bottom w:val="single" w:sz="4" w:space="0" w:color="auto"/>
              <w:right w:val="single" w:sz="4" w:space="0" w:color="auto"/>
            </w:tcBorders>
            <w:shd w:val="clear" w:color="auto" w:fill="auto"/>
            <w:vAlign w:val="center"/>
          </w:tcPr>
          <w:p w14:paraId="3B958644" w14:textId="77777777" w:rsidR="005B0F44" w:rsidRPr="005B0F44" w:rsidRDefault="005B0F44" w:rsidP="005B0F44">
            <w:pPr>
              <w:jc w:val="center"/>
              <w:rPr>
                <w:sz w:val="28"/>
                <w:szCs w:val="28"/>
              </w:rPr>
            </w:pPr>
            <w:r w:rsidRPr="005B0F44">
              <w:rPr>
                <w:sz w:val="28"/>
                <w:szCs w:val="28"/>
              </w:rPr>
              <w:t>9868,90</w:t>
            </w:r>
          </w:p>
        </w:tc>
      </w:tr>
      <w:tr w:rsidR="005B0F44" w:rsidRPr="005B0F44" w14:paraId="5FBD647F" w14:textId="77777777" w:rsidTr="00F83E7F">
        <w:trPr>
          <w:jc w:val="center"/>
        </w:trPr>
        <w:tc>
          <w:tcPr>
            <w:tcW w:w="1135" w:type="dxa"/>
            <w:vAlign w:val="center"/>
          </w:tcPr>
          <w:p w14:paraId="02A43171" w14:textId="77777777" w:rsidR="005B0F44" w:rsidRPr="005B0F44" w:rsidRDefault="005B0F44" w:rsidP="005B0F44">
            <w:pPr>
              <w:jc w:val="center"/>
              <w:rPr>
                <w:sz w:val="28"/>
                <w:szCs w:val="28"/>
              </w:rPr>
            </w:pPr>
            <w:r w:rsidRPr="005B0F44">
              <w:rPr>
                <w:sz w:val="28"/>
                <w:szCs w:val="28"/>
              </w:rPr>
              <w:t>2.3.1.1.</w:t>
            </w:r>
          </w:p>
        </w:tc>
        <w:tc>
          <w:tcPr>
            <w:tcW w:w="4394" w:type="dxa"/>
          </w:tcPr>
          <w:p w14:paraId="70096F60" w14:textId="77777777" w:rsidR="005B0F44" w:rsidRPr="005B0F44" w:rsidRDefault="005B0F44" w:rsidP="005B0F44">
            <w:pPr>
              <w:rPr>
                <w:sz w:val="28"/>
                <w:szCs w:val="28"/>
              </w:rPr>
            </w:pPr>
            <w:r w:rsidRPr="005B0F44">
              <w:rPr>
                <w:sz w:val="28"/>
                <w:szCs w:val="28"/>
              </w:rPr>
              <w:t>- население</w:t>
            </w:r>
          </w:p>
        </w:tc>
        <w:tc>
          <w:tcPr>
            <w:tcW w:w="851" w:type="dxa"/>
            <w:vAlign w:val="center"/>
          </w:tcPr>
          <w:p w14:paraId="35029FFA" w14:textId="77777777" w:rsidR="005B0F44" w:rsidRPr="005B0F44" w:rsidRDefault="005B0F44" w:rsidP="005B0F44">
            <w:pPr>
              <w:jc w:val="center"/>
              <w:rPr>
                <w:sz w:val="28"/>
                <w:szCs w:val="28"/>
              </w:rPr>
            </w:pPr>
            <w:r w:rsidRPr="005B0F44">
              <w:rPr>
                <w:sz w:val="28"/>
                <w:szCs w:val="28"/>
              </w:rPr>
              <w:t>м</w:t>
            </w:r>
            <w:r w:rsidRPr="005B0F44">
              <w:rPr>
                <w:sz w:val="28"/>
                <w:szCs w:val="28"/>
                <w:vertAlign w:val="superscript"/>
              </w:rPr>
              <w:t>3</w:t>
            </w:r>
          </w:p>
        </w:tc>
        <w:tc>
          <w:tcPr>
            <w:tcW w:w="1843" w:type="dxa"/>
            <w:vAlign w:val="center"/>
          </w:tcPr>
          <w:p w14:paraId="40C00C2B" w14:textId="77777777" w:rsidR="005B0F44" w:rsidRPr="005B0F44" w:rsidRDefault="005B0F44" w:rsidP="005B0F44">
            <w:pPr>
              <w:jc w:val="center"/>
              <w:rPr>
                <w:sz w:val="28"/>
                <w:szCs w:val="28"/>
              </w:rPr>
            </w:pPr>
            <w:r w:rsidRPr="005B0F44">
              <w:rPr>
                <w:sz w:val="28"/>
                <w:szCs w:val="28"/>
              </w:rPr>
              <w:t>-</w:t>
            </w:r>
          </w:p>
        </w:tc>
        <w:tc>
          <w:tcPr>
            <w:tcW w:w="1842" w:type="dxa"/>
            <w:vAlign w:val="center"/>
          </w:tcPr>
          <w:p w14:paraId="229F9900" w14:textId="77777777" w:rsidR="005B0F44" w:rsidRPr="005B0F44" w:rsidRDefault="005B0F44" w:rsidP="005B0F44">
            <w:pPr>
              <w:jc w:val="center"/>
              <w:rPr>
                <w:sz w:val="28"/>
                <w:szCs w:val="28"/>
              </w:rPr>
            </w:pPr>
            <w:r w:rsidRPr="005B0F44">
              <w:rPr>
                <w:sz w:val="28"/>
                <w:szCs w:val="28"/>
              </w:rPr>
              <w:t>-</w:t>
            </w:r>
          </w:p>
        </w:tc>
      </w:tr>
      <w:tr w:rsidR="005B0F44" w:rsidRPr="005B0F44" w14:paraId="03314622" w14:textId="77777777" w:rsidTr="00F83E7F">
        <w:trPr>
          <w:jc w:val="center"/>
        </w:trPr>
        <w:tc>
          <w:tcPr>
            <w:tcW w:w="1135" w:type="dxa"/>
            <w:vAlign w:val="center"/>
          </w:tcPr>
          <w:p w14:paraId="7FC5519F" w14:textId="77777777" w:rsidR="005B0F44" w:rsidRPr="005B0F44" w:rsidRDefault="005B0F44" w:rsidP="005B0F44">
            <w:pPr>
              <w:jc w:val="center"/>
              <w:rPr>
                <w:sz w:val="28"/>
                <w:szCs w:val="28"/>
              </w:rPr>
            </w:pPr>
            <w:r w:rsidRPr="005B0F44">
              <w:rPr>
                <w:sz w:val="28"/>
                <w:szCs w:val="28"/>
              </w:rPr>
              <w:t>2.3.1.2.</w:t>
            </w:r>
          </w:p>
        </w:tc>
        <w:tc>
          <w:tcPr>
            <w:tcW w:w="4394" w:type="dxa"/>
          </w:tcPr>
          <w:p w14:paraId="4FD939C5" w14:textId="77777777" w:rsidR="005B0F44" w:rsidRPr="005B0F44" w:rsidRDefault="005B0F44" w:rsidP="005B0F44">
            <w:pPr>
              <w:rPr>
                <w:sz w:val="28"/>
                <w:szCs w:val="28"/>
              </w:rPr>
            </w:pPr>
            <w:r w:rsidRPr="005B0F44">
              <w:rPr>
                <w:sz w:val="28"/>
                <w:szCs w:val="28"/>
              </w:rPr>
              <w:t>- прочие потребители</w:t>
            </w:r>
          </w:p>
        </w:tc>
        <w:tc>
          <w:tcPr>
            <w:tcW w:w="851" w:type="dxa"/>
            <w:vAlign w:val="center"/>
          </w:tcPr>
          <w:p w14:paraId="5B8A21E4" w14:textId="77777777" w:rsidR="005B0F44" w:rsidRPr="005B0F44" w:rsidRDefault="005B0F44" w:rsidP="005B0F44">
            <w:pPr>
              <w:jc w:val="center"/>
              <w:rPr>
                <w:sz w:val="28"/>
                <w:szCs w:val="28"/>
              </w:rPr>
            </w:pPr>
            <w:r w:rsidRPr="005B0F44">
              <w:rPr>
                <w:sz w:val="28"/>
                <w:szCs w:val="28"/>
              </w:rPr>
              <w:t>м</w:t>
            </w:r>
            <w:r w:rsidRPr="005B0F44">
              <w:rPr>
                <w:sz w:val="28"/>
                <w:szCs w:val="28"/>
                <w:vertAlign w:val="superscript"/>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D43142C" w14:textId="77777777" w:rsidR="005B0F44" w:rsidRPr="005B0F44" w:rsidRDefault="005B0F44" w:rsidP="005B0F44">
            <w:pPr>
              <w:jc w:val="center"/>
              <w:rPr>
                <w:sz w:val="28"/>
                <w:szCs w:val="28"/>
              </w:rPr>
            </w:pPr>
            <w:r w:rsidRPr="005B0F44">
              <w:rPr>
                <w:sz w:val="28"/>
                <w:szCs w:val="28"/>
              </w:rPr>
              <w:t>9868,90</w:t>
            </w:r>
          </w:p>
        </w:tc>
        <w:tc>
          <w:tcPr>
            <w:tcW w:w="1842" w:type="dxa"/>
            <w:tcBorders>
              <w:top w:val="single" w:sz="4" w:space="0" w:color="auto"/>
              <w:left w:val="nil"/>
              <w:bottom w:val="single" w:sz="4" w:space="0" w:color="auto"/>
              <w:right w:val="single" w:sz="4" w:space="0" w:color="auto"/>
            </w:tcBorders>
            <w:shd w:val="clear" w:color="auto" w:fill="auto"/>
            <w:vAlign w:val="center"/>
          </w:tcPr>
          <w:p w14:paraId="7169CED9" w14:textId="77777777" w:rsidR="005B0F44" w:rsidRPr="005B0F44" w:rsidRDefault="005B0F44" w:rsidP="005B0F44">
            <w:pPr>
              <w:jc w:val="center"/>
              <w:rPr>
                <w:sz w:val="28"/>
                <w:szCs w:val="28"/>
              </w:rPr>
            </w:pPr>
            <w:r w:rsidRPr="005B0F44">
              <w:rPr>
                <w:sz w:val="28"/>
                <w:szCs w:val="28"/>
              </w:rPr>
              <w:t>9868,90</w:t>
            </w:r>
          </w:p>
        </w:tc>
      </w:tr>
      <w:tr w:rsidR="005B0F44" w:rsidRPr="005B0F44" w14:paraId="5E2FFF47" w14:textId="77777777" w:rsidTr="00F83E7F">
        <w:trPr>
          <w:trHeight w:val="183"/>
          <w:jc w:val="center"/>
        </w:trPr>
        <w:tc>
          <w:tcPr>
            <w:tcW w:w="1135" w:type="dxa"/>
            <w:vAlign w:val="center"/>
          </w:tcPr>
          <w:p w14:paraId="145C3E07" w14:textId="77777777" w:rsidR="005B0F44" w:rsidRPr="005B0F44" w:rsidRDefault="005B0F44" w:rsidP="005B0F44">
            <w:pPr>
              <w:jc w:val="center"/>
              <w:rPr>
                <w:sz w:val="28"/>
                <w:szCs w:val="28"/>
              </w:rPr>
            </w:pPr>
            <w:r w:rsidRPr="005B0F44">
              <w:rPr>
                <w:sz w:val="28"/>
                <w:szCs w:val="28"/>
              </w:rPr>
              <w:t>2.3.2.</w:t>
            </w:r>
          </w:p>
        </w:tc>
        <w:tc>
          <w:tcPr>
            <w:tcW w:w="4394" w:type="dxa"/>
          </w:tcPr>
          <w:p w14:paraId="31C44473" w14:textId="77777777" w:rsidR="005B0F44" w:rsidRPr="005B0F44" w:rsidRDefault="005B0F44" w:rsidP="005B0F44">
            <w:pPr>
              <w:rPr>
                <w:sz w:val="28"/>
                <w:szCs w:val="28"/>
              </w:rPr>
            </w:pPr>
            <w:r w:rsidRPr="005B0F44">
              <w:rPr>
                <w:sz w:val="28"/>
                <w:szCs w:val="28"/>
              </w:rPr>
              <w:t>Собственные нужды производства</w:t>
            </w:r>
          </w:p>
        </w:tc>
        <w:tc>
          <w:tcPr>
            <w:tcW w:w="851" w:type="dxa"/>
            <w:vAlign w:val="center"/>
          </w:tcPr>
          <w:p w14:paraId="5182B935" w14:textId="77777777" w:rsidR="005B0F44" w:rsidRPr="005B0F44" w:rsidRDefault="005B0F44" w:rsidP="005B0F44">
            <w:pPr>
              <w:jc w:val="center"/>
              <w:rPr>
                <w:sz w:val="28"/>
                <w:szCs w:val="28"/>
              </w:rPr>
            </w:pPr>
            <w:r w:rsidRPr="005B0F44">
              <w:rPr>
                <w:sz w:val="28"/>
                <w:szCs w:val="28"/>
              </w:rPr>
              <w:t>м</w:t>
            </w:r>
            <w:r w:rsidRPr="005B0F44">
              <w:rPr>
                <w:sz w:val="28"/>
                <w:szCs w:val="28"/>
                <w:vertAlign w:val="superscript"/>
              </w:rPr>
              <w:t>3</w:t>
            </w:r>
          </w:p>
        </w:tc>
        <w:tc>
          <w:tcPr>
            <w:tcW w:w="1843" w:type="dxa"/>
            <w:vAlign w:val="center"/>
          </w:tcPr>
          <w:p w14:paraId="1F080065" w14:textId="77777777" w:rsidR="005B0F44" w:rsidRPr="005B0F44" w:rsidRDefault="005B0F44" w:rsidP="005B0F44">
            <w:pPr>
              <w:jc w:val="center"/>
              <w:rPr>
                <w:sz w:val="28"/>
                <w:szCs w:val="28"/>
              </w:rPr>
            </w:pPr>
            <w:r w:rsidRPr="005B0F44">
              <w:rPr>
                <w:sz w:val="28"/>
                <w:szCs w:val="28"/>
              </w:rPr>
              <w:t>-</w:t>
            </w:r>
          </w:p>
        </w:tc>
        <w:tc>
          <w:tcPr>
            <w:tcW w:w="1842" w:type="dxa"/>
            <w:vAlign w:val="center"/>
          </w:tcPr>
          <w:p w14:paraId="1103E9E0" w14:textId="77777777" w:rsidR="005B0F44" w:rsidRPr="005B0F44" w:rsidRDefault="005B0F44" w:rsidP="005B0F44">
            <w:pPr>
              <w:jc w:val="center"/>
              <w:rPr>
                <w:sz w:val="28"/>
                <w:szCs w:val="28"/>
              </w:rPr>
            </w:pPr>
            <w:r w:rsidRPr="005B0F44">
              <w:rPr>
                <w:sz w:val="28"/>
                <w:szCs w:val="28"/>
              </w:rPr>
              <w:t>-</w:t>
            </w:r>
          </w:p>
        </w:tc>
      </w:tr>
      <w:tr w:rsidR="005B0F44" w:rsidRPr="005B0F44" w14:paraId="073EFAEA" w14:textId="77777777" w:rsidTr="00F83E7F">
        <w:trPr>
          <w:trHeight w:val="456"/>
          <w:jc w:val="center"/>
        </w:trPr>
        <w:tc>
          <w:tcPr>
            <w:tcW w:w="1135" w:type="dxa"/>
            <w:vAlign w:val="center"/>
          </w:tcPr>
          <w:p w14:paraId="72613CE1" w14:textId="77777777" w:rsidR="005B0F44" w:rsidRPr="005B0F44" w:rsidRDefault="005B0F44" w:rsidP="005B0F44">
            <w:pPr>
              <w:jc w:val="center"/>
              <w:rPr>
                <w:sz w:val="28"/>
                <w:szCs w:val="28"/>
              </w:rPr>
            </w:pPr>
            <w:r w:rsidRPr="005B0F44">
              <w:rPr>
                <w:sz w:val="28"/>
                <w:szCs w:val="28"/>
              </w:rPr>
              <w:t>2.4.</w:t>
            </w:r>
          </w:p>
        </w:tc>
        <w:tc>
          <w:tcPr>
            <w:tcW w:w="4394" w:type="dxa"/>
          </w:tcPr>
          <w:p w14:paraId="176967C5" w14:textId="77777777" w:rsidR="005B0F44" w:rsidRPr="005B0F44" w:rsidRDefault="005B0F44" w:rsidP="005B0F44">
            <w:pPr>
              <w:rPr>
                <w:sz w:val="28"/>
                <w:szCs w:val="28"/>
              </w:rPr>
            </w:pPr>
            <w:r w:rsidRPr="005B0F44">
              <w:rPr>
                <w:sz w:val="28"/>
                <w:szCs w:val="28"/>
              </w:rPr>
              <w:t>Пропущено через собственные очистные сооружения</w:t>
            </w:r>
          </w:p>
        </w:tc>
        <w:tc>
          <w:tcPr>
            <w:tcW w:w="851" w:type="dxa"/>
            <w:vAlign w:val="center"/>
          </w:tcPr>
          <w:p w14:paraId="41BEB6ED" w14:textId="77777777" w:rsidR="005B0F44" w:rsidRPr="005B0F44" w:rsidRDefault="005B0F44" w:rsidP="005B0F44">
            <w:pPr>
              <w:jc w:val="center"/>
              <w:rPr>
                <w:sz w:val="28"/>
                <w:szCs w:val="28"/>
              </w:rPr>
            </w:pPr>
            <w:r w:rsidRPr="005B0F44">
              <w:rPr>
                <w:sz w:val="28"/>
                <w:szCs w:val="28"/>
              </w:rPr>
              <w:t>м</w:t>
            </w:r>
            <w:r w:rsidRPr="005B0F44">
              <w:rPr>
                <w:sz w:val="28"/>
                <w:szCs w:val="28"/>
                <w:vertAlign w:val="superscript"/>
              </w:rPr>
              <w:t>3</w:t>
            </w:r>
          </w:p>
        </w:tc>
        <w:tc>
          <w:tcPr>
            <w:tcW w:w="1843" w:type="dxa"/>
            <w:vAlign w:val="center"/>
          </w:tcPr>
          <w:p w14:paraId="4C7C6B14" w14:textId="77777777" w:rsidR="005B0F44" w:rsidRPr="005B0F44" w:rsidRDefault="005B0F44" w:rsidP="005B0F44">
            <w:pPr>
              <w:jc w:val="center"/>
              <w:rPr>
                <w:sz w:val="28"/>
                <w:szCs w:val="28"/>
              </w:rPr>
            </w:pPr>
            <w:r w:rsidRPr="005B0F44">
              <w:rPr>
                <w:sz w:val="28"/>
                <w:szCs w:val="28"/>
              </w:rPr>
              <w:t>-</w:t>
            </w:r>
          </w:p>
        </w:tc>
        <w:tc>
          <w:tcPr>
            <w:tcW w:w="1842" w:type="dxa"/>
            <w:vAlign w:val="center"/>
          </w:tcPr>
          <w:p w14:paraId="5C24B4F5" w14:textId="77777777" w:rsidR="005B0F44" w:rsidRPr="005B0F44" w:rsidRDefault="005B0F44" w:rsidP="005B0F44">
            <w:pPr>
              <w:jc w:val="center"/>
              <w:rPr>
                <w:sz w:val="28"/>
                <w:szCs w:val="28"/>
              </w:rPr>
            </w:pPr>
            <w:r w:rsidRPr="005B0F44">
              <w:rPr>
                <w:sz w:val="28"/>
                <w:szCs w:val="28"/>
              </w:rPr>
              <w:t>-</w:t>
            </w:r>
          </w:p>
        </w:tc>
      </w:tr>
    </w:tbl>
    <w:p w14:paraId="162CA9AB" w14:textId="77777777" w:rsidR="005B0F44" w:rsidRPr="005B0F44" w:rsidRDefault="005B0F44" w:rsidP="005B0F44">
      <w:pPr>
        <w:jc w:val="both"/>
        <w:rPr>
          <w:sz w:val="28"/>
          <w:szCs w:val="28"/>
          <w:lang w:eastAsia="en-US"/>
        </w:rPr>
      </w:pPr>
    </w:p>
    <w:p w14:paraId="3F213FEE" w14:textId="77777777" w:rsidR="005B0F44" w:rsidRPr="005B0F44" w:rsidRDefault="005B0F44" w:rsidP="005B0F44">
      <w:pPr>
        <w:ind w:left="-567"/>
        <w:jc w:val="center"/>
        <w:rPr>
          <w:bCs/>
          <w:color w:val="000000"/>
          <w:sz w:val="28"/>
          <w:szCs w:val="28"/>
        </w:rPr>
      </w:pPr>
      <w:r w:rsidRPr="005B0F44">
        <w:rPr>
          <w:bCs/>
          <w:color w:val="000000"/>
          <w:sz w:val="28"/>
          <w:szCs w:val="28"/>
        </w:rPr>
        <w:lastRenderedPageBreak/>
        <w:t>Раздел 6. Объем финансовых потребностей, необходимых для реализации производственной программы</w:t>
      </w:r>
    </w:p>
    <w:p w14:paraId="799E6C64" w14:textId="77777777" w:rsidR="005B0F44" w:rsidRPr="005B0F44" w:rsidRDefault="005B0F44" w:rsidP="005B0F44">
      <w:pPr>
        <w:ind w:left="-567"/>
        <w:jc w:val="center"/>
        <w:rPr>
          <w:bCs/>
          <w:color w:val="000000"/>
          <w:sz w:val="28"/>
          <w:szCs w:val="28"/>
        </w:rPr>
      </w:pPr>
    </w:p>
    <w:tbl>
      <w:tblPr>
        <w:tblStyle w:val="af"/>
        <w:tblW w:w="9924" w:type="dxa"/>
        <w:jc w:val="center"/>
        <w:tblLook w:val="04A0" w:firstRow="1" w:lastRow="0" w:firstColumn="1" w:lastColumn="0" w:noHBand="0" w:noVBand="1"/>
      </w:tblPr>
      <w:tblGrid>
        <w:gridCol w:w="594"/>
        <w:gridCol w:w="5361"/>
        <w:gridCol w:w="1984"/>
        <w:gridCol w:w="1985"/>
      </w:tblGrid>
      <w:tr w:rsidR="005B0F44" w:rsidRPr="005B0F44" w14:paraId="4DF68955" w14:textId="77777777" w:rsidTr="005B0F44">
        <w:trPr>
          <w:trHeight w:val="554"/>
          <w:jc w:val="center"/>
        </w:trPr>
        <w:tc>
          <w:tcPr>
            <w:tcW w:w="594" w:type="dxa"/>
            <w:vAlign w:val="center"/>
          </w:tcPr>
          <w:p w14:paraId="4DB13DDA" w14:textId="77777777" w:rsidR="005B0F44" w:rsidRPr="005B0F44" w:rsidRDefault="005B0F44" w:rsidP="005B0F44">
            <w:pPr>
              <w:jc w:val="center"/>
              <w:rPr>
                <w:bCs/>
                <w:color w:val="000000"/>
                <w:sz w:val="28"/>
                <w:szCs w:val="28"/>
              </w:rPr>
            </w:pPr>
            <w:r w:rsidRPr="005B0F44">
              <w:rPr>
                <w:bCs/>
                <w:color w:val="000000"/>
                <w:sz w:val="28"/>
                <w:szCs w:val="28"/>
              </w:rPr>
              <w:t>№ п/п</w:t>
            </w:r>
          </w:p>
        </w:tc>
        <w:tc>
          <w:tcPr>
            <w:tcW w:w="5361" w:type="dxa"/>
            <w:vAlign w:val="center"/>
          </w:tcPr>
          <w:p w14:paraId="239EA20C" w14:textId="77777777" w:rsidR="005B0F44" w:rsidRPr="005B0F44" w:rsidRDefault="005B0F44" w:rsidP="005B0F44">
            <w:pPr>
              <w:jc w:val="center"/>
              <w:rPr>
                <w:bCs/>
                <w:color w:val="000000"/>
                <w:sz w:val="28"/>
                <w:szCs w:val="28"/>
              </w:rPr>
            </w:pPr>
            <w:r w:rsidRPr="005B0F44">
              <w:rPr>
                <w:bCs/>
                <w:color w:val="000000"/>
                <w:sz w:val="28"/>
                <w:szCs w:val="28"/>
              </w:rPr>
              <w:t>Наименование показателя</w:t>
            </w:r>
          </w:p>
        </w:tc>
        <w:tc>
          <w:tcPr>
            <w:tcW w:w="1984" w:type="dxa"/>
            <w:vAlign w:val="center"/>
          </w:tcPr>
          <w:p w14:paraId="17BB75A3" w14:textId="77777777" w:rsidR="005B0F44" w:rsidRPr="005B0F44" w:rsidRDefault="005B0F44" w:rsidP="005B0F44">
            <w:pPr>
              <w:jc w:val="center"/>
              <w:rPr>
                <w:sz w:val="28"/>
                <w:szCs w:val="28"/>
              </w:rPr>
            </w:pPr>
            <w:r w:rsidRPr="005B0F44">
              <w:rPr>
                <w:sz w:val="28"/>
                <w:szCs w:val="28"/>
              </w:rPr>
              <w:t>с 01.01.2021    по 30.06.2021</w:t>
            </w:r>
          </w:p>
        </w:tc>
        <w:tc>
          <w:tcPr>
            <w:tcW w:w="1985" w:type="dxa"/>
            <w:vAlign w:val="center"/>
          </w:tcPr>
          <w:p w14:paraId="0D9CA870" w14:textId="77777777" w:rsidR="005B0F44" w:rsidRPr="005B0F44" w:rsidRDefault="005B0F44" w:rsidP="005B0F44">
            <w:pPr>
              <w:jc w:val="center"/>
              <w:rPr>
                <w:sz w:val="28"/>
                <w:szCs w:val="28"/>
              </w:rPr>
            </w:pPr>
            <w:r w:rsidRPr="005B0F44">
              <w:rPr>
                <w:sz w:val="28"/>
                <w:szCs w:val="28"/>
              </w:rPr>
              <w:t>с 01.07.2021     по 31.12.2021</w:t>
            </w:r>
          </w:p>
        </w:tc>
      </w:tr>
      <w:tr w:rsidR="005B0F44" w:rsidRPr="005B0F44" w14:paraId="15BF306F" w14:textId="77777777" w:rsidTr="005B0F44">
        <w:trPr>
          <w:jc w:val="center"/>
        </w:trPr>
        <w:tc>
          <w:tcPr>
            <w:tcW w:w="594" w:type="dxa"/>
          </w:tcPr>
          <w:p w14:paraId="05FF6803" w14:textId="77777777" w:rsidR="005B0F44" w:rsidRPr="005B0F44" w:rsidRDefault="005B0F44" w:rsidP="005B0F44">
            <w:pPr>
              <w:jc w:val="center"/>
              <w:rPr>
                <w:bCs/>
                <w:color w:val="000000"/>
                <w:sz w:val="28"/>
                <w:szCs w:val="28"/>
              </w:rPr>
            </w:pPr>
            <w:r w:rsidRPr="005B0F44">
              <w:rPr>
                <w:bCs/>
                <w:color w:val="000000"/>
                <w:sz w:val="28"/>
                <w:szCs w:val="28"/>
              </w:rPr>
              <w:t>1</w:t>
            </w:r>
          </w:p>
        </w:tc>
        <w:tc>
          <w:tcPr>
            <w:tcW w:w="5361" w:type="dxa"/>
          </w:tcPr>
          <w:p w14:paraId="3245DE4F" w14:textId="77777777" w:rsidR="005B0F44" w:rsidRPr="005B0F44" w:rsidRDefault="005B0F44" w:rsidP="005B0F44">
            <w:pPr>
              <w:jc w:val="center"/>
              <w:rPr>
                <w:bCs/>
                <w:color w:val="000000"/>
                <w:sz w:val="28"/>
                <w:szCs w:val="28"/>
              </w:rPr>
            </w:pPr>
            <w:r w:rsidRPr="005B0F44">
              <w:rPr>
                <w:bCs/>
                <w:color w:val="000000"/>
                <w:sz w:val="28"/>
                <w:szCs w:val="28"/>
              </w:rPr>
              <w:t>2</w:t>
            </w:r>
          </w:p>
        </w:tc>
        <w:tc>
          <w:tcPr>
            <w:tcW w:w="1984" w:type="dxa"/>
          </w:tcPr>
          <w:p w14:paraId="3D6E3E69" w14:textId="77777777" w:rsidR="005B0F44" w:rsidRPr="005B0F44" w:rsidRDefault="005B0F44" w:rsidP="005B0F44">
            <w:pPr>
              <w:jc w:val="center"/>
              <w:rPr>
                <w:bCs/>
                <w:color w:val="000000"/>
                <w:sz w:val="28"/>
                <w:szCs w:val="28"/>
              </w:rPr>
            </w:pPr>
            <w:r w:rsidRPr="005B0F44">
              <w:rPr>
                <w:bCs/>
                <w:color w:val="000000"/>
                <w:sz w:val="28"/>
                <w:szCs w:val="28"/>
              </w:rPr>
              <w:t>3</w:t>
            </w:r>
          </w:p>
        </w:tc>
        <w:tc>
          <w:tcPr>
            <w:tcW w:w="1985" w:type="dxa"/>
          </w:tcPr>
          <w:p w14:paraId="495D2773" w14:textId="77777777" w:rsidR="005B0F44" w:rsidRPr="005B0F44" w:rsidRDefault="005B0F44" w:rsidP="005B0F44">
            <w:pPr>
              <w:jc w:val="center"/>
              <w:rPr>
                <w:bCs/>
                <w:color w:val="000000"/>
                <w:sz w:val="28"/>
                <w:szCs w:val="28"/>
              </w:rPr>
            </w:pPr>
            <w:r w:rsidRPr="005B0F44">
              <w:rPr>
                <w:bCs/>
                <w:color w:val="000000"/>
                <w:sz w:val="28"/>
                <w:szCs w:val="28"/>
              </w:rPr>
              <w:t>4</w:t>
            </w:r>
          </w:p>
        </w:tc>
      </w:tr>
      <w:tr w:rsidR="005B0F44" w:rsidRPr="005B0F44" w14:paraId="65FA5B7C" w14:textId="77777777" w:rsidTr="005B0F44">
        <w:trPr>
          <w:trHeight w:val="1471"/>
          <w:jc w:val="center"/>
        </w:trPr>
        <w:tc>
          <w:tcPr>
            <w:tcW w:w="594" w:type="dxa"/>
            <w:vAlign w:val="center"/>
          </w:tcPr>
          <w:p w14:paraId="62B1DB01" w14:textId="77777777" w:rsidR="005B0F44" w:rsidRPr="005B0F44" w:rsidRDefault="005B0F44" w:rsidP="005B0F44">
            <w:pPr>
              <w:jc w:val="center"/>
              <w:rPr>
                <w:bCs/>
                <w:color w:val="000000"/>
                <w:sz w:val="28"/>
                <w:szCs w:val="28"/>
              </w:rPr>
            </w:pPr>
            <w:r w:rsidRPr="005B0F44">
              <w:rPr>
                <w:bCs/>
                <w:color w:val="000000"/>
                <w:sz w:val="28"/>
                <w:szCs w:val="28"/>
              </w:rPr>
              <w:t>1.</w:t>
            </w:r>
          </w:p>
        </w:tc>
        <w:tc>
          <w:tcPr>
            <w:tcW w:w="5361" w:type="dxa"/>
            <w:vAlign w:val="center"/>
          </w:tcPr>
          <w:p w14:paraId="5C2B968B" w14:textId="77777777" w:rsidR="005B0F44" w:rsidRPr="005B0F44" w:rsidRDefault="005B0F44" w:rsidP="005B0F44">
            <w:pPr>
              <w:rPr>
                <w:bCs/>
                <w:sz w:val="28"/>
                <w:szCs w:val="28"/>
              </w:rPr>
            </w:pPr>
            <w:r w:rsidRPr="005B0F44">
              <w:rPr>
                <w:bCs/>
                <w:sz w:val="28"/>
                <w:szCs w:val="28"/>
              </w:rPr>
              <w:t>Финансовые потребности, необходимые для реализации производственной программы в сфере холодного водоснабжения питьевой водой (транспортировка питьевой воды), тыс. руб.</w:t>
            </w:r>
          </w:p>
        </w:tc>
        <w:tc>
          <w:tcPr>
            <w:tcW w:w="1984" w:type="dxa"/>
            <w:vAlign w:val="center"/>
          </w:tcPr>
          <w:p w14:paraId="0F3B42E4" w14:textId="77777777" w:rsidR="005B0F44" w:rsidRPr="005B0F44" w:rsidRDefault="005B0F44" w:rsidP="005B0F44">
            <w:pPr>
              <w:jc w:val="center"/>
              <w:rPr>
                <w:bCs/>
                <w:color w:val="000000"/>
                <w:sz w:val="28"/>
                <w:szCs w:val="28"/>
              </w:rPr>
            </w:pPr>
            <w:r w:rsidRPr="005B0F44">
              <w:rPr>
                <w:bCs/>
                <w:color w:val="000000"/>
                <w:sz w:val="28"/>
                <w:szCs w:val="28"/>
              </w:rPr>
              <w:t>21,82</w:t>
            </w:r>
          </w:p>
        </w:tc>
        <w:tc>
          <w:tcPr>
            <w:tcW w:w="1985" w:type="dxa"/>
            <w:vAlign w:val="center"/>
          </w:tcPr>
          <w:p w14:paraId="6F81E9FC" w14:textId="77777777" w:rsidR="005B0F44" w:rsidRPr="005B0F44" w:rsidRDefault="005B0F44" w:rsidP="005B0F44">
            <w:pPr>
              <w:jc w:val="center"/>
              <w:rPr>
                <w:bCs/>
                <w:color w:val="000000"/>
                <w:sz w:val="28"/>
                <w:szCs w:val="28"/>
              </w:rPr>
            </w:pPr>
            <w:r w:rsidRPr="005B0F44">
              <w:rPr>
                <w:bCs/>
                <w:color w:val="000000"/>
                <w:sz w:val="28"/>
                <w:szCs w:val="28"/>
              </w:rPr>
              <w:t>29,47</w:t>
            </w:r>
          </w:p>
        </w:tc>
      </w:tr>
      <w:tr w:rsidR="005B0F44" w:rsidRPr="005B0F44" w14:paraId="1C2C3AED" w14:textId="77777777" w:rsidTr="005B0F44">
        <w:trPr>
          <w:trHeight w:val="1471"/>
          <w:jc w:val="center"/>
        </w:trPr>
        <w:tc>
          <w:tcPr>
            <w:tcW w:w="594" w:type="dxa"/>
            <w:vAlign w:val="center"/>
          </w:tcPr>
          <w:p w14:paraId="50949676" w14:textId="77777777" w:rsidR="005B0F44" w:rsidRPr="005B0F44" w:rsidRDefault="005B0F44" w:rsidP="005B0F44">
            <w:pPr>
              <w:jc w:val="center"/>
              <w:rPr>
                <w:bCs/>
                <w:color w:val="000000"/>
                <w:sz w:val="28"/>
                <w:szCs w:val="28"/>
              </w:rPr>
            </w:pPr>
            <w:r w:rsidRPr="005B0F44">
              <w:rPr>
                <w:bCs/>
                <w:color w:val="000000"/>
                <w:sz w:val="28"/>
                <w:szCs w:val="28"/>
              </w:rPr>
              <w:t>2.</w:t>
            </w:r>
          </w:p>
        </w:tc>
        <w:tc>
          <w:tcPr>
            <w:tcW w:w="5361" w:type="dxa"/>
            <w:vAlign w:val="center"/>
          </w:tcPr>
          <w:p w14:paraId="6F5D14B7" w14:textId="77777777" w:rsidR="005B0F44" w:rsidRPr="005B0F44" w:rsidRDefault="005B0F44" w:rsidP="005B0F44">
            <w:pPr>
              <w:rPr>
                <w:bCs/>
                <w:sz w:val="28"/>
                <w:szCs w:val="28"/>
              </w:rPr>
            </w:pPr>
            <w:r w:rsidRPr="005B0F44">
              <w:rPr>
                <w:bCs/>
                <w:sz w:val="28"/>
                <w:szCs w:val="28"/>
              </w:rPr>
              <w:t>Финансовые потребности, необходимые для реализации производственной программы в сфере водоотведения (транспортировка сточных вод), тыс. руб.</w:t>
            </w:r>
          </w:p>
        </w:tc>
        <w:tc>
          <w:tcPr>
            <w:tcW w:w="1984" w:type="dxa"/>
            <w:vAlign w:val="center"/>
          </w:tcPr>
          <w:p w14:paraId="60F0A73D" w14:textId="77777777" w:rsidR="005B0F44" w:rsidRPr="005B0F44" w:rsidRDefault="005B0F44" w:rsidP="005B0F44">
            <w:pPr>
              <w:jc w:val="center"/>
              <w:rPr>
                <w:bCs/>
                <w:color w:val="000000"/>
                <w:sz w:val="28"/>
                <w:szCs w:val="28"/>
              </w:rPr>
            </w:pPr>
            <w:r w:rsidRPr="005B0F44">
              <w:rPr>
                <w:bCs/>
                <w:color w:val="000000"/>
                <w:sz w:val="28"/>
                <w:szCs w:val="28"/>
              </w:rPr>
              <w:t>30,10</w:t>
            </w:r>
          </w:p>
        </w:tc>
        <w:tc>
          <w:tcPr>
            <w:tcW w:w="1985" w:type="dxa"/>
            <w:vAlign w:val="center"/>
          </w:tcPr>
          <w:p w14:paraId="0B4CCB9F" w14:textId="77777777" w:rsidR="005B0F44" w:rsidRPr="005B0F44" w:rsidRDefault="005B0F44" w:rsidP="005B0F44">
            <w:pPr>
              <w:jc w:val="center"/>
              <w:rPr>
                <w:bCs/>
                <w:color w:val="000000"/>
                <w:sz w:val="28"/>
                <w:szCs w:val="28"/>
              </w:rPr>
            </w:pPr>
            <w:r w:rsidRPr="005B0F44">
              <w:rPr>
                <w:bCs/>
                <w:color w:val="000000"/>
                <w:sz w:val="28"/>
                <w:szCs w:val="28"/>
              </w:rPr>
              <w:t>39,77</w:t>
            </w:r>
          </w:p>
        </w:tc>
      </w:tr>
    </w:tbl>
    <w:p w14:paraId="67DD575C" w14:textId="77777777" w:rsidR="005B0F44" w:rsidRPr="005B0F44" w:rsidRDefault="005B0F44" w:rsidP="005B0F44">
      <w:pPr>
        <w:ind w:left="-567"/>
        <w:jc w:val="center"/>
        <w:rPr>
          <w:bCs/>
          <w:color w:val="000000"/>
          <w:sz w:val="28"/>
          <w:szCs w:val="28"/>
        </w:rPr>
      </w:pPr>
    </w:p>
    <w:p w14:paraId="316D4648" w14:textId="77777777" w:rsidR="005B0F44" w:rsidRPr="005B0F44" w:rsidRDefault="005B0F44" w:rsidP="005B0F44">
      <w:pPr>
        <w:ind w:left="-567"/>
        <w:jc w:val="center"/>
        <w:rPr>
          <w:bCs/>
          <w:color w:val="000000"/>
          <w:sz w:val="28"/>
          <w:szCs w:val="28"/>
        </w:rPr>
      </w:pPr>
    </w:p>
    <w:p w14:paraId="482DF42C" w14:textId="77777777" w:rsidR="005B0F44" w:rsidRPr="005B0F44" w:rsidRDefault="005B0F44" w:rsidP="005B0F44">
      <w:pPr>
        <w:ind w:left="-567"/>
        <w:jc w:val="center"/>
        <w:rPr>
          <w:bCs/>
          <w:color w:val="000000"/>
          <w:sz w:val="28"/>
          <w:szCs w:val="28"/>
        </w:rPr>
      </w:pPr>
    </w:p>
    <w:p w14:paraId="25FD28C8" w14:textId="77777777" w:rsidR="005B0F44" w:rsidRPr="005B0F44" w:rsidRDefault="005B0F44" w:rsidP="005B0F44">
      <w:pPr>
        <w:ind w:left="-567"/>
        <w:jc w:val="center"/>
        <w:rPr>
          <w:bCs/>
          <w:color w:val="000000"/>
          <w:sz w:val="28"/>
          <w:szCs w:val="28"/>
        </w:rPr>
      </w:pPr>
    </w:p>
    <w:p w14:paraId="7C12509A" w14:textId="77777777" w:rsidR="005B0F44" w:rsidRPr="005B0F44" w:rsidRDefault="005B0F44" w:rsidP="005B0F44">
      <w:pPr>
        <w:ind w:left="-567"/>
        <w:jc w:val="center"/>
        <w:rPr>
          <w:bCs/>
          <w:color w:val="000000"/>
          <w:sz w:val="28"/>
          <w:szCs w:val="28"/>
        </w:rPr>
      </w:pPr>
    </w:p>
    <w:p w14:paraId="65AB1CE1" w14:textId="77777777" w:rsidR="005B0F44" w:rsidRPr="005B0F44" w:rsidRDefault="005B0F44" w:rsidP="005B0F44">
      <w:pPr>
        <w:ind w:left="-567"/>
        <w:jc w:val="center"/>
        <w:rPr>
          <w:bCs/>
          <w:color w:val="000000"/>
          <w:sz w:val="28"/>
          <w:szCs w:val="28"/>
        </w:rPr>
      </w:pPr>
    </w:p>
    <w:p w14:paraId="707FC42B" w14:textId="77777777" w:rsidR="005B0F44" w:rsidRPr="005B0F44" w:rsidRDefault="005B0F44" w:rsidP="005B0F44">
      <w:pPr>
        <w:ind w:left="-567"/>
        <w:jc w:val="center"/>
        <w:rPr>
          <w:bCs/>
          <w:color w:val="000000"/>
          <w:sz w:val="28"/>
          <w:szCs w:val="28"/>
        </w:rPr>
      </w:pPr>
    </w:p>
    <w:p w14:paraId="70959D0E" w14:textId="77777777" w:rsidR="005B0F44" w:rsidRPr="005B0F44" w:rsidRDefault="005B0F44" w:rsidP="005B0F44">
      <w:pPr>
        <w:ind w:left="-567"/>
        <w:jc w:val="center"/>
        <w:rPr>
          <w:bCs/>
          <w:color w:val="000000"/>
          <w:sz w:val="28"/>
          <w:szCs w:val="28"/>
        </w:rPr>
      </w:pPr>
    </w:p>
    <w:p w14:paraId="36B7109B" w14:textId="77777777" w:rsidR="005B0F44" w:rsidRPr="005B0F44" w:rsidRDefault="005B0F44" w:rsidP="005B0F44">
      <w:pPr>
        <w:ind w:left="-567"/>
        <w:jc w:val="center"/>
        <w:rPr>
          <w:bCs/>
          <w:color w:val="000000"/>
          <w:sz w:val="28"/>
          <w:szCs w:val="28"/>
        </w:rPr>
      </w:pPr>
    </w:p>
    <w:p w14:paraId="2804E127" w14:textId="77777777" w:rsidR="005B0F44" w:rsidRPr="005B0F44" w:rsidRDefault="005B0F44" w:rsidP="005B0F44">
      <w:pPr>
        <w:ind w:left="-567"/>
        <w:jc w:val="center"/>
        <w:rPr>
          <w:bCs/>
          <w:color w:val="000000"/>
          <w:sz w:val="28"/>
          <w:szCs w:val="28"/>
        </w:rPr>
      </w:pPr>
    </w:p>
    <w:p w14:paraId="5E3E5CA6" w14:textId="77777777" w:rsidR="005B0F44" w:rsidRPr="005B0F44" w:rsidRDefault="005B0F44" w:rsidP="005B0F44">
      <w:pPr>
        <w:ind w:left="-567"/>
        <w:jc w:val="center"/>
        <w:rPr>
          <w:bCs/>
          <w:color w:val="000000"/>
          <w:sz w:val="28"/>
          <w:szCs w:val="28"/>
        </w:rPr>
      </w:pPr>
    </w:p>
    <w:p w14:paraId="19753116" w14:textId="77777777" w:rsidR="005B0F44" w:rsidRPr="005B0F44" w:rsidRDefault="005B0F44" w:rsidP="005B0F44">
      <w:pPr>
        <w:ind w:left="-567"/>
        <w:jc w:val="center"/>
        <w:rPr>
          <w:bCs/>
          <w:color w:val="000000"/>
          <w:sz w:val="28"/>
          <w:szCs w:val="28"/>
        </w:rPr>
      </w:pPr>
    </w:p>
    <w:p w14:paraId="3FE8D83B" w14:textId="77777777" w:rsidR="005B0F44" w:rsidRPr="005B0F44" w:rsidRDefault="005B0F44" w:rsidP="005B0F44">
      <w:pPr>
        <w:ind w:left="-567"/>
        <w:jc w:val="center"/>
        <w:rPr>
          <w:bCs/>
          <w:color w:val="000000"/>
          <w:sz w:val="28"/>
          <w:szCs w:val="28"/>
        </w:rPr>
      </w:pPr>
    </w:p>
    <w:p w14:paraId="62BC34F6" w14:textId="77777777" w:rsidR="005B0F44" w:rsidRPr="005B0F44" w:rsidRDefault="005B0F44" w:rsidP="005B0F44">
      <w:pPr>
        <w:ind w:left="-567"/>
        <w:jc w:val="center"/>
        <w:rPr>
          <w:bCs/>
          <w:color w:val="000000"/>
          <w:sz w:val="28"/>
          <w:szCs w:val="28"/>
        </w:rPr>
      </w:pPr>
    </w:p>
    <w:p w14:paraId="69489FED" w14:textId="77777777" w:rsidR="005B0F44" w:rsidRPr="005B0F44" w:rsidRDefault="005B0F44" w:rsidP="005B0F44">
      <w:pPr>
        <w:spacing w:after="200" w:line="276" w:lineRule="auto"/>
        <w:rPr>
          <w:bCs/>
          <w:color w:val="000000"/>
          <w:sz w:val="28"/>
          <w:szCs w:val="28"/>
        </w:rPr>
      </w:pPr>
      <w:r w:rsidRPr="005B0F44">
        <w:rPr>
          <w:bCs/>
          <w:color w:val="000000"/>
          <w:sz w:val="28"/>
          <w:szCs w:val="28"/>
        </w:rPr>
        <w:br w:type="page"/>
      </w:r>
    </w:p>
    <w:p w14:paraId="222C29C8" w14:textId="77777777" w:rsidR="005B0F44" w:rsidRPr="005B0F44" w:rsidRDefault="005B0F44" w:rsidP="005B0F44">
      <w:pPr>
        <w:ind w:left="-567"/>
        <w:jc w:val="center"/>
        <w:rPr>
          <w:bCs/>
          <w:color w:val="000000"/>
          <w:sz w:val="28"/>
          <w:szCs w:val="28"/>
        </w:rPr>
      </w:pPr>
      <w:r w:rsidRPr="005B0F44">
        <w:rPr>
          <w:bCs/>
          <w:color w:val="000000"/>
          <w:sz w:val="28"/>
          <w:szCs w:val="28"/>
        </w:rPr>
        <w:lastRenderedPageBreak/>
        <w:t>Раздел 7. График реализации мероприятий производственной программы</w:t>
      </w:r>
    </w:p>
    <w:p w14:paraId="134B999A" w14:textId="77777777" w:rsidR="005B0F44" w:rsidRPr="005B0F44" w:rsidRDefault="005B0F44" w:rsidP="005B0F44">
      <w:pPr>
        <w:ind w:left="-567"/>
        <w:jc w:val="center"/>
        <w:rPr>
          <w:bCs/>
          <w:color w:val="000000"/>
          <w:sz w:val="28"/>
          <w:szCs w:val="28"/>
        </w:rPr>
      </w:pPr>
    </w:p>
    <w:tbl>
      <w:tblPr>
        <w:tblStyle w:val="af"/>
        <w:tblW w:w="10060" w:type="dxa"/>
        <w:jc w:val="center"/>
        <w:tblLook w:val="04A0" w:firstRow="1" w:lastRow="0" w:firstColumn="1" w:lastColumn="0" w:noHBand="0" w:noVBand="1"/>
      </w:tblPr>
      <w:tblGrid>
        <w:gridCol w:w="3539"/>
        <w:gridCol w:w="3260"/>
        <w:gridCol w:w="3261"/>
      </w:tblGrid>
      <w:tr w:rsidR="005B0F44" w:rsidRPr="005B0F44" w14:paraId="1AA98A28" w14:textId="77777777" w:rsidTr="005B0F44">
        <w:trPr>
          <w:trHeight w:val="914"/>
          <w:jc w:val="center"/>
        </w:trPr>
        <w:tc>
          <w:tcPr>
            <w:tcW w:w="3539" w:type="dxa"/>
            <w:vAlign w:val="center"/>
          </w:tcPr>
          <w:p w14:paraId="56506869" w14:textId="77777777" w:rsidR="005B0F44" w:rsidRPr="005B0F44" w:rsidRDefault="005B0F44" w:rsidP="005B0F44">
            <w:pPr>
              <w:jc w:val="center"/>
              <w:rPr>
                <w:bCs/>
                <w:color w:val="000000"/>
                <w:sz w:val="28"/>
                <w:szCs w:val="28"/>
              </w:rPr>
            </w:pPr>
            <w:r w:rsidRPr="005B0F44">
              <w:rPr>
                <w:bCs/>
                <w:color w:val="000000"/>
                <w:sz w:val="28"/>
                <w:szCs w:val="28"/>
              </w:rPr>
              <w:t>Наименование мероприятия</w:t>
            </w:r>
          </w:p>
        </w:tc>
        <w:tc>
          <w:tcPr>
            <w:tcW w:w="3260" w:type="dxa"/>
            <w:vAlign w:val="center"/>
          </w:tcPr>
          <w:p w14:paraId="65C25836" w14:textId="77777777" w:rsidR="005B0F44" w:rsidRPr="005B0F44" w:rsidRDefault="005B0F44" w:rsidP="005B0F44">
            <w:pPr>
              <w:jc w:val="center"/>
              <w:rPr>
                <w:bCs/>
                <w:color w:val="000000"/>
                <w:sz w:val="28"/>
                <w:szCs w:val="28"/>
              </w:rPr>
            </w:pPr>
            <w:r w:rsidRPr="005B0F44">
              <w:rPr>
                <w:bCs/>
                <w:color w:val="000000"/>
                <w:sz w:val="28"/>
                <w:szCs w:val="28"/>
              </w:rPr>
              <w:t>Дата начала    реализации мероприятий</w:t>
            </w:r>
          </w:p>
        </w:tc>
        <w:tc>
          <w:tcPr>
            <w:tcW w:w="3261" w:type="dxa"/>
            <w:vAlign w:val="center"/>
          </w:tcPr>
          <w:p w14:paraId="6BBF082D" w14:textId="77777777" w:rsidR="005B0F44" w:rsidRPr="005B0F44" w:rsidRDefault="005B0F44" w:rsidP="005B0F44">
            <w:pPr>
              <w:jc w:val="center"/>
              <w:rPr>
                <w:bCs/>
                <w:color w:val="000000"/>
                <w:sz w:val="28"/>
                <w:szCs w:val="28"/>
              </w:rPr>
            </w:pPr>
            <w:r w:rsidRPr="005B0F44">
              <w:rPr>
                <w:bCs/>
                <w:color w:val="000000"/>
                <w:sz w:val="28"/>
                <w:szCs w:val="28"/>
              </w:rPr>
              <w:t>Дата окончания реализации мероприятий</w:t>
            </w:r>
          </w:p>
        </w:tc>
      </w:tr>
      <w:tr w:rsidR="005B0F44" w:rsidRPr="005B0F44" w14:paraId="26DEE9B4" w14:textId="77777777" w:rsidTr="005B0F44">
        <w:trPr>
          <w:trHeight w:val="1409"/>
          <w:jc w:val="center"/>
        </w:trPr>
        <w:tc>
          <w:tcPr>
            <w:tcW w:w="3539" w:type="dxa"/>
            <w:vAlign w:val="center"/>
          </w:tcPr>
          <w:p w14:paraId="7525D1E8" w14:textId="77777777" w:rsidR="005B0F44" w:rsidRPr="005B0F44" w:rsidRDefault="005B0F44" w:rsidP="005B0F44">
            <w:pPr>
              <w:jc w:val="center"/>
              <w:rPr>
                <w:bCs/>
                <w:color w:val="000000"/>
                <w:sz w:val="28"/>
                <w:szCs w:val="28"/>
              </w:rPr>
            </w:pPr>
            <w:r w:rsidRPr="005B0F44">
              <w:rPr>
                <w:bCs/>
                <w:color w:val="000000"/>
                <w:sz w:val="28"/>
                <w:szCs w:val="28"/>
              </w:rPr>
              <w:t xml:space="preserve">Бесперебойное </w:t>
            </w:r>
            <w:r w:rsidRPr="005B0F44">
              <w:rPr>
                <w:bCs/>
                <w:sz w:val="28"/>
                <w:szCs w:val="28"/>
              </w:rPr>
              <w:t>холодное водоснабжение и (или) водоотведение</w:t>
            </w:r>
          </w:p>
        </w:tc>
        <w:tc>
          <w:tcPr>
            <w:tcW w:w="3260" w:type="dxa"/>
            <w:vAlign w:val="center"/>
          </w:tcPr>
          <w:p w14:paraId="46F2A605" w14:textId="77777777" w:rsidR="005B0F44" w:rsidRPr="005B0F44" w:rsidRDefault="005B0F44" w:rsidP="005B0F44">
            <w:pPr>
              <w:jc w:val="center"/>
              <w:rPr>
                <w:bCs/>
                <w:color w:val="000000"/>
                <w:sz w:val="28"/>
                <w:szCs w:val="28"/>
              </w:rPr>
            </w:pPr>
            <w:r w:rsidRPr="005B0F44">
              <w:rPr>
                <w:bCs/>
                <w:color w:val="000000"/>
                <w:sz w:val="28"/>
                <w:szCs w:val="28"/>
              </w:rPr>
              <w:t>01.01.2021</w:t>
            </w:r>
          </w:p>
        </w:tc>
        <w:tc>
          <w:tcPr>
            <w:tcW w:w="3261" w:type="dxa"/>
            <w:vAlign w:val="center"/>
          </w:tcPr>
          <w:p w14:paraId="65D7E7A7" w14:textId="77777777" w:rsidR="005B0F44" w:rsidRPr="005B0F44" w:rsidRDefault="005B0F44" w:rsidP="005B0F44">
            <w:pPr>
              <w:jc w:val="center"/>
              <w:rPr>
                <w:bCs/>
                <w:color w:val="000000"/>
                <w:sz w:val="28"/>
                <w:szCs w:val="28"/>
              </w:rPr>
            </w:pPr>
            <w:r w:rsidRPr="005B0F44">
              <w:rPr>
                <w:bCs/>
                <w:color w:val="000000"/>
                <w:sz w:val="28"/>
                <w:szCs w:val="28"/>
              </w:rPr>
              <w:t>31.12.2021</w:t>
            </w:r>
          </w:p>
        </w:tc>
      </w:tr>
    </w:tbl>
    <w:p w14:paraId="50B877C8" w14:textId="77777777" w:rsidR="005B0F44" w:rsidRPr="005B0F44" w:rsidRDefault="005B0F44" w:rsidP="005B0F44">
      <w:pPr>
        <w:ind w:left="-567"/>
        <w:jc w:val="center"/>
        <w:rPr>
          <w:bCs/>
          <w:color w:val="000000"/>
          <w:sz w:val="28"/>
          <w:szCs w:val="28"/>
        </w:rPr>
      </w:pPr>
    </w:p>
    <w:p w14:paraId="4FD801E1" w14:textId="77777777" w:rsidR="005B0F44" w:rsidRPr="005B0F44" w:rsidRDefault="005B0F44" w:rsidP="005B0F44">
      <w:pPr>
        <w:ind w:left="-567"/>
        <w:jc w:val="center"/>
        <w:rPr>
          <w:bCs/>
          <w:color w:val="000000"/>
          <w:sz w:val="28"/>
          <w:szCs w:val="28"/>
        </w:rPr>
      </w:pPr>
    </w:p>
    <w:p w14:paraId="2CCD06DB" w14:textId="77777777" w:rsidR="005B0F44" w:rsidRPr="005B0F44" w:rsidRDefault="005B0F44" w:rsidP="005B0F44">
      <w:pPr>
        <w:ind w:left="-567"/>
        <w:jc w:val="center"/>
        <w:rPr>
          <w:bCs/>
          <w:color w:val="000000"/>
          <w:sz w:val="28"/>
          <w:szCs w:val="28"/>
        </w:rPr>
      </w:pPr>
    </w:p>
    <w:p w14:paraId="508CCB89" w14:textId="77777777" w:rsidR="005B0F44" w:rsidRPr="005B0F44" w:rsidRDefault="005B0F44" w:rsidP="005B0F44">
      <w:pPr>
        <w:ind w:left="-567"/>
        <w:jc w:val="center"/>
        <w:rPr>
          <w:bCs/>
          <w:color w:val="000000"/>
          <w:sz w:val="28"/>
          <w:szCs w:val="28"/>
        </w:rPr>
      </w:pPr>
    </w:p>
    <w:p w14:paraId="446927A7" w14:textId="77777777" w:rsidR="005B0F44" w:rsidRPr="005B0F44" w:rsidRDefault="005B0F44" w:rsidP="005B0F44">
      <w:pPr>
        <w:ind w:left="-567"/>
        <w:jc w:val="center"/>
        <w:rPr>
          <w:bCs/>
          <w:color w:val="000000"/>
          <w:sz w:val="28"/>
          <w:szCs w:val="28"/>
        </w:rPr>
      </w:pPr>
    </w:p>
    <w:p w14:paraId="11230631" w14:textId="77777777" w:rsidR="005B0F44" w:rsidRPr="005B0F44" w:rsidRDefault="005B0F44" w:rsidP="005B0F44">
      <w:pPr>
        <w:ind w:left="-567"/>
        <w:jc w:val="center"/>
        <w:rPr>
          <w:bCs/>
          <w:color w:val="000000"/>
          <w:sz w:val="28"/>
          <w:szCs w:val="28"/>
        </w:rPr>
      </w:pPr>
    </w:p>
    <w:p w14:paraId="07B13516" w14:textId="77777777" w:rsidR="005B0F44" w:rsidRPr="005B0F44" w:rsidRDefault="005B0F44" w:rsidP="005B0F44">
      <w:pPr>
        <w:ind w:left="-567"/>
        <w:jc w:val="center"/>
        <w:rPr>
          <w:bCs/>
          <w:color w:val="000000"/>
          <w:sz w:val="28"/>
          <w:szCs w:val="28"/>
        </w:rPr>
      </w:pPr>
    </w:p>
    <w:p w14:paraId="344E31B5" w14:textId="77777777" w:rsidR="005B0F44" w:rsidRPr="005B0F44" w:rsidRDefault="005B0F44" w:rsidP="005B0F44">
      <w:pPr>
        <w:ind w:left="-567"/>
        <w:jc w:val="center"/>
        <w:rPr>
          <w:bCs/>
          <w:color w:val="000000"/>
          <w:sz w:val="28"/>
          <w:szCs w:val="28"/>
        </w:rPr>
      </w:pPr>
    </w:p>
    <w:p w14:paraId="36D5C6BE" w14:textId="77777777" w:rsidR="005B0F44" w:rsidRPr="005B0F44" w:rsidRDefault="005B0F44" w:rsidP="005B0F44">
      <w:pPr>
        <w:ind w:left="-567"/>
        <w:jc w:val="center"/>
        <w:rPr>
          <w:bCs/>
          <w:color w:val="000000"/>
          <w:sz w:val="28"/>
          <w:szCs w:val="28"/>
        </w:rPr>
      </w:pPr>
    </w:p>
    <w:p w14:paraId="423646A2" w14:textId="77777777" w:rsidR="005B0F44" w:rsidRPr="005B0F44" w:rsidRDefault="005B0F44" w:rsidP="005B0F44">
      <w:pPr>
        <w:ind w:left="-567"/>
        <w:jc w:val="center"/>
        <w:rPr>
          <w:bCs/>
          <w:color w:val="000000"/>
          <w:sz w:val="28"/>
          <w:szCs w:val="28"/>
        </w:rPr>
      </w:pPr>
    </w:p>
    <w:p w14:paraId="37408600" w14:textId="77777777" w:rsidR="005B0F44" w:rsidRPr="005B0F44" w:rsidRDefault="005B0F44" w:rsidP="005B0F44">
      <w:pPr>
        <w:ind w:left="-567"/>
        <w:jc w:val="center"/>
        <w:rPr>
          <w:bCs/>
          <w:color w:val="000000"/>
          <w:sz w:val="28"/>
          <w:szCs w:val="28"/>
        </w:rPr>
      </w:pPr>
    </w:p>
    <w:p w14:paraId="41617CFA" w14:textId="77777777" w:rsidR="005B0F44" w:rsidRPr="005B0F44" w:rsidRDefault="005B0F44" w:rsidP="005B0F44">
      <w:pPr>
        <w:ind w:left="-567"/>
        <w:jc w:val="center"/>
        <w:rPr>
          <w:bCs/>
          <w:color w:val="000000"/>
          <w:sz w:val="28"/>
          <w:szCs w:val="28"/>
        </w:rPr>
      </w:pPr>
    </w:p>
    <w:p w14:paraId="54044787" w14:textId="77777777" w:rsidR="005B0F44" w:rsidRPr="005B0F44" w:rsidRDefault="005B0F44" w:rsidP="005B0F44">
      <w:pPr>
        <w:ind w:left="-567"/>
        <w:jc w:val="center"/>
        <w:rPr>
          <w:bCs/>
          <w:color w:val="000000"/>
          <w:sz w:val="28"/>
          <w:szCs w:val="28"/>
        </w:rPr>
      </w:pPr>
    </w:p>
    <w:p w14:paraId="4338F589" w14:textId="77777777" w:rsidR="005B0F44" w:rsidRPr="005B0F44" w:rsidRDefault="005B0F44" w:rsidP="005B0F44">
      <w:pPr>
        <w:ind w:left="-567"/>
        <w:jc w:val="center"/>
        <w:rPr>
          <w:bCs/>
          <w:color w:val="000000"/>
          <w:sz w:val="28"/>
          <w:szCs w:val="28"/>
        </w:rPr>
      </w:pPr>
    </w:p>
    <w:p w14:paraId="7B306D65" w14:textId="77777777" w:rsidR="005B0F44" w:rsidRPr="005B0F44" w:rsidRDefault="005B0F44" w:rsidP="005B0F44">
      <w:pPr>
        <w:ind w:left="-567"/>
        <w:jc w:val="center"/>
        <w:rPr>
          <w:bCs/>
          <w:color w:val="000000"/>
          <w:sz w:val="28"/>
          <w:szCs w:val="28"/>
        </w:rPr>
      </w:pPr>
    </w:p>
    <w:p w14:paraId="0BE1B9B9" w14:textId="77777777" w:rsidR="005B0F44" w:rsidRPr="005B0F44" w:rsidRDefault="005B0F44" w:rsidP="005B0F44">
      <w:pPr>
        <w:ind w:left="-567"/>
        <w:jc w:val="center"/>
        <w:rPr>
          <w:bCs/>
          <w:color w:val="000000"/>
          <w:sz w:val="28"/>
          <w:szCs w:val="28"/>
        </w:rPr>
      </w:pPr>
    </w:p>
    <w:p w14:paraId="6D9EB5C3" w14:textId="77777777" w:rsidR="005B0F44" w:rsidRPr="005B0F44" w:rsidRDefault="005B0F44" w:rsidP="005B0F44">
      <w:pPr>
        <w:ind w:left="-567"/>
        <w:jc w:val="center"/>
        <w:rPr>
          <w:bCs/>
          <w:color w:val="000000"/>
          <w:sz w:val="28"/>
          <w:szCs w:val="28"/>
        </w:rPr>
      </w:pPr>
    </w:p>
    <w:p w14:paraId="7CAFE595" w14:textId="77777777" w:rsidR="005B0F44" w:rsidRPr="005B0F44" w:rsidRDefault="005B0F44" w:rsidP="005B0F44">
      <w:pPr>
        <w:ind w:left="-567"/>
        <w:jc w:val="center"/>
        <w:rPr>
          <w:bCs/>
          <w:color w:val="000000"/>
          <w:sz w:val="28"/>
          <w:szCs w:val="28"/>
        </w:rPr>
      </w:pPr>
    </w:p>
    <w:p w14:paraId="03078D21" w14:textId="77777777" w:rsidR="005B0F44" w:rsidRPr="005B0F44" w:rsidRDefault="005B0F44" w:rsidP="005B0F44">
      <w:pPr>
        <w:ind w:left="-567"/>
        <w:jc w:val="center"/>
        <w:rPr>
          <w:bCs/>
          <w:color w:val="000000"/>
          <w:sz w:val="28"/>
          <w:szCs w:val="28"/>
        </w:rPr>
      </w:pPr>
    </w:p>
    <w:p w14:paraId="53BDD22D" w14:textId="77777777" w:rsidR="005B0F44" w:rsidRPr="005B0F44" w:rsidRDefault="005B0F44" w:rsidP="005B0F44">
      <w:pPr>
        <w:ind w:left="-567"/>
        <w:jc w:val="center"/>
        <w:rPr>
          <w:bCs/>
          <w:color w:val="000000"/>
          <w:sz w:val="28"/>
          <w:szCs w:val="28"/>
        </w:rPr>
      </w:pPr>
    </w:p>
    <w:p w14:paraId="3434E21D" w14:textId="77777777" w:rsidR="005B0F44" w:rsidRPr="005B0F44" w:rsidRDefault="005B0F44" w:rsidP="005B0F44">
      <w:pPr>
        <w:ind w:left="-567"/>
        <w:jc w:val="center"/>
        <w:rPr>
          <w:bCs/>
          <w:color w:val="000000"/>
          <w:sz w:val="28"/>
          <w:szCs w:val="28"/>
        </w:rPr>
      </w:pPr>
    </w:p>
    <w:p w14:paraId="6BD3543D" w14:textId="77777777" w:rsidR="005B0F44" w:rsidRPr="005B0F44" w:rsidRDefault="005B0F44" w:rsidP="005B0F44">
      <w:pPr>
        <w:ind w:left="-567"/>
        <w:jc w:val="center"/>
        <w:rPr>
          <w:bCs/>
          <w:color w:val="000000"/>
          <w:sz w:val="28"/>
          <w:szCs w:val="28"/>
        </w:rPr>
      </w:pPr>
    </w:p>
    <w:p w14:paraId="2553A2F8" w14:textId="77777777" w:rsidR="005B0F44" w:rsidRPr="005B0F44" w:rsidRDefault="005B0F44" w:rsidP="005B0F44">
      <w:pPr>
        <w:ind w:left="-567"/>
        <w:jc w:val="center"/>
        <w:rPr>
          <w:bCs/>
          <w:color w:val="000000"/>
          <w:sz w:val="28"/>
          <w:szCs w:val="28"/>
        </w:rPr>
      </w:pPr>
    </w:p>
    <w:p w14:paraId="149FD2D9" w14:textId="77777777" w:rsidR="005B0F44" w:rsidRPr="005B0F44" w:rsidRDefault="005B0F44" w:rsidP="005B0F44">
      <w:pPr>
        <w:ind w:left="-567"/>
        <w:jc w:val="center"/>
        <w:rPr>
          <w:bCs/>
          <w:color w:val="000000"/>
          <w:sz w:val="28"/>
          <w:szCs w:val="28"/>
        </w:rPr>
      </w:pPr>
    </w:p>
    <w:p w14:paraId="52687EA3" w14:textId="77777777" w:rsidR="005B0F44" w:rsidRPr="005B0F44" w:rsidRDefault="005B0F44" w:rsidP="005B0F44">
      <w:pPr>
        <w:ind w:left="-567"/>
        <w:jc w:val="center"/>
        <w:rPr>
          <w:bCs/>
          <w:color w:val="000000"/>
          <w:sz w:val="28"/>
          <w:szCs w:val="28"/>
        </w:rPr>
      </w:pPr>
    </w:p>
    <w:p w14:paraId="0DCF08B6" w14:textId="77777777" w:rsidR="005B0F44" w:rsidRPr="005B0F44" w:rsidRDefault="005B0F44" w:rsidP="005B0F44">
      <w:pPr>
        <w:ind w:left="-567"/>
        <w:jc w:val="center"/>
        <w:rPr>
          <w:bCs/>
          <w:color w:val="000000"/>
          <w:sz w:val="28"/>
          <w:szCs w:val="28"/>
        </w:rPr>
      </w:pPr>
    </w:p>
    <w:p w14:paraId="5A8DEB42" w14:textId="77777777" w:rsidR="005B0F44" w:rsidRPr="005B0F44" w:rsidRDefault="005B0F44" w:rsidP="005B0F44">
      <w:pPr>
        <w:ind w:left="-567"/>
        <w:jc w:val="center"/>
        <w:rPr>
          <w:bCs/>
          <w:color w:val="000000"/>
          <w:sz w:val="28"/>
          <w:szCs w:val="28"/>
        </w:rPr>
      </w:pPr>
    </w:p>
    <w:p w14:paraId="11872536" w14:textId="77777777" w:rsidR="005B0F44" w:rsidRPr="005B0F44" w:rsidRDefault="005B0F44" w:rsidP="005B0F44">
      <w:pPr>
        <w:ind w:left="-567"/>
        <w:jc w:val="center"/>
        <w:rPr>
          <w:bCs/>
          <w:color w:val="000000"/>
          <w:sz w:val="28"/>
          <w:szCs w:val="28"/>
        </w:rPr>
      </w:pPr>
    </w:p>
    <w:p w14:paraId="08AB411E" w14:textId="77777777" w:rsidR="005B0F44" w:rsidRPr="005B0F44" w:rsidRDefault="005B0F44" w:rsidP="005B0F44">
      <w:pPr>
        <w:ind w:left="-567"/>
        <w:jc w:val="center"/>
        <w:rPr>
          <w:bCs/>
          <w:color w:val="000000"/>
          <w:sz w:val="28"/>
          <w:szCs w:val="28"/>
        </w:rPr>
      </w:pPr>
    </w:p>
    <w:p w14:paraId="2CEDCDBA" w14:textId="77777777" w:rsidR="005B0F44" w:rsidRPr="005B0F44" w:rsidRDefault="005B0F44" w:rsidP="005B0F44">
      <w:pPr>
        <w:ind w:left="-567"/>
        <w:jc w:val="center"/>
        <w:rPr>
          <w:bCs/>
          <w:color w:val="000000"/>
          <w:sz w:val="28"/>
          <w:szCs w:val="28"/>
        </w:rPr>
      </w:pPr>
    </w:p>
    <w:p w14:paraId="39FA2A65" w14:textId="77777777" w:rsidR="005B0F44" w:rsidRPr="005B0F44" w:rsidRDefault="005B0F44" w:rsidP="005B0F44">
      <w:pPr>
        <w:ind w:left="-567"/>
        <w:jc w:val="center"/>
        <w:rPr>
          <w:bCs/>
          <w:color w:val="000000"/>
          <w:sz w:val="28"/>
          <w:szCs w:val="28"/>
        </w:rPr>
      </w:pPr>
    </w:p>
    <w:p w14:paraId="4D3925A7" w14:textId="77777777" w:rsidR="005B0F44" w:rsidRPr="005B0F44" w:rsidRDefault="005B0F44" w:rsidP="005B0F44">
      <w:pPr>
        <w:ind w:left="-567"/>
        <w:jc w:val="center"/>
        <w:rPr>
          <w:bCs/>
          <w:color w:val="000000"/>
          <w:sz w:val="28"/>
          <w:szCs w:val="28"/>
        </w:rPr>
      </w:pPr>
    </w:p>
    <w:p w14:paraId="24666404" w14:textId="77777777" w:rsidR="005B0F44" w:rsidRPr="005B0F44" w:rsidRDefault="005B0F44" w:rsidP="005B0F44">
      <w:pPr>
        <w:ind w:left="-567"/>
        <w:jc w:val="center"/>
        <w:rPr>
          <w:bCs/>
          <w:color w:val="000000"/>
          <w:sz w:val="28"/>
          <w:szCs w:val="28"/>
        </w:rPr>
      </w:pPr>
    </w:p>
    <w:p w14:paraId="0717B9F5" w14:textId="77777777" w:rsidR="005B0F44" w:rsidRPr="005B0F44" w:rsidRDefault="005B0F44" w:rsidP="005B0F44">
      <w:pPr>
        <w:ind w:left="-567"/>
        <w:jc w:val="center"/>
        <w:rPr>
          <w:bCs/>
          <w:color w:val="000000"/>
          <w:sz w:val="28"/>
          <w:szCs w:val="28"/>
        </w:rPr>
      </w:pPr>
    </w:p>
    <w:p w14:paraId="3445B0F0" w14:textId="77777777" w:rsidR="005B0F44" w:rsidRPr="005B0F44" w:rsidRDefault="005B0F44" w:rsidP="005B0F44">
      <w:pPr>
        <w:ind w:left="-567"/>
        <w:jc w:val="center"/>
        <w:rPr>
          <w:bCs/>
          <w:color w:val="000000"/>
          <w:sz w:val="28"/>
          <w:szCs w:val="28"/>
        </w:rPr>
      </w:pPr>
    </w:p>
    <w:p w14:paraId="76F77065" w14:textId="77777777" w:rsidR="005B0F44" w:rsidRPr="005B0F44" w:rsidRDefault="005B0F44" w:rsidP="005B0F44">
      <w:pPr>
        <w:ind w:firstLine="567"/>
        <w:jc w:val="center"/>
        <w:rPr>
          <w:bCs/>
          <w:sz w:val="28"/>
          <w:szCs w:val="28"/>
        </w:rPr>
      </w:pPr>
      <w:r w:rsidRPr="005B0F44">
        <w:rPr>
          <w:bCs/>
          <w:color w:val="000000"/>
          <w:sz w:val="28"/>
          <w:szCs w:val="28"/>
        </w:rPr>
        <w:lastRenderedPageBreak/>
        <w:t>Раздел 8. Показатели надежности, качества, энергетической эффективности объектов централизованных систем</w:t>
      </w:r>
      <w:r w:rsidRPr="005B0F44">
        <w:rPr>
          <w:lang w:eastAsia="en-US"/>
        </w:rPr>
        <w:t xml:space="preserve"> </w:t>
      </w:r>
      <w:r w:rsidRPr="005B0F44">
        <w:rPr>
          <w:bCs/>
          <w:color w:val="000000"/>
          <w:sz w:val="28"/>
          <w:szCs w:val="28"/>
        </w:rPr>
        <w:t>холодного водоснабжения и (или) водоотведения</w:t>
      </w:r>
    </w:p>
    <w:p w14:paraId="0D9FC3D6" w14:textId="77777777" w:rsidR="005B0F44" w:rsidRPr="005B0F44" w:rsidRDefault="005B0F44" w:rsidP="005B0F44">
      <w:pPr>
        <w:ind w:left="-567"/>
        <w:jc w:val="center"/>
        <w:rPr>
          <w:bCs/>
          <w:color w:val="000000"/>
          <w:sz w:val="28"/>
          <w:szCs w:val="28"/>
        </w:rPr>
      </w:pPr>
    </w:p>
    <w:tbl>
      <w:tblPr>
        <w:tblStyle w:val="af"/>
        <w:tblW w:w="5000" w:type="pct"/>
        <w:jc w:val="center"/>
        <w:tblLayout w:type="fixed"/>
        <w:tblLook w:val="04A0" w:firstRow="1" w:lastRow="0" w:firstColumn="1" w:lastColumn="0" w:noHBand="0" w:noVBand="1"/>
      </w:tblPr>
      <w:tblGrid>
        <w:gridCol w:w="665"/>
        <w:gridCol w:w="4276"/>
        <w:gridCol w:w="1181"/>
        <w:gridCol w:w="1568"/>
        <w:gridCol w:w="1181"/>
        <w:gridCol w:w="1181"/>
      </w:tblGrid>
      <w:tr w:rsidR="005B0F44" w:rsidRPr="005B0F44" w14:paraId="1CB696D8" w14:textId="77777777" w:rsidTr="005B0F44">
        <w:trPr>
          <w:jc w:val="center"/>
        </w:trPr>
        <w:tc>
          <w:tcPr>
            <w:tcW w:w="708" w:type="dxa"/>
            <w:vAlign w:val="center"/>
          </w:tcPr>
          <w:p w14:paraId="4528A702" w14:textId="77777777" w:rsidR="005B0F44" w:rsidRPr="005B0F44" w:rsidRDefault="005B0F44" w:rsidP="005B0F44">
            <w:pPr>
              <w:jc w:val="center"/>
              <w:rPr>
                <w:bCs/>
                <w:color w:val="000000"/>
                <w:sz w:val="28"/>
                <w:szCs w:val="28"/>
              </w:rPr>
            </w:pPr>
            <w:r w:rsidRPr="005B0F44">
              <w:rPr>
                <w:bCs/>
                <w:color w:val="000000"/>
                <w:sz w:val="28"/>
                <w:szCs w:val="28"/>
              </w:rPr>
              <w:t>№ п/п</w:t>
            </w:r>
          </w:p>
        </w:tc>
        <w:tc>
          <w:tcPr>
            <w:tcW w:w="4680" w:type="dxa"/>
            <w:vAlign w:val="center"/>
          </w:tcPr>
          <w:p w14:paraId="439BCF65" w14:textId="77777777" w:rsidR="005B0F44" w:rsidRPr="005B0F44" w:rsidRDefault="005B0F44" w:rsidP="005B0F44">
            <w:pPr>
              <w:jc w:val="center"/>
              <w:rPr>
                <w:bCs/>
                <w:color w:val="000000"/>
                <w:sz w:val="28"/>
                <w:szCs w:val="28"/>
              </w:rPr>
            </w:pPr>
            <w:r w:rsidRPr="005B0F44">
              <w:rPr>
                <w:bCs/>
                <w:color w:val="000000"/>
                <w:sz w:val="28"/>
                <w:szCs w:val="28"/>
              </w:rPr>
              <w:t>Наименование показателя</w:t>
            </w:r>
          </w:p>
        </w:tc>
        <w:tc>
          <w:tcPr>
            <w:tcW w:w="1275" w:type="dxa"/>
            <w:vAlign w:val="center"/>
          </w:tcPr>
          <w:p w14:paraId="4B701D19" w14:textId="77777777" w:rsidR="005B0F44" w:rsidRPr="005B0F44" w:rsidRDefault="005B0F44" w:rsidP="005B0F44">
            <w:pPr>
              <w:jc w:val="center"/>
              <w:rPr>
                <w:bCs/>
                <w:color w:val="000000"/>
                <w:sz w:val="28"/>
                <w:szCs w:val="28"/>
              </w:rPr>
            </w:pPr>
            <w:r w:rsidRPr="005B0F44">
              <w:rPr>
                <w:bCs/>
                <w:color w:val="000000"/>
                <w:sz w:val="28"/>
                <w:szCs w:val="28"/>
              </w:rPr>
              <w:t>Факт</w:t>
            </w:r>
          </w:p>
          <w:p w14:paraId="271925E5" w14:textId="77777777" w:rsidR="005B0F44" w:rsidRPr="005B0F44" w:rsidRDefault="005B0F44" w:rsidP="005B0F44">
            <w:pPr>
              <w:jc w:val="center"/>
              <w:rPr>
                <w:bCs/>
                <w:color w:val="000000"/>
                <w:sz w:val="28"/>
                <w:szCs w:val="28"/>
              </w:rPr>
            </w:pPr>
            <w:r w:rsidRPr="005B0F44">
              <w:rPr>
                <w:bCs/>
                <w:color w:val="000000"/>
                <w:sz w:val="28"/>
                <w:szCs w:val="28"/>
              </w:rPr>
              <w:t xml:space="preserve"> 2019 год</w:t>
            </w:r>
          </w:p>
        </w:tc>
        <w:tc>
          <w:tcPr>
            <w:tcW w:w="1701" w:type="dxa"/>
            <w:vAlign w:val="center"/>
          </w:tcPr>
          <w:p w14:paraId="0ACF858E" w14:textId="77777777" w:rsidR="005B0F44" w:rsidRPr="005B0F44" w:rsidRDefault="005B0F44" w:rsidP="005B0F44">
            <w:pPr>
              <w:jc w:val="center"/>
              <w:rPr>
                <w:bCs/>
                <w:color w:val="000000"/>
                <w:sz w:val="28"/>
                <w:szCs w:val="28"/>
              </w:rPr>
            </w:pPr>
            <w:r w:rsidRPr="005B0F44">
              <w:rPr>
                <w:bCs/>
                <w:color w:val="000000"/>
                <w:sz w:val="28"/>
                <w:szCs w:val="28"/>
              </w:rPr>
              <w:t>Ожидаемые значения</w:t>
            </w:r>
          </w:p>
          <w:p w14:paraId="56435760" w14:textId="77777777" w:rsidR="005B0F44" w:rsidRPr="005B0F44" w:rsidRDefault="005B0F44" w:rsidP="005B0F44">
            <w:pPr>
              <w:jc w:val="center"/>
              <w:rPr>
                <w:bCs/>
                <w:color w:val="000000"/>
                <w:sz w:val="28"/>
                <w:szCs w:val="28"/>
              </w:rPr>
            </w:pPr>
            <w:r w:rsidRPr="005B0F44">
              <w:rPr>
                <w:bCs/>
                <w:color w:val="000000"/>
                <w:sz w:val="28"/>
                <w:szCs w:val="28"/>
              </w:rPr>
              <w:t xml:space="preserve"> 2020 год</w:t>
            </w:r>
          </w:p>
        </w:tc>
        <w:tc>
          <w:tcPr>
            <w:tcW w:w="1276" w:type="dxa"/>
            <w:vAlign w:val="center"/>
          </w:tcPr>
          <w:p w14:paraId="707BDFF4" w14:textId="77777777" w:rsidR="005B0F44" w:rsidRPr="005B0F44" w:rsidRDefault="005B0F44" w:rsidP="005B0F44">
            <w:pPr>
              <w:jc w:val="center"/>
              <w:rPr>
                <w:bCs/>
                <w:color w:val="000000"/>
                <w:sz w:val="28"/>
                <w:szCs w:val="28"/>
              </w:rPr>
            </w:pPr>
            <w:r w:rsidRPr="005B0F44">
              <w:rPr>
                <w:bCs/>
                <w:color w:val="000000"/>
                <w:sz w:val="28"/>
                <w:szCs w:val="28"/>
              </w:rPr>
              <w:t xml:space="preserve">План </w:t>
            </w:r>
          </w:p>
          <w:p w14:paraId="5B4B8AED" w14:textId="77777777" w:rsidR="005B0F44" w:rsidRPr="005B0F44" w:rsidRDefault="005B0F44" w:rsidP="005B0F44">
            <w:pPr>
              <w:jc w:val="center"/>
              <w:rPr>
                <w:bCs/>
                <w:color w:val="000000"/>
                <w:sz w:val="28"/>
                <w:szCs w:val="28"/>
              </w:rPr>
            </w:pPr>
            <w:r w:rsidRPr="005B0F44">
              <w:rPr>
                <w:bCs/>
                <w:color w:val="000000"/>
                <w:sz w:val="28"/>
                <w:szCs w:val="28"/>
              </w:rPr>
              <w:t>2021 год</w:t>
            </w:r>
          </w:p>
        </w:tc>
        <w:tc>
          <w:tcPr>
            <w:tcW w:w="1276" w:type="dxa"/>
            <w:vAlign w:val="center"/>
          </w:tcPr>
          <w:p w14:paraId="7C1D8687" w14:textId="77777777" w:rsidR="005B0F44" w:rsidRPr="005B0F44" w:rsidRDefault="005B0F44" w:rsidP="005B0F44">
            <w:pPr>
              <w:jc w:val="center"/>
              <w:rPr>
                <w:bCs/>
                <w:color w:val="000000"/>
                <w:sz w:val="28"/>
                <w:szCs w:val="28"/>
              </w:rPr>
            </w:pPr>
            <w:r w:rsidRPr="005B0F44">
              <w:rPr>
                <w:bCs/>
                <w:color w:val="000000"/>
                <w:sz w:val="28"/>
                <w:szCs w:val="28"/>
              </w:rPr>
              <w:t xml:space="preserve">План </w:t>
            </w:r>
          </w:p>
          <w:p w14:paraId="13BEE07B" w14:textId="77777777" w:rsidR="005B0F44" w:rsidRPr="005B0F44" w:rsidRDefault="005B0F44" w:rsidP="005B0F44">
            <w:pPr>
              <w:jc w:val="center"/>
              <w:rPr>
                <w:bCs/>
                <w:color w:val="000000"/>
                <w:sz w:val="28"/>
                <w:szCs w:val="28"/>
              </w:rPr>
            </w:pPr>
            <w:r w:rsidRPr="005B0F44">
              <w:rPr>
                <w:bCs/>
                <w:color w:val="000000"/>
                <w:sz w:val="28"/>
                <w:szCs w:val="28"/>
              </w:rPr>
              <w:t>2022</w:t>
            </w:r>
            <w:r w:rsidRPr="005B0F44">
              <w:rPr>
                <w:bCs/>
                <w:color w:val="000000"/>
                <w:sz w:val="28"/>
                <w:szCs w:val="28"/>
                <w:lang w:val="en-US"/>
              </w:rPr>
              <w:t xml:space="preserve"> </w:t>
            </w:r>
            <w:r w:rsidRPr="005B0F44">
              <w:rPr>
                <w:bCs/>
                <w:color w:val="000000"/>
                <w:sz w:val="28"/>
                <w:szCs w:val="28"/>
              </w:rPr>
              <w:t>год</w:t>
            </w:r>
          </w:p>
        </w:tc>
      </w:tr>
      <w:tr w:rsidR="005B0F44" w:rsidRPr="005B0F44" w14:paraId="1979F08C" w14:textId="77777777" w:rsidTr="005B0F44">
        <w:trPr>
          <w:jc w:val="center"/>
        </w:trPr>
        <w:tc>
          <w:tcPr>
            <w:tcW w:w="708" w:type="dxa"/>
          </w:tcPr>
          <w:p w14:paraId="23C58CE0" w14:textId="77777777" w:rsidR="005B0F44" w:rsidRPr="005B0F44" w:rsidRDefault="005B0F44" w:rsidP="005B0F44">
            <w:pPr>
              <w:jc w:val="center"/>
              <w:rPr>
                <w:bCs/>
                <w:color w:val="000000"/>
                <w:sz w:val="28"/>
                <w:szCs w:val="28"/>
              </w:rPr>
            </w:pPr>
            <w:r w:rsidRPr="005B0F44">
              <w:rPr>
                <w:bCs/>
                <w:color w:val="000000"/>
                <w:sz w:val="28"/>
                <w:szCs w:val="28"/>
              </w:rPr>
              <w:t>1</w:t>
            </w:r>
          </w:p>
        </w:tc>
        <w:tc>
          <w:tcPr>
            <w:tcW w:w="4680" w:type="dxa"/>
          </w:tcPr>
          <w:p w14:paraId="6CBA2DE3" w14:textId="77777777" w:rsidR="005B0F44" w:rsidRPr="005B0F44" w:rsidRDefault="005B0F44" w:rsidP="005B0F44">
            <w:pPr>
              <w:jc w:val="center"/>
              <w:rPr>
                <w:bCs/>
                <w:color w:val="000000"/>
                <w:sz w:val="28"/>
                <w:szCs w:val="28"/>
              </w:rPr>
            </w:pPr>
            <w:r w:rsidRPr="005B0F44">
              <w:rPr>
                <w:bCs/>
                <w:color w:val="000000"/>
                <w:sz w:val="28"/>
                <w:szCs w:val="28"/>
              </w:rPr>
              <w:t>2</w:t>
            </w:r>
          </w:p>
        </w:tc>
        <w:tc>
          <w:tcPr>
            <w:tcW w:w="1275" w:type="dxa"/>
          </w:tcPr>
          <w:p w14:paraId="3D7F465D" w14:textId="77777777" w:rsidR="005B0F44" w:rsidRPr="005B0F44" w:rsidRDefault="005B0F44" w:rsidP="005B0F44">
            <w:pPr>
              <w:jc w:val="center"/>
              <w:rPr>
                <w:bCs/>
                <w:color w:val="000000"/>
                <w:sz w:val="28"/>
                <w:szCs w:val="28"/>
              </w:rPr>
            </w:pPr>
            <w:r w:rsidRPr="005B0F44">
              <w:rPr>
                <w:bCs/>
                <w:color w:val="000000"/>
                <w:sz w:val="28"/>
                <w:szCs w:val="28"/>
              </w:rPr>
              <w:t>3</w:t>
            </w:r>
          </w:p>
        </w:tc>
        <w:tc>
          <w:tcPr>
            <w:tcW w:w="1701" w:type="dxa"/>
          </w:tcPr>
          <w:p w14:paraId="56BB4303" w14:textId="77777777" w:rsidR="005B0F44" w:rsidRPr="005B0F44" w:rsidRDefault="005B0F44" w:rsidP="005B0F44">
            <w:pPr>
              <w:jc w:val="center"/>
              <w:rPr>
                <w:bCs/>
                <w:color w:val="000000"/>
                <w:sz w:val="28"/>
                <w:szCs w:val="28"/>
              </w:rPr>
            </w:pPr>
            <w:r w:rsidRPr="005B0F44">
              <w:rPr>
                <w:bCs/>
                <w:color w:val="000000"/>
                <w:sz w:val="28"/>
                <w:szCs w:val="28"/>
              </w:rPr>
              <w:t>4</w:t>
            </w:r>
          </w:p>
        </w:tc>
        <w:tc>
          <w:tcPr>
            <w:tcW w:w="1276" w:type="dxa"/>
          </w:tcPr>
          <w:p w14:paraId="6906B323" w14:textId="77777777" w:rsidR="005B0F44" w:rsidRPr="005B0F44" w:rsidRDefault="005B0F44" w:rsidP="005B0F44">
            <w:pPr>
              <w:jc w:val="center"/>
              <w:rPr>
                <w:bCs/>
                <w:color w:val="000000"/>
                <w:sz w:val="28"/>
                <w:szCs w:val="28"/>
                <w:lang w:val="en-US"/>
              </w:rPr>
            </w:pPr>
            <w:r w:rsidRPr="005B0F44">
              <w:rPr>
                <w:bCs/>
                <w:color w:val="000000"/>
                <w:sz w:val="28"/>
                <w:szCs w:val="28"/>
                <w:lang w:val="en-US"/>
              </w:rPr>
              <w:t>5</w:t>
            </w:r>
          </w:p>
        </w:tc>
        <w:tc>
          <w:tcPr>
            <w:tcW w:w="1276" w:type="dxa"/>
          </w:tcPr>
          <w:p w14:paraId="411338E1" w14:textId="77777777" w:rsidR="005B0F44" w:rsidRPr="005B0F44" w:rsidRDefault="005B0F44" w:rsidP="005B0F44">
            <w:pPr>
              <w:jc w:val="center"/>
              <w:rPr>
                <w:bCs/>
                <w:color w:val="000000"/>
                <w:sz w:val="28"/>
                <w:szCs w:val="28"/>
                <w:lang w:val="en-US"/>
              </w:rPr>
            </w:pPr>
            <w:r w:rsidRPr="005B0F44">
              <w:rPr>
                <w:bCs/>
                <w:color w:val="000000"/>
                <w:sz w:val="28"/>
                <w:szCs w:val="28"/>
                <w:lang w:val="en-US"/>
              </w:rPr>
              <w:t>6</w:t>
            </w:r>
          </w:p>
        </w:tc>
      </w:tr>
      <w:tr w:rsidR="005B0F44" w:rsidRPr="005B0F44" w14:paraId="10FFADE9" w14:textId="77777777" w:rsidTr="005B0F44">
        <w:trPr>
          <w:trHeight w:val="672"/>
          <w:jc w:val="center"/>
        </w:trPr>
        <w:tc>
          <w:tcPr>
            <w:tcW w:w="10916" w:type="dxa"/>
            <w:gridSpan w:val="6"/>
            <w:vAlign w:val="center"/>
          </w:tcPr>
          <w:p w14:paraId="760DF868" w14:textId="77777777" w:rsidR="005B0F44" w:rsidRPr="005B0F44" w:rsidRDefault="005B0F44" w:rsidP="005B0F44">
            <w:pPr>
              <w:numPr>
                <w:ilvl w:val="0"/>
                <w:numId w:val="15"/>
              </w:numPr>
              <w:contextualSpacing/>
              <w:jc w:val="center"/>
              <w:rPr>
                <w:bCs/>
                <w:color w:val="000000"/>
                <w:sz w:val="28"/>
                <w:szCs w:val="28"/>
              </w:rPr>
            </w:pPr>
            <w:r w:rsidRPr="005B0F44">
              <w:rPr>
                <w:bCs/>
                <w:color w:val="000000"/>
                <w:sz w:val="28"/>
                <w:szCs w:val="28"/>
              </w:rPr>
              <w:t>Показатели качества воды</w:t>
            </w:r>
          </w:p>
        </w:tc>
      </w:tr>
      <w:tr w:rsidR="005B0F44" w:rsidRPr="005B0F44" w14:paraId="2AB40A77" w14:textId="77777777" w:rsidTr="005B0F44">
        <w:trPr>
          <w:trHeight w:val="2112"/>
          <w:jc w:val="center"/>
        </w:trPr>
        <w:tc>
          <w:tcPr>
            <w:tcW w:w="708" w:type="dxa"/>
            <w:vAlign w:val="center"/>
          </w:tcPr>
          <w:p w14:paraId="3BBF8E80" w14:textId="77777777" w:rsidR="005B0F44" w:rsidRPr="005B0F44" w:rsidRDefault="005B0F44" w:rsidP="005B0F44">
            <w:pPr>
              <w:jc w:val="center"/>
              <w:rPr>
                <w:bCs/>
                <w:color w:val="000000"/>
                <w:sz w:val="28"/>
                <w:szCs w:val="28"/>
              </w:rPr>
            </w:pPr>
            <w:r w:rsidRPr="005B0F44">
              <w:rPr>
                <w:bCs/>
                <w:color w:val="000000"/>
                <w:sz w:val="28"/>
                <w:szCs w:val="28"/>
              </w:rPr>
              <w:t>1.1.</w:t>
            </w:r>
          </w:p>
        </w:tc>
        <w:tc>
          <w:tcPr>
            <w:tcW w:w="4680" w:type="dxa"/>
            <w:vAlign w:val="center"/>
          </w:tcPr>
          <w:p w14:paraId="3ECA8996" w14:textId="77777777" w:rsidR="005B0F44" w:rsidRPr="005B0F44" w:rsidRDefault="005B0F44" w:rsidP="005B0F44">
            <w:pPr>
              <w:rPr>
                <w:color w:val="000000"/>
                <w:sz w:val="22"/>
                <w:szCs w:val="22"/>
              </w:rPr>
            </w:pPr>
            <w:r w:rsidRPr="005B0F44">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7B0D0519"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701" w:type="dxa"/>
            <w:vAlign w:val="center"/>
          </w:tcPr>
          <w:p w14:paraId="3D898678"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276" w:type="dxa"/>
            <w:vAlign w:val="center"/>
          </w:tcPr>
          <w:p w14:paraId="5FF88322"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276" w:type="dxa"/>
            <w:vAlign w:val="center"/>
          </w:tcPr>
          <w:p w14:paraId="5BCB8B83" w14:textId="77777777" w:rsidR="005B0F44" w:rsidRPr="005B0F44" w:rsidRDefault="005B0F44" w:rsidP="005B0F44">
            <w:pPr>
              <w:jc w:val="center"/>
              <w:rPr>
                <w:bCs/>
                <w:color w:val="000000"/>
                <w:sz w:val="28"/>
                <w:szCs w:val="28"/>
              </w:rPr>
            </w:pPr>
            <w:r w:rsidRPr="005B0F44">
              <w:rPr>
                <w:bCs/>
                <w:color w:val="000000"/>
                <w:sz w:val="28"/>
                <w:szCs w:val="28"/>
              </w:rPr>
              <w:t>-</w:t>
            </w:r>
          </w:p>
        </w:tc>
      </w:tr>
      <w:tr w:rsidR="005B0F44" w:rsidRPr="005B0F44" w14:paraId="791637F8" w14:textId="77777777" w:rsidTr="005B0F44">
        <w:trPr>
          <w:trHeight w:val="1547"/>
          <w:jc w:val="center"/>
        </w:trPr>
        <w:tc>
          <w:tcPr>
            <w:tcW w:w="708" w:type="dxa"/>
            <w:vAlign w:val="center"/>
          </w:tcPr>
          <w:p w14:paraId="580243F5" w14:textId="77777777" w:rsidR="005B0F44" w:rsidRPr="005B0F44" w:rsidRDefault="005B0F44" w:rsidP="005B0F44">
            <w:pPr>
              <w:jc w:val="center"/>
              <w:rPr>
                <w:bCs/>
                <w:color w:val="000000"/>
                <w:sz w:val="28"/>
                <w:szCs w:val="28"/>
              </w:rPr>
            </w:pPr>
            <w:r w:rsidRPr="005B0F44">
              <w:rPr>
                <w:bCs/>
                <w:color w:val="000000"/>
                <w:sz w:val="28"/>
                <w:szCs w:val="28"/>
              </w:rPr>
              <w:t>1.2.</w:t>
            </w:r>
          </w:p>
        </w:tc>
        <w:tc>
          <w:tcPr>
            <w:tcW w:w="4680" w:type="dxa"/>
            <w:vAlign w:val="center"/>
          </w:tcPr>
          <w:p w14:paraId="69F5E7D7" w14:textId="77777777" w:rsidR="005B0F44" w:rsidRPr="005B0F44" w:rsidRDefault="005B0F44" w:rsidP="005B0F44">
            <w:pPr>
              <w:rPr>
                <w:bCs/>
                <w:color w:val="000000"/>
                <w:sz w:val="28"/>
                <w:szCs w:val="28"/>
              </w:rPr>
            </w:pPr>
            <w:r w:rsidRPr="005B0F44">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19CC1B25"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701" w:type="dxa"/>
            <w:vAlign w:val="center"/>
          </w:tcPr>
          <w:p w14:paraId="463A0D78"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276" w:type="dxa"/>
            <w:vAlign w:val="center"/>
          </w:tcPr>
          <w:p w14:paraId="3C2382D2"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276" w:type="dxa"/>
            <w:vAlign w:val="center"/>
          </w:tcPr>
          <w:p w14:paraId="395E7E0B" w14:textId="77777777" w:rsidR="005B0F44" w:rsidRPr="005B0F44" w:rsidRDefault="005B0F44" w:rsidP="005B0F44">
            <w:pPr>
              <w:jc w:val="center"/>
              <w:rPr>
                <w:bCs/>
                <w:color w:val="000000"/>
                <w:sz w:val="28"/>
                <w:szCs w:val="28"/>
              </w:rPr>
            </w:pPr>
            <w:r w:rsidRPr="005B0F44">
              <w:rPr>
                <w:bCs/>
                <w:color w:val="000000"/>
                <w:sz w:val="28"/>
                <w:szCs w:val="28"/>
              </w:rPr>
              <w:t>-</w:t>
            </w:r>
          </w:p>
        </w:tc>
      </w:tr>
      <w:tr w:rsidR="005B0F44" w:rsidRPr="005B0F44" w14:paraId="71A7DA32" w14:textId="77777777" w:rsidTr="005B0F44">
        <w:trPr>
          <w:trHeight w:val="704"/>
          <w:jc w:val="center"/>
        </w:trPr>
        <w:tc>
          <w:tcPr>
            <w:tcW w:w="10916" w:type="dxa"/>
            <w:gridSpan w:val="6"/>
            <w:vAlign w:val="center"/>
          </w:tcPr>
          <w:p w14:paraId="646E2C56" w14:textId="77777777" w:rsidR="005B0F44" w:rsidRPr="005B0F44" w:rsidRDefault="005B0F44" w:rsidP="005B0F44">
            <w:pPr>
              <w:numPr>
                <w:ilvl w:val="0"/>
                <w:numId w:val="15"/>
              </w:numPr>
              <w:contextualSpacing/>
              <w:jc w:val="center"/>
              <w:rPr>
                <w:bCs/>
                <w:color w:val="000000"/>
                <w:sz w:val="28"/>
                <w:szCs w:val="28"/>
              </w:rPr>
            </w:pPr>
            <w:r w:rsidRPr="005B0F44">
              <w:rPr>
                <w:bCs/>
                <w:color w:val="000000"/>
                <w:sz w:val="28"/>
                <w:szCs w:val="28"/>
              </w:rPr>
              <w:t>Показатели надежности и бесперебойности водоснабжения и водоотведения</w:t>
            </w:r>
          </w:p>
        </w:tc>
      </w:tr>
      <w:tr w:rsidR="005B0F44" w:rsidRPr="005B0F44" w14:paraId="6F606723" w14:textId="77777777" w:rsidTr="005B0F44">
        <w:trPr>
          <w:trHeight w:val="2739"/>
          <w:jc w:val="center"/>
        </w:trPr>
        <w:tc>
          <w:tcPr>
            <w:tcW w:w="708" w:type="dxa"/>
            <w:vAlign w:val="center"/>
          </w:tcPr>
          <w:p w14:paraId="4F6AB323" w14:textId="77777777" w:rsidR="005B0F44" w:rsidRPr="005B0F44" w:rsidRDefault="005B0F44" w:rsidP="005B0F44">
            <w:pPr>
              <w:jc w:val="center"/>
              <w:rPr>
                <w:bCs/>
                <w:color w:val="000000"/>
                <w:sz w:val="28"/>
                <w:szCs w:val="28"/>
              </w:rPr>
            </w:pPr>
            <w:r w:rsidRPr="005B0F44">
              <w:rPr>
                <w:bCs/>
                <w:color w:val="000000"/>
                <w:sz w:val="28"/>
                <w:szCs w:val="28"/>
              </w:rPr>
              <w:t>2.1.</w:t>
            </w:r>
          </w:p>
        </w:tc>
        <w:tc>
          <w:tcPr>
            <w:tcW w:w="4680" w:type="dxa"/>
            <w:vAlign w:val="center"/>
          </w:tcPr>
          <w:p w14:paraId="4B673309" w14:textId="77777777" w:rsidR="005B0F44" w:rsidRPr="005B0F44" w:rsidRDefault="005B0F44" w:rsidP="005B0F44">
            <w:pPr>
              <w:rPr>
                <w:bCs/>
                <w:color w:val="000000"/>
                <w:sz w:val="28"/>
                <w:szCs w:val="28"/>
              </w:rPr>
            </w:pPr>
            <w:r w:rsidRPr="005B0F44">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275" w:type="dxa"/>
            <w:vAlign w:val="center"/>
          </w:tcPr>
          <w:p w14:paraId="511DBAA2"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701" w:type="dxa"/>
            <w:vAlign w:val="center"/>
          </w:tcPr>
          <w:p w14:paraId="7C8DB4EF"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276" w:type="dxa"/>
            <w:vAlign w:val="center"/>
          </w:tcPr>
          <w:p w14:paraId="63633E17"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276" w:type="dxa"/>
            <w:vAlign w:val="center"/>
          </w:tcPr>
          <w:p w14:paraId="7151EF90" w14:textId="77777777" w:rsidR="005B0F44" w:rsidRPr="005B0F44" w:rsidRDefault="005B0F44" w:rsidP="005B0F44">
            <w:pPr>
              <w:jc w:val="center"/>
              <w:rPr>
                <w:bCs/>
                <w:color w:val="000000"/>
                <w:sz w:val="28"/>
                <w:szCs w:val="28"/>
              </w:rPr>
            </w:pPr>
            <w:r w:rsidRPr="005B0F44">
              <w:rPr>
                <w:bCs/>
                <w:color w:val="000000"/>
                <w:sz w:val="28"/>
                <w:szCs w:val="28"/>
              </w:rPr>
              <w:t>-</w:t>
            </w:r>
          </w:p>
        </w:tc>
      </w:tr>
      <w:tr w:rsidR="005B0F44" w:rsidRPr="005B0F44" w14:paraId="6A0BC9D5" w14:textId="77777777" w:rsidTr="005B0F44">
        <w:trPr>
          <w:trHeight w:val="728"/>
          <w:jc w:val="center"/>
        </w:trPr>
        <w:tc>
          <w:tcPr>
            <w:tcW w:w="708" w:type="dxa"/>
            <w:vAlign w:val="center"/>
          </w:tcPr>
          <w:p w14:paraId="6061A56B" w14:textId="77777777" w:rsidR="005B0F44" w:rsidRPr="005B0F44" w:rsidRDefault="005B0F44" w:rsidP="005B0F44">
            <w:pPr>
              <w:jc w:val="center"/>
              <w:rPr>
                <w:bCs/>
                <w:color w:val="000000"/>
                <w:sz w:val="28"/>
                <w:szCs w:val="28"/>
              </w:rPr>
            </w:pPr>
            <w:r w:rsidRPr="005B0F44">
              <w:rPr>
                <w:bCs/>
                <w:color w:val="000000"/>
                <w:sz w:val="28"/>
                <w:szCs w:val="28"/>
              </w:rPr>
              <w:t>2.2.</w:t>
            </w:r>
          </w:p>
        </w:tc>
        <w:tc>
          <w:tcPr>
            <w:tcW w:w="4680" w:type="dxa"/>
            <w:vAlign w:val="center"/>
          </w:tcPr>
          <w:p w14:paraId="1D13F5E1" w14:textId="77777777" w:rsidR="005B0F44" w:rsidRPr="005B0F44" w:rsidRDefault="005B0F44" w:rsidP="005B0F44">
            <w:pPr>
              <w:rPr>
                <w:bCs/>
                <w:color w:val="000000"/>
                <w:sz w:val="28"/>
                <w:szCs w:val="28"/>
              </w:rPr>
            </w:pPr>
            <w:r w:rsidRPr="005B0F44">
              <w:rPr>
                <w:color w:val="000000"/>
                <w:sz w:val="22"/>
                <w:szCs w:val="22"/>
              </w:rPr>
              <w:t>Удельное количество аварий и засоров в расчете на протяженность канализационной сети в год (ед./км)</w:t>
            </w:r>
          </w:p>
        </w:tc>
        <w:tc>
          <w:tcPr>
            <w:tcW w:w="1275" w:type="dxa"/>
            <w:vAlign w:val="center"/>
          </w:tcPr>
          <w:p w14:paraId="21CC83D2"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701" w:type="dxa"/>
            <w:vAlign w:val="center"/>
          </w:tcPr>
          <w:p w14:paraId="3DE9C2EA"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276" w:type="dxa"/>
            <w:vAlign w:val="center"/>
          </w:tcPr>
          <w:p w14:paraId="4BE76A9E"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276" w:type="dxa"/>
            <w:vAlign w:val="center"/>
          </w:tcPr>
          <w:p w14:paraId="07F2008D" w14:textId="77777777" w:rsidR="005B0F44" w:rsidRPr="005B0F44" w:rsidRDefault="005B0F44" w:rsidP="005B0F44">
            <w:pPr>
              <w:jc w:val="center"/>
              <w:rPr>
                <w:bCs/>
                <w:color w:val="000000"/>
                <w:sz w:val="28"/>
                <w:szCs w:val="28"/>
              </w:rPr>
            </w:pPr>
            <w:r w:rsidRPr="005B0F44">
              <w:rPr>
                <w:bCs/>
                <w:color w:val="000000"/>
                <w:sz w:val="28"/>
                <w:szCs w:val="28"/>
              </w:rPr>
              <w:t>-</w:t>
            </w:r>
          </w:p>
        </w:tc>
      </w:tr>
      <w:tr w:rsidR="005B0F44" w:rsidRPr="005B0F44" w14:paraId="0FD1BA46" w14:textId="77777777" w:rsidTr="005B0F44">
        <w:trPr>
          <w:trHeight w:val="705"/>
          <w:jc w:val="center"/>
        </w:trPr>
        <w:tc>
          <w:tcPr>
            <w:tcW w:w="10916" w:type="dxa"/>
            <w:gridSpan w:val="6"/>
            <w:vAlign w:val="center"/>
          </w:tcPr>
          <w:p w14:paraId="614ADB73" w14:textId="77777777" w:rsidR="005B0F44" w:rsidRPr="005B0F44" w:rsidRDefault="005B0F44" w:rsidP="005B0F44">
            <w:pPr>
              <w:numPr>
                <w:ilvl w:val="0"/>
                <w:numId w:val="15"/>
              </w:numPr>
              <w:contextualSpacing/>
              <w:jc w:val="center"/>
              <w:rPr>
                <w:bCs/>
                <w:color w:val="000000"/>
                <w:sz w:val="28"/>
                <w:szCs w:val="28"/>
              </w:rPr>
            </w:pPr>
            <w:r w:rsidRPr="005B0F44">
              <w:rPr>
                <w:bCs/>
                <w:color w:val="000000"/>
                <w:sz w:val="28"/>
                <w:szCs w:val="28"/>
              </w:rPr>
              <w:t>Показатели качества очистки сточных вод</w:t>
            </w:r>
          </w:p>
        </w:tc>
      </w:tr>
      <w:tr w:rsidR="005B0F44" w:rsidRPr="005B0F44" w14:paraId="422FA616" w14:textId="77777777" w:rsidTr="005B0F44">
        <w:trPr>
          <w:trHeight w:val="1180"/>
          <w:jc w:val="center"/>
        </w:trPr>
        <w:tc>
          <w:tcPr>
            <w:tcW w:w="708" w:type="dxa"/>
            <w:vAlign w:val="center"/>
          </w:tcPr>
          <w:p w14:paraId="7BE3CDB1" w14:textId="77777777" w:rsidR="005B0F44" w:rsidRPr="005B0F44" w:rsidRDefault="005B0F44" w:rsidP="005B0F44">
            <w:pPr>
              <w:jc w:val="center"/>
              <w:rPr>
                <w:bCs/>
                <w:color w:val="000000"/>
                <w:sz w:val="28"/>
                <w:szCs w:val="28"/>
              </w:rPr>
            </w:pPr>
            <w:r w:rsidRPr="005B0F44">
              <w:rPr>
                <w:bCs/>
                <w:color w:val="000000"/>
                <w:sz w:val="28"/>
                <w:szCs w:val="28"/>
              </w:rPr>
              <w:t>3.1.</w:t>
            </w:r>
          </w:p>
        </w:tc>
        <w:tc>
          <w:tcPr>
            <w:tcW w:w="4680" w:type="dxa"/>
            <w:vAlign w:val="center"/>
          </w:tcPr>
          <w:p w14:paraId="6D56FD54" w14:textId="77777777" w:rsidR="005B0F44" w:rsidRPr="005B0F44" w:rsidRDefault="005B0F44" w:rsidP="005B0F44">
            <w:pPr>
              <w:rPr>
                <w:color w:val="000000"/>
                <w:sz w:val="22"/>
                <w:szCs w:val="22"/>
              </w:rPr>
            </w:pPr>
            <w:r w:rsidRPr="005B0F44">
              <w:rPr>
                <w:color w:val="000000"/>
                <w:sz w:val="22"/>
                <w:szCs w:val="22"/>
              </w:rPr>
              <w:t xml:space="preserve">Доля сточных вод, не подвергающихся очистке, в общем объеме сточных вод, сбрасываемых в централизованные </w:t>
            </w:r>
            <w:r w:rsidRPr="005B0F44">
              <w:rPr>
                <w:color w:val="000000"/>
                <w:sz w:val="22"/>
                <w:szCs w:val="22"/>
              </w:rPr>
              <w:lastRenderedPageBreak/>
              <w:t>общесплавные или бытовые системы водоотведения (в процентах)</w:t>
            </w:r>
          </w:p>
        </w:tc>
        <w:tc>
          <w:tcPr>
            <w:tcW w:w="1275" w:type="dxa"/>
            <w:vAlign w:val="center"/>
          </w:tcPr>
          <w:p w14:paraId="3D416D70" w14:textId="77777777" w:rsidR="005B0F44" w:rsidRPr="005B0F44" w:rsidRDefault="005B0F44" w:rsidP="005B0F44">
            <w:pPr>
              <w:jc w:val="center"/>
              <w:rPr>
                <w:bCs/>
                <w:color w:val="000000"/>
                <w:sz w:val="28"/>
                <w:szCs w:val="28"/>
              </w:rPr>
            </w:pPr>
            <w:r w:rsidRPr="005B0F44">
              <w:rPr>
                <w:bCs/>
                <w:color w:val="000000"/>
                <w:sz w:val="28"/>
                <w:szCs w:val="28"/>
              </w:rPr>
              <w:lastRenderedPageBreak/>
              <w:t>-</w:t>
            </w:r>
          </w:p>
        </w:tc>
        <w:tc>
          <w:tcPr>
            <w:tcW w:w="1701" w:type="dxa"/>
            <w:vAlign w:val="center"/>
          </w:tcPr>
          <w:p w14:paraId="12102726"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276" w:type="dxa"/>
            <w:vAlign w:val="center"/>
          </w:tcPr>
          <w:p w14:paraId="10BA9EE5"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276" w:type="dxa"/>
            <w:vAlign w:val="center"/>
          </w:tcPr>
          <w:p w14:paraId="626E729C" w14:textId="77777777" w:rsidR="005B0F44" w:rsidRPr="005B0F44" w:rsidRDefault="005B0F44" w:rsidP="005B0F44">
            <w:pPr>
              <w:jc w:val="center"/>
              <w:rPr>
                <w:bCs/>
                <w:color w:val="000000"/>
                <w:sz w:val="28"/>
                <w:szCs w:val="28"/>
              </w:rPr>
            </w:pPr>
            <w:r w:rsidRPr="005B0F44">
              <w:rPr>
                <w:bCs/>
                <w:color w:val="000000"/>
                <w:sz w:val="28"/>
                <w:szCs w:val="28"/>
              </w:rPr>
              <w:t>-</w:t>
            </w:r>
          </w:p>
        </w:tc>
      </w:tr>
      <w:tr w:rsidR="005B0F44" w:rsidRPr="005B0F44" w14:paraId="60692868" w14:textId="77777777" w:rsidTr="005B0F44">
        <w:trPr>
          <w:trHeight w:val="1378"/>
          <w:jc w:val="center"/>
        </w:trPr>
        <w:tc>
          <w:tcPr>
            <w:tcW w:w="708" w:type="dxa"/>
            <w:vAlign w:val="center"/>
          </w:tcPr>
          <w:p w14:paraId="3903648C" w14:textId="77777777" w:rsidR="005B0F44" w:rsidRPr="005B0F44" w:rsidRDefault="005B0F44" w:rsidP="005B0F44">
            <w:pPr>
              <w:jc w:val="center"/>
              <w:rPr>
                <w:bCs/>
                <w:color w:val="000000"/>
                <w:sz w:val="28"/>
                <w:szCs w:val="28"/>
              </w:rPr>
            </w:pPr>
            <w:r w:rsidRPr="005B0F44">
              <w:rPr>
                <w:bCs/>
                <w:color w:val="000000"/>
                <w:sz w:val="28"/>
                <w:szCs w:val="28"/>
              </w:rPr>
              <w:t>3.2.</w:t>
            </w:r>
          </w:p>
        </w:tc>
        <w:tc>
          <w:tcPr>
            <w:tcW w:w="4680" w:type="dxa"/>
            <w:vAlign w:val="center"/>
          </w:tcPr>
          <w:p w14:paraId="52351E6F" w14:textId="77777777" w:rsidR="005B0F44" w:rsidRPr="005B0F44" w:rsidRDefault="005B0F44" w:rsidP="005B0F44">
            <w:pPr>
              <w:rPr>
                <w:bCs/>
                <w:color w:val="000000"/>
                <w:sz w:val="28"/>
                <w:szCs w:val="28"/>
              </w:rPr>
            </w:pPr>
            <w:r w:rsidRPr="005B0F44">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275" w:type="dxa"/>
            <w:vAlign w:val="center"/>
          </w:tcPr>
          <w:p w14:paraId="5ADD5E6A"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701" w:type="dxa"/>
            <w:vAlign w:val="center"/>
          </w:tcPr>
          <w:p w14:paraId="797BFD65"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276" w:type="dxa"/>
            <w:vAlign w:val="center"/>
          </w:tcPr>
          <w:p w14:paraId="24B4F352"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276" w:type="dxa"/>
            <w:vAlign w:val="center"/>
          </w:tcPr>
          <w:p w14:paraId="4CE74C5B" w14:textId="77777777" w:rsidR="005B0F44" w:rsidRPr="005B0F44" w:rsidRDefault="005B0F44" w:rsidP="005B0F44">
            <w:pPr>
              <w:jc w:val="center"/>
              <w:rPr>
                <w:bCs/>
                <w:color w:val="000000"/>
                <w:sz w:val="28"/>
                <w:szCs w:val="28"/>
              </w:rPr>
            </w:pPr>
            <w:r w:rsidRPr="005B0F44">
              <w:rPr>
                <w:bCs/>
                <w:color w:val="000000"/>
                <w:sz w:val="28"/>
                <w:szCs w:val="28"/>
              </w:rPr>
              <w:t>-</w:t>
            </w:r>
          </w:p>
        </w:tc>
      </w:tr>
      <w:tr w:rsidR="005B0F44" w:rsidRPr="005B0F44" w14:paraId="2BEB055B" w14:textId="77777777" w:rsidTr="005B0F44">
        <w:trPr>
          <w:trHeight w:val="438"/>
          <w:jc w:val="center"/>
        </w:trPr>
        <w:tc>
          <w:tcPr>
            <w:tcW w:w="708" w:type="dxa"/>
            <w:vAlign w:val="center"/>
          </w:tcPr>
          <w:p w14:paraId="3D400675" w14:textId="77777777" w:rsidR="005B0F44" w:rsidRPr="005B0F44" w:rsidRDefault="005B0F44" w:rsidP="005B0F44">
            <w:pPr>
              <w:jc w:val="center"/>
              <w:rPr>
                <w:bCs/>
                <w:color w:val="000000"/>
                <w:sz w:val="28"/>
                <w:szCs w:val="28"/>
              </w:rPr>
            </w:pPr>
            <w:r w:rsidRPr="005B0F44">
              <w:rPr>
                <w:bCs/>
                <w:color w:val="000000"/>
                <w:sz w:val="28"/>
                <w:szCs w:val="28"/>
              </w:rPr>
              <w:t>1</w:t>
            </w:r>
          </w:p>
        </w:tc>
        <w:tc>
          <w:tcPr>
            <w:tcW w:w="4680" w:type="dxa"/>
            <w:vAlign w:val="center"/>
          </w:tcPr>
          <w:p w14:paraId="5C4486D3" w14:textId="77777777" w:rsidR="005B0F44" w:rsidRPr="005B0F44" w:rsidRDefault="005B0F44" w:rsidP="005B0F44">
            <w:pPr>
              <w:jc w:val="center"/>
              <w:rPr>
                <w:color w:val="000000"/>
                <w:sz w:val="28"/>
                <w:szCs w:val="28"/>
              </w:rPr>
            </w:pPr>
            <w:r w:rsidRPr="005B0F44">
              <w:rPr>
                <w:color w:val="000000"/>
                <w:sz w:val="28"/>
                <w:szCs w:val="28"/>
              </w:rPr>
              <w:t>2</w:t>
            </w:r>
          </w:p>
        </w:tc>
        <w:tc>
          <w:tcPr>
            <w:tcW w:w="1275" w:type="dxa"/>
            <w:vAlign w:val="center"/>
          </w:tcPr>
          <w:p w14:paraId="4BF54211" w14:textId="77777777" w:rsidR="005B0F44" w:rsidRPr="005B0F44" w:rsidRDefault="005B0F44" w:rsidP="005B0F44">
            <w:pPr>
              <w:jc w:val="center"/>
              <w:rPr>
                <w:bCs/>
                <w:color w:val="000000"/>
                <w:sz w:val="28"/>
                <w:szCs w:val="28"/>
              </w:rPr>
            </w:pPr>
            <w:r w:rsidRPr="005B0F44">
              <w:rPr>
                <w:bCs/>
                <w:color w:val="000000"/>
                <w:sz w:val="28"/>
                <w:szCs w:val="28"/>
              </w:rPr>
              <w:t>3</w:t>
            </w:r>
          </w:p>
        </w:tc>
        <w:tc>
          <w:tcPr>
            <w:tcW w:w="1701" w:type="dxa"/>
            <w:vAlign w:val="center"/>
          </w:tcPr>
          <w:p w14:paraId="1AF451DB" w14:textId="77777777" w:rsidR="005B0F44" w:rsidRPr="005B0F44" w:rsidRDefault="005B0F44" w:rsidP="005B0F44">
            <w:pPr>
              <w:jc w:val="center"/>
              <w:rPr>
                <w:bCs/>
                <w:color w:val="000000"/>
                <w:sz w:val="28"/>
                <w:szCs w:val="28"/>
              </w:rPr>
            </w:pPr>
            <w:r w:rsidRPr="005B0F44">
              <w:rPr>
                <w:bCs/>
                <w:color w:val="000000"/>
                <w:sz w:val="28"/>
                <w:szCs w:val="28"/>
              </w:rPr>
              <w:t>4</w:t>
            </w:r>
          </w:p>
        </w:tc>
        <w:tc>
          <w:tcPr>
            <w:tcW w:w="1276" w:type="dxa"/>
            <w:vAlign w:val="center"/>
          </w:tcPr>
          <w:p w14:paraId="29F50392" w14:textId="77777777" w:rsidR="005B0F44" w:rsidRPr="005B0F44" w:rsidRDefault="005B0F44" w:rsidP="005B0F44">
            <w:pPr>
              <w:jc w:val="center"/>
              <w:rPr>
                <w:bCs/>
                <w:color w:val="000000"/>
                <w:sz w:val="28"/>
                <w:szCs w:val="28"/>
                <w:lang w:val="en-US"/>
              </w:rPr>
            </w:pPr>
            <w:r w:rsidRPr="005B0F44">
              <w:rPr>
                <w:bCs/>
                <w:color w:val="000000"/>
                <w:sz w:val="28"/>
                <w:szCs w:val="28"/>
                <w:lang w:val="en-US"/>
              </w:rPr>
              <w:t>5</w:t>
            </w:r>
          </w:p>
        </w:tc>
        <w:tc>
          <w:tcPr>
            <w:tcW w:w="1276" w:type="dxa"/>
            <w:vAlign w:val="center"/>
          </w:tcPr>
          <w:p w14:paraId="3796B6AE" w14:textId="77777777" w:rsidR="005B0F44" w:rsidRPr="005B0F44" w:rsidRDefault="005B0F44" w:rsidP="005B0F44">
            <w:pPr>
              <w:jc w:val="center"/>
              <w:rPr>
                <w:bCs/>
                <w:color w:val="000000"/>
                <w:sz w:val="28"/>
                <w:szCs w:val="28"/>
                <w:lang w:val="en-US"/>
              </w:rPr>
            </w:pPr>
            <w:r w:rsidRPr="005B0F44">
              <w:rPr>
                <w:bCs/>
                <w:color w:val="000000"/>
                <w:sz w:val="28"/>
                <w:szCs w:val="28"/>
                <w:lang w:val="en-US"/>
              </w:rPr>
              <w:t>6</w:t>
            </w:r>
          </w:p>
        </w:tc>
      </w:tr>
      <w:tr w:rsidR="005B0F44" w:rsidRPr="005B0F44" w14:paraId="561A99AF" w14:textId="77777777" w:rsidTr="005B0F44">
        <w:trPr>
          <w:trHeight w:val="1855"/>
          <w:jc w:val="center"/>
        </w:trPr>
        <w:tc>
          <w:tcPr>
            <w:tcW w:w="708" w:type="dxa"/>
            <w:vAlign w:val="center"/>
          </w:tcPr>
          <w:p w14:paraId="72394D38" w14:textId="77777777" w:rsidR="005B0F44" w:rsidRPr="005B0F44" w:rsidRDefault="005B0F44" w:rsidP="005B0F44">
            <w:pPr>
              <w:jc w:val="center"/>
              <w:rPr>
                <w:bCs/>
                <w:color w:val="000000"/>
                <w:sz w:val="28"/>
                <w:szCs w:val="28"/>
              </w:rPr>
            </w:pPr>
            <w:r w:rsidRPr="005B0F44">
              <w:rPr>
                <w:bCs/>
                <w:color w:val="000000"/>
                <w:sz w:val="28"/>
                <w:szCs w:val="28"/>
              </w:rPr>
              <w:t>3.3.</w:t>
            </w:r>
          </w:p>
        </w:tc>
        <w:tc>
          <w:tcPr>
            <w:tcW w:w="4680" w:type="dxa"/>
            <w:vAlign w:val="center"/>
          </w:tcPr>
          <w:p w14:paraId="1B546365" w14:textId="77777777" w:rsidR="005B0F44" w:rsidRPr="005B0F44" w:rsidRDefault="005B0F44" w:rsidP="005B0F44">
            <w:pPr>
              <w:rPr>
                <w:color w:val="000000"/>
                <w:sz w:val="22"/>
                <w:szCs w:val="22"/>
              </w:rPr>
            </w:pPr>
            <w:r w:rsidRPr="005B0F44">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275" w:type="dxa"/>
            <w:vAlign w:val="center"/>
          </w:tcPr>
          <w:p w14:paraId="0F75CB86"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701" w:type="dxa"/>
            <w:vAlign w:val="center"/>
          </w:tcPr>
          <w:p w14:paraId="350D7F24"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276" w:type="dxa"/>
            <w:vAlign w:val="center"/>
          </w:tcPr>
          <w:p w14:paraId="61D3490A"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276" w:type="dxa"/>
            <w:vAlign w:val="center"/>
          </w:tcPr>
          <w:p w14:paraId="01A5F0FC" w14:textId="77777777" w:rsidR="005B0F44" w:rsidRPr="005B0F44" w:rsidRDefault="005B0F44" w:rsidP="005B0F44">
            <w:pPr>
              <w:jc w:val="center"/>
              <w:rPr>
                <w:bCs/>
                <w:color w:val="000000"/>
                <w:sz w:val="28"/>
                <w:szCs w:val="28"/>
              </w:rPr>
            </w:pPr>
            <w:r w:rsidRPr="005B0F44">
              <w:rPr>
                <w:bCs/>
                <w:color w:val="000000"/>
                <w:sz w:val="28"/>
                <w:szCs w:val="28"/>
              </w:rPr>
              <w:t>-</w:t>
            </w:r>
          </w:p>
        </w:tc>
      </w:tr>
      <w:tr w:rsidR="005B0F44" w:rsidRPr="005B0F44" w14:paraId="7FC936D6" w14:textId="77777777" w:rsidTr="005B0F44">
        <w:trPr>
          <w:trHeight w:val="982"/>
          <w:jc w:val="center"/>
        </w:trPr>
        <w:tc>
          <w:tcPr>
            <w:tcW w:w="10916" w:type="dxa"/>
            <w:gridSpan w:val="6"/>
            <w:vAlign w:val="center"/>
          </w:tcPr>
          <w:p w14:paraId="5586B9DF" w14:textId="77777777" w:rsidR="005B0F44" w:rsidRPr="005B0F44" w:rsidRDefault="005B0F44" w:rsidP="005B0F44">
            <w:pPr>
              <w:numPr>
                <w:ilvl w:val="0"/>
                <w:numId w:val="15"/>
              </w:numPr>
              <w:contextualSpacing/>
              <w:jc w:val="center"/>
              <w:rPr>
                <w:bCs/>
                <w:color w:val="000000"/>
                <w:sz w:val="28"/>
                <w:szCs w:val="28"/>
              </w:rPr>
            </w:pPr>
            <w:r w:rsidRPr="005B0F44">
              <w:rPr>
                <w:bCs/>
                <w:color w:val="000000"/>
                <w:sz w:val="28"/>
                <w:szCs w:val="28"/>
              </w:rPr>
              <w:t xml:space="preserve">Показатели энергетической эффективности использования ресурсов, </w:t>
            </w:r>
          </w:p>
          <w:p w14:paraId="2C958983" w14:textId="77777777" w:rsidR="005B0F44" w:rsidRPr="005B0F44" w:rsidRDefault="005B0F44" w:rsidP="005B0F44">
            <w:pPr>
              <w:ind w:left="720"/>
              <w:contextualSpacing/>
              <w:jc w:val="center"/>
              <w:rPr>
                <w:bCs/>
                <w:color w:val="000000"/>
                <w:sz w:val="28"/>
                <w:szCs w:val="28"/>
              </w:rPr>
            </w:pPr>
            <w:r w:rsidRPr="005B0F44">
              <w:rPr>
                <w:bCs/>
                <w:color w:val="000000"/>
                <w:sz w:val="28"/>
                <w:szCs w:val="28"/>
              </w:rPr>
              <w:t>в том числе уровень потерь воды</w:t>
            </w:r>
          </w:p>
        </w:tc>
      </w:tr>
      <w:tr w:rsidR="005B0F44" w:rsidRPr="005B0F44" w14:paraId="4E4A7816" w14:textId="77777777" w:rsidTr="005B0F44">
        <w:trPr>
          <w:trHeight w:val="1094"/>
          <w:jc w:val="center"/>
        </w:trPr>
        <w:tc>
          <w:tcPr>
            <w:tcW w:w="708" w:type="dxa"/>
            <w:vAlign w:val="center"/>
          </w:tcPr>
          <w:p w14:paraId="65499E2F" w14:textId="77777777" w:rsidR="005B0F44" w:rsidRPr="005B0F44" w:rsidRDefault="005B0F44" w:rsidP="005B0F44">
            <w:pPr>
              <w:jc w:val="center"/>
              <w:rPr>
                <w:bCs/>
                <w:color w:val="000000"/>
                <w:sz w:val="28"/>
                <w:szCs w:val="28"/>
              </w:rPr>
            </w:pPr>
            <w:r w:rsidRPr="005B0F44">
              <w:rPr>
                <w:bCs/>
                <w:color w:val="000000"/>
                <w:sz w:val="28"/>
                <w:szCs w:val="28"/>
              </w:rPr>
              <w:t>4.1.</w:t>
            </w:r>
          </w:p>
        </w:tc>
        <w:tc>
          <w:tcPr>
            <w:tcW w:w="4680" w:type="dxa"/>
            <w:vAlign w:val="center"/>
          </w:tcPr>
          <w:p w14:paraId="54466763" w14:textId="77777777" w:rsidR="005B0F44" w:rsidRPr="005B0F44" w:rsidRDefault="005B0F44" w:rsidP="005B0F44">
            <w:pPr>
              <w:rPr>
                <w:bCs/>
                <w:color w:val="000000"/>
                <w:sz w:val="28"/>
                <w:szCs w:val="28"/>
              </w:rPr>
            </w:pPr>
            <w:r w:rsidRPr="005B0F44">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275" w:type="dxa"/>
            <w:vAlign w:val="center"/>
          </w:tcPr>
          <w:p w14:paraId="2BF9138A"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701" w:type="dxa"/>
            <w:vAlign w:val="center"/>
          </w:tcPr>
          <w:p w14:paraId="0D6F4F0E"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276" w:type="dxa"/>
            <w:vAlign w:val="center"/>
          </w:tcPr>
          <w:p w14:paraId="02388F3A"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276" w:type="dxa"/>
            <w:vAlign w:val="center"/>
          </w:tcPr>
          <w:p w14:paraId="4EDB4DF4" w14:textId="77777777" w:rsidR="005B0F44" w:rsidRPr="005B0F44" w:rsidRDefault="005B0F44" w:rsidP="005B0F44">
            <w:pPr>
              <w:jc w:val="center"/>
              <w:rPr>
                <w:bCs/>
                <w:color w:val="000000"/>
                <w:sz w:val="28"/>
                <w:szCs w:val="28"/>
              </w:rPr>
            </w:pPr>
            <w:r w:rsidRPr="005B0F44">
              <w:rPr>
                <w:bCs/>
                <w:color w:val="000000"/>
                <w:sz w:val="28"/>
                <w:szCs w:val="28"/>
              </w:rPr>
              <w:t>-</w:t>
            </w:r>
          </w:p>
        </w:tc>
      </w:tr>
      <w:tr w:rsidR="005B0F44" w:rsidRPr="005B0F44" w14:paraId="66F67CC4" w14:textId="77777777" w:rsidTr="005B0F44">
        <w:trPr>
          <w:trHeight w:val="1691"/>
          <w:jc w:val="center"/>
        </w:trPr>
        <w:tc>
          <w:tcPr>
            <w:tcW w:w="708" w:type="dxa"/>
            <w:vAlign w:val="center"/>
          </w:tcPr>
          <w:p w14:paraId="19EDCACC" w14:textId="77777777" w:rsidR="005B0F44" w:rsidRPr="005B0F44" w:rsidRDefault="005B0F44" w:rsidP="005B0F44">
            <w:pPr>
              <w:jc w:val="center"/>
              <w:rPr>
                <w:bCs/>
                <w:color w:val="000000"/>
                <w:sz w:val="28"/>
                <w:szCs w:val="28"/>
              </w:rPr>
            </w:pPr>
            <w:r w:rsidRPr="005B0F44">
              <w:rPr>
                <w:bCs/>
                <w:color w:val="000000"/>
                <w:sz w:val="28"/>
                <w:szCs w:val="28"/>
              </w:rPr>
              <w:t>4.2.</w:t>
            </w:r>
          </w:p>
        </w:tc>
        <w:tc>
          <w:tcPr>
            <w:tcW w:w="4680" w:type="dxa"/>
            <w:vAlign w:val="center"/>
          </w:tcPr>
          <w:p w14:paraId="5289AFAD" w14:textId="77777777" w:rsidR="005B0F44" w:rsidRPr="005B0F44" w:rsidRDefault="005B0F44" w:rsidP="005B0F44">
            <w:pPr>
              <w:rPr>
                <w:bCs/>
                <w:color w:val="000000"/>
                <w:sz w:val="28"/>
                <w:szCs w:val="28"/>
              </w:rPr>
            </w:pPr>
            <w:r w:rsidRPr="005B0F44">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5B0F44">
              <w:rPr>
                <w:sz w:val="22"/>
                <w:szCs w:val="22"/>
              </w:rPr>
              <w:t>м</w:t>
            </w:r>
            <w:r w:rsidRPr="005B0F44">
              <w:rPr>
                <w:sz w:val="22"/>
                <w:szCs w:val="22"/>
                <w:vertAlign w:val="superscript"/>
              </w:rPr>
              <w:t>3</w:t>
            </w:r>
            <w:r w:rsidRPr="005B0F44">
              <w:rPr>
                <w:color w:val="000000"/>
                <w:sz w:val="22"/>
                <w:szCs w:val="22"/>
              </w:rPr>
              <w:t xml:space="preserve">) – </w:t>
            </w:r>
            <w:r w:rsidRPr="005B0F44">
              <w:rPr>
                <w:color w:val="000000"/>
                <w:sz w:val="22"/>
                <w:szCs w:val="22"/>
                <w:u w:val="single"/>
              </w:rPr>
              <w:t>для организаций, оказывающих услуги по водоподготовке</w:t>
            </w:r>
          </w:p>
        </w:tc>
        <w:tc>
          <w:tcPr>
            <w:tcW w:w="1275" w:type="dxa"/>
            <w:vAlign w:val="center"/>
          </w:tcPr>
          <w:p w14:paraId="07256933"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701" w:type="dxa"/>
            <w:vAlign w:val="center"/>
          </w:tcPr>
          <w:p w14:paraId="41418BD7"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276" w:type="dxa"/>
            <w:vAlign w:val="center"/>
          </w:tcPr>
          <w:p w14:paraId="0A9E876F"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276" w:type="dxa"/>
            <w:vAlign w:val="center"/>
          </w:tcPr>
          <w:p w14:paraId="7EBE5602" w14:textId="77777777" w:rsidR="005B0F44" w:rsidRPr="005B0F44" w:rsidRDefault="005B0F44" w:rsidP="005B0F44">
            <w:pPr>
              <w:jc w:val="center"/>
              <w:rPr>
                <w:bCs/>
                <w:color w:val="000000"/>
                <w:sz w:val="28"/>
                <w:szCs w:val="28"/>
              </w:rPr>
            </w:pPr>
            <w:r w:rsidRPr="005B0F44">
              <w:rPr>
                <w:bCs/>
                <w:color w:val="000000"/>
                <w:sz w:val="28"/>
                <w:szCs w:val="28"/>
              </w:rPr>
              <w:t>-</w:t>
            </w:r>
          </w:p>
        </w:tc>
      </w:tr>
      <w:tr w:rsidR="005B0F44" w:rsidRPr="005B0F44" w14:paraId="019FDAC7" w14:textId="77777777" w:rsidTr="005B0F44">
        <w:trPr>
          <w:trHeight w:val="1687"/>
          <w:jc w:val="center"/>
        </w:trPr>
        <w:tc>
          <w:tcPr>
            <w:tcW w:w="708" w:type="dxa"/>
            <w:vAlign w:val="center"/>
          </w:tcPr>
          <w:p w14:paraId="191D56BA" w14:textId="77777777" w:rsidR="005B0F44" w:rsidRPr="005B0F44" w:rsidRDefault="005B0F44" w:rsidP="005B0F44">
            <w:pPr>
              <w:jc w:val="center"/>
              <w:rPr>
                <w:bCs/>
                <w:color w:val="000000"/>
                <w:sz w:val="28"/>
                <w:szCs w:val="28"/>
              </w:rPr>
            </w:pPr>
            <w:r w:rsidRPr="005B0F44">
              <w:rPr>
                <w:bCs/>
                <w:color w:val="000000"/>
                <w:sz w:val="28"/>
                <w:szCs w:val="28"/>
              </w:rPr>
              <w:t>4.3.</w:t>
            </w:r>
          </w:p>
        </w:tc>
        <w:tc>
          <w:tcPr>
            <w:tcW w:w="4680" w:type="dxa"/>
            <w:vAlign w:val="center"/>
          </w:tcPr>
          <w:p w14:paraId="1594EA26" w14:textId="77777777" w:rsidR="005B0F44" w:rsidRPr="005B0F44" w:rsidRDefault="005B0F44" w:rsidP="005B0F44">
            <w:pPr>
              <w:rPr>
                <w:color w:val="000000"/>
                <w:sz w:val="22"/>
                <w:szCs w:val="22"/>
              </w:rPr>
            </w:pPr>
            <w:r w:rsidRPr="005B0F44">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5B0F44">
              <w:rPr>
                <w:sz w:val="22"/>
                <w:szCs w:val="22"/>
              </w:rPr>
              <w:t>м</w:t>
            </w:r>
            <w:r w:rsidRPr="005B0F44">
              <w:rPr>
                <w:sz w:val="22"/>
                <w:szCs w:val="22"/>
                <w:vertAlign w:val="superscript"/>
              </w:rPr>
              <w:t>3</w:t>
            </w:r>
            <w:r w:rsidRPr="005B0F44">
              <w:rPr>
                <w:color w:val="000000"/>
                <w:sz w:val="22"/>
                <w:szCs w:val="22"/>
              </w:rPr>
              <w:t xml:space="preserve">) – </w:t>
            </w:r>
            <w:r w:rsidRPr="005B0F44">
              <w:rPr>
                <w:color w:val="000000"/>
                <w:sz w:val="22"/>
                <w:szCs w:val="22"/>
                <w:u w:val="single"/>
              </w:rPr>
              <w:t>для организаций, оказывающих услуги по транспортировке</w:t>
            </w:r>
          </w:p>
        </w:tc>
        <w:tc>
          <w:tcPr>
            <w:tcW w:w="1275" w:type="dxa"/>
            <w:vAlign w:val="center"/>
          </w:tcPr>
          <w:p w14:paraId="0CE77FB6"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701" w:type="dxa"/>
            <w:vAlign w:val="center"/>
          </w:tcPr>
          <w:p w14:paraId="281B1CAB"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276" w:type="dxa"/>
            <w:vAlign w:val="center"/>
          </w:tcPr>
          <w:p w14:paraId="3327A4C3"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276" w:type="dxa"/>
            <w:vAlign w:val="center"/>
          </w:tcPr>
          <w:p w14:paraId="12E8A21C" w14:textId="77777777" w:rsidR="005B0F44" w:rsidRPr="005B0F44" w:rsidRDefault="005B0F44" w:rsidP="005B0F44">
            <w:pPr>
              <w:jc w:val="center"/>
              <w:rPr>
                <w:bCs/>
                <w:color w:val="000000"/>
                <w:sz w:val="28"/>
                <w:szCs w:val="28"/>
              </w:rPr>
            </w:pPr>
            <w:r w:rsidRPr="005B0F44">
              <w:rPr>
                <w:bCs/>
                <w:color w:val="000000"/>
                <w:sz w:val="28"/>
                <w:szCs w:val="28"/>
              </w:rPr>
              <w:t>-</w:t>
            </w:r>
          </w:p>
        </w:tc>
      </w:tr>
      <w:tr w:rsidR="005B0F44" w:rsidRPr="005B0F44" w14:paraId="58BEEC40" w14:textId="77777777" w:rsidTr="005B0F44">
        <w:trPr>
          <w:trHeight w:val="1659"/>
          <w:jc w:val="center"/>
        </w:trPr>
        <w:tc>
          <w:tcPr>
            <w:tcW w:w="708" w:type="dxa"/>
            <w:vAlign w:val="center"/>
          </w:tcPr>
          <w:p w14:paraId="6C98A628" w14:textId="77777777" w:rsidR="005B0F44" w:rsidRPr="005B0F44" w:rsidRDefault="005B0F44" w:rsidP="005B0F44">
            <w:pPr>
              <w:jc w:val="center"/>
              <w:rPr>
                <w:bCs/>
                <w:color w:val="000000"/>
                <w:sz w:val="28"/>
                <w:szCs w:val="28"/>
              </w:rPr>
            </w:pPr>
            <w:r w:rsidRPr="005B0F44">
              <w:rPr>
                <w:bCs/>
                <w:color w:val="000000"/>
                <w:sz w:val="28"/>
                <w:szCs w:val="28"/>
              </w:rPr>
              <w:t>4.4.</w:t>
            </w:r>
          </w:p>
        </w:tc>
        <w:tc>
          <w:tcPr>
            <w:tcW w:w="4680" w:type="dxa"/>
            <w:vAlign w:val="center"/>
          </w:tcPr>
          <w:p w14:paraId="372B50A2" w14:textId="77777777" w:rsidR="005B0F44" w:rsidRPr="005B0F44" w:rsidRDefault="005B0F44" w:rsidP="005B0F44">
            <w:pPr>
              <w:rPr>
                <w:bCs/>
                <w:color w:val="000000"/>
                <w:sz w:val="28"/>
                <w:szCs w:val="28"/>
              </w:rPr>
            </w:pPr>
            <w:r w:rsidRPr="005B0F44">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5B0F44">
              <w:rPr>
                <w:sz w:val="22"/>
                <w:szCs w:val="22"/>
              </w:rPr>
              <w:t>м</w:t>
            </w:r>
            <w:r w:rsidRPr="005B0F44">
              <w:rPr>
                <w:sz w:val="22"/>
                <w:szCs w:val="22"/>
                <w:vertAlign w:val="superscript"/>
              </w:rPr>
              <w:t>3</w:t>
            </w:r>
            <w:r w:rsidRPr="005B0F44">
              <w:rPr>
                <w:color w:val="000000"/>
                <w:sz w:val="22"/>
                <w:szCs w:val="22"/>
              </w:rPr>
              <w:t xml:space="preserve">) – </w:t>
            </w:r>
            <w:r w:rsidRPr="005B0F44">
              <w:rPr>
                <w:color w:val="000000"/>
                <w:sz w:val="22"/>
                <w:szCs w:val="22"/>
                <w:u w:val="single"/>
              </w:rPr>
              <w:t>для организаций, оказывающих услуги водоснабжения (полный цикл)</w:t>
            </w:r>
          </w:p>
        </w:tc>
        <w:tc>
          <w:tcPr>
            <w:tcW w:w="1275" w:type="dxa"/>
            <w:vAlign w:val="center"/>
          </w:tcPr>
          <w:p w14:paraId="13C11EDC"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701" w:type="dxa"/>
            <w:vAlign w:val="center"/>
          </w:tcPr>
          <w:p w14:paraId="72C9A6C0"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276" w:type="dxa"/>
            <w:vAlign w:val="center"/>
          </w:tcPr>
          <w:p w14:paraId="3D0F02DF"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276" w:type="dxa"/>
            <w:vAlign w:val="center"/>
          </w:tcPr>
          <w:p w14:paraId="03EDE6E1" w14:textId="77777777" w:rsidR="005B0F44" w:rsidRPr="005B0F44" w:rsidRDefault="005B0F44" w:rsidP="005B0F44">
            <w:pPr>
              <w:jc w:val="center"/>
              <w:rPr>
                <w:bCs/>
                <w:color w:val="000000"/>
                <w:sz w:val="28"/>
                <w:szCs w:val="28"/>
              </w:rPr>
            </w:pPr>
            <w:r w:rsidRPr="005B0F44">
              <w:rPr>
                <w:bCs/>
                <w:color w:val="000000"/>
                <w:sz w:val="28"/>
                <w:szCs w:val="28"/>
              </w:rPr>
              <w:t>-</w:t>
            </w:r>
          </w:p>
        </w:tc>
      </w:tr>
      <w:tr w:rsidR="005B0F44" w:rsidRPr="005B0F44" w14:paraId="44B70C6C" w14:textId="77777777" w:rsidTr="005B0F44">
        <w:trPr>
          <w:trHeight w:val="1511"/>
          <w:jc w:val="center"/>
        </w:trPr>
        <w:tc>
          <w:tcPr>
            <w:tcW w:w="708" w:type="dxa"/>
            <w:vAlign w:val="center"/>
          </w:tcPr>
          <w:p w14:paraId="2F7A3B07" w14:textId="77777777" w:rsidR="005B0F44" w:rsidRPr="005B0F44" w:rsidRDefault="005B0F44" w:rsidP="005B0F44">
            <w:pPr>
              <w:jc w:val="center"/>
              <w:rPr>
                <w:bCs/>
                <w:color w:val="000000"/>
                <w:sz w:val="28"/>
                <w:szCs w:val="28"/>
              </w:rPr>
            </w:pPr>
            <w:r w:rsidRPr="005B0F44">
              <w:rPr>
                <w:bCs/>
                <w:color w:val="000000"/>
                <w:sz w:val="28"/>
                <w:szCs w:val="28"/>
              </w:rPr>
              <w:t>4.5.</w:t>
            </w:r>
          </w:p>
        </w:tc>
        <w:tc>
          <w:tcPr>
            <w:tcW w:w="4680" w:type="dxa"/>
            <w:vAlign w:val="center"/>
          </w:tcPr>
          <w:p w14:paraId="7F3744F8" w14:textId="77777777" w:rsidR="005B0F44" w:rsidRPr="005B0F44" w:rsidRDefault="005B0F44" w:rsidP="005B0F44">
            <w:pPr>
              <w:rPr>
                <w:bCs/>
                <w:color w:val="000000"/>
                <w:sz w:val="28"/>
                <w:szCs w:val="28"/>
              </w:rPr>
            </w:pPr>
            <w:r w:rsidRPr="005B0F44">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5B0F44">
              <w:rPr>
                <w:color w:val="000000"/>
                <w:sz w:val="22"/>
                <w:szCs w:val="22"/>
                <w:vertAlign w:val="superscript"/>
              </w:rPr>
              <w:t>3</w:t>
            </w:r>
            <w:r w:rsidRPr="005B0F44">
              <w:rPr>
                <w:color w:val="000000"/>
                <w:sz w:val="22"/>
                <w:szCs w:val="22"/>
              </w:rPr>
              <w:t xml:space="preserve">) – </w:t>
            </w:r>
            <w:r w:rsidRPr="005B0F44">
              <w:rPr>
                <w:color w:val="000000"/>
                <w:sz w:val="22"/>
                <w:szCs w:val="22"/>
                <w:u w:val="single"/>
              </w:rPr>
              <w:t>для организаций, оказывающих услуги по очистке сточных вод</w:t>
            </w:r>
          </w:p>
        </w:tc>
        <w:tc>
          <w:tcPr>
            <w:tcW w:w="1275" w:type="dxa"/>
            <w:vAlign w:val="center"/>
          </w:tcPr>
          <w:p w14:paraId="065DDE9A"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701" w:type="dxa"/>
            <w:vAlign w:val="center"/>
          </w:tcPr>
          <w:p w14:paraId="5A315AD6"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276" w:type="dxa"/>
            <w:vAlign w:val="center"/>
          </w:tcPr>
          <w:p w14:paraId="3276B9FB"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276" w:type="dxa"/>
            <w:vAlign w:val="center"/>
          </w:tcPr>
          <w:p w14:paraId="0FC99DCA" w14:textId="77777777" w:rsidR="005B0F44" w:rsidRPr="005B0F44" w:rsidRDefault="005B0F44" w:rsidP="005B0F44">
            <w:pPr>
              <w:jc w:val="center"/>
              <w:rPr>
                <w:bCs/>
                <w:color w:val="000000"/>
                <w:sz w:val="28"/>
                <w:szCs w:val="28"/>
              </w:rPr>
            </w:pPr>
            <w:r w:rsidRPr="005B0F44">
              <w:rPr>
                <w:bCs/>
                <w:color w:val="000000"/>
                <w:sz w:val="28"/>
                <w:szCs w:val="28"/>
              </w:rPr>
              <w:t>-</w:t>
            </w:r>
          </w:p>
        </w:tc>
      </w:tr>
      <w:tr w:rsidR="005B0F44" w:rsidRPr="005B0F44" w14:paraId="7828769B" w14:textId="77777777" w:rsidTr="005B0F44">
        <w:trPr>
          <w:trHeight w:val="1689"/>
          <w:jc w:val="center"/>
        </w:trPr>
        <w:tc>
          <w:tcPr>
            <w:tcW w:w="708" w:type="dxa"/>
            <w:vAlign w:val="center"/>
          </w:tcPr>
          <w:p w14:paraId="3D64745C" w14:textId="77777777" w:rsidR="005B0F44" w:rsidRPr="005B0F44" w:rsidRDefault="005B0F44" w:rsidP="005B0F44">
            <w:pPr>
              <w:jc w:val="center"/>
              <w:rPr>
                <w:bCs/>
                <w:color w:val="000000"/>
                <w:sz w:val="28"/>
                <w:szCs w:val="28"/>
              </w:rPr>
            </w:pPr>
            <w:r w:rsidRPr="005B0F44">
              <w:rPr>
                <w:bCs/>
                <w:color w:val="000000"/>
                <w:sz w:val="28"/>
                <w:szCs w:val="28"/>
              </w:rPr>
              <w:lastRenderedPageBreak/>
              <w:t>4.6.</w:t>
            </w:r>
          </w:p>
        </w:tc>
        <w:tc>
          <w:tcPr>
            <w:tcW w:w="4680" w:type="dxa"/>
            <w:vAlign w:val="center"/>
          </w:tcPr>
          <w:p w14:paraId="51D0C131" w14:textId="77777777" w:rsidR="005B0F44" w:rsidRPr="005B0F44" w:rsidRDefault="005B0F44" w:rsidP="005B0F44">
            <w:pPr>
              <w:rPr>
                <w:color w:val="000000"/>
                <w:sz w:val="22"/>
                <w:szCs w:val="22"/>
              </w:rPr>
            </w:pPr>
            <w:r w:rsidRPr="005B0F44">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5B0F44">
              <w:rPr>
                <w:color w:val="000000"/>
                <w:sz w:val="22"/>
                <w:szCs w:val="22"/>
                <w:vertAlign w:val="superscript"/>
              </w:rPr>
              <w:t>3</w:t>
            </w:r>
            <w:r w:rsidRPr="005B0F44">
              <w:rPr>
                <w:color w:val="000000"/>
                <w:sz w:val="22"/>
                <w:szCs w:val="22"/>
              </w:rPr>
              <w:t xml:space="preserve">) – </w:t>
            </w:r>
            <w:r w:rsidRPr="005B0F44">
              <w:rPr>
                <w:color w:val="000000"/>
                <w:sz w:val="22"/>
                <w:szCs w:val="22"/>
                <w:u w:val="single"/>
              </w:rPr>
              <w:t>для организаций, оказывающих услуги по транспортировке сточных вод</w:t>
            </w:r>
          </w:p>
        </w:tc>
        <w:tc>
          <w:tcPr>
            <w:tcW w:w="1275" w:type="dxa"/>
            <w:vAlign w:val="center"/>
          </w:tcPr>
          <w:p w14:paraId="5090517D"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701" w:type="dxa"/>
            <w:vAlign w:val="center"/>
          </w:tcPr>
          <w:p w14:paraId="4B92F656"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276" w:type="dxa"/>
            <w:vAlign w:val="center"/>
          </w:tcPr>
          <w:p w14:paraId="6001177C"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276" w:type="dxa"/>
            <w:vAlign w:val="center"/>
          </w:tcPr>
          <w:p w14:paraId="24EECC83" w14:textId="77777777" w:rsidR="005B0F44" w:rsidRPr="005B0F44" w:rsidRDefault="005B0F44" w:rsidP="005B0F44">
            <w:pPr>
              <w:jc w:val="center"/>
              <w:rPr>
                <w:bCs/>
                <w:color w:val="000000"/>
                <w:sz w:val="28"/>
                <w:szCs w:val="28"/>
              </w:rPr>
            </w:pPr>
            <w:r w:rsidRPr="005B0F44">
              <w:rPr>
                <w:bCs/>
                <w:color w:val="000000"/>
                <w:sz w:val="28"/>
                <w:szCs w:val="28"/>
              </w:rPr>
              <w:t>-</w:t>
            </w:r>
          </w:p>
        </w:tc>
      </w:tr>
      <w:tr w:rsidR="005B0F44" w:rsidRPr="005B0F44" w14:paraId="242DAF1D" w14:textId="77777777" w:rsidTr="005B0F44">
        <w:trPr>
          <w:trHeight w:val="1724"/>
          <w:jc w:val="center"/>
        </w:trPr>
        <w:tc>
          <w:tcPr>
            <w:tcW w:w="708" w:type="dxa"/>
            <w:vAlign w:val="center"/>
          </w:tcPr>
          <w:p w14:paraId="435B2147" w14:textId="77777777" w:rsidR="005B0F44" w:rsidRPr="005B0F44" w:rsidRDefault="005B0F44" w:rsidP="005B0F44">
            <w:pPr>
              <w:jc w:val="center"/>
              <w:rPr>
                <w:bCs/>
                <w:color w:val="000000"/>
                <w:sz w:val="28"/>
                <w:szCs w:val="28"/>
              </w:rPr>
            </w:pPr>
            <w:r w:rsidRPr="005B0F44">
              <w:rPr>
                <w:bCs/>
                <w:color w:val="000000"/>
                <w:sz w:val="28"/>
                <w:szCs w:val="28"/>
              </w:rPr>
              <w:t>4.7.</w:t>
            </w:r>
          </w:p>
        </w:tc>
        <w:tc>
          <w:tcPr>
            <w:tcW w:w="4680" w:type="dxa"/>
            <w:vAlign w:val="center"/>
          </w:tcPr>
          <w:p w14:paraId="1A187C22" w14:textId="77777777" w:rsidR="005B0F44" w:rsidRPr="005B0F44" w:rsidRDefault="005B0F44" w:rsidP="005B0F44">
            <w:pPr>
              <w:rPr>
                <w:color w:val="000000"/>
                <w:sz w:val="22"/>
                <w:szCs w:val="22"/>
              </w:rPr>
            </w:pPr>
            <w:r w:rsidRPr="005B0F44">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5B0F44">
              <w:rPr>
                <w:color w:val="000000"/>
                <w:sz w:val="22"/>
                <w:szCs w:val="22"/>
                <w:vertAlign w:val="superscript"/>
              </w:rPr>
              <w:t>3</w:t>
            </w:r>
            <w:r w:rsidRPr="005B0F44">
              <w:rPr>
                <w:color w:val="000000"/>
                <w:sz w:val="22"/>
                <w:szCs w:val="22"/>
              </w:rPr>
              <w:t xml:space="preserve">) – </w:t>
            </w:r>
            <w:r w:rsidRPr="005B0F44">
              <w:rPr>
                <w:color w:val="000000"/>
                <w:sz w:val="22"/>
                <w:szCs w:val="22"/>
                <w:u w:val="single"/>
              </w:rPr>
              <w:t>для организаций, оказывающих услуги по водоотведению</w:t>
            </w:r>
          </w:p>
        </w:tc>
        <w:tc>
          <w:tcPr>
            <w:tcW w:w="1275" w:type="dxa"/>
            <w:vAlign w:val="center"/>
          </w:tcPr>
          <w:p w14:paraId="385EE7F0"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701" w:type="dxa"/>
            <w:vAlign w:val="center"/>
          </w:tcPr>
          <w:p w14:paraId="2BF4B5E2"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276" w:type="dxa"/>
            <w:vAlign w:val="center"/>
          </w:tcPr>
          <w:p w14:paraId="65F274D1" w14:textId="77777777" w:rsidR="005B0F44" w:rsidRPr="005B0F44" w:rsidRDefault="005B0F44" w:rsidP="005B0F44">
            <w:pPr>
              <w:jc w:val="center"/>
              <w:rPr>
                <w:bCs/>
                <w:color w:val="000000"/>
                <w:sz w:val="28"/>
                <w:szCs w:val="28"/>
              </w:rPr>
            </w:pPr>
            <w:r w:rsidRPr="005B0F44">
              <w:rPr>
                <w:bCs/>
                <w:color w:val="000000"/>
                <w:sz w:val="28"/>
                <w:szCs w:val="28"/>
              </w:rPr>
              <w:t>-</w:t>
            </w:r>
          </w:p>
        </w:tc>
        <w:tc>
          <w:tcPr>
            <w:tcW w:w="1276" w:type="dxa"/>
            <w:vAlign w:val="center"/>
          </w:tcPr>
          <w:p w14:paraId="21786E56" w14:textId="77777777" w:rsidR="005B0F44" w:rsidRPr="005B0F44" w:rsidRDefault="005B0F44" w:rsidP="005B0F44">
            <w:pPr>
              <w:jc w:val="center"/>
              <w:rPr>
                <w:bCs/>
                <w:color w:val="000000"/>
                <w:sz w:val="28"/>
                <w:szCs w:val="28"/>
              </w:rPr>
            </w:pPr>
            <w:r w:rsidRPr="005B0F44">
              <w:rPr>
                <w:bCs/>
                <w:color w:val="000000"/>
                <w:sz w:val="28"/>
                <w:szCs w:val="28"/>
              </w:rPr>
              <w:t>-</w:t>
            </w:r>
          </w:p>
        </w:tc>
      </w:tr>
    </w:tbl>
    <w:p w14:paraId="07A3A529" w14:textId="77777777" w:rsidR="005B0F44" w:rsidRPr="005B0F44" w:rsidRDefault="005B0F44" w:rsidP="005B0F44">
      <w:pPr>
        <w:ind w:left="-567"/>
        <w:jc w:val="center"/>
        <w:rPr>
          <w:bCs/>
          <w:color w:val="000000"/>
          <w:sz w:val="28"/>
          <w:szCs w:val="28"/>
        </w:rPr>
      </w:pPr>
    </w:p>
    <w:p w14:paraId="1C7DF281" w14:textId="77777777" w:rsidR="005B0F44" w:rsidRDefault="005B0F44" w:rsidP="005B0F44">
      <w:pPr>
        <w:ind w:left="-567"/>
        <w:jc w:val="center"/>
        <w:rPr>
          <w:bCs/>
          <w:sz w:val="28"/>
          <w:szCs w:val="28"/>
        </w:rPr>
        <w:sectPr w:rsidR="005B0F44" w:rsidSect="0056410A">
          <w:pgSz w:w="11906" w:h="16838" w:code="9"/>
          <w:pgMar w:top="1134" w:right="851" w:bottom="992" w:left="993" w:header="720" w:footer="720" w:gutter="0"/>
          <w:cols w:space="720"/>
          <w:titlePg/>
          <w:docGrid w:linePitch="326"/>
        </w:sectPr>
      </w:pPr>
    </w:p>
    <w:p w14:paraId="267C8844" w14:textId="77777777" w:rsidR="005B0F44" w:rsidRPr="005B0F44" w:rsidRDefault="005B0F44" w:rsidP="005B0F44">
      <w:pPr>
        <w:ind w:left="-567"/>
        <w:jc w:val="center"/>
        <w:rPr>
          <w:bCs/>
          <w:color w:val="000000"/>
          <w:sz w:val="28"/>
          <w:szCs w:val="28"/>
        </w:rPr>
      </w:pPr>
      <w:r w:rsidRPr="005B0F44">
        <w:rPr>
          <w:bCs/>
          <w:color w:val="000000"/>
          <w:sz w:val="28"/>
          <w:szCs w:val="28"/>
        </w:rPr>
        <w:lastRenderedPageBreak/>
        <w:t>Раздел 9. Расчет эффективности производственной программы</w:t>
      </w:r>
    </w:p>
    <w:p w14:paraId="12845F4A" w14:textId="77777777" w:rsidR="005B0F44" w:rsidRPr="005B0F44" w:rsidRDefault="005B0F44" w:rsidP="005B0F44">
      <w:pPr>
        <w:ind w:left="-567"/>
        <w:jc w:val="center"/>
        <w:rPr>
          <w:bCs/>
          <w:color w:val="000000"/>
          <w:sz w:val="28"/>
          <w:szCs w:val="28"/>
        </w:rPr>
      </w:pPr>
    </w:p>
    <w:tbl>
      <w:tblPr>
        <w:tblStyle w:val="af"/>
        <w:tblW w:w="5000" w:type="pct"/>
        <w:jc w:val="center"/>
        <w:tblLayout w:type="fixed"/>
        <w:tblLook w:val="04A0" w:firstRow="1" w:lastRow="0" w:firstColumn="1" w:lastColumn="0" w:noHBand="0" w:noVBand="1"/>
      </w:tblPr>
      <w:tblGrid>
        <w:gridCol w:w="685"/>
        <w:gridCol w:w="3311"/>
        <w:gridCol w:w="1424"/>
        <w:gridCol w:w="2443"/>
        <w:gridCol w:w="2189"/>
      </w:tblGrid>
      <w:tr w:rsidR="005B0F44" w:rsidRPr="005B0F44" w14:paraId="4E354033" w14:textId="77777777" w:rsidTr="005B0F44">
        <w:trPr>
          <w:trHeight w:val="2487"/>
          <w:jc w:val="center"/>
        </w:trPr>
        <w:tc>
          <w:tcPr>
            <w:tcW w:w="736" w:type="dxa"/>
            <w:vAlign w:val="center"/>
          </w:tcPr>
          <w:p w14:paraId="7B485167" w14:textId="77777777" w:rsidR="005B0F44" w:rsidRPr="005B0F44" w:rsidRDefault="005B0F44" w:rsidP="005B0F44">
            <w:pPr>
              <w:jc w:val="center"/>
              <w:rPr>
                <w:bCs/>
                <w:color w:val="000000"/>
                <w:sz w:val="28"/>
                <w:szCs w:val="28"/>
              </w:rPr>
            </w:pPr>
            <w:r w:rsidRPr="005B0F44">
              <w:rPr>
                <w:bCs/>
                <w:color w:val="000000"/>
                <w:sz w:val="28"/>
                <w:szCs w:val="28"/>
              </w:rPr>
              <w:t>№ п/п</w:t>
            </w:r>
          </w:p>
        </w:tc>
        <w:tc>
          <w:tcPr>
            <w:tcW w:w="3659" w:type="dxa"/>
            <w:vAlign w:val="center"/>
          </w:tcPr>
          <w:p w14:paraId="2067CD1D" w14:textId="77777777" w:rsidR="005B0F44" w:rsidRPr="005B0F44" w:rsidRDefault="005B0F44" w:rsidP="005B0F44">
            <w:pPr>
              <w:jc w:val="center"/>
              <w:rPr>
                <w:bCs/>
                <w:color w:val="000000"/>
                <w:sz w:val="28"/>
                <w:szCs w:val="28"/>
              </w:rPr>
            </w:pPr>
            <w:r w:rsidRPr="005B0F44">
              <w:rPr>
                <w:bCs/>
                <w:color w:val="000000"/>
                <w:sz w:val="28"/>
                <w:szCs w:val="28"/>
              </w:rPr>
              <w:t>Наименование показателя</w:t>
            </w:r>
          </w:p>
        </w:tc>
        <w:tc>
          <w:tcPr>
            <w:tcW w:w="1559" w:type="dxa"/>
            <w:vAlign w:val="center"/>
          </w:tcPr>
          <w:p w14:paraId="49348C34" w14:textId="77777777" w:rsidR="005B0F44" w:rsidRPr="005B0F44" w:rsidRDefault="005B0F44" w:rsidP="005B0F44">
            <w:pPr>
              <w:jc w:val="center"/>
              <w:rPr>
                <w:bCs/>
                <w:color w:val="000000"/>
                <w:sz w:val="28"/>
                <w:szCs w:val="28"/>
              </w:rPr>
            </w:pPr>
            <w:r w:rsidRPr="005B0F44">
              <w:rPr>
                <w:bCs/>
                <w:color w:val="000000"/>
                <w:sz w:val="28"/>
                <w:szCs w:val="28"/>
              </w:rPr>
              <w:t>Значение показателя в базовом периоде    2021 год</w:t>
            </w:r>
          </w:p>
        </w:tc>
        <w:tc>
          <w:tcPr>
            <w:tcW w:w="2693" w:type="dxa"/>
            <w:vAlign w:val="center"/>
          </w:tcPr>
          <w:p w14:paraId="7FF38958" w14:textId="77777777" w:rsidR="005B0F44" w:rsidRPr="005B0F44" w:rsidRDefault="005B0F44" w:rsidP="005B0F44">
            <w:pPr>
              <w:jc w:val="center"/>
              <w:rPr>
                <w:bCs/>
                <w:color w:val="000000"/>
                <w:sz w:val="28"/>
                <w:szCs w:val="28"/>
              </w:rPr>
            </w:pPr>
            <w:r w:rsidRPr="005B0F44">
              <w:rPr>
                <w:bCs/>
                <w:color w:val="000000"/>
                <w:sz w:val="28"/>
                <w:szCs w:val="28"/>
              </w:rPr>
              <w:t>Планируемое значение показателя по итогам реализации производственной программы                  2022 год</w:t>
            </w:r>
          </w:p>
        </w:tc>
        <w:tc>
          <w:tcPr>
            <w:tcW w:w="2410" w:type="dxa"/>
            <w:vAlign w:val="center"/>
          </w:tcPr>
          <w:p w14:paraId="3CE8E8BC" w14:textId="77777777" w:rsidR="005B0F44" w:rsidRPr="005B0F44" w:rsidRDefault="005B0F44" w:rsidP="005B0F44">
            <w:pPr>
              <w:jc w:val="center"/>
              <w:rPr>
                <w:bCs/>
                <w:color w:val="000000"/>
                <w:sz w:val="28"/>
                <w:szCs w:val="28"/>
              </w:rPr>
            </w:pPr>
            <w:r w:rsidRPr="005B0F44">
              <w:rPr>
                <w:bCs/>
                <w:color w:val="000000"/>
                <w:sz w:val="28"/>
                <w:szCs w:val="28"/>
              </w:rPr>
              <w:t xml:space="preserve">Эффективность </w:t>
            </w:r>
            <w:proofErr w:type="spellStart"/>
            <w:r w:rsidRPr="005B0F44">
              <w:rPr>
                <w:bCs/>
                <w:color w:val="000000"/>
                <w:sz w:val="28"/>
                <w:szCs w:val="28"/>
              </w:rPr>
              <w:t>производствен</w:t>
            </w:r>
            <w:proofErr w:type="spellEnd"/>
            <w:r w:rsidRPr="005B0F44">
              <w:rPr>
                <w:bCs/>
                <w:color w:val="000000"/>
                <w:sz w:val="28"/>
                <w:szCs w:val="28"/>
              </w:rPr>
              <w:t xml:space="preserve">-ной </w:t>
            </w:r>
            <w:proofErr w:type="gramStart"/>
            <w:r w:rsidRPr="005B0F44">
              <w:rPr>
                <w:bCs/>
                <w:color w:val="000000"/>
                <w:sz w:val="28"/>
                <w:szCs w:val="28"/>
              </w:rPr>
              <w:t xml:space="preserve">программы,   </w:t>
            </w:r>
            <w:proofErr w:type="gramEnd"/>
            <w:r w:rsidRPr="005B0F44">
              <w:rPr>
                <w:bCs/>
                <w:color w:val="000000"/>
                <w:sz w:val="28"/>
                <w:szCs w:val="28"/>
              </w:rPr>
              <w:t xml:space="preserve">            тыс. руб.</w:t>
            </w:r>
          </w:p>
        </w:tc>
      </w:tr>
      <w:tr w:rsidR="005B0F44" w:rsidRPr="005B0F44" w14:paraId="1F323708" w14:textId="77777777" w:rsidTr="005B0F44">
        <w:trPr>
          <w:jc w:val="center"/>
        </w:trPr>
        <w:tc>
          <w:tcPr>
            <w:tcW w:w="736" w:type="dxa"/>
          </w:tcPr>
          <w:p w14:paraId="6BECBE70" w14:textId="77777777" w:rsidR="005B0F44" w:rsidRPr="005B0F44" w:rsidRDefault="005B0F44" w:rsidP="005B0F44">
            <w:pPr>
              <w:jc w:val="center"/>
              <w:rPr>
                <w:bCs/>
                <w:color w:val="000000"/>
                <w:sz w:val="28"/>
                <w:szCs w:val="28"/>
              </w:rPr>
            </w:pPr>
            <w:r w:rsidRPr="005B0F44">
              <w:rPr>
                <w:bCs/>
                <w:color w:val="000000"/>
                <w:sz w:val="28"/>
                <w:szCs w:val="28"/>
              </w:rPr>
              <w:t>1</w:t>
            </w:r>
          </w:p>
        </w:tc>
        <w:tc>
          <w:tcPr>
            <w:tcW w:w="3659" w:type="dxa"/>
          </w:tcPr>
          <w:p w14:paraId="7452CDB0" w14:textId="77777777" w:rsidR="005B0F44" w:rsidRPr="005B0F44" w:rsidRDefault="005B0F44" w:rsidP="005B0F44">
            <w:pPr>
              <w:jc w:val="center"/>
              <w:rPr>
                <w:bCs/>
                <w:color w:val="000000"/>
                <w:sz w:val="28"/>
                <w:szCs w:val="28"/>
              </w:rPr>
            </w:pPr>
            <w:r w:rsidRPr="005B0F44">
              <w:rPr>
                <w:bCs/>
                <w:color w:val="000000"/>
                <w:sz w:val="28"/>
                <w:szCs w:val="28"/>
              </w:rPr>
              <w:t>2</w:t>
            </w:r>
          </w:p>
        </w:tc>
        <w:tc>
          <w:tcPr>
            <w:tcW w:w="1559" w:type="dxa"/>
          </w:tcPr>
          <w:p w14:paraId="27A9D4A5" w14:textId="77777777" w:rsidR="005B0F44" w:rsidRPr="005B0F44" w:rsidRDefault="005B0F44" w:rsidP="005B0F44">
            <w:pPr>
              <w:jc w:val="center"/>
              <w:rPr>
                <w:bCs/>
                <w:color w:val="000000"/>
                <w:sz w:val="28"/>
                <w:szCs w:val="28"/>
              </w:rPr>
            </w:pPr>
            <w:r w:rsidRPr="005B0F44">
              <w:rPr>
                <w:bCs/>
                <w:color w:val="000000"/>
                <w:sz w:val="28"/>
                <w:szCs w:val="28"/>
              </w:rPr>
              <w:t>3</w:t>
            </w:r>
          </w:p>
        </w:tc>
        <w:tc>
          <w:tcPr>
            <w:tcW w:w="2693" w:type="dxa"/>
          </w:tcPr>
          <w:p w14:paraId="394F9396" w14:textId="77777777" w:rsidR="005B0F44" w:rsidRPr="005B0F44" w:rsidRDefault="005B0F44" w:rsidP="005B0F44">
            <w:pPr>
              <w:jc w:val="center"/>
              <w:rPr>
                <w:bCs/>
                <w:color w:val="000000"/>
                <w:sz w:val="28"/>
                <w:szCs w:val="28"/>
              </w:rPr>
            </w:pPr>
            <w:r w:rsidRPr="005B0F44">
              <w:rPr>
                <w:bCs/>
                <w:color w:val="000000"/>
                <w:sz w:val="28"/>
                <w:szCs w:val="28"/>
              </w:rPr>
              <w:t>4</w:t>
            </w:r>
          </w:p>
        </w:tc>
        <w:tc>
          <w:tcPr>
            <w:tcW w:w="2410" w:type="dxa"/>
          </w:tcPr>
          <w:p w14:paraId="3CDDAC92" w14:textId="77777777" w:rsidR="005B0F44" w:rsidRPr="005B0F44" w:rsidRDefault="005B0F44" w:rsidP="005B0F44">
            <w:pPr>
              <w:jc w:val="center"/>
              <w:rPr>
                <w:bCs/>
                <w:color w:val="000000"/>
                <w:sz w:val="28"/>
                <w:szCs w:val="28"/>
              </w:rPr>
            </w:pPr>
            <w:r w:rsidRPr="005B0F44">
              <w:rPr>
                <w:bCs/>
                <w:color w:val="000000"/>
                <w:sz w:val="28"/>
                <w:szCs w:val="28"/>
              </w:rPr>
              <w:t>5</w:t>
            </w:r>
          </w:p>
        </w:tc>
      </w:tr>
      <w:tr w:rsidR="005B0F44" w:rsidRPr="005B0F44" w14:paraId="1A319451" w14:textId="77777777" w:rsidTr="005B0F44">
        <w:trPr>
          <w:trHeight w:val="70"/>
          <w:jc w:val="center"/>
        </w:trPr>
        <w:tc>
          <w:tcPr>
            <w:tcW w:w="11057" w:type="dxa"/>
            <w:gridSpan w:val="5"/>
            <w:vAlign w:val="center"/>
          </w:tcPr>
          <w:p w14:paraId="6475E726" w14:textId="77777777" w:rsidR="005B0F44" w:rsidRPr="005B0F44" w:rsidRDefault="005B0F44" w:rsidP="005B0F44">
            <w:pPr>
              <w:numPr>
                <w:ilvl w:val="0"/>
                <w:numId w:val="16"/>
              </w:numPr>
              <w:contextualSpacing/>
              <w:jc w:val="center"/>
              <w:rPr>
                <w:bCs/>
                <w:color w:val="000000"/>
                <w:sz w:val="28"/>
                <w:szCs w:val="28"/>
              </w:rPr>
            </w:pPr>
            <w:r w:rsidRPr="005B0F44">
              <w:rPr>
                <w:bCs/>
                <w:color w:val="000000"/>
                <w:sz w:val="28"/>
                <w:szCs w:val="28"/>
              </w:rPr>
              <w:t>Показатели качества воды</w:t>
            </w:r>
          </w:p>
        </w:tc>
      </w:tr>
      <w:tr w:rsidR="005B0F44" w:rsidRPr="005B0F44" w14:paraId="722C3BB9" w14:textId="77777777" w:rsidTr="005B0F44">
        <w:trPr>
          <w:trHeight w:val="3565"/>
          <w:jc w:val="center"/>
        </w:trPr>
        <w:tc>
          <w:tcPr>
            <w:tcW w:w="736" w:type="dxa"/>
            <w:vAlign w:val="center"/>
          </w:tcPr>
          <w:p w14:paraId="7B13B666" w14:textId="77777777" w:rsidR="005B0F44" w:rsidRPr="005B0F44" w:rsidRDefault="005B0F44" w:rsidP="005B0F44">
            <w:pPr>
              <w:jc w:val="center"/>
              <w:rPr>
                <w:bCs/>
                <w:color w:val="000000"/>
                <w:sz w:val="28"/>
                <w:szCs w:val="28"/>
              </w:rPr>
            </w:pPr>
            <w:r w:rsidRPr="005B0F44">
              <w:rPr>
                <w:bCs/>
                <w:color w:val="000000"/>
                <w:sz w:val="28"/>
                <w:szCs w:val="28"/>
              </w:rPr>
              <w:t>1.1.</w:t>
            </w:r>
          </w:p>
        </w:tc>
        <w:tc>
          <w:tcPr>
            <w:tcW w:w="3659" w:type="dxa"/>
            <w:vAlign w:val="center"/>
          </w:tcPr>
          <w:p w14:paraId="3E495221" w14:textId="77777777" w:rsidR="005B0F44" w:rsidRPr="005B0F44" w:rsidRDefault="005B0F44" w:rsidP="005B0F44">
            <w:pPr>
              <w:rPr>
                <w:color w:val="000000"/>
                <w:sz w:val="22"/>
                <w:szCs w:val="22"/>
              </w:rPr>
            </w:pPr>
            <w:r w:rsidRPr="005B0F44">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1DE08532" w14:textId="77777777" w:rsidR="005B0F44" w:rsidRPr="005B0F44" w:rsidRDefault="005B0F44" w:rsidP="005B0F44">
            <w:pPr>
              <w:jc w:val="center"/>
              <w:rPr>
                <w:bCs/>
                <w:color w:val="000000"/>
                <w:sz w:val="28"/>
                <w:szCs w:val="28"/>
              </w:rPr>
            </w:pPr>
            <w:r w:rsidRPr="005B0F44">
              <w:rPr>
                <w:bCs/>
                <w:color w:val="000000"/>
                <w:sz w:val="28"/>
                <w:szCs w:val="28"/>
              </w:rPr>
              <w:t>-</w:t>
            </w:r>
          </w:p>
        </w:tc>
        <w:tc>
          <w:tcPr>
            <w:tcW w:w="2693" w:type="dxa"/>
            <w:vAlign w:val="center"/>
          </w:tcPr>
          <w:p w14:paraId="49629466" w14:textId="77777777" w:rsidR="005B0F44" w:rsidRPr="005B0F44" w:rsidRDefault="005B0F44" w:rsidP="005B0F44">
            <w:pPr>
              <w:jc w:val="center"/>
              <w:rPr>
                <w:bCs/>
                <w:color w:val="000000"/>
                <w:sz w:val="28"/>
                <w:szCs w:val="28"/>
              </w:rPr>
            </w:pPr>
            <w:r w:rsidRPr="005B0F44">
              <w:rPr>
                <w:bCs/>
                <w:color w:val="000000"/>
                <w:sz w:val="28"/>
                <w:szCs w:val="28"/>
              </w:rPr>
              <w:t>-</w:t>
            </w:r>
          </w:p>
        </w:tc>
        <w:tc>
          <w:tcPr>
            <w:tcW w:w="2410" w:type="dxa"/>
            <w:vAlign w:val="center"/>
          </w:tcPr>
          <w:p w14:paraId="65E3E099" w14:textId="77777777" w:rsidR="005B0F44" w:rsidRPr="005B0F44" w:rsidRDefault="005B0F44" w:rsidP="005B0F44">
            <w:pPr>
              <w:jc w:val="center"/>
              <w:rPr>
                <w:bCs/>
                <w:color w:val="000000"/>
                <w:sz w:val="28"/>
                <w:szCs w:val="28"/>
              </w:rPr>
            </w:pPr>
            <w:r w:rsidRPr="005B0F44">
              <w:rPr>
                <w:bCs/>
                <w:color w:val="000000"/>
                <w:sz w:val="28"/>
                <w:szCs w:val="28"/>
              </w:rPr>
              <w:t>-</w:t>
            </w:r>
          </w:p>
        </w:tc>
      </w:tr>
      <w:tr w:rsidR="005B0F44" w:rsidRPr="005B0F44" w14:paraId="0EDEE306" w14:textId="77777777" w:rsidTr="005B0F44">
        <w:trPr>
          <w:trHeight w:val="2513"/>
          <w:jc w:val="center"/>
        </w:trPr>
        <w:tc>
          <w:tcPr>
            <w:tcW w:w="736" w:type="dxa"/>
            <w:vAlign w:val="center"/>
          </w:tcPr>
          <w:p w14:paraId="25FC28DC" w14:textId="77777777" w:rsidR="005B0F44" w:rsidRPr="005B0F44" w:rsidRDefault="005B0F44" w:rsidP="005B0F44">
            <w:pPr>
              <w:jc w:val="center"/>
              <w:rPr>
                <w:bCs/>
                <w:color w:val="000000"/>
                <w:sz w:val="28"/>
                <w:szCs w:val="28"/>
              </w:rPr>
            </w:pPr>
            <w:r w:rsidRPr="005B0F44">
              <w:rPr>
                <w:bCs/>
                <w:color w:val="000000"/>
                <w:sz w:val="28"/>
                <w:szCs w:val="28"/>
              </w:rPr>
              <w:t>1.2.</w:t>
            </w:r>
          </w:p>
        </w:tc>
        <w:tc>
          <w:tcPr>
            <w:tcW w:w="3659" w:type="dxa"/>
            <w:vAlign w:val="center"/>
          </w:tcPr>
          <w:p w14:paraId="55B8551D" w14:textId="77777777" w:rsidR="005B0F44" w:rsidRPr="005B0F44" w:rsidRDefault="005B0F44" w:rsidP="005B0F44">
            <w:pPr>
              <w:rPr>
                <w:bCs/>
                <w:color w:val="000000"/>
                <w:sz w:val="28"/>
                <w:szCs w:val="28"/>
              </w:rPr>
            </w:pPr>
            <w:r w:rsidRPr="005B0F44">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1BA62788" w14:textId="77777777" w:rsidR="005B0F44" w:rsidRPr="005B0F44" w:rsidRDefault="005B0F44" w:rsidP="005B0F44">
            <w:pPr>
              <w:jc w:val="center"/>
              <w:rPr>
                <w:bCs/>
                <w:color w:val="000000"/>
                <w:sz w:val="28"/>
                <w:szCs w:val="28"/>
              </w:rPr>
            </w:pPr>
            <w:r w:rsidRPr="005B0F44">
              <w:rPr>
                <w:bCs/>
                <w:color w:val="000000"/>
                <w:sz w:val="28"/>
                <w:szCs w:val="28"/>
              </w:rPr>
              <w:t>-</w:t>
            </w:r>
          </w:p>
        </w:tc>
        <w:tc>
          <w:tcPr>
            <w:tcW w:w="2693" w:type="dxa"/>
            <w:vAlign w:val="center"/>
          </w:tcPr>
          <w:p w14:paraId="504758C2" w14:textId="77777777" w:rsidR="005B0F44" w:rsidRPr="005B0F44" w:rsidRDefault="005B0F44" w:rsidP="005B0F44">
            <w:pPr>
              <w:jc w:val="center"/>
              <w:rPr>
                <w:bCs/>
                <w:color w:val="000000"/>
                <w:sz w:val="28"/>
                <w:szCs w:val="28"/>
              </w:rPr>
            </w:pPr>
            <w:r w:rsidRPr="005B0F44">
              <w:rPr>
                <w:bCs/>
                <w:color w:val="000000"/>
                <w:sz w:val="28"/>
                <w:szCs w:val="28"/>
              </w:rPr>
              <w:t>-</w:t>
            </w:r>
          </w:p>
        </w:tc>
        <w:tc>
          <w:tcPr>
            <w:tcW w:w="2410" w:type="dxa"/>
            <w:vAlign w:val="center"/>
          </w:tcPr>
          <w:p w14:paraId="5C24E7D6" w14:textId="77777777" w:rsidR="005B0F44" w:rsidRPr="005B0F44" w:rsidRDefault="005B0F44" w:rsidP="005B0F44">
            <w:pPr>
              <w:jc w:val="center"/>
              <w:rPr>
                <w:bCs/>
                <w:color w:val="000000"/>
                <w:sz w:val="28"/>
                <w:szCs w:val="28"/>
              </w:rPr>
            </w:pPr>
            <w:r w:rsidRPr="005B0F44">
              <w:rPr>
                <w:bCs/>
                <w:color w:val="000000"/>
                <w:sz w:val="28"/>
                <w:szCs w:val="28"/>
              </w:rPr>
              <w:t>-</w:t>
            </w:r>
          </w:p>
        </w:tc>
      </w:tr>
      <w:tr w:rsidR="005B0F44" w:rsidRPr="005B0F44" w14:paraId="0B0AB2B7" w14:textId="77777777" w:rsidTr="005B0F44">
        <w:trPr>
          <w:trHeight w:val="329"/>
          <w:jc w:val="center"/>
        </w:trPr>
        <w:tc>
          <w:tcPr>
            <w:tcW w:w="11057" w:type="dxa"/>
            <w:gridSpan w:val="5"/>
            <w:vAlign w:val="center"/>
          </w:tcPr>
          <w:p w14:paraId="17B80E56" w14:textId="77777777" w:rsidR="005B0F44" w:rsidRPr="005B0F44" w:rsidRDefault="005B0F44" w:rsidP="005B0F44">
            <w:pPr>
              <w:numPr>
                <w:ilvl w:val="0"/>
                <w:numId w:val="16"/>
              </w:numPr>
              <w:contextualSpacing/>
              <w:jc w:val="center"/>
              <w:rPr>
                <w:bCs/>
                <w:color w:val="000000"/>
                <w:sz w:val="28"/>
                <w:szCs w:val="28"/>
              </w:rPr>
            </w:pPr>
            <w:r w:rsidRPr="005B0F44">
              <w:rPr>
                <w:bCs/>
                <w:color w:val="000000"/>
                <w:sz w:val="28"/>
                <w:szCs w:val="28"/>
              </w:rPr>
              <w:t>Показатели надежности и бесперебойности водоснабжения и водоотведения</w:t>
            </w:r>
          </w:p>
        </w:tc>
      </w:tr>
      <w:tr w:rsidR="005B0F44" w:rsidRPr="005B0F44" w14:paraId="3E477292" w14:textId="77777777" w:rsidTr="005B0F44">
        <w:trPr>
          <w:trHeight w:val="417"/>
          <w:jc w:val="center"/>
        </w:trPr>
        <w:tc>
          <w:tcPr>
            <w:tcW w:w="736" w:type="dxa"/>
            <w:vAlign w:val="center"/>
          </w:tcPr>
          <w:p w14:paraId="3476D62C" w14:textId="77777777" w:rsidR="005B0F44" w:rsidRPr="005B0F44" w:rsidRDefault="005B0F44" w:rsidP="005B0F44">
            <w:pPr>
              <w:jc w:val="center"/>
              <w:rPr>
                <w:bCs/>
                <w:color w:val="000000"/>
                <w:sz w:val="28"/>
                <w:szCs w:val="28"/>
              </w:rPr>
            </w:pPr>
            <w:r w:rsidRPr="005B0F44">
              <w:rPr>
                <w:bCs/>
                <w:color w:val="000000"/>
                <w:sz w:val="28"/>
                <w:szCs w:val="28"/>
              </w:rPr>
              <w:t>2.1.</w:t>
            </w:r>
          </w:p>
        </w:tc>
        <w:tc>
          <w:tcPr>
            <w:tcW w:w="3659" w:type="dxa"/>
            <w:vAlign w:val="center"/>
          </w:tcPr>
          <w:p w14:paraId="4E031898" w14:textId="77777777" w:rsidR="005B0F44" w:rsidRPr="005B0F44" w:rsidRDefault="005B0F44" w:rsidP="005B0F44">
            <w:pPr>
              <w:rPr>
                <w:bCs/>
                <w:color w:val="000000"/>
                <w:sz w:val="28"/>
                <w:szCs w:val="28"/>
              </w:rPr>
            </w:pPr>
            <w:r w:rsidRPr="005B0F44">
              <w:rPr>
                <w:color w:val="000000"/>
                <w:sz w:val="22"/>
                <w:szCs w:val="22"/>
              </w:rPr>
              <w:t xml:space="preserve">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w:t>
            </w:r>
            <w:r w:rsidRPr="005B0F44">
              <w:rPr>
                <w:color w:val="000000"/>
                <w:sz w:val="22"/>
                <w:szCs w:val="22"/>
              </w:rPr>
              <w:lastRenderedPageBreak/>
              <w:t>водопроводной сети в год (ед./км)</w:t>
            </w:r>
          </w:p>
        </w:tc>
        <w:tc>
          <w:tcPr>
            <w:tcW w:w="1559" w:type="dxa"/>
            <w:vAlign w:val="center"/>
          </w:tcPr>
          <w:p w14:paraId="67D36B6A" w14:textId="77777777" w:rsidR="005B0F44" w:rsidRPr="005B0F44" w:rsidRDefault="005B0F44" w:rsidP="005B0F44">
            <w:pPr>
              <w:jc w:val="center"/>
              <w:rPr>
                <w:bCs/>
                <w:color w:val="000000"/>
                <w:sz w:val="28"/>
                <w:szCs w:val="28"/>
              </w:rPr>
            </w:pPr>
            <w:r w:rsidRPr="005B0F44">
              <w:rPr>
                <w:bCs/>
                <w:color w:val="000000"/>
                <w:sz w:val="28"/>
                <w:szCs w:val="28"/>
              </w:rPr>
              <w:lastRenderedPageBreak/>
              <w:t>-</w:t>
            </w:r>
          </w:p>
        </w:tc>
        <w:tc>
          <w:tcPr>
            <w:tcW w:w="2693" w:type="dxa"/>
            <w:vAlign w:val="center"/>
          </w:tcPr>
          <w:p w14:paraId="34CCA670" w14:textId="77777777" w:rsidR="005B0F44" w:rsidRPr="005B0F44" w:rsidRDefault="005B0F44" w:rsidP="005B0F44">
            <w:pPr>
              <w:jc w:val="center"/>
              <w:rPr>
                <w:bCs/>
                <w:color w:val="000000"/>
                <w:sz w:val="28"/>
                <w:szCs w:val="28"/>
              </w:rPr>
            </w:pPr>
            <w:r w:rsidRPr="005B0F44">
              <w:rPr>
                <w:bCs/>
                <w:color w:val="000000"/>
                <w:sz w:val="28"/>
                <w:szCs w:val="28"/>
              </w:rPr>
              <w:t>-</w:t>
            </w:r>
          </w:p>
        </w:tc>
        <w:tc>
          <w:tcPr>
            <w:tcW w:w="2410" w:type="dxa"/>
            <w:vAlign w:val="center"/>
          </w:tcPr>
          <w:p w14:paraId="2A19E3DE" w14:textId="77777777" w:rsidR="005B0F44" w:rsidRPr="005B0F44" w:rsidRDefault="005B0F44" w:rsidP="005B0F44">
            <w:pPr>
              <w:jc w:val="center"/>
              <w:rPr>
                <w:bCs/>
                <w:color w:val="000000"/>
                <w:sz w:val="28"/>
                <w:szCs w:val="28"/>
              </w:rPr>
            </w:pPr>
            <w:r w:rsidRPr="005B0F44">
              <w:rPr>
                <w:bCs/>
                <w:color w:val="000000"/>
                <w:sz w:val="28"/>
                <w:szCs w:val="28"/>
              </w:rPr>
              <w:t>-</w:t>
            </w:r>
          </w:p>
        </w:tc>
      </w:tr>
      <w:tr w:rsidR="005B0F44" w:rsidRPr="005B0F44" w14:paraId="2471697A" w14:textId="77777777" w:rsidTr="005B0F44">
        <w:trPr>
          <w:trHeight w:val="438"/>
          <w:jc w:val="center"/>
        </w:trPr>
        <w:tc>
          <w:tcPr>
            <w:tcW w:w="736" w:type="dxa"/>
            <w:vAlign w:val="center"/>
          </w:tcPr>
          <w:p w14:paraId="56032A59" w14:textId="77777777" w:rsidR="005B0F44" w:rsidRPr="005B0F44" w:rsidRDefault="005B0F44" w:rsidP="005B0F44">
            <w:pPr>
              <w:jc w:val="center"/>
              <w:rPr>
                <w:bCs/>
                <w:color w:val="000000"/>
                <w:sz w:val="28"/>
                <w:szCs w:val="28"/>
              </w:rPr>
            </w:pPr>
            <w:r w:rsidRPr="005B0F44">
              <w:rPr>
                <w:bCs/>
                <w:color w:val="000000"/>
                <w:sz w:val="28"/>
                <w:szCs w:val="28"/>
              </w:rPr>
              <w:t>1</w:t>
            </w:r>
          </w:p>
        </w:tc>
        <w:tc>
          <w:tcPr>
            <w:tcW w:w="3659" w:type="dxa"/>
            <w:vAlign w:val="center"/>
          </w:tcPr>
          <w:p w14:paraId="527C73F8" w14:textId="77777777" w:rsidR="005B0F44" w:rsidRPr="005B0F44" w:rsidRDefault="005B0F44" w:rsidP="005B0F44">
            <w:pPr>
              <w:jc w:val="center"/>
              <w:rPr>
                <w:bCs/>
                <w:color w:val="000000"/>
                <w:sz w:val="28"/>
                <w:szCs w:val="28"/>
              </w:rPr>
            </w:pPr>
            <w:r w:rsidRPr="005B0F44">
              <w:rPr>
                <w:bCs/>
                <w:color w:val="000000"/>
                <w:sz w:val="28"/>
                <w:szCs w:val="28"/>
              </w:rPr>
              <w:t>2</w:t>
            </w:r>
          </w:p>
        </w:tc>
        <w:tc>
          <w:tcPr>
            <w:tcW w:w="1559" w:type="dxa"/>
            <w:vAlign w:val="center"/>
          </w:tcPr>
          <w:p w14:paraId="0B79D08E" w14:textId="77777777" w:rsidR="005B0F44" w:rsidRPr="005B0F44" w:rsidRDefault="005B0F44" w:rsidP="005B0F44">
            <w:pPr>
              <w:jc w:val="center"/>
              <w:rPr>
                <w:bCs/>
                <w:color w:val="000000"/>
                <w:sz w:val="28"/>
                <w:szCs w:val="28"/>
              </w:rPr>
            </w:pPr>
            <w:r w:rsidRPr="005B0F44">
              <w:rPr>
                <w:bCs/>
                <w:color w:val="000000"/>
                <w:sz w:val="28"/>
                <w:szCs w:val="28"/>
              </w:rPr>
              <w:t>3</w:t>
            </w:r>
          </w:p>
        </w:tc>
        <w:tc>
          <w:tcPr>
            <w:tcW w:w="2693" w:type="dxa"/>
            <w:vAlign w:val="center"/>
          </w:tcPr>
          <w:p w14:paraId="5B429ACC" w14:textId="77777777" w:rsidR="005B0F44" w:rsidRPr="005B0F44" w:rsidRDefault="005B0F44" w:rsidP="005B0F44">
            <w:pPr>
              <w:jc w:val="center"/>
              <w:rPr>
                <w:bCs/>
                <w:color w:val="000000"/>
                <w:sz w:val="28"/>
                <w:szCs w:val="28"/>
              </w:rPr>
            </w:pPr>
            <w:r w:rsidRPr="005B0F44">
              <w:rPr>
                <w:bCs/>
                <w:color w:val="000000"/>
                <w:sz w:val="28"/>
                <w:szCs w:val="28"/>
              </w:rPr>
              <w:t>4</w:t>
            </w:r>
          </w:p>
        </w:tc>
        <w:tc>
          <w:tcPr>
            <w:tcW w:w="2410" w:type="dxa"/>
            <w:vAlign w:val="center"/>
          </w:tcPr>
          <w:p w14:paraId="25395B54" w14:textId="77777777" w:rsidR="005B0F44" w:rsidRPr="005B0F44" w:rsidRDefault="005B0F44" w:rsidP="005B0F44">
            <w:pPr>
              <w:jc w:val="center"/>
              <w:rPr>
                <w:bCs/>
                <w:color w:val="000000"/>
                <w:sz w:val="28"/>
                <w:szCs w:val="28"/>
              </w:rPr>
            </w:pPr>
            <w:r w:rsidRPr="005B0F44">
              <w:rPr>
                <w:bCs/>
                <w:color w:val="000000"/>
                <w:sz w:val="28"/>
                <w:szCs w:val="28"/>
              </w:rPr>
              <w:t>5</w:t>
            </w:r>
          </w:p>
        </w:tc>
      </w:tr>
      <w:tr w:rsidR="005B0F44" w:rsidRPr="005B0F44" w14:paraId="3CFE3B08" w14:textId="77777777" w:rsidTr="005B0F44">
        <w:trPr>
          <w:trHeight w:val="1110"/>
          <w:jc w:val="center"/>
        </w:trPr>
        <w:tc>
          <w:tcPr>
            <w:tcW w:w="736" w:type="dxa"/>
            <w:vAlign w:val="center"/>
          </w:tcPr>
          <w:p w14:paraId="2DE83D7F" w14:textId="77777777" w:rsidR="005B0F44" w:rsidRPr="005B0F44" w:rsidRDefault="005B0F44" w:rsidP="005B0F44">
            <w:pPr>
              <w:jc w:val="center"/>
              <w:rPr>
                <w:bCs/>
                <w:color w:val="000000"/>
                <w:sz w:val="28"/>
                <w:szCs w:val="28"/>
              </w:rPr>
            </w:pPr>
            <w:r w:rsidRPr="005B0F44">
              <w:rPr>
                <w:bCs/>
                <w:color w:val="000000"/>
                <w:sz w:val="28"/>
                <w:szCs w:val="28"/>
              </w:rPr>
              <w:t>2.2.</w:t>
            </w:r>
          </w:p>
        </w:tc>
        <w:tc>
          <w:tcPr>
            <w:tcW w:w="3659" w:type="dxa"/>
            <w:vAlign w:val="center"/>
          </w:tcPr>
          <w:p w14:paraId="418BF240" w14:textId="77777777" w:rsidR="005B0F44" w:rsidRPr="005B0F44" w:rsidRDefault="005B0F44" w:rsidP="005B0F44">
            <w:pPr>
              <w:rPr>
                <w:bCs/>
                <w:color w:val="000000"/>
                <w:sz w:val="28"/>
                <w:szCs w:val="28"/>
              </w:rPr>
            </w:pPr>
            <w:r w:rsidRPr="005B0F44">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30D9552C" w14:textId="77777777" w:rsidR="005B0F44" w:rsidRPr="005B0F44" w:rsidRDefault="005B0F44" w:rsidP="005B0F44">
            <w:pPr>
              <w:jc w:val="center"/>
              <w:rPr>
                <w:bCs/>
                <w:color w:val="000000"/>
                <w:sz w:val="28"/>
                <w:szCs w:val="28"/>
              </w:rPr>
            </w:pPr>
            <w:r w:rsidRPr="005B0F44">
              <w:rPr>
                <w:bCs/>
                <w:color w:val="000000"/>
                <w:sz w:val="28"/>
                <w:szCs w:val="28"/>
              </w:rPr>
              <w:t>-</w:t>
            </w:r>
          </w:p>
        </w:tc>
        <w:tc>
          <w:tcPr>
            <w:tcW w:w="2693" w:type="dxa"/>
            <w:vAlign w:val="center"/>
          </w:tcPr>
          <w:p w14:paraId="1CA53D3F" w14:textId="77777777" w:rsidR="005B0F44" w:rsidRPr="005B0F44" w:rsidRDefault="005B0F44" w:rsidP="005B0F44">
            <w:pPr>
              <w:jc w:val="center"/>
              <w:rPr>
                <w:bCs/>
                <w:color w:val="000000"/>
                <w:sz w:val="28"/>
                <w:szCs w:val="28"/>
              </w:rPr>
            </w:pPr>
            <w:r w:rsidRPr="005B0F44">
              <w:rPr>
                <w:bCs/>
                <w:color w:val="000000"/>
                <w:sz w:val="28"/>
                <w:szCs w:val="28"/>
              </w:rPr>
              <w:t>-</w:t>
            </w:r>
          </w:p>
        </w:tc>
        <w:tc>
          <w:tcPr>
            <w:tcW w:w="2410" w:type="dxa"/>
            <w:vAlign w:val="center"/>
          </w:tcPr>
          <w:p w14:paraId="0A2B5F93" w14:textId="77777777" w:rsidR="005B0F44" w:rsidRPr="005B0F44" w:rsidRDefault="005B0F44" w:rsidP="005B0F44">
            <w:pPr>
              <w:jc w:val="center"/>
              <w:rPr>
                <w:bCs/>
                <w:color w:val="000000"/>
                <w:sz w:val="28"/>
                <w:szCs w:val="28"/>
              </w:rPr>
            </w:pPr>
            <w:r w:rsidRPr="005B0F44">
              <w:rPr>
                <w:bCs/>
                <w:color w:val="000000"/>
                <w:sz w:val="28"/>
                <w:szCs w:val="28"/>
              </w:rPr>
              <w:t>-</w:t>
            </w:r>
          </w:p>
        </w:tc>
      </w:tr>
      <w:tr w:rsidR="005B0F44" w:rsidRPr="005B0F44" w14:paraId="1E8D87B1" w14:textId="77777777" w:rsidTr="005B0F44">
        <w:trPr>
          <w:trHeight w:val="855"/>
          <w:jc w:val="center"/>
        </w:trPr>
        <w:tc>
          <w:tcPr>
            <w:tcW w:w="11057" w:type="dxa"/>
            <w:gridSpan w:val="5"/>
            <w:vAlign w:val="center"/>
          </w:tcPr>
          <w:p w14:paraId="002B7754" w14:textId="77777777" w:rsidR="005B0F44" w:rsidRPr="005B0F44" w:rsidRDefault="005B0F44" w:rsidP="005B0F44">
            <w:pPr>
              <w:numPr>
                <w:ilvl w:val="0"/>
                <w:numId w:val="16"/>
              </w:numPr>
              <w:contextualSpacing/>
              <w:jc w:val="center"/>
              <w:rPr>
                <w:bCs/>
                <w:color w:val="000000"/>
                <w:sz w:val="28"/>
                <w:szCs w:val="28"/>
              </w:rPr>
            </w:pPr>
            <w:r w:rsidRPr="005B0F44">
              <w:rPr>
                <w:bCs/>
                <w:color w:val="000000"/>
                <w:sz w:val="28"/>
                <w:szCs w:val="28"/>
              </w:rPr>
              <w:t>Показатели качества очистки сточных вод</w:t>
            </w:r>
          </w:p>
        </w:tc>
      </w:tr>
      <w:tr w:rsidR="005B0F44" w:rsidRPr="005B0F44" w14:paraId="6B38D154" w14:textId="77777777" w:rsidTr="005B0F44">
        <w:trPr>
          <w:trHeight w:val="1831"/>
          <w:jc w:val="center"/>
        </w:trPr>
        <w:tc>
          <w:tcPr>
            <w:tcW w:w="736" w:type="dxa"/>
            <w:vAlign w:val="center"/>
          </w:tcPr>
          <w:p w14:paraId="369B514B" w14:textId="77777777" w:rsidR="005B0F44" w:rsidRPr="005B0F44" w:rsidRDefault="005B0F44" w:rsidP="005B0F44">
            <w:pPr>
              <w:jc w:val="center"/>
              <w:rPr>
                <w:bCs/>
                <w:color w:val="000000"/>
                <w:sz w:val="28"/>
                <w:szCs w:val="28"/>
              </w:rPr>
            </w:pPr>
            <w:r w:rsidRPr="005B0F44">
              <w:rPr>
                <w:bCs/>
                <w:color w:val="000000"/>
                <w:sz w:val="28"/>
                <w:szCs w:val="28"/>
              </w:rPr>
              <w:t>3.1.</w:t>
            </w:r>
          </w:p>
        </w:tc>
        <w:tc>
          <w:tcPr>
            <w:tcW w:w="3659" w:type="dxa"/>
            <w:vAlign w:val="center"/>
          </w:tcPr>
          <w:p w14:paraId="7F8A70C0" w14:textId="77777777" w:rsidR="005B0F44" w:rsidRPr="005B0F44" w:rsidRDefault="005B0F44" w:rsidP="005B0F44">
            <w:pPr>
              <w:rPr>
                <w:color w:val="000000"/>
                <w:sz w:val="22"/>
                <w:szCs w:val="22"/>
              </w:rPr>
            </w:pPr>
            <w:r w:rsidRPr="005B0F44">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7D147307" w14:textId="77777777" w:rsidR="005B0F44" w:rsidRPr="005B0F44" w:rsidRDefault="005B0F44" w:rsidP="005B0F44">
            <w:pPr>
              <w:jc w:val="center"/>
              <w:rPr>
                <w:bCs/>
                <w:color w:val="000000"/>
                <w:sz w:val="28"/>
                <w:szCs w:val="28"/>
              </w:rPr>
            </w:pPr>
            <w:r w:rsidRPr="005B0F44">
              <w:rPr>
                <w:bCs/>
                <w:color w:val="000000"/>
                <w:sz w:val="28"/>
                <w:szCs w:val="28"/>
              </w:rPr>
              <w:t>-</w:t>
            </w:r>
          </w:p>
        </w:tc>
        <w:tc>
          <w:tcPr>
            <w:tcW w:w="2693" w:type="dxa"/>
            <w:vAlign w:val="center"/>
          </w:tcPr>
          <w:p w14:paraId="148DC85C" w14:textId="77777777" w:rsidR="005B0F44" w:rsidRPr="005B0F44" w:rsidRDefault="005B0F44" w:rsidP="005B0F44">
            <w:pPr>
              <w:jc w:val="center"/>
              <w:rPr>
                <w:bCs/>
                <w:color w:val="000000"/>
                <w:sz w:val="28"/>
                <w:szCs w:val="28"/>
              </w:rPr>
            </w:pPr>
            <w:r w:rsidRPr="005B0F44">
              <w:rPr>
                <w:bCs/>
                <w:color w:val="000000"/>
                <w:sz w:val="28"/>
                <w:szCs w:val="28"/>
              </w:rPr>
              <w:t>-</w:t>
            </w:r>
          </w:p>
        </w:tc>
        <w:tc>
          <w:tcPr>
            <w:tcW w:w="2410" w:type="dxa"/>
            <w:vAlign w:val="center"/>
          </w:tcPr>
          <w:p w14:paraId="1E4C2BCB" w14:textId="77777777" w:rsidR="005B0F44" w:rsidRPr="005B0F44" w:rsidRDefault="005B0F44" w:rsidP="005B0F44">
            <w:pPr>
              <w:jc w:val="center"/>
              <w:rPr>
                <w:bCs/>
                <w:color w:val="000000"/>
                <w:sz w:val="28"/>
                <w:szCs w:val="28"/>
              </w:rPr>
            </w:pPr>
            <w:r w:rsidRPr="005B0F44">
              <w:rPr>
                <w:bCs/>
                <w:color w:val="000000"/>
                <w:sz w:val="28"/>
                <w:szCs w:val="28"/>
              </w:rPr>
              <w:t>-</w:t>
            </w:r>
          </w:p>
        </w:tc>
      </w:tr>
      <w:tr w:rsidR="005B0F44" w:rsidRPr="005B0F44" w14:paraId="2221863D" w14:textId="77777777" w:rsidTr="005B0F44">
        <w:trPr>
          <w:trHeight w:val="1978"/>
          <w:jc w:val="center"/>
        </w:trPr>
        <w:tc>
          <w:tcPr>
            <w:tcW w:w="736" w:type="dxa"/>
            <w:vAlign w:val="center"/>
          </w:tcPr>
          <w:p w14:paraId="7DC36166" w14:textId="77777777" w:rsidR="005B0F44" w:rsidRPr="005B0F44" w:rsidRDefault="005B0F44" w:rsidP="005B0F44">
            <w:pPr>
              <w:jc w:val="center"/>
              <w:rPr>
                <w:bCs/>
                <w:color w:val="000000"/>
                <w:sz w:val="28"/>
                <w:szCs w:val="28"/>
              </w:rPr>
            </w:pPr>
            <w:r w:rsidRPr="005B0F44">
              <w:rPr>
                <w:bCs/>
                <w:color w:val="000000"/>
                <w:sz w:val="28"/>
                <w:szCs w:val="28"/>
              </w:rPr>
              <w:t>3.2.</w:t>
            </w:r>
          </w:p>
        </w:tc>
        <w:tc>
          <w:tcPr>
            <w:tcW w:w="3659" w:type="dxa"/>
            <w:vAlign w:val="center"/>
          </w:tcPr>
          <w:p w14:paraId="4B7C76D2" w14:textId="77777777" w:rsidR="005B0F44" w:rsidRPr="005B0F44" w:rsidRDefault="005B0F44" w:rsidP="005B0F44">
            <w:pPr>
              <w:rPr>
                <w:bCs/>
                <w:color w:val="000000"/>
                <w:sz w:val="28"/>
                <w:szCs w:val="28"/>
              </w:rPr>
            </w:pPr>
            <w:r w:rsidRPr="005B0F44">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00E73E5E" w14:textId="77777777" w:rsidR="005B0F44" w:rsidRPr="005B0F44" w:rsidRDefault="005B0F44" w:rsidP="005B0F44">
            <w:pPr>
              <w:jc w:val="center"/>
              <w:rPr>
                <w:bCs/>
                <w:color w:val="000000"/>
                <w:sz w:val="28"/>
                <w:szCs w:val="28"/>
              </w:rPr>
            </w:pPr>
            <w:r w:rsidRPr="005B0F44">
              <w:rPr>
                <w:bCs/>
                <w:color w:val="000000"/>
                <w:sz w:val="28"/>
                <w:szCs w:val="28"/>
              </w:rPr>
              <w:t>-</w:t>
            </w:r>
          </w:p>
        </w:tc>
        <w:tc>
          <w:tcPr>
            <w:tcW w:w="2693" w:type="dxa"/>
            <w:vAlign w:val="center"/>
          </w:tcPr>
          <w:p w14:paraId="42505B17" w14:textId="77777777" w:rsidR="005B0F44" w:rsidRPr="005B0F44" w:rsidRDefault="005B0F44" w:rsidP="005B0F44">
            <w:pPr>
              <w:jc w:val="center"/>
              <w:rPr>
                <w:bCs/>
                <w:color w:val="000000"/>
                <w:sz w:val="28"/>
                <w:szCs w:val="28"/>
              </w:rPr>
            </w:pPr>
            <w:r w:rsidRPr="005B0F44">
              <w:rPr>
                <w:bCs/>
                <w:color w:val="000000"/>
                <w:sz w:val="28"/>
                <w:szCs w:val="28"/>
              </w:rPr>
              <w:t>-</w:t>
            </w:r>
          </w:p>
        </w:tc>
        <w:tc>
          <w:tcPr>
            <w:tcW w:w="2410" w:type="dxa"/>
            <w:vAlign w:val="center"/>
          </w:tcPr>
          <w:p w14:paraId="1FC34B03" w14:textId="77777777" w:rsidR="005B0F44" w:rsidRPr="005B0F44" w:rsidRDefault="005B0F44" w:rsidP="005B0F44">
            <w:pPr>
              <w:jc w:val="center"/>
              <w:rPr>
                <w:bCs/>
                <w:color w:val="000000"/>
                <w:sz w:val="28"/>
                <w:szCs w:val="28"/>
              </w:rPr>
            </w:pPr>
            <w:r w:rsidRPr="005B0F44">
              <w:rPr>
                <w:bCs/>
                <w:color w:val="000000"/>
                <w:sz w:val="28"/>
                <w:szCs w:val="28"/>
              </w:rPr>
              <w:t>-</w:t>
            </w:r>
          </w:p>
        </w:tc>
      </w:tr>
      <w:tr w:rsidR="005B0F44" w:rsidRPr="005B0F44" w14:paraId="169456F4" w14:textId="77777777" w:rsidTr="005B0F44">
        <w:trPr>
          <w:trHeight w:val="2952"/>
          <w:jc w:val="center"/>
        </w:trPr>
        <w:tc>
          <w:tcPr>
            <w:tcW w:w="736" w:type="dxa"/>
            <w:vAlign w:val="center"/>
          </w:tcPr>
          <w:p w14:paraId="7B2784F5" w14:textId="77777777" w:rsidR="005B0F44" w:rsidRPr="005B0F44" w:rsidRDefault="005B0F44" w:rsidP="005B0F44">
            <w:pPr>
              <w:jc w:val="center"/>
              <w:rPr>
                <w:bCs/>
                <w:color w:val="000000"/>
                <w:sz w:val="28"/>
                <w:szCs w:val="28"/>
              </w:rPr>
            </w:pPr>
            <w:r w:rsidRPr="005B0F44">
              <w:rPr>
                <w:bCs/>
                <w:color w:val="000000"/>
                <w:sz w:val="28"/>
                <w:szCs w:val="28"/>
              </w:rPr>
              <w:t>3.3.</w:t>
            </w:r>
          </w:p>
        </w:tc>
        <w:tc>
          <w:tcPr>
            <w:tcW w:w="3659" w:type="dxa"/>
            <w:vAlign w:val="center"/>
          </w:tcPr>
          <w:p w14:paraId="3624B10D" w14:textId="77777777" w:rsidR="005B0F44" w:rsidRPr="005B0F44" w:rsidRDefault="005B0F44" w:rsidP="005B0F44">
            <w:pPr>
              <w:rPr>
                <w:color w:val="000000"/>
                <w:sz w:val="22"/>
                <w:szCs w:val="22"/>
              </w:rPr>
            </w:pPr>
            <w:r w:rsidRPr="005B0F44">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38A917EA" w14:textId="77777777" w:rsidR="005B0F44" w:rsidRPr="005B0F44" w:rsidRDefault="005B0F44" w:rsidP="005B0F44">
            <w:pPr>
              <w:jc w:val="center"/>
              <w:rPr>
                <w:bCs/>
                <w:color w:val="000000"/>
                <w:sz w:val="28"/>
                <w:szCs w:val="28"/>
              </w:rPr>
            </w:pPr>
            <w:r w:rsidRPr="005B0F44">
              <w:rPr>
                <w:bCs/>
                <w:color w:val="000000"/>
                <w:sz w:val="28"/>
                <w:szCs w:val="28"/>
              </w:rPr>
              <w:t>-</w:t>
            </w:r>
          </w:p>
        </w:tc>
        <w:tc>
          <w:tcPr>
            <w:tcW w:w="2693" w:type="dxa"/>
            <w:vAlign w:val="center"/>
          </w:tcPr>
          <w:p w14:paraId="4A073DD4" w14:textId="77777777" w:rsidR="005B0F44" w:rsidRPr="005B0F44" w:rsidRDefault="005B0F44" w:rsidP="005B0F44">
            <w:pPr>
              <w:jc w:val="center"/>
              <w:rPr>
                <w:bCs/>
                <w:color w:val="000000"/>
                <w:sz w:val="28"/>
                <w:szCs w:val="28"/>
              </w:rPr>
            </w:pPr>
            <w:r w:rsidRPr="005B0F44">
              <w:rPr>
                <w:bCs/>
                <w:color w:val="000000"/>
                <w:sz w:val="28"/>
                <w:szCs w:val="28"/>
              </w:rPr>
              <w:t>-</w:t>
            </w:r>
          </w:p>
        </w:tc>
        <w:tc>
          <w:tcPr>
            <w:tcW w:w="2410" w:type="dxa"/>
            <w:vAlign w:val="center"/>
          </w:tcPr>
          <w:p w14:paraId="12DBD558" w14:textId="77777777" w:rsidR="005B0F44" w:rsidRPr="005B0F44" w:rsidRDefault="005B0F44" w:rsidP="005B0F44">
            <w:pPr>
              <w:jc w:val="center"/>
              <w:rPr>
                <w:bCs/>
                <w:color w:val="000000"/>
                <w:sz w:val="28"/>
                <w:szCs w:val="28"/>
              </w:rPr>
            </w:pPr>
            <w:r w:rsidRPr="005B0F44">
              <w:rPr>
                <w:bCs/>
                <w:color w:val="000000"/>
                <w:sz w:val="28"/>
                <w:szCs w:val="28"/>
              </w:rPr>
              <w:t>-</w:t>
            </w:r>
          </w:p>
        </w:tc>
      </w:tr>
      <w:tr w:rsidR="005B0F44" w:rsidRPr="005B0F44" w14:paraId="37C49F60" w14:textId="77777777" w:rsidTr="005B0F44">
        <w:trPr>
          <w:trHeight w:val="1419"/>
          <w:jc w:val="center"/>
        </w:trPr>
        <w:tc>
          <w:tcPr>
            <w:tcW w:w="11057" w:type="dxa"/>
            <w:gridSpan w:val="5"/>
            <w:vAlign w:val="center"/>
          </w:tcPr>
          <w:p w14:paraId="53D89B24" w14:textId="77777777" w:rsidR="005B0F44" w:rsidRPr="005B0F44" w:rsidRDefault="005B0F44" w:rsidP="005B0F44">
            <w:pPr>
              <w:numPr>
                <w:ilvl w:val="0"/>
                <w:numId w:val="16"/>
              </w:numPr>
              <w:contextualSpacing/>
              <w:jc w:val="center"/>
              <w:rPr>
                <w:bCs/>
                <w:color w:val="000000"/>
                <w:sz w:val="28"/>
                <w:szCs w:val="28"/>
              </w:rPr>
            </w:pPr>
            <w:r w:rsidRPr="005B0F44">
              <w:rPr>
                <w:bCs/>
                <w:color w:val="000000"/>
                <w:sz w:val="28"/>
                <w:szCs w:val="28"/>
              </w:rPr>
              <w:t>Показатели энергетической эффективности использования ресурсов, в том числе уровень потерь воды</w:t>
            </w:r>
          </w:p>
        </w:tc>
      </w:tr>
      <w:tr w:rsidR="005B0F44" w:rsidRPr="005B0F44" w14:paraId="564DB82F" w14:textId="77777777" w:rsidTr="005B0F44">
        <w:trPr>
          <w:trHeight w:val="1796"/>
          <w:jc w:val="center"/>
        </w:trPr>
        <w:tc>
          <w:tcPr>
            <w:tcW w:w="736" w:type="dxa"/>
            <w:vAlign w:val="center"/>
          </w:tcPr>
          <w:p w14:paraId="0D2303EA" w14:textId="77777777" w:rsidR="005B0F44" w:rsidRPr="005B0F44" w:rsidRDefault="005B0F44" w:rsidP="005B0F44">
            <w:pPr>
              <w:jc w:val="center"/>
              <w:rPr>
                <w:bCs/>
                <w:color w:val="000000"/>
                <w:sz w:val="28"/>
                <w:szCs w:val="28"/>
              </w:rPr>
            </w:pPr>
            <w:r w:rsidRPr="005B0F44">
              <w:rPr>
                <w:bCs/>
                <w:color w:val="000000"/>
                <w:sz w:val="28"/>
                <w:szCs w:val="28"/>
              </w:rPr>
              <w:t>4.1.</w:t>
            </w:r>
          </w:p>
        </w:tc>
        <w:tc>
          <w:tcPr>
            <w:tcW w:w="3659" w:type="dxa"/>
            <w:vAlign w:val="center"/>
          </w:tcPr>
          <w:p w14:paraId="1359D9EA" w14:textId="77777777" w:rsidR="005B0F44" w:rsidRPr="005B0F44" w:rsidRDefault="005B0F44" w:rsidP="005B0F44">
            <w:pPr>
              <w:rPr>
                <w:bCs/>
                <w:color w:val="000000"/>
                <w:sz w:val="28"/>
                <w:szCs w:val="28"/>
              </w:rPr>
            </w:pPr>
            <w:r w:rsidRPr="005B0F44">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7909986E" w14:textId="77777777" w:rsidR="005B0F44" w:rsidRPr="005B0F44" w:rsidRDefault="005B0F44" w:rsidP="005B0F44">
            <w:pPr>
              <w:jc w:val="center"/>
              <w:rPr>
                <w:bCs/>
                <w:color w:val="000000"/>
                <w:sz w:val="28"/>
                <w:szCs w:val="28"/>
              </w:rPr>
            </w:pPr>
            <w:r w:rsidRPr="005B0F44">
              <w:rPr>
                <w:bCs/>
                <w:color w:val="000000"/>
                <w:sz w:val="28"/>
                <w:szCs w:val="28"/>
              </w:rPr>
              <w:t>-</w:t>
            </w:r>
          </w:p>
        </w:tc>
        <w:tc>
          <w:tcPr>
            <w:tcW w:w="2693" w:type="dxa"/>
            <w:vAlign w:val="center"/>
          </w:tcPr>
          <w:p w14:paraId="0029BD89" w14:textId="77777777" w:rsidR="005B0F44" w:rsidRPr="005B0F44" w:rsidRDefault="005B0F44" w:rsidP="005B0F44">
            <w:pPr>
              <w:jc w:val="center"/>
              <w:rPr>
                <w:bCs/>
                <w:color w:val="000000"/>
                <w:sz w:val="28"/>
                <w:szCs w:val="28"/>
              </w:rPr>
            </w:pPr>
            <w:r w:rsidRPr="005B0F44">
              <w:rPr>
                <w:bCs/>
                <w:color w:val="000000"/>
                <w:sz w:val="28"/>
                <w:szCs w:val="28"/>
              </w:rPr>
              <w:t>-</w:t>
            </w:r>
          </w:p>
        </w:tc>
        <w:tc>
          <w:tcPr>
            <w:tcW w:w="2410" w:type="dxa"/>
            <w:vAlign w:val="center"/>
          </w:tcPr>
          <w:p w14:paraId="5C58D0C3" w14:textId="77777777" w:rsidR="005B0F44" w:rsidRPr="005B0F44" w:rsidRDefault="005B0F44" w:rsidP="005B0F44">
            <w:pPr>
              <w:jc w:val="center"/>
              <w:rPr>
                <w:bCs/>
                <w:color w:val="000000"/>
                <w:sz w:val="28"/>
                <w:szCs w:val="28"/>
              </w:rPr>
            </w:pPr>
            <w:r w:rsidRPr="005B0F44">
              <w:rPr>
                <w:bCs/>
                <w:color w:val="000000"/>
                <w:sz w:val="28"/>
                <w:szCs w:val="28"/>
              </w:rPr>
              <w:t>-</w:t>
            </w:r>
          </w:p>
        </w:tc>
      </w:tr>
      <w:tr w:rsidR="005B0F44" w:rsidRPr="005B0F44" w14:paraId="22F0E59B" w14:textId="77777777" w:rsidTr="005B0F44">
        <w:trPr>
          <w:trHeight w:val="558"/>
          <w:jc w:val="center"/>
        </w:trPr>
        <w:tc>
          <w:tcPr>
            <w:tcW w:w="736" w:type="dxa"/>
            <w:vAlign w:val="center"/>
          </w:tcPr>
          <w:p w14:paraId="7E9FC826" w14:textId="77777777" w:rsidR="005B0F44" w:rsidRPr="005B0F44" w:rsidRDefault="005B0F44" w:rsidP="005B0F44">
            <w:pPr>
              <w:jc w:val="center"/>
              <w:rPr>
                <w:bCs/>
                <w:color w:val="000000"/>
                <w:sz w:val="28"/>
                <w:szCs w:val="28"/>
              </w:rPr>
            </w:pPr>
            <w:r w:rsidRPr="005B0F44">
              <w:rPr>
                <w:bCs/>
                <w:color w:val="000000"/>
                <w:sz w:val="28"/>
                <w:szCs w:val="28"/>
              </w:rPr>
              <w:t>4.2.</w:t>
            </w:r>
          </w:p>
        </w:tc>
        <w:tc>
          <w:tcPr>
            <w:tcW w:w="3659" w:type="dxa"/>
            <w:vAlign w:val="center"/>
          </w:tcPr>
          <w:p w14:paraId="52CE5B48" w14:textId="77777777" w:rsidR="005B0F44" w:rsidRPr="005B0F44" w:rsidRDefault="005B0F44" w:rsidP="005B0F44">
            <w:pPr>
              <w:rPr>
                <w:bCs/>
                <w:color w:val="000000"/>
                <w:sz w:val="28"/>
                <w:szCs w:val="28"/>
              </w:rPr>
            </w:pPr>
            <w:r w:rsidRPr="005B0F44">
              <w:rPr>
                <w:color w:val="000000"/>
                <w:sz w:val="22"/>
                <w:szCs w:val="22"/>
              </w:rPr>
              <w:t xml:space="preserve">Удельный расход электрической энергии, потребляемой в технологическом процессе </w:t>
            </w:r>
            <w:r w:rsidRPr="005B0F44">
              <w:rPr>
                <w:color w:val="000000"/>
                <w:sz w:val="22"/>
                <w:szCs w:val="22"/>
              </w:rPr>
              <w:lastRenderedPageBreak/>
              <w:t>подготовки питьевой воды, на единицу объема воды, отпускаемой в сеть (кВт*ч/</w:t>
            </w:r>
            <w:r w:rsidRPr="005B0F44">
              <w:rPr>
                <w:sz w:val="22"/>
                <w:szCs w:val="22"/>
              </w:rPr>
              <w:t>м</w:t>
            </w:r>
            <w:r w:rsidRPr="005B0F44">
              <w:rPr>
                <w:sz w:val="22"/>
                <w:szCs w:val="22"/>
                <w:vertAlign w:val="superscript"/>
              </w:rPr>
              <w:t>3</w:t>
            </w:r>
            <w:r w:rsidRPr="005B0F44">
              <w:rPr>
                <w:color w:val="000000"/>
                <w:sz w:val="22"/>
                <w:szCs w:val="22"/>
              </w:rPr>
              <w:t xml:space="preserve">) – </w:t>
            </w:r>
            <w:r w:rsidRPr="005B0F44">
              <w:rPr>
                <w:color w:val="000000"/>
                <w:sz w:val="22"/>
                <w:szCs w:val="22"/>
                <w:u w:val="single"/>
              </w:rPr>
              <w:t>для организаций, оказывающих услуги по водоподготовке</w:t>
            </w:r>
          </w:p>
        </w:tc>
        <w:tc>
          <w:tcPr>
            <w:tcW w:w="1559" w:type="dxa"/>
            <w:vAlign w:val="center"/>
          </w:tcPr>
          <w:p w14:paraId="5190AE33" w14:textId="77777777" w:rsidR="005B0F44" w:rsidRPr="005B0F44" w:rsidRDefault="005B0F44" w:rsidP="005B0F44">
            <w:pPr>
              <w:jc w:val="center"/>
              <w:rPr>
                <w:bCs/>
                <w:color w:val="000000"/>
                <w:sz w:val="28"/>
                <w:szCs w:val="28"/>
              </w:rPr>
            </w:pPr>
            <w:r w:rsidRPr="005B0F44">
              <w:rPr>
                <w:bCs/>
                <w:color w:val="000000"/>
                <w:sz w:val="28"/>
                <w:szCs w:val="28"/>
              </w:rPr>
              <w:lastRenderedPageBreak/>
              <w:t>-</w:t>
            </w:r>
          </w:p>
        </w:tc>
        <w:tc>
          <w:tcPr>
            <w:tcW w:w="2693" w:type="dxa"/>
            <w:vAlign w:val="center"/>
          </w:tcPr>
          <w:p w14:paraId="3677BA96" w14:textId="77777777" w:rsidR="005B0F44" w:rsidRPr="005B0F44" w:rsidRDefault="005B0F44" w:rsidP="005B0F44">
            <w:pPr>
              <w:jc w:val="center"/>
              <w:rPr>
                <w:bCs/>
                <w:color w:val="000000"/>
                <w:sz w:val="28"/>
                <w:szCs w:val="28"/>
              </w:rPr>
            </w:pPr>
            <w:r w:rsidRPr="005B0F44">
              <w:rPr>
                <w:bCs/>
                <w:color w:val="000000"/>
                <w:sz w:val="28"/>
                <w:szCs w:val="28"/>
              </w:rPr>
              <w:t>-</w:t>
            </w:r>
          </w:p>
        </w:tc>
        <w:tc>
          <w:tcPr>
            <w:tcW w:w="2410" w:type="dxa"/>
            <w:vAlign w:val="center"/>
          </w:tcPr>
          <w:p w14:paraId="2A3DE116" w14:textId="77777777" w:rsidR="005B0F44" w:rsidRPr="005B0F44" w:rsidRDefault="005B0F44" w:rsidP="005B0F44">
            <w:pPr>
              <w:jc w:val="center"/>
              <w:rPr>
                <w:bCs/>
                <w:color w:val="000000"/>
                <w:sz w:val="28"/>
                <w:szCs w:val="28"/>
              </w:rPr>
            </w:pPr>
            <w:r w:rsidRPr="005B0F44">
              <w:rPr>
                <w:bCs/>
                <w:color w:val="000000"/>
                <w:sz w:val="28"/>
                <w:szCs w:val="28"/>
              </w:rPr>
              <w:t>-</w:t>
            </w:r>
          </w:p>
        </w:tc>
      </w:tr>
      <w:tr w:rsidR="005B0F44" w:rsidRPr="005B0F44" w14:paraId="1A956EA8" w14:textId="77777777" w:rsidTr="005B0F44">
        <w:trPr>
          <w:trHeight w:val="438"/>
          <w:jc w:val="center"/>
        </w:trPr>
        <w:tc>
          <w:tcPr>
            <w:tcW w:w="736" w:type="dxa"/>
            <w:vAlign w:val="center"/>
          </w:tcPr>
          <w:p w14:paraId="0EA53245" w14:textId="77777777" w:rsidR="005B0F44" w:rsidRPr="005B0F44" w:rsidRDefault="005B0F44" w:rsidP="005B0F44">
            <w:pPr>
              <w:jc w:val="center"/>
              <w:rPr>
                <w:bCs/>
                <w:color w:val="000000"/>
                <w:sz w:val="28"/>
                <w:szCs w:val="28"/>
              </w:rPr>
            </w:pPr>
            <w:r w:rsidRPr="005B0F44">
              <w:rPr>
                <w:bCs/>
                <w:color w:val="000000"/>
                <w:sz w:val="28"/>
                <w:szCs w:val="28"/>
              </w:rPr>
              <w:t>1</w:t>
            </w:r>
          </w:p>
        </w:tc>
        <w:tc>
          <w:tcPr>
            <w:tcW w:w="3659" w:type="dxa"/>
            <w:vAlign w:val="center"/>
          </w:tcPr>
          <w:p w14:paraId="72863510" w14:textId="77777777" w:rsidR="005B0F44" w:rsidRPr="005B0F44" w:rsidRDefault="005B0F44" w:rsidP="005B0F44">
            <w:pPr>
              <w:jc w:val="center"/>
              <w:rPr>
                <w:color w:val="000000"/>
                <w:sz w:val="28"/>
                <w:szCs w:val="28"/>
              </w:rPr>
            </w:pPr>
            <w:r w:rsidRPr="005B0F44">
              <w:rPr>
                <w:color w:val="000000"/>
                <w:sz w:val="28"/>
                <w:szCs w:val="28"/>
              </w:rPr>
              <w:t>2</w:t>
            </w:r>
          </w:p>
        </w:tc>
        <w:tc>
          <w:tcPr>
            <w:tcW w:w="1559" w:type="dxa"/>
            <w:vAlign w:val="center"/>
          </w:tcPr>
          <w:p w14:paraId="21AEA944" w14:textId="77777777" w:rsidR="005B0F44" w:rsidRPr="005B0F44" w:rsidRDefault="005B0F44" w:rsidP="005B0F44">
            <w:pPr>
              <w:jc w:val="center"/>
              <w:rPr>
                <w:bCs/>
                <w:color w:val="000000"/>
                <w:sz w:val="28"/>
                <w:szCs w:val="28"/>
              </w:rPr>
            </w:pPr>
            <w:r w:rsidRPr="005B0F44">
              <w:rPr>
                <w:bCs/>
                <w:color w:val="000000"/>
                <w:sz w:val="28"/>
                <w:szCs w:val="28"/>
              </w:rPr>
              <w:t>3</w:t>
            </w:r>
          </w:p>
        </w:tc>
        <w:tc>
          <w:tcPr>
            <w:tcW w:w="2693" w:type="dxa"/>
            <w:vAlign w:val="center"/>
          </w:tcPr>
          <w:p w14:paraId="44A05252" w14:textId="77777777" w:rsidR="005B0F44" w:rsidRPr="005B0F44" w:rsidRDefault="005B0F44" w:rsidP="005B0F44">
            <w:pPr>
              <w:jc w:val="center"/>
              <w:rPr>
                <w:bCs/>
                <w:color w:val="000000"/>
                <w:sz w:val="28"/>
                <w:szCs w:val="28"/>
              </w:rPr>
            </w:pPr>
            <w:r w:rsidRPr="005B0F44">
              <w:rPr>
                <w:bCs/>
                <w:color w:val="000000"/>
                <w:sz w:val="28"/>
                <w:szCs w:val="28"/>
              </w:rPr>
              <w:t>4</w:t>
            </w:r>
          </w:p>
        </w:tc>
        <w:tc>
          <w:tcPr>
            <w:tcW w:w="2410" w:type="dxa"/>
            <w:vAlign w:val="center"/>
          </w:tcPr>
          <w:p w14:paraId="5582EB9B" w14:textId="77777777" w:rsidR="005B0F44" w:rsidRPr="005B0F44" w:rsidRDefault="005B0F44" w:rsidP="005B0F44">
            <w:pPr>
              <w:jc w:val="center"/>
              <w:rPr>
                <w:bCs/>
                <w:color w:val="000000"/>
                <w:sz w:val="28"/>
                <w:szCs w:val="28"/>
              </w:rPr>
            </w:pPr>
            <w:r w:rsidRPr="005B0F44">
              <w:rPr>
                <w:bCs/>
                <w:color w:val="000000"/>
                <w:sz w:val="28"/>
                <w:szCs w:val="28"/>
              </w:rPr>
              <w:t>5</w:t>
            </w:r>
          </w:p>
        </w:tc>
      </w:tr>
      <w:tr w:rsidR="005B0F44" w:rsidRPr="005B0F44" w14:paraId="77276DF7" w14:textId="77777777" w:rsidTr="005B0F44">
        <w:trPr>
          <w:trHeight w:val="2228"/>
          <w:jc w:val="center"/>
        </w:trPr>
        <w:tc>
          <w:tcPr>
            <w:tcW w:w="736" w:type="dxa"/>
            <w:vAlign w:val="center"/>
          </w:tcPr>
          <w:p w14:paraId="71C2D23C" w14:textId="77777777" w:rsidR="005B0F44" w:rsidRPr="005B0F44" w:rsidRDefault="005B0F44" w:rsidP="005B0F44">
            <w:pPr>
              <w:jc w:val="center"/>
              <w:rPr>
                <w:bCs/>
                <w:color w:val="000000"/>
                <w:sz w:val="28"/>
                <w:szCs w:val="28"/>
              </w:rPr>
            </w:pPr>
            <w:r w:rsidRPr="005B0F44">
              <w:rPr>
                <w:bCs/>
                <w:color w:val="000000"/>
                <w:sz w:val="28"/>
                <w:szCs w:val="28"/>
              </w:rPr>
              <w:t>4.3.</w:t>
            </w:r>
          </w:p>
        </w:tc>
        <w:tc>
          <w:tcPr>
            <w:tcW w:w="3659" w:type="dxa"/>
            <w:vAlign w:val="center"/>
          </w:tcPr>
          <w:p w14:paraId="5A083245" w14:textId="77777777" w:rsidR="005B0F44" w:rsidRPr="005B0F44" w:rsidRDefault="005B0F44" w:rsidP="005B0F44">
            <w:pPr>
              <w:rPr>
                <w:color w:val="000000"/>
                <w:sz w:val="22"/>
                <w:szCs w:val="22"/>
              </w:rPr>
            </w:pPr>
            <w:r w:rsidRPr="005B0F44">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5B0F44">
              <w:rPr>
                <w:sz w:val="22"/>
                <w:szCs w:val="22"/>
              </w:rPr>
              <w:t>м</w:t>
            </w:r>
            <w:r w:rsidRPr="005B0F44">
              <w:rPr>
                <w:sz w:val="22"/>
                <w:szCs w:val="22"/>
                <w:vertAlign w:val="superscript"/>
              </w:rPr>
              <w:t>3</w:t>
            </w:r>
            <w:r w:rsidRPr="005B0F44">
              <w:rPr>
                <w:color w:val="000000"/>
                <w:sz w:val="22"/>
                <w:szCs w:val="22"/>
              </w:rPr>
              <w:t xml:space="preserve">) – </w:t>
            </w:r>
            <w:r w:rsidRPr="005B0F44">
              <w:rPr>
                <w:color w:val="000000"/>
                <w:sz w:val="22"/>
                <w:szCs w:val="22"/>
                <w:u w:val="single"/>
              </w:rPr>
              <w:t>для организаций, оказывающих услуги по транспортировке</w:t>
            </w:r>
          </w:p>
        </w:tc>
        <w:tc>
          <w:tcPr>
            <w:tcW w:w="1559" w:type="dxa"/>
            <w:vAlign w:val="center"/>
          </w:tcPr>
          <w:p w14:paraId="077D5F41" w14:textId="77777777" w:rsidR="005B0F44" w:rsidRPr="005B0F44" w:rsidRDefault="005B0F44" w:rsidP="005B0F44">
            <w:pPr>
              <w:jc w:val="center"/>
              <w:rPr>
                <w:bCs/>
                <w:color w:val="000000"/>
                <w:sz w:val="28"/>
                <w:szCs w:val="28"/>
              </w:rPr>
            </w:pPr>
            <w:r w:rsidRPr="005B0F44">
              <w:rPr>
                <w:bCs/>
                <w:color w:val="000000"/>
                <w:sz w:val="28"/>
                <w:szCs w:val="28"/>
              </w:rPr>
              <w:t>-</w:t>
            </w:r>
          </w:p>
        </w:tc>
        <w:tc>
          <w:tcPr>
            <w:tcW w:w="2693" w:type="dxa"/>
            <w:vAlign w:val="center"/>
          </w:tcPr>
          <w:p w14:paraId="6FBC0073" w14:textId="77777777" w:rsidR="005B0F44" w:rsidRPr="005B0F44" w:rsidRDefault="005B0F44" w:rsidP="005B0F44">
            <w:pPr>
              <w:jc w:val="center"/>
              <w:rPr>
                <w:bCs/>
                <w:color w:val="000000"/>
                <w:sz w:val="28"/>
                <w:szCs w:val="28"/>
              </w:rPr>
            </w:pPr>
            <w:r w:rsidRPr="005B0F44">
              <w:rPr>
                <w:bCs/>
                <w:color w:val="000000"/>
                <w:sz w:val="28"/>
                <w:szCs w:val="28"/>
              </w:rPr>
              <w:t>-</w:t>
            </w:r>
          </w:p>
        </w:tc>
        <w:tc>
          <w:tcPr>
            <w:tcW w:w="2410" w:type="dxa"/>
            <w:vAlign w:val="center"/>
          </w:tcPr>
          <w:p w14:paraId="1A6A32B1" w14:textId="77777777" w:rsidR="005B0F44" w:rsidRPr="005B0F44" w:rsidRDefault="005B0F44" w:rsidP="005B0F44">
            <w:pPr>
              <w:jc w:val="center"/>
              <w:rPr>
                <w:bCs/>
                <w:color w:val="000000"/>
                <w:sz w:val="28"/>
                <w:szCs w:val="28"/>
              </w:rPr>
            </w:pPr>
            <w:r w:rsidRPr="005B0F44">
              <w:rPr>
                <w:bCs/>
                <w:color w:val="000000"/>
                <w:sz w:val="28"/>
                <w:szCs w:val="28"/>
              </w:rPr>
              <w:t>-</w:t>
            </w:r>
          </w:p>
        </w:tc>
      </w:tr>
      <w:tr w:rsidR="005B0F44" w:rsidRPr="005B0F44" w14:paraId="2A683A6D" w14:textId="77777777" w:rsidTr="005B0F44">
        <w:trPr>
          <w:trHeight w:val="2259"/>
          <w:jc w:val="center"/>
        </w:trPr>
        <w:tc>
          <w:tcPr>
            <w:tcW w:w="736" w:type="dxa"/>
            <w:vAlign w:val="center"/>
          </w:tcPr>
          <w:p w14:paraId="3EB28960" w14:textId="77777777" w:rsidR="005B0F44" w:rsidRPr="005B0F44" w:rsidRDefault="005B0F44" w:rsidP="005B0F44">
            <w:pPr>
              <w:jc w:val="center"/>
              <w:rPr>
                <w:bCs/>
                <w:color w:val="000000"/>
                <w:sz w:val="28"/>
                <w:szCs w:val="28"/>
              </w:rPr>
            </w:pPr>
            <w:r w:rsidRPr="005B0F44">
              <w:rPr>
                <w:bCs/>
                <w:color w:val="000000"/>
                <w:sz w:val="28"/>
                <w:szCs w:val="28"/>
              </w:rPr>
              <w:t>4.4.</w:t>
            </w:r>
          </w:p>
        </w:tc>
        <w:tc>
          <w:tcPr>
            <w:tcW w:w="3659" w:type="dxa"/>
            <w:vAlign w:val="center"/>
          </w:tcPr>
          <w:p w14:paraId="624D1066" w14:textId="77777777" w:rsidR="005B0F44" w:rsidRPr="005B0F44" w:rsidRDefault="005B0F44" w:rsidP="005B0F44">
            <w:pPr>
              <w:rPr>
                <w:bCs/>
                <w:color w:val="000000"/>
                <w:sz w:val="28"/>
                <w:szCs w:val="28"/>
              </w:rPr>
            </w:pPr>
            <w:r w:rsidRPr="005B0F44">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5B0F44">
              <w:rPr>
                <w:sz w:val="22"/>
                <w:szCs w:val="22"/>
              </w:rPr>
              <w:t>м</w:t>
            </w:r>
            <w:r w:rsidRPr="005B0F44">
              <w:rPr>
                <w:sz w:val="22"/>
                <w:szCs w:val="22"/>
                <w:vertAlign w:val="superscript"/>
              </w:rPr>
              <w:t>3</w:t>
            </w:r>
            <w:r w:rsidRPr="005B0F44">
              <w:rPr>
                <w:color w:val="000000"/>
                <w:sz w:val="22"/>
                <w:szCs w:val="22"/>
              </w:rPr>
              <w:t xml:space="preserve">) – </w:t>
            </w:r>
            <w:r w:rsidRPr="005B0F44">
              <w:rPr>
                <w:color w:val="000000"/>
                <w:sz w:val="22"/>
                <w:szCs w:val="22"/>
                <w:u w:val="single"/>
              </w:rPr>
              <w:t>для организаций, оказывающих услуги водоснабжения (полный цикл)</w:t>
            </w:r>
          </w:p>
        </w:tc>
        <w:tc>
          <w:tcPr>
            <w:tcW w:w="1559" w:type="dxa"/>
            <w:vAlign w:val="center"/>
          </w:tcPr>
          <w:p w14:paraId="417B01CE" w14:textId="77777777" w:rsidR="005B0F44" w:rsidRPr="005B0F44" w:rsidRDefault="005B0F44" w:rsidP="005B0F44">
            <w:pPr>
              <w:jc w:val="center"/>
              <w:rPr>
                <w:bCs/>
                <w:color w:val="000000"/>
                <w:sz w:val="28"/>
                <w:szCs w:val="28"/>
              </w:rPr>
            </w:pPr>
            <w:r w:rsidRPr="005B0F44">
              <w:rPr>
                <w:bCs/>
                <w:color w:val="000000"/>
                <w:sz w:val="28"/>
                <w:szCs w:val="28"/>
              </w:rPr>
              <w:t>-</w:t>
            </w:r>
          </w:p>
        </w:tc>
        <w:tc>
          <w:tcPr>
            <w:tcW w:w="2693" w:type="dxa"/>
            <w:vAlign w:val="center"/>
          </w:tcPr>
          <w:p w14:paraId="27011321" w14:textId="77777777" w:rsidR="005B0F44" w:rsidRPr="005B0F44" w:rsidRDefault="005B0F44" w:rsidP="005B0F44">
            <w:pPr>
              <w:jc w:val="center"/>
              <w:rPr>
                <w:bCs/>
                <w:color w:val="000000"/>
                <w:sz w:val="28"/>
                <w:szCs w:val="28"/>
              </w:rPr>
            </w:pPr>
            <w:r w:rsidRPr="005B0F44">
              <w:rPr>
                <w:bCs/>
                <w:color w:val="000000"/>
                <w:sz w:val="28"/>
                <w:szCs w:val="28"/>
              </w:rPr>
              <w:t>-</w:t>
            </w:r>
          </w:p>
        </w:tc>
        <w:tc>
          <w:tcPr>
            <w:tcW w:w="2410" w:type="dxa"/>
            <w:vAlign w:val="center"/>
          </w:tcPr>
          <w:p w14:paraId="6F47A3EA" w14:textId="77777777" w:rsidR="005B0F44" w:rsidRPr="005B0F44" w:rsidRDefault="005B0F44" w:rsidP="005B0F44">
            <w:pPr>
              <w:jc w:val="center"/>
              <w:rPr>
                <w:bCs/>
                <w:color w:val="000000"/>
                <w:sz w:val="28"/>
                <w:szCs w:val="28"/>
              </w:rPr>
            </w:pPr>
            <w:r w:rsidRPr="005B0F44">
              <w:rPr>
                <w:bCs/>
                <w:color w:val="000000"/>
                <w:sz w:val="28"/>
                <w:szCs w:val="28"/>
              </w:rPr>
              <w:t>-</w:t>
            </w:r>
          </w:p>
        </w:tc>
      </w:tr>
      <w:tr w:rsidR="005B0F44" w:rsidRPr="005B0F44" w14:paraId="6ED0BC69" w14:textId="77777777" w:rsidTr="005B0F44">
        <w:trPr>
          <w:trHeight w:val="1978"/>
          <w:jc w:val="center"/>
        </w:trPr>
        <w:tc>
          <w:tcPr>
            <w:tcW w:w="736" w:type="dxa"/>
            <w:vAlign w:val="center"/>
          </w:tcPr>
          <w:p w14:paraId="7B962928" w14:textId="77777777" w:rsidR="005B0F44" w:rsidRPr="005B0F44" w:rsidRDefault="005B0F44" w:rsidP="005B0F44">
            <w:pPr>
              <w:jc w:val="center"/>
              <w:rPr>
                <w:bCs/>
                <w:color w:val="000000"/>
                <w:sz w:val="28"/>
                <w:szCs w:val="28"/>
              </w:rPr>
            </w:pPr>
            <w:r w:rsidRPr="005B0F44">
              <w:rPr>
                <w:bCs/>
                <w:color w:val="000000"/>
                <w:sz w:val="28"/>
                <w:szCs w:val="28"/>
              </w:rPr>
              <w:t>4.5.</w:t>
            </w:r>
          </w:p>
        </w:tc>
        <w:tc>
          <w:tcPr>
            <w:tcW w:w="3659" w:type="dxa"/>
            <w:vAlign w:val="center"/>
          </w:tcPr>
          <w:p w14:paraId="4AB5E143" w14:textId="77777777" w:rsidR="005B0F44" w:rsidRPr="005B0F44" w:rsidRDefault="005B0F44" w:rsidP="005B0F44">
            <w:pPr>
              <w:rPr>
                <w:bCs/>
                <w:color w:val="000000"/>
                <w:sz w:val="28"/>
                <w:szCs w:val="28"/>
              </w:rPr>
            </w:pPr>
            <w:r w:rsidRPr="005B0F44">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5B0F44">
              <w:rPr>
                <w:color w:val="000000"/>
                <w:sz w:val="22"/>
                <w:szCs w:val="22"/>
                <w:vertAlign w:val="superscript"/>
              </w:rPr>
              <w:t>3</w:t>
            </w:r>
            <w:r w:rsidRPr="005B0F44">
              <w:rPr>
                <w:color w:val="000000"/>
                <w:sz w:val="22"/>
                <w:szCs w:val="22"/>
              </w:rPr>
              <w:t xml:space="preserve">) – </w:t>
            </w:r>
            <w:r w:rsidRPr="005B0F44">
              <w:rPr>
                <w:color w:val="000000"/>
                <w:sz w:val="22"/>
                <w:szCs w:val="22"/>
                <w:u w:val="single"/>
              </w:rPr>
              <w:t>для организаций, оказывающих услуги по очистке сточных вод</w:t>
            </w:r>
          </w:p>
        </w:tc>
        <w:tc>
          <w:tcPr>
            <w:tcW w:w="1559" w:type="dxa"/>
            <w:vAlign w:val="center"/>
          </w:tcPr>
          <w:p w14:paraId="3E8F9963" w14:textId="77777777" w:rsidR="005B0F44" w:rsidRPr="005B0F44" w:rsidRDefault="005B0F44" w:rsidP="005B0F44">
            <w:pPr>
              <w:jc w:val="center"/>
              <w:rPr>
                <w:bCs/>
                <w:color w:val="000000"/>
                <w:sz w:val="28"/>
                <w:szCs w:val="28"/>
              </w:rPr>
            </w:pPr>
            <w:r w:rsidRPr="005B0F44">
              <w:rPr>
                <w:bCs/>
                <w:color w:val="000000"/>
                <w:sz w:val="28"/>
                <w:szCs w:val="28"/>
              </w:rPr>
              <w:t>-</w:t>
            </w:r>
          </w:p>
        </w:tc>
        <w:tc>
          <w:tcPr>
            <w:tcW w:w="2693" w:type="dxa"/>
            <w:vAlign w:val="center"/>
          </w:tcPr>
          <w:p w14:paraId="25FC40D6" w14:textId="77777777" w:rsidR="005B0F44" w:rsidRPr="005B0F44" w:rsidRDefault="005B0F44" w:rsidP="005B0F44">
            <w:pPr>
              <w:jc w:val="center"/>
              <w:rPr>
                <w:bCs/>
                <w:color w:val="000000"/>
                <w:sz w:val="28"/>
                <w:szCs w:val="28"/>
              </w:rPr>
            </w:pPr>
            <w:r w:rsidRPr="005B0F44">
              <w:rPr>
                <w:bCs/>
                <w:color w:val="000000"/>
                <w:sz w:val="28"/>
                <w:szCs w:val="28"/>
              </w:rPr>
              <w:t>-</w:t>
            </w:r>
          </w:p>
        </w:tc>
        <w:tc>
          <w:tcPr>
            <w:tcW w:w="2410" w:type="dxa"/>
            <w:vAlign w:val="center"/>
          </w:tcPr>
          <w:p w14:paraId="59500B5C" w14:textId="77777777" w:rsidR="005B0F44" w:rsidRPr="005B0F44" w:rsidRDefault="005B0F44" w:rsidP="005B0F44">
            <w:pPr>
              <w:jc w:val="center"/>
              <w:rPr>
                <w:bCs/>
                <w:color w:val="000000"/>
                <w:sz w:val="28"/>
                <w:szCs w:val="28"/>
              </w:rPr>
            </w:pPr>
            <w:r w:rsidRPr="005B0F44">
              <w:rPr>
                <w:bCs/>
                <w:color w:val="000000"/>
                <w:sz w:val="28"/>
                <w:szCs w:val="28"/>
              </w:rPr>
              <w:t>-</w:t>
            </w:r>
          </w:p>
        </w:tc>
      </w:tr>
      <w:tr w:rsidR="005B0F44" w:rsidRPr="005B0F44" w14:paraId="04C31E11" w14:textId="77777777" w:rsidTr="005B0F44">
        <w:trPr>
          <w:trHeight w:val="2117"/>
          <w:jc w:val="center"/>
        </w:trPr>
        <w:tc>
          <w:tcPr>
            <w:tcW w:w="736" w:type="dxa"/>
            <w:vAlign w:val="center"/>
          </w:tcPr>
          <w:p w14:paraId="58D8E8E0" w14:textId="77777777" w:rsidR="005B0F44" w:rsidRPr="005B0F44" w:rsidRDefault="005B0F44" w:rsidP="005B0F44">
            <w:pPr>
              <w:jc w:val="center"/>
              <w:rPr>
                <w:bCs/>
                <w:color w:val="000000"/>
                <w:sz w:val="28"/>
                <w:szCs w:val="28"/>
              </w:rPr>
            </w:pPr>
            <w:r w:rsidRPr="005B0F44">
              <w:rPr>
                <w:bCs/>
                <w:color w:val="000000"/>
                <w:sz w:val="28"/>
                <w:szCs w:val="28"/>
              </w:rPr>
              <w:t>4.6.</w:t>
            </w:r>
          </w:p>
        </w:tc>
        <w:tc>
          <w:tcPr>
            <w:tcW w:w="3659" w:type="dxa"/>
            <w:vAlign w:val="center"/>
          </w:tcPr>
          <w:p w14:paraId="146AC666" w14:textId="77777777" w:rsidR="005B0F44" w:rsidRPr="005B0F44" w:rsidRDefault="005B0F44" w:rsidP="005B0F44">
            <w:pPr>
              <w:rPr>
                <w:color w:val="000000"/>
                <w:sz w:val="22"/>
                <w:szCs w:val="22"/>
              </w:rPr>
            </w:pPr>
            <w:r w:rsidRPr="005B0F44">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5B0F44">
              <w:rPr>
                <w:color w:val="000000"/>
                <w:sz w:val="22"/>
                <w:szCs w:val="22"/>
                <w:vertAlign w:val="superscript"/>
              </w:rPr>
              <w:t>3</w:t>
            </w:r>
            <w:r w:rsidRPr="005B0F44">
              <w:rPr>
                <w:color w:val="000000"/>
                <w:sz w:val="22"/>
                <w:szCs w:val="22"/>
              </w:rPr>
              <w:t xml:space="preserve">) – </w:t>
            </w:r>
            <w:r w:rsidRPr="005B0F44">
              <w:rPr>
                <w:color w:val="000000"/>
                <w:sz w:val="22"/>
                <w:szCs w:val="22"/>
                <w:u w:val="single"/>
              </w:rPr>
              <w:t>для организаций, оказывающих услуги по транспортировке сточных вод</w:t>
            </w:r>
          </w:p>
        </w:tc>
        <w:tc>
          <w:tcPr>
            <w:tcW w:w="1559" w:type="dxa"/>
            <w:vAlign w:val="center"/>
          </w:tcPr>
          <w:p w14:paraId="5F49F58B" w14:textId="77777777" w:rsidR="005B0F44" w:rsidRPr="005B0F44" w:rsidRDefault="005B0F44" w:rsidP="005B0F44">
            <w:pPr>
              <w:jc w:val="center"/>
              <w:rPr>
                <w:bCs/>
                <w:color w:val="000000"/>
                <w:sz w:val="28"/>
                <w:szCs w:val="28"/>
              </w:rPr>
            </w:pPr>
            <w:r w:rsidRPr="005B0F44">
              <w:rPr>
                <w:bCs/>
                <w:color w:val="000000"/>
                <w:sz w:val="28"/>
                <w:szCs w:val="28"/>
              </w:rPr>
              <w:t>-</w:t>
            </w:r>
          </w:p>
        </w:tc>
        <w:tc>
          <w:tcPr>
            <w:tcW w:w="2693" w:type="dxa"/>
            <w:vAlign w:val="center"/>
          </w:tcPr>
          <w:p w14:paraId="335DC211" w14:textId="77777777" w:rsidR="005B0F44" w:rsidRPr="005B0F44" w:rsidRDefault="005B0F44" w:rsidP="005B0F44">
            <w:pPr>
              <w:jc w:val="center"/>
              <w:rPr>
                <w:bCs/>
                <w:color w:val="000000"/>
                <w:sz w:val="28"/>
                <w:szCs w:val="28"/>
              </w:rPr>
            </w:pPr>
            <w:r w:rsidRPr="005B0F44">
              <w:rPr>
                <w:bCs/>
                <w:color w:val="000000"/>
                <w:sz w:val="28"/>
                <w:szCs w:val="28"/>
              </w:rPr>
              <w:t>-</w:t>
            </w:r>
          </w:p>
        </w:tc>
        <w:tc>
          <w:tcPr>
            <w:tcW w:w="2410" w:type="dxa"/>
            <w:vAlign w:val="center"/>
          </w:tcPr>
          <w:p w14:paraId="2EEAE795" w14:textId="77777777" w:rsidR="005B0F44" w:rsidRPr="005B0F44" w:rsidRDefault="005B0F44" w:rsidP="005B0F44">
            <w:pPr>
              <w:jc w:val="center"/>
              <w:rPr>
                <w:bCs/>
                <w:color w:val="000000"/>
                <w:sz w:val="28"/>
                <w:szCs w:val="28"/>
              </w:rPr>
            </w:pPr>
            <w:r w:rsidRPr="005B0F44">
              <w:rPr>
                <w:bCs/>
                <w:color w:val="000000"/>
                <w:sz w:val="28"/>
                <w:szCs w:val="28"/>
              </w:rPr>
              <w:t>-</w:t>
            </w:r>
          </w:p>
        </w:tc>
      </w:tr>
      <w:tr w:rsidR="005B0F44" w:rsidRPr="005B0F44" w14:paraId="7187E2D6" w14:textId="77777777" w:rsidTr="005B0F44">
        <w:trPr>
          <w:trHeight w:val="2248"/>
          <w:jc w:val="center"/>
        </w:trPr>
        <w:tc>
          <w:tcPr>
            <w:tcW w:w="736" w:type="dxa"/>
            <w:vAlign w:val="center"/>
          </w:tcPr>
          <w:p w14:paraId="4C652AF9" w14:textId="77777777" w:rsidR="005B0F44" w:rsidRPr="005B0F44" w:rsidRDefault="005B0F44" w:rsidP="005B0F44">
            <w:pPr>
              <w:jc w:val="center"/>
              <w:rPr>
                <w:bCs/>
                <w:color w:val="000000"/>
                <w:sz w:val="28"/>
                <w:szCs w:val="28"/>
              </w:rPr>
            </w:pPr>
            <w:r w:rsidRPr="005B0F44">
              <w:rPr>
                <w:bCs/>
                <w:color w:val="000000"/>
                <w:sz w:val="28"/>
                <w:szCs w:val="28"/>
              </w:rPr>
              <w:t>4.7.</w:t>
            </w:r>
          </w:p>
        </w:tc>
        <w:tc>
          <w:tcPr>
            <w:tcW w:w="3659" w:type="dxa"/>
            <w:vAlign w:val="center"/>
          </w:tcPr>
          <w:p w14:paraId="602E6028" w14:textId="77777777" w:rsidR="005B0F44" w:rsidRPr="005B0F44" w:rsidRDefault="005B0F44" w:rsidP="005B0F44">
            <w:pPr>
              <w:rPr>
                <w:color w:val="000000"/>
                <w:sz w:val="22"/>
                <w:szCs w:val="22"/>
              </w:rPr>
            </w:pPr>
            <w:r w:rsidRPr="005B0F44">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5B0F44">
              <w:rPr>
                <w:color w:val="000000"/>
                <w:sz w:val="22"/>
                <w:szCs w:val="22"/>
                <w:vertAlign w:val="superscript"/>
              </w:rPr>
              <w:t>3</w:t>
            </w:r>
            <w:r w:rsidRPr="005B0F44">
              <w:rPr>
                <w:color w:val="000000"/>
                <w:sz w:val="22"/>
                <w:szCs w:val="22"/>
              </w:rPr>
              <w:t xml:space="preserve">) – </w:t>
            </w:r>
            <w:r w:rsidRPr="005B0F44">
              <w:rPr>
                <w:color w:val="000000"/>
                <w:sz w:val="22"/>
                <w:szCs w:val="22"/>
                <w:u w:val="single"/>
              </w:rPr>
              <w:t>для организаций, оказывающих услуги по водоотведению</w:t>
            </w:r>
          </w:p>
        </w:tc>
        <w:tc>
          <w:tcPr>
            <w:tcW w:w="1559" w:type="dxa"/>
            <w:vAlign w:val="center"/>
          </w:tcPr>
          <w:p w14:paraId="6E2BC63B" w14:textId="77777777" w:rsidR="005B0F44" w:rsidRPr="005B0F44" w:rsidRDefault="005B0F44" w:rsidP="005B0F44">
            <w:pPr>
              <w:jc w:val="center"/>
              <w:rPr>
                <w:bCs/>
                <w:color w:val="000000"/>
                <w:sz w:val="28"/>
                <w:szCs w:val="28"/>
              </w:rPr>
            </w:pPr>
            <w:r w:rsidRPr="005B0F44">
              <w:rPr>
                <w:bCs/>
                <w:color w:val="000000"/>
                <w:sz w:val="28"/>
                <w:szCs w:val="28"/>
              </w:rPr>
              <w:t>-</w:t>
            </w:r>
          </w:p>
        </w:tc>
        <w:tc>
          <w:tcPr>
            <w:tcW w:w="2693" w:type="dxa"/>
            <w:vAlign w:val="center"/>
          </w:tcPr>
          <w:p w14:paraId="2060AE43" w14:textId="77777777" w:rsidR="005B0F44" w:rsidRPr="005B0F44" w:rsidRDefault="005B0F44" w:rsidP="005B0F44">
            <w:pPr>
              <w:jc w:val="center"/>
              <w:rPr>
                <w:bCs/>
                <w:color w:val="000000"/>
                <w:sz w:val="28"/>
                <w:szCs w:val="28"/>
              </w:rPr>
            </w:pPr>
            <w:r w:rsidRPr="005B0F44">
              <w:rPr>
                <w:bCs/>
                <w:color w:val="000000"/>
                <w:sz w:val="28"/>
                <w:szCs w:val="28"/>
              </w:rPr>
              <w:t>-</w:t>
            </w:r>
          </w:p>
        </w:tc>
        <w:tc>
          <w:tcPr>
            <w:tcW w:w="2410" w:type="dxa"/>
            <w:vAlign w:val="center"/>
          </w:tcPr>
          <w:p w14:paraId="3809F850" w14:textId="77777777" w:rsidR="005B0F44" w:rsidRPr="005B0F44" w:rsidRDefault="005B0F44" w:rsidP="005B0F44">
            <w:pPr>
              <w:jc w:val="center"/>
              <w:rPr>
                <w:bCs/>
                <w:color w:val="000000"/>
                <w:sz w:val="28"/>
                <w:szCs w:val="28"/>
              </w:rPr>
            </w:pPr>
            <w:r w:rsidRPr="005B0F44">
              <w:rPr>
                <w:bCs/>
                <w:color w:val="000000"/>
                <w:sz w:val="28"/>
                <w:szCs w:val="28"/>
              </w:rPr>
              <w:t>-</w:t>
            </w:r>
          </w:p>
        </w:tc>
      </w:tr>
    </w:tbl>
    <w:p w14:paraId="05161A6A" w14:textId="77777777" w:rsidR="005B0F44" w:rsidRPr="005B0F44" w:rsidRDefault="005B0F44" w:rsidP="005B0F44">
      <w:pPr>
        <w:ind w:left="-567"/>
        <w:jc w:val="center"/>
        <w:rPr>
          <w:bCs/>
          <w:color w:val="000000"/>
          <w:sz w:val="28"/>
          <w:szCs w:val="28"/>
        </w:rPr>
      </w:pPr>
    </w:p>
    <w:p w14:paraId="3C0012EC" w14:textId="77777777" w:rsidR="005B0F44" w:rsidRPr="005B0F44" w:rsidRDefault="005B0F44" w:rsidP="005B0F44">
      <w:pPr>
        <w:ind w:left="-567"/>
        <w:jc w:val="center"/>
        <w:rPr>
          <w:bCs/>
          <w:color w:val="000000"/>
          <w:sz w:val="28"/>
          <w:szCs w:val="28"/>
        </w:rPr>
      </w:pPr>
    </w:p>
    <w:p w14:paraId="69E2CD56" w14:textId="77777777" w:rsidR="005B0F44" w:rsidRPr="005B0F44" w:rsidRDefault="005B0F44" w:rsidP="005B0F44">
      <w:pPr>
        <w:ind w:left="-567"/>
        <w:jc w:val="center"/>
        <w:rPr>
          <w:bCs/>
          <w:color w:val="000000"/>
          <w:sz w:val="28"/>
          <w:szCs w:val="28"/>
        </w:rPr>
      </w:pPr>
    </w:p>
    <w:p w14:paraId="3CEC41C5" w14:textId="77777777" w:rsidR="005B0F44" w:rsidRPr="005B0F44" w:rsidRDefault="005B0F44" w:rsidP="005B0F44">
      <w:pPr>
        <w:ind w:left="-567"/>
        <w:jc w:val="center"/>
        <w:rPr>
          <w:bCs/>
          <w:color w:val="000000"/>
          <w:sz w:val="28"/>
          <w:szCs w:val="28"/>
        </w:rPr>
      </w:pPr>
    </w:p>
    <w:p w14:paraId="056F38FD" w14:textId="77777777" w:rsidR="005B0F44" w:rsidRPr="005B0F44" w:rsidRDefault="005B0F44" w:rsidP="005B0F44">
      <w:pPr>
        <w:ind w:left="-567"/>
        <w:jc w:val="center"/>
        <w:rPr>
          <w:bCs/>
          <w:color w:val="000000"/>
          <w:sz w:val="28"/>
          <w:szCs w:val="28"/>
        </w:rPr>
      </w:pPr>
      <w:r w:rsidRPr="005B0F44">
        <w:rPr>
          <w:bCs/>
          <w:color w:val="000000"/>
          <w:sz w:val="28"/>
          <w:szCs w:val="28"/>
        </w:rPr>
        <w:lastRenderedPageBreak/>
        <w:t>Раздел 10. Отчет об исполнении производственной программы за 2019 год</w:t>
      </w:r>
    </w:p>
    <w:p w14:paraId="16E9F59D" w14:textId="77777777" w:rsidR="005B0F44" w:rsidRPr="005B0F44" w:rsidRDefault="005B0F44" w:rsidP="005B0F44">
      <w:pPr>
        <w:ind w:left="-567"/>
        <w:jc w:val="center"/>
        <w:rPr>
          <w:bCs/>
          <w:color w:val="000000"/>
          <w:sz w:val="28"/>
          <w:szCs w:val="28"/>
        </w:rPr>
      </w:pPr>
    </w:p>
    <w:tbl>
      <w:tblPr>
        <w:tblStyle w:val="af"/>
        <w:tblW w:w="10173" w:type="dxa"/>
        <w:jc w:val="center"/>
        <w:tblLook w:val="04A0" w:firstRow="1" w:lastRow="0" w:firstColumn="1" w:lastColumn="0" w:noHBand="0" w:noVBand="1"/>
      </w:tblPr>
      <w:tblGrid>
        <w:gridCol w:w="4390"/>
        <w:gridCol w:w="5783"/>
      </w:tblGrid>
      <w:tr w:rsidR="005B0F44" w:rsidRPr="005B0F44" w14:paraId="7EF24F23" w14:textId="77777777" w:rsidTr="005B0F44">
        <w:trPr>
          <w:jc w:val="center"/>
        </w:trPr>
        <w:tc>
          <w:tcPr>
            <w:tcW w:w="4390" w:type="dxa"/>
            <w:vAlign w:val="center"/>
          </w:tcPr>
          <w:p w14:paraId="28804840" w14:textId="77777777" w:rsidR="005B0F44" w:rsidRPr="005B0F44" w:rsidRDefault="005B0F44" w:rsidP="005B0F44">
            <w:pPr>
              <w:jc w:val="center"/>
              <w:rPr>
                <w:bCs/>
                <w:color w:val="000000"/>
                <w:sz w:val="28"/>
                <w:szCs w:val="28"/>
              </w:rPr>
            </w:pPr>
            <w:r w:rsidRPr="005B0F44">
              <w:rPr>
                <w:bCs/>
                <w:color w:val="000000"/>
                <w:sz w:val="28"/>
                <w:szCs w:val="28"/>
              </w:rPr>
              <w:t>Наименование показателя</w:t>
            </w:r>
          </w:p>
        </w:tc>
        <w:tc>
          <w:tcPr>
            <w:tcW w:w="5783" w:type="dxa"/>
            <w:vAlign w:val="center"/>
          </w:tcPr>
          <w:p w14:paraId="5C608C46" w14:textId="77777777" w:rsidR="005B0F44" w:rsidRPr="005B0F44" w:rsidRDefault="005B0F44" w:rsidP="005B0F44">
            <w:pPr>
              <w:jc w:val="center"/>
              <w:rPr>
                <w:bCs/>
                <w:color w:val="000000"/>
                <w:sz w:val="28"/>
                <w:szCs w:val="28"/>
              </w:rPr>
            </w:pPr>
            <w:r w:rsidRPr="005B0F44">
              <w:rPr>
                <w:bCs/>
                <w:color w:val="000000"/>
                <w:sz w:val="28"/>
                <w:szCs w:val="28"/>
              </w:rPr>
              <w:t>Фактическое значение показателя, тыс. руб.</w:t>
            </w:r>
          </w:p>
        </w:tc>
      </w:tr>
      <w:tr w:rsidR="005B0F44" w:rsidRPr="005B0F44" w14:paraId="29A59E87" w14:textId="77777777" w:rsidTr="005B0F44">
        <w:trPr>
          <w:trHeight w:val="541"/>
          <w:jc w:val="center"/>
        </w:trPr>
        <w:tc>
          <w:tcPr>
            <w:tcW w:w="10173" w:type="dxa"/>
            <w:gridSpan w:val="2"/>
            <w:vAlign w:val="center"/>
          </w:tcPr>
          <w:p w14:paraId="30D2FFA1" w14:textId="77777777" w:rsidR="005B0F44" w:rsidRPr="005B0F44" w:rsidRDefault="005B0F44" w:rsidP="005B0F44">
            <w:pPr>
              <w:numPr>
                <w:ilvl w:val="0"/>
                <w:numId w:val="20"/>
              </w:numPr>
              <w:contextualSpacing/>
              <w:jc w:val="center"/>
              <w:rPr>
                <w:bCs/>
                <w:sz w:val="28"/>
                <w:szCs w:val="28"/>
              </w:rPr>
            </w:pPr>
            <w:r w:rsidRPr="005B0F44">
              <w:rPr>
                <w:bCs/>
                <w:sz w:val="28"/>
                <w:szCs w:val="28"/>
              </w:rPr>
              <w:t>Транспортировка питьевой воды</w:t>
            </w:r>
          </w:p>
        </w:tc>
      </w:tr>
      <w:tr w:rsidR="005B0F44" w:rsidRPr="005B0F44" w14:paraId="5A53F17C" w14:textId="77777777" w:rsidTr="005B0F44">
        <w:trPr>
          <w:jc w:val="center"/>
        </w:trPr>
        <w:tc>
          <w:tcPr>
            <w:tcW w:w="4390" w:type="dxa"/>
            <w:vAlign w:val="center"/>
          </w:tcPr>
          <w:p w14:paraId="51BF6F1E" w14:textId="77777777" w:rsidR="005B0F44" w:rsidRPr="005B0F44" w:rsidRDefault="005B0F44" w:rsidP="005B0F44">
            <w:pPr>
              <w:jc w:val="center"/>
              <w:rPr>
                <w:bCs/>
                <w:sz w:val="28"/>
                <w:szCs w:val="28"/>
              </w:rPr>
            </w:pPr>
            <w:r w:rsidRPr="005B0F44">
              <w:rPr>
                <w:bCs/>
                <w:sz w:val="28"/>
                <w:szCs w:val="28"/>
              </w:rPr>
              <w:t>-</w:t>
            </w:r>
          </w:p>
        </w:tc>
        <w:tc>
          <w:tcPr>
            <w:tcW w:w="5783" w:type="dxa"/>
            <w:vAlign w:val="center"/>
          </w:tcPr>
          <w:p w14:paraId="3816B614" w14:textId="77777777" w:rsidR="005B0F44" w:rsidRPr="005B0F44" w:rsidRDefault="005B0F44" w:rsidP="005B0F44">
            <w:pPr>
              <w:jc w:val="center"/>
              <w:rPr>
                <w:bCs/>
                <w:sz w:val="28"/>
                <w:szCs w:val="28"/>
              </w:rPr>
            </w:pPr>
            <w:r w:rsidRPr="005B0F44">
              <w:rPr>
                <w:bCs/>
                <w:sz w:val="28"/>
                <w:szCs w:val="28"/>
              </w:rPr>
              <w:t>-</w:t>
            </w:r>
          </w:p>
        </w:tc>
      </w:tr>
      <w:tr w:rsidR="005B0F44" w:rsidRPr="005B0F44" w14:paraId="54B47A46" w14:textId="77777777" w:rsidTr="005B0F44">
        <w:trPr>
          <w:jc w:val="center"/>
        </w:trPr>
        <w:tc>
          <w:tcPr>
            <w:tcW w:w="10173" w:type="dxa"/>
            <w:gridSpan w:val="2"/>
            <w:vAlign w:val="center"/>
          </w:tcPr>
          <w:p w14:paraId="6164022E" w14:textId="77777777" w:rsidR="005B0F44" w:rsidRPr="005B0F44" w:rsidRDefault="005B0F44" w:rsidP="005B0F44">
            <w:pPr>
              <w:numPr>
                <w:ilvl w:val="0"/>
                <w:numId w:val="20"/>
              </w:numPr>
              <w:contextualSpacing/>
              <w:jc w:val="center"/>
              <w:rPr>
                <w:bCs/>
                <w:sz w:val="28"/>
                <w:szCs w:val="28"/>
              </w:rPr>
            </w:pPr>
            <w:r w:rsidRPr="005B0F44">
              <w:rPr>
                <w:bCs/>
                <w:sz w:val="28"/>
                <w:szCs w:val="28"/>
              </w:rPr>
              <w:t>Транспортировка сточных вод</w:t>
            </w:r>
          </w:p>
        </w:tc>
      </w:tr>
      <w:tr w:rsidR="005B0F44" w:rsidRPr="005B0F44" w14:paraId="3FF3F305" w14:textId="77777777" w:rsidTr="005B0F44">
        <w:trPr>
          <w:jc w:val="center"/>
        </w:trPr>
        <w:tc>
          <w:tcPr>
            <w:tcW w:w="4390" w:type="dxa"/>
            <w:vAlign w:val="center"/>
          </w:tcPr>
          <w:p w14:paraId="2AC3A7EC" w14:textId="77777777" w:rsidR="005B0F44" w:rsidRPr="005B0F44" w:rsidRDefault="005B0F44" w:rsidP="005B0F44">
            <w:pPr>
              <w:jc w:val="center"/>
              <w:rPr>
                <w:bCs/>
                <w:sz w:val="28"/>
                <w:szCs w:val="28"/>
              </w:rPr>
            </w:pPr>
            <w:r w:rsidRPr="005B0F44">
              <w:rPr>
                <w:bCs/>
                <w:sz w:val="28"/>
                <w:szCs w:val="28"/>
              </w:rPr>
              <w:t>-</w:t>
            </w:r>
          </w:p>
        </w:tc>
        <w:tc>
          <w:tcPr>
            <w:tcW w:w="5783" w:type="dxa"/>
            <w:vAlign w:val="center"/>
          </w:tcPr>
          <w:p w14:paraId="2F0DD011" w14:textId="77777777" w:rsidR="005B0F44" w:rsidRPr="005B0F44" w:rsidRDefault="005B0F44" w:rsidP="005B0F44">
            <w:pPr>
              <w:jc w:val="center"/>
              <w:rPr>
                <w:bCs/>
                <w:sz w:val="28"/>
                <w:szCs w:val="28"/>
              </w:rPr>
            </w:pPr>
            <w:r w:rsidRPr="005B0F44">
              <w:rPr>
                <w:bCs/>
                <w:sz w:val="28"/>
                <w:szCs w:val="28"/>
              </w:rPr>
              <w:t>-</w:t>
            </w:r>
          </w:p>
        </w:tc>
      </w:tr>
    </w:tbl>
    <w:p w14:paraId="0CBECE4D" w14:textId="77777777" w:rsidR="005B0F44" w:rsidRPr="005B0F44" w:rsidRDefault="005B0F44" w:rsidP="005B0F44">
      <w:pPr>
        <w:ind w:left="-567"/>
        <w:jc w:val="center"/>
        <w:rPr>
          <w:bCs/>
          <w:color w:val="000000"/>
          <w:sz w:val="28"/>
          <w:szCs w:val="28"/>
        </w:rPr>
      </w:pPr>
    </w:p>
    <w:p w14:paraId="0EFD1E64" w14:textId="77777777" w:rsidR="005B0F44" w:rsidRPr="005B0F44" w:rsidRDefault="005B0F44" w:rsidP="005B0F44">
      <w:pPr>
        <w:jc w:val="both"/>
        <w:rPr>
          <w:sz w:val="28"/>
          <w:szCs w:val="28"/>
          <w:lang w:eastAsia="en-US"/>
        </w:rPr>
      </w:pPr>
    </w:p>
    <w:p w14:paraId="54BE01F5" w14:textId="77777777" w:rsidR="005B0F44" w:rsidRPr="005B0F44" w:rsidRDefault="005B0F44" w:rsidP="005B0F44">
      <w:pPr>
        <w:jc w:val="both"/>
        <w:rPr>
          <w:sz w:val="28"/>
          <w:szCs w:val="28"/>
          <w:lang w:eastAsia="en-US"/>
        </w:rPr>
      </w:pPr>
    </w:p>
    <w:p w14:paraId="185DFB7C" w14:textId="77777777" w:rsidR="005B0F44" w:rsidRPr="005B0F44" w:rsidRDefault="005B0F44" w:rsidP="005B0F44">
      <w:pPr>
        <w:jc w:val="both"/>
        <w:rPr>
          <w:sz w:val="28"/>
          <w:szCs w:val="28"/>
          <w:lang w:eastAsia="en-US"/>
        </w:rPr>
      </w:pPr>
    </w:p>
    <w:p w14:paraId="6885719A" w14:textId="77777777" w:rsidR="005B0F44" w:rsidRPr="005B0F44" w:rsidRDefault="005B0F44" w:rsidP="005B0F44">
      <w:pPr>
        <w:jc w:val="both"/>
        <w:rPr>
          <w:sz w:val="28"/>
          <w:szCs w:val="28"/>
          <w:lang w:eastAsia="en-US"/>
        </w:rPr>
      </w:pPr>
    </w:p>
    <w:p w14:paraId="62640B91" w14:textId="77777777" w:rsidR="005B0F44" w:rsidRPr="005B0F44" w:rsidRDefault="005B0F44" w:rsidP="005B0F44">
      <w:pPr>
        <w:ind w:left="-567" w:firstLine="851"/>
        <w:jc w:val="center"/>
        <w:rPr>
          <w:bCs/>
          <w:color w:val="000000"/>
          <w:sz w:val="28"/>
          <w:szCs w:val="28"/>
        </w:rPr>
      </w:pPr>
      <w:r w:rsidRPr="005B0F44">
        <w:rPr>
          <w:bCs/>
          <w:color w:val="000000"/>
          <w:sz w:val="28"/>
          <w:szCs w:val="28"/>
        </w:rPr>
        <w:t xml:space="preserve">   Раздел 11. Мероприятия, направленные на повышение качества обслуживания абонентов</w:t>
      </w:r>
    </w:p>
    <w:p w14:paraId="331CA5B9" w14:textId="77777777" w:rsidR="005B0F44" w:rsidRPr="005B0F44" w:rsidRDefault="005B0F44" w:rsidP="005B0F44">
      <w:pPr>
        <w:ind w:left="-567"/>
        <w:jc w:val="center"/>
        <w:rPr>
          <w:bCs/>
          <w:color w:val="000000"/>
          <w:sz w:val="28"/>
          <w:szCs w:val="28"/>
        </w:rPr>
      </w:pPr>
    </w:p>
    <w:tbl>
      <w:tblPr>
        <w:tblStyle w:val="af"/>
        <w:tblW w:w="9467" w:type="dxa"/>
        <w:jc w:val="center"/>
        <w:tblLook w:val="04A0" w:firstRow="1" w:lastRow="0" w:firstColumn="1" w:lastColumn="0" w:noHBand="0" w:noVBand="1"/>
      </w:tblPr>
      <w:tblGrid>
        <w:gridCol w:w="5935"/>
        <w:gridCol w:w="3532"/>
      </w:tblGrid>
      <w:tr w:rsidR="005B0F44" w:rsidRPr="005B0F44" w14:paraId="10375E74" w14:textId="77777777" w:rsidTr="005B0F44">
        <w:trPr>
          <w:trHeight w:val="748"/>
          <w:jc w:val="center"/>
        </w:trPr>
        <w:tc>
          <w:tcPr>
            <w:tcW w:w="5935" w:type="dxa"/>
            <w:vAlign w:val="center"/>
          </w:tcPr>
          <w:p w14:paraId="6D0E8132" w14:textId="77777777" w:rsidR="005B0F44" w:rsidRPr="005B0F44" w:rsidRDefault="005B0F44" w:rsidP="005B0F44">
            <w:pPr>
              <w:jc w:val="center"/>
              <w:rPr>
                <w:bCs/>
                <w:color w:val="000000"/>
                <w:sz w:val="28"/>
                <w:szCs w:val="28"/>
              </w:rPr>
            </w:pPr>
            <w:r w:rsidRPr="005B0F44">
              <w:rPr>
                <w:bCs/>
                <w:color w:val="000000"/>
                <w:sz w:val="28"/>
                <w:szCs w:val="28"/>
              </w:rPr>
              <w:t>Наименование мероприятия</w:t>
            </w:r>
          </w:p>
        </w:tc>
        <w:tc>
          <w:tcPr>
            <w:tcW w:w="3532" w:type="dxa"/>
            <w:vAlign w:val="center"/>
          </w:tcPr>
          <w:p w14:paraId="607F56F2" w14:textId="77777777" w:rsidR="005B0F44" w:rsidRPr="005B0F44" w:rsidRDefault="005B0F44" w:rsidP="005B0F44">
            <w:pPr>
              <w:jc w:val="center"/>
              <w:rPr>
                <w:bCs/>
                <w:color w:val="000000"/>
                <w:sz w:val="28"/>
                <w:szCs w:val="28"/>
              </w:rPr>
            </w:pPr>
            <w:r w:rsidRPr="005B0F44">
              <w:rPr>
                <w:bCs/>
                <w:color w:val="000000"/>
                <w:sz w:val="28"/>
                <w:szCs w:val="28"/>
              </w:rPr>
              <w:t>Период проведения мероприятий</w:t>
            </w:r>
          </w:p>
        </w:tc>
      </w:tr>
      <w:tr w:rsidR="005B0F44" w:rsidRPr="005B0F44" w14:paraId="09BF15AC" w14:textId="77777777" w:rsidTr="005B0F44">
        <w:trPr>
          <w:trHeight w:val="517"/>
          <w:jc w:val="center"/>
        </w:trPr>
        <w:tc>
          <w:tcPr>
            <w:tcW w:w="5935" w:type="dxa"/>
            <w:vAlign w:val="center"/>
          </w:tcPr>
          <w:p w14:paraId="372F4821" w14:textId="77777777" w:rsidR="005B0F44" w:rsidRPr="005B0F44" w:rsidRDefault="005B0F44" w:rsidP="005B0F44">
            <w:pPr>
              <w:jc w:val="center"/>
              <w:rPr>
                <w:bCs/>
                <w:sz w:val="28"/>
                <w:szCs w:val="28"/>
              </w:rPr>
            </w:pPr>
            <w:r w:rsidRPr="005B0F44">
              <w:rPr>
                <w:bCs/>
                <w:sz w:val="28"/>
                <w:szCs w:val="28"/>
              </w:rPr>
              <w:t>-</w:t>
            </w:r>
          </w:p>
        </w:tc>
        <w:tc>
          <w:tcPr>
            <w:tcW w:w="3532" w:type="dxa"/>
            <w:vAlign w:val="center"/>
          </w:tcPr>
          <w:p w14:paraId="2BEEF879" w14:textId="77777777" w:rsidR="005B0F44" w:rsidRPr="005B0F44" w:rsidRDefault="005B0F44" w:rsidP="005B0F44">
            <w:pPr>
              <w:jc w:val="center"/>
              <w:rPr>
                <w:bCs/>
                <w:sz w:val="28"/>
                <w:szCs w:val="28"/>
              </w:rPr>
            </w:pPr>
            <w:r w:rsidRPr="005B0F44">
              <w:rPr>
                <w:bCs/>
                <w:sz w:val="28"/>
                <w:szCs w:val="28"/>
              </w:rPr>
              <w:t>-</w:t>
            </w:r>
          </w:p>
        </w:tc>
      </w:tr>
    </w:tbl>
    <w:p w14:paraId="02AF278D" w14:textId="77777777" w:rsidR="005B0F44" w:rsidRPr="005B0F44" w:rsidRDefault="005B0F44" w:rsidP="005B0F44">
      <w:pPr>
        <w:jc w:val="both"/>
        <w:rPr>
          <w:sz w:val="28"/>
          <w:szCs w:val="28"/>
          <w:lang w:eastAsia="en-US"/>
        </w:rPr>
      </w:pPr>
    </w:p>
    <w:p w14:paraId="148D0B51" w14:textId="77777777" w:rsidR="005B0F44" w:rsidRPr="005B0F44" w:rsidRDefault="005B0F44" w:rsidP="005B0F44">
      <w:pPr>
        <w:jc w:val="both"/>
        <w:rPr>
          <w:sz w:val="28"/>
          <w:szCs w:val="28"/>
          <w:lang w:eastAsia="en-US"/>
        </w:rPr>
      </w:pPr>
    </w:p>
    <w:p w14:paraId="01F7D3A9" w14:textId="77777777" w:rsidR="005B0F44" w:rsidRPr="005B0F44" w:rsidRDefault="005B0F44" w:rsidP="005B0F44">
      <w:pPr>
        <w:jc w:val="both"/>
        <w:rPr>
          <w:sz w:val="28"/>
          <w:szCs w:val="28"/>
          <w:lang w:eastAsia="en-US"/>
        </w:rPr>
      </w:pPr>
    </w:p>
    <w:p w14:paraId="1B7FAB7A" w14:textId="77777777" w:rsidR="005B0F44" w:rsidRPr="005B0F44" w:rsidRDefault="005B0F44" w:rsidP="005B0F44">
      <w:pPr>
        <w:jc w:val="both"/>
        <w:rPr>
          <w:sz w:val="28"/>
          <w:szCs w:val="28"/>
          <w:lang w:eastAsia="en-US"/>
        </w:rPr>
      </w:pPr>
    </w:p>
    <w:p w14:paraId="0BE219D4" w14:textId="77777777" w:rsidR="005B0F44" w:rsidRPr="005B0F44" w:rsidRDefault="005B0F44" w:rsidP="005B0F44">
      <w:pPr>
        <w:jc w:val="both"/>
        <w:rPr>
          <w:sz w:val="28"/>
          <w:szCs w:val="28"/>
          <w:lang w:eastAsia="en-US"/>
        </w:rPr>
      </w:pPr>
    </w:p>
    <w:p w14:paraId="7C058E76" w14:textId="77777777" w:rsidR="005B0F44" w:rsidRPr="005B0F44" w:rsidRDefault="005B0F44" w:rsidP="005B0F44">
      <w:pPr>
        <w:jc w:val="both"/>
        <w:rPr>
          <w:sz w:val="28"/>
          <w:szCs w:val="28"/>
          <w:lang w:eastAsia="en-US"/>
        </w:rPr>
      </w:pPr>
    </w:p>
    <w:p w14:paraId="7C374AC3" w14:textId="77777777" w:rsidR="005B0F44" w:rsidRPr="005B0F44" w:rsidRDefault="005B0F44" w:rsidP="005B0F44">
      <w:pPr>
        <w:jc w:val="both"/>
        <w:rPr>
          <w:sz w:val="28"/>
          <w:szCs w:val="28"/>
          <w:lang w:eastAsia="en-US"/>
        </w:rPr>
      </w:pPr>
    </w:p>
    <w:p w14:paraId="703C0B74" w14:textId="77777777" w:rsidR="005B0F44" w:rsidRPr="005B0F44" w:rsidRDefault="005B0F44" w:rsidP="005B0F44">
      <w:pPr>
        <w:jc w:val="both"/>
        <w:rPr>
          <w:sz w:val="28"/>
          <w:szCs w:val="28"/>
          <w:lang w:eastAsia="en-US"/>
        </w:rPr>
      </w:pPr>
    </w:p>
    <w:p w14:paraId="4A9061A4" w14:textId="77777777" w:rsidR="005B0F44" w:rsidRPr="005B0F44" w:rsidRDefault="005B0F44" w:rsidP="005B0F44">
      <w:pPr>
        <w:jc w:val="both"/>
        <w:rPr>
          <w:sz w:val="28"/>
          <w:szCs w:val="28"/>
          <w:lang w:eastAsia="en-US"/>
        </w:rPr>
      </w:pPr>
    </w:p>
    <w:p w14:paraId="1FFEBE33" w14:textId="77777777" w:rsidR="005B0F44" w:rsidRPr="005B0F44" w:rsidRDefault="005B0F44" w:rsidP="005B0F44">
      <w:pPr>
        <w:jc w:val="both"/>
        <w:rPr>
          <w:sz w:val="28"/>
          <w:szCs w:val="28"/>
          <w:lang w:eastAsia="en-US"/>
        </w:rPr>
      </w:pPr>
    </w:p>
    <w:p w14:paraId="0AD37A68" w14:textId="77777777" w:rsidR="005B0F44" w:rsidRPr="005B0F44" w:rsidRDefault="005B0F44" w:rsidP="005B0F44">
      <w:pPr>
        <w:jc w:val="both"/>
        <w:rPr>
          <w:sz w:val="28"/>
          <w:szCs w:val="28"/>
          <w:lang w:eastAsia="en-US"/>
        </w:rPr>
      </w:pPr>
    </w:p>
    <w:p w14:paraId="6E0B8D05" w14:textId="77777777" w:rsidR="005B0F44" w:rsidRPr="005B0F44" w:rsidRDefault="005B0F44" w:rsidP="005B0F44">
      <w:pPr>
        <w:jc w:val="both"/>
        <w:rPr>
          <w:sz w:val="28"/>
          <w:szCs w:val="28"/>
          <w:lang w:eastAsia="en-US"/>
        </w:rPr>
      </w:pPr>
    </w:p>
    <w:p w14:paraId="4C2DDD38" w14:textId="77777777" w:rsidR="005B0F44" w:rsidRPr="005B0F44" w:rsidRDefault="005B0F44" w:rsidP="005B0F44">
      <w:pPr>
        <w:jc w:val="both"/>
        <w:rPr>
          <w:sz w:val="28"/>
          <w:szCs w:val="28"/>
          <w:lang w:eastAsia="en-US"/>
        </w:rPr>
      </w:pPr>
    </w:p>
    <w:p w14:paraId="168C9679" w14:textId="77777777" w:rsidR="005B0F44" w:rsidRPr="005B0F44" w:rsidRDefault="005B0F44" w:rsidP="005B0F44">
      <w:pPr>
        <w:jc w:val="both"/>
        <w:rPr>
          <w:sz w:val="28"/>
          <w:szCs w:val="28"/>
          <w:lang w:eastAsia="en-US"/>
        </w:rPr>
      </w:pPr>
    </w:p>
    <w:p w14:paraId="2A754D5D" w14:textId="77777777" w:rsidR="005B0F44" w:rsidRPr="005B0F44" w:rsidRDefault="005B0F44" w:rsidP="005B0F44">
      <w:pPr>
        <w:jc w:val="both"/>
        <w:rPr>
          <w:sz w:val="28"/>
          <w:szCs w:val="28"/>
          <w:lang w:eastAsia="en-US"/>
        </w:rPr>
      </w:pPr>
    </w:p>
    <w:p w14:paraId="7125C578" w14:textId="77777777" w:rsidR="005B0F44" w:rsidRPr="005B0F44" w:rsidRDefault="005B0F44" w:rsidP="005B0F44">
      <w:pPr>
        <w:jc w:val="both"/>
        <w:rPr>
          <w:sz w:val="28"/>
          <w:szCs w:val="28"/>
          <w:lang w:eastAsia="en-US"/>
        </w:rPr>
      </w:pPr>
    </w:p>
    <w:p w14:paraId="511580E2" w14:textId="77777777" w:rsidR="005B0F44" w:rsidRPr="005B0F44" w:rsidRDefault="005B0F44" w:rsidP="005B0F44">
      <w:pPr>
        <w:jc w:val="both"/>
        <w:rPr>
          <w:sz w:val="28"/>
          <w:szCs w:val="28"/>
          <w:lang w:eastAsia="en-US"/>
        </w:rPr>
      </w:pPr>
    </w:p>
    <w:p w14:paraId="40FE3458" w14:textId="77777777" w:rsidR="005B0F44" w:rsidRPr="005B0F44" w:rsidRDefault="005B0F44" w:rsidP="005B0F44">
      <w:pPr>
        <w:jc w:val="both"/>
        <w:rPr>
          <w:sz w:val="28"/>
          <w:szCs w:val="28"/>
          <w:lang w:eastAsia="en-US"/>
        </w:rPr>
      </w:pPr>
    </w:p>
    <w:p w14:paraId="732AF06D" w14:textId="77777777" w:rsidR="005B0F44" w:rsidRPr="005B0F44" w:rsidRDefault="005B0F44" w:rsidP="005B0F44">
      <w:pPr>
        <w:jc w:val="both"/>
        <w:rPr>
          <w:sz w:val="28"/>
          <w:szCs w:val="28"/>
          <w:lang w:eastAsia="en-US"/>
        </w:rPr>
      </w:pPr>
    </w:p>
    <w:p w14:paraId="51568B58" w14:textId="77777777" w:rsidR="005B0F44" w:rsidRPr="005B0F44" w:rsidRDefault="005B0F44" w:rsidP="005B0F44">
      <w:pPr>
        <w:jc w:val="both"/>
        <w:rPr>
          <w:sz w:val="28"/>
          <w:szCs w:val="28"/>
          <w:lang w:eastAsia="en-US"/>
        </w:rPr>
      </w:pPr>
    </w:p>
    <w:p w14:paraId="002C91A7" w14:textId="77777777" w:rsidR="005B0F44" w:rsidRPr="005B0F44" w:rsidRDefault="005B0F44" w:rsidP="005B0F44">
      <w:pPr>
        <w:jc w:val="both"/>
        <w:rPr>
          <w:sz w:val="28"/>
          <w:szCs w:val="28"/>
          <w:lang w:eastAsia="en-US"/>
        </w:rPr>
      </w:pPr>
    </w:p>
    <w:p w14:paraId="48DC6F9C" w14:textId="77777777" w:rsidR="005B0F44" w:rsidRPr="005B0F44" w:rsidRDefault="005B0F44" w:rsidP="005B0F44">
      <w:pPr>
        <w:jc w:val="both"/>
        <w:rPr>
          <w:sz w:val="28"/>
          <w:szCs w:val="28"/>
          <w:lang w:eastAsia="en-US"/>
        </w:rPr>
      </w:pPr>
    </w:p>
    <w:p w14:paraId="4BB29980" w14:textId="77777777" w:rsidR="005B0F44" w:rsidRPr="005B0F44" w:rsidRDefault="005B0F44" w:rsidP="005B0F44">
      <w:pPr>
        <w:jc w:val="both"/>
        <w:rPr>
          <w:sz w:val="28"/>
          <w:szCs w:val="28"/>
          <w:lang w:eastAsia="en-US"/>
        </w:rPr>
      </w:pPr>
    </w:p>
    <w:p w14:paraId="1DB7A5F5" w14:textId="77777777" w:rsidR="005B0F44" w:rsidRPr="005B0F44" w:rsidRDefault="005B0F44" w:rsidP="005B0F44">
      <w:pPr>
        <w:jc w:val="both"/>
        <w:rPr>
          <w:sz w:val="28"/>
          <w:szCs w:val="28"/>
          <w:lang w:eastAsia="en-US"/>
        </w:rPr>
      </w:pPr>
    </w:p>
    <w:p w14:paraId="29667568" w14:textId="77777777" w:rsidR="005B0F44" w:rsidRPr="005B0F44" w:rsidRDefault="005B0F44" w:rsidP="005B0F44">
      <w:pPr>
        <w:jc w:val="both"/>
        <w:rPr>
          <w:sz w:val="28"/>
          <w:szCs w:val="28"/>
          <w:lang w:eastAsia="en-US"/>
        </w:rPr>
      </w:pPr>
    </w:p>
    <w:p w14:paraId="1DFA7E38" w14:textId="3A8178B6" w:rsidR="005B0F44" w:rsidRDefault="005B0F44" w:rsidP="005B0F44">
      <w:pPr>
        <w:tabs>
          <w:tab w:val="left" w:pos="5580"/>
          <w:tab w:val="left" w:pos="9498"/>
        </w:tabs>
        <w:ind w:right="-569" w:firstLine="5529"/>
      </w:pPr>
      <w:r>
        <w:lastRenderedPageBreak/>
        <w:t>Приложение № 13 к протоколу № 47</w:t>
      </w:r>
    </w:p>
    <w:p w14:paraId="2DC8DC66" w14:textId="77777777" w:rsidR="005B0F44" w:rsidRDefault="005B0F44" w:rsidP="005B0F44">
      <w:pPr>
        <w:tabs>
          <w:tab w:val="left" w:pos="5580"/>
          <w:tab w:val="left" w:pos="9498"/>
        </w:tabs>
        <w:ind w:right="-569" w:firstLine="5529"/>
      </w:pPr>
      <w:r>
        <w:t>заседания Правления Региональной</w:t>
      </w:r>
    </w:p>
    <w:p w14:paraId="0DBBF56C" w14:textId="77777777" w:rsidR="005B0F44" w:rsidRDefault="005B0F44" w:rsidP="005B0F44">
      <w:pPr>
        <w:tabs>
          <w:tab w:val="left" w:pos="5580"/>
          <w:tab w:val="left" w:pos="9498"/>
        </w:tabs>
        <w:ind w:right="-569" w:firstLine="5529"/>
      </w:pPr>
      <w:r>
        <w:t>энергетической комиссии</w:t>
      </w:r>
    </w:p>
    <w:p w14:paraId="7EC2E4D5" w14:textId="77777777" w:rsidR="005B0F44" w:rsidRDefault="005B0F44" w:rsidP="005B0F44">
      <w:pPr>
        <w:tabs>
          <w:tab w:val="left" w:pos="5580"/>
          <w:tab w:val="left" w:pos="9498"/>
        </w:tabs>
        <w:ind w:right="-569" w:firstLine="5529"/>
      </w:pPr>
      <w:r>
        <w:t>Кузбасса от 11.08.2020</w:t>
      </w:r>
    </w:p>
    <w:p w14:paraId="049CDB10" w14:textId="77777777" w:rsidR="005B0F44" w:rsidRPr="005B0F44" w:rsidRDefault="005B0F44" w:rsidP="005B0F44">
      <w:pPr>
        <w:tabs>
          <w:tab w:val="left" w:pos="0"/>
          <w:tab w:val="left" w:pos="3052"/>
        </w:tabs>
        <w:ind w:left="3544"/>
        <w:rPr>
          <w:lang w:eastAsia="en-US"/>
        </w:rPr>
      </w:pPr>
    </w:p>
    <w:p w14:paraId="108C9902" w14:textId="77777777" w:rsidR="005B0F44" w:rsidRPr="005B0F44" w:rsidRDefault="005B0F44" w:rsidP="005B0F44">
      <w:pPr>
        <w:tabs>
          <w:tab w:val="left" w:pos="0"/>
          <w:tab w:val="left" w:pos="3052"/>
        </w:tabs>
        <w:ind w:left="3544"/>
        <w:rPr>
          <w:lang w:eastAsia="en-US"/>
        </w:rPr>
      </w:pPr>
    </w:p>
    <w:p w14:paraId="7CD68AEF" w14:textId="77777777" w:rsidR="005B0F44" w:rsidRPr="005B0F44" w:rsidRDefault="005B0F44" w:rsidP="005B0F44">
      <w:pPr>
        <w:jc w:val="center"/>
        <w:rPr>
          <w:b/>
          <w:sz w:val="28"/>
          <w:szCs w:val="28"/>
          <w:lang w:eastAsia="en-US"/>
        </w:rPr>
      </w:pPr>
      <w:proofErr w:type="spellStart"/>
      <w:r w:rsidRPr="005B0F44">
        <w:rPr>
          <w:b/>
          <w:sz w:val="28"/>
          <w:szCs w:val="28"/>
          <w:lang w:eastAsia="en-US"/>
        </w:rPr>
        <w:t>Одноставочные</w:t>
      </w:r>
      <w:proofErr w:type="spellEnd"/>
      <w:r w:rsidRPr="005B0F44">
        <w:rPr>
          <w:b/>
          <w:sz w:val="28"/>
          <w:szCs w:val="28"/>
          <w:lang w:eastAsia="en-US"/>
        </w:rPr>
        <w:t xml:space="preserve"> тарифы </w:t>
      </w:r>
      <w:r w:rsidRPr="005B0F44">
        <w:rPr>
          <w:b/>
          <w:bCs/>
          <w:kern w:val="32"/>
          <w:sz w:val="28"/>
          <w:szCs w:val="28"/>
          <w:lang w:eastAsia="en-US"/>
        </w:rPr>
        <w:t xml:space="preserve">на транспортировку питьевой </w:t>
      </w:r>
      <w:proofErr w:type="gramStart"/>
      <w:r w:rsidRPr="005B0F44">
        <w:rPr>
          <w:b/>
          <w:bCs/>
          <w:kern w:val="32"/>
          <w:sz w:val="28"/>
          <w:szCs w:val="28"/>
          <w:lang w:eastAsia="en-US"/>
        </w:rPr>
        <w:t xml:space="preserve">воды,   </w:t>
      </w:r>
      <w:proofErr w:type="gramEnd"/>
      <w:r w:rsidRPr="005B0F44">
        <w:rPr>
          <w:b/>
          <w:bCs/>
          <w:kern w:val="32"/>
          <w:sz w:val="28"/>
          <w:szCs w:val="28"/>
          <w:lang w:eastAsia="en-US"/>
        </w:rPr>
        <w:t xml:space="preserve">  </w:t>
      </w:r>
      <w:r w:rsidRPr="005B0F44">
        <w:rPr>
          <w:b/>
          <w:sz w:val="28"/>
          <w:szCs w:val="28"/>
          <w:lang w:eastAsia="en-US"/>
        </w:rPr>
        <w:t xml:space="preserve">транспортировку сточных вод </w:t>
      </w:r>
    </w:p>
    <w:p w14:paraId="4D9CEF48" w14:textId="77777777" w:rsidR="005B0F44" w:rsidRPr="005B0F44" w:rsidRDefault="005B0F44" w:rsidP="005B0F44">
      <w:pPr>
        <w:jc w:val="center"/>
        <w:rPr>
          <w:b/>
          <w:sz w:val="28"/>
          <w:szCs w:val="28"/>
          <w:lang w:eastAsia="en-US"/>
        </w:rPr>
      </w:pPr>
      <w:r w:rsidRPr="005B0F44">
        <w:rPr>
          <w:b/>
          <w:sz w:val="28"/>
          <w:szCs w:val="28"/>
          <w:lang w:eastAsia="en-US"/>
        </w:rPr>
        <w:t xml:space="preserve">ООО «ЗАВОД «ГОРЭКС-СВЕТОТЕХНИКА» (г. Прокопьевск) </w:t>
      </w:r>
    </w:p>
    <w:p w14:paraId="18946BC2" w14:textId="77777777" w:rsidR="005B0F44" w:rsidRPr="005B0F44" w:rsidRDefault="005B0F44" w:rsidP="005B0F44">
      <w:pPr>
        <w:jc w:val="center"/>
        <w:rPr>
          <w:b/>
          <w:sz w:val="28"/>
          <w:szCs w:val="28"/>
          <w:lang w:eastAsia="en-US"/>
        </w:rPr>
      </w:pPr>
      <w:r w:rsidRPr="005B0F44">
        <w:rPr>
          <w:b/>
          <w:sz w:val="28"/>
          <w:szCs w:val="28"/>
          <w:lang w:eastAsia="en-US"/>
        </w:rPr>
        <w:t>на период с 01.01.2021 по 31.12.2021</w:t>
      </w:r>
    </w:p>
    <w:p w14:paraId="10F6B9B6" w14:textId="77777777" w:rsidR="005B0F44" w:rsidRPr="005B0F44" w:rsidRDefault="005B0F44" w:rsidP="005B0F44">
      <w:pPr>
        <w:jc w:val="center"/>
        <w:rPr>
          <w:b/>
          <w:sz w:val="28"/>
          <w:szCs w:val="28"/>
          <w:lang w:eastAsia="en-US"/>
        </w:rPr>
      </w:pPr>
    </w:p>
    <w:tbl>
      <w:tblPr>
        <w:tblW w:w="9356" w:type="dxa"/>
        <w:jc w:val="center"/>
        <w:tblLayout w:type="fixed"/>
        <w:tblLook w:val="04A0" w:firstRow="1" w:lastRow="0" w:firstColumn="1" w:lastColumn="0" w:noHBand="0" w:noVBand="1"/>
      </w:tblPr>
      <w:tblGrid>
        <w:gridCol w:w="709"/>
        <w:gridCol w:w="4678"/>
        <w:gridCol w:w="1984"/>
        <w:gridCol w:w="1985"/>
      </w:tblGrid>
      <w:tr w:rsidR="005B0F44" w:rsidRPr="005B0F44" w14:paraId="0A274EDD" w14:textId="77777777" w:rsidTr="005B0F44">
        <w:trPr>
          <w:trHeight w:val="495"/>
          <w:jc w:val="center"/>
        </w:trPr>
        <w:tc>
          <w:tcPr>
            <w:tcW w:w="709" w:type="dxa"/>
            <w:vMerge w:val="restart"/>
            <w:tcBorders>
              <w:top w:val="single" w:sz="4" w:space="0" w:color="auto"/>
              <w:left w:val="single" w:sz="4" w:space="0" w:color="auto"/>
              <w:right w:val="single" w:sz="4" w:space="0" w:color="auto"/>
            </w:tcBorders>
            <w:shd w:val="clear" w:color="000000" w:fill="FFFFFF"/>
            <w:vAlign w:val="center"/>
            <w:hideMark/>
          </w:tcPr>
          <w:p w14:paraId="643F327D" w14:textId="77777777" w:rsidR="005B0F44" w:rsidRPr="005B0F44" w:rsidRDefault="005B0F44" w:rsidP="005B0F44">
            <w:pPr>
              <w:jc w:val="center"/>
              <w:rPr>
                <w:color w:val="000000"/>
                <w:sz w:val="28"/>
                <w:szCs w:val="28"/>
              </w:rPr>
            </w:pPr>
            <w:r w:rsidRPr="005B0F44">
              <w:rPr>
                <w:color w:val="000000"/>
                <w:sz w:val="28"/>
                <w:szCs w:val="28"/>
              </w:rPr>
              <w:t xml:space="preserve">№ </w:t>
            </w:r>
          </w:p>
          <w:p w14:paraId="6780C82A" w14:textId="77777777" w:rsidR="005B0F44" w:rsidRPr="005B0F44" w:rsidRDefault="005B0F44" w:rsidP="005B0F44">
            <w:pPr>
              <w:jc w:val="center"/>
              <w:rPr>
                <w:color w:val="000000"/>
                <w:sz w:val="28"/>
                <w:szCs w:val="28"/>
              </w:rPr>
            </w:pPr>
            <w:r w:rsidRPr="005B0F44">
              <w:rPr>
                <w:color w:val="000000"/>
                <w:sz w:val="28"/>
                <w:szCs w:val="28"/>
              </w:rPr>
              <w:t>п/п</w:t>
            </w:r>
          </w:p>
        </w:tc>
        <w:tc>
          <w:tcPr>
            <w:tcW w:w="4678" w:type="dxa"/>
            <w:vMerge w:val="restart"/>
            <w:tcBorders>
              <w:top w:val="single" w:sz="4" w:space="0" w:color="auto"/>
              <w:left w:val="single" w:sz="4" w:space="0" w:color="auto"/>
              <w:right w:val="single" w:sz="4" w:space="0" w:color="auto"/>
            </w:tcBorders>
            <w:shd w:val="clear" w:color="000000" w:fill="FFFFFF"/>
            <w:vAlign w:val="center"/>
            <w:hideMark/>
          </w:tcPr>
          <w:p w14:paraId="528BDC88" w14:textId="77777777" w:rsidR="005B0F44" w:rsidRPr="005B0F44" w:rsidRDefault="005B0F44" w:rsidP="005B0F44">
            <w:pPr>
              <w:jc w:val="center"/>
              <w:rPr>
                <w:color w:val="000000"/>
                <w:sz w:val="28"/>
                <w:szCs w:val="28"/>
              </w:rPr>
            </w:pPr>
            <w:r w:rsidRPr="005B0F44">
              <w:rPr>
                <w:color w:val="000000"/>
                <w:sz w:val="28"/>
                <w:szCs w:val="28"/>
              </w:rPr>
              <w:t xml:space="preserve">Наименование услуг, </w:t>
            </w:r>
          </w:p>
          <w:p w14:paraId="5A982F1D" w14:textId="77777777" w:rsidR="005B0F44" w:rsidRPr="005B0F44" w:rsidRDefault="005B0F44" w:rsidP="005B0F44">
            <w:pPr>
              <w:jc w:val="center"/>
              <w:rPr>
                <w:color w:val="000000"/>
                <w:sz w:val="28"/>
                <w:szCs w:val="28"/>
              </w:rPr>
            </w:pPr>
            <w:r w:rsidRPr="005B0F44">
              <w:rPr>
                <w:color w:val="000000"/>
                <w:sz w:val="28"/>
                <w:szCs w:val="28"/>
              </w:rPr>
              <w:t>потребителей</w:t>
            </w:r>
          </w:p>
        </w:tc>
        <w:tc>
          <w:tcPr>
            <w:tcW w:w="3969" w:type="dxa"/>
            <w:gridSpan w:val="2"/>
            <w:tcBorders>
              <w:top w:val="single" w:sz="4" w:space="0" w:color="auto"/>
              <w:left w:val="nil"/>
              <w:bottom w:val="single" w:sz="4" w:space="0" w:color="auto"/>
              <w:right w:val="single" w:sz="4" w:space="0" w:color="auto"/>
            </w:tcBorders>
            <w:shd w:val="clear" w:color="000000" w:fill="FFFFFF"/>
            <w:vAlign w:val="center"/>
            <w:hideMark/>
          </w:tcPr>
          <w:p w14:paraId="1B543FFB" w14:textId="77777777" w:rsidR="005B0F44" w:rsidRPr="005B0F44" w:rsidRDefault="005B0F44" w:rsidP="005B0F44">
            <w:pPr>
              <w:jc w:val="center"/>
              <w:rPr>
                <w:color w:val="000000"/>
                <w:sz w:val="28"/>
                <w:szCs w:val="28"/>
              </w:rPr>
            </w:pPr>
            <w:r w:rsidRPr="005B0F44">
              <w:rPr>
                <w:color w:val="000000"/>
                <w:sz w:val="28"/>
                <w:szCs w:val="28"/>
              </w:rPr>
              <w:t xml:space="preserve">    Тариф, руб./м</w:t>
            </w:r>
            <w:r w:rsidRPr="005B0F44">
              <w:rPr>
                <w:color w:val="000000"/>
                <w:sz w:val="28"/>
                <w:szCs w:val="28"/>
                <w:vertAlign w:val="superscript"/>
              </w:rPr>
              <w:t xml:space="preserve">3     </w:t>
            </w:r>
            <w:r w:rsidRPr="005B0F44">
              <w:rPr>
                <w:color w:val="000000"/>
                <w:sz w:val="40"/>
                <w:szCs w:val="40"/>
                <w:vertAlign w:val="superscript"/>
              </w:rPr>
              <w:t xml:space="preserve"> *</w:t>
            </w:r>
          </w:p>
        </w:tc>
      </w:tr>
      <w:tr w:rsidR="005B0F44" w:rsidRPr="005B0F44" w14:paraId="7B2045B4" w14:textId="77777777" w:rsidTr="005B0F44">
        <w:trPr>
          <w:trHeight w:val="885"/>
          <w:jc w:val="center"/>
        </w:trPr>
        <w:tc>
          <w:tcPr>
            <w:tcW w:w="709" w:type="dxa"/>
            <w:vMerge/>
            <w:tcBorders>
              <w:left w:val="single" w:sz="4" w:space="0" w:color="auto"/>
              <w:bottom w:val="single" w:sz="4" w:space="0" w:color="auto"/>
              <w:right w:val="single" w:sz="4" w:space="0" w:color="auto"/>
            </w:tcBorders>
            <w:shd w:val="clear" w:color="000000" w:fill="FFFFFF"/>
            <w:vAlign w:val="center"/>
            <w:hideMark/>
          </w:tcPr>
          <w:p w14:paraId="21091D20" w14:textId="77777777" w:rsidR="005B0F44" w:rsidRPr="005B0F44" w:rsidRDefault="005B0F44" w:rsidP="005B0F44">
            <w:pPr>
              <w:rPr>
                <w:color w:val="000000"/>
                <w:sz w:val="28"/>
                <w:szCs w:val="28"/>
              </w:rPr>
            </w:pPr>
          </w:p>
        </w:tc>
        <w:tc>
          <w:tcPr>
            <w:tcW w:w="4678" w:type="dxa"/>
            <w:vMerge/>
            <w:tcBorders>
              <w:left w:val="single" w:sz="4" w:space="0" w:color="auto"/>
              <w:bottom w:val="single" w:sz="4" w:space="0" w:color="auto"/>
              <w:right w:val="single" w:sz="4" w:space="0" w:color="auto"/>
            </w:tcBorders>
            <w:shd w:val="clear" w:color="000000" w:fill="FFFFFF"/>
            <w:vAlign w:val="center"/>
            <w:hideMark/>
          </w:tcPr>
          <w:p w14:paraId="75AF07DF" w14:textId="77777777" w:rsidR="005B0F44" w:rsidRPr="005B0F44" w:rsidRDefault="005B0F44" w:rsidP="005B0F44">
            <w:pPr>
              <w:rPr>
                <w:color w:val="000000"/>
                <w:sz w:val="28"/>
                <w:szCs w:val="28"/>
              </w:rPr>
            </w:pPr>
          </w:p>
        </w:tc>
        <w:tc>
          <w:tcPr>
            <w:tcW w:w="1984" w:type="dxa"/>
            <w:tcBorders>
              <w:top w:val="nil"/>
              <w:left w:val="nil"/>
              <w:bottom w:val="single" w:sz="4" w:space="0" w:color="auto"/>
              <w:right w:val="single" w:sz="4" w:space="0" w:color="auto"/>
            </w:tcBorders>
            <w:shd w:val="clear" w:color="000000" w:fill="FFFFFF"/>
            <w:vAlign w:val="center"/>
            <w:hideMark/>
          </w:tcPr>
          <w:p w14:paraId="56CDFF81" w14:textId="77777777" w:rsidR="005B0F44" w:rsidRPr="005B0F44" w:rsidRDefault="005B0F44" w:rsidP="005B0F44">
            <w:pPr>
              <w:jc w:val="center"/>
              <w:rPr>
                <w:color w:val="000000"/>
                <w:sz w:val="28"/>
                <w:szCs w:val="28"/>
              </w:rPr>
            </w:pPr>
            <w:r w:rsidRPr="005B0F44">
              <w:rPr>
                <w:color w:val="000000"/>
                <w:sz w:val="28"/>
                <w:szCs w:val="28"/>
              </w:rPr>
              <w:t>с 01.01.2021</w:t>
            </w:r>
          </w:p>
          <w:p w14:paraId="37CFDDB1" w14:textId="77777777" w:rsidR="005B0F44" w:rsidRPr="005B0F44" w:rsidRDefault="005B0F44" w:rsidP="005B0F44">
            <w:pPr>
              <w:jc w:val="center"/>
              <w:rPr>
                <w:color w:val="000000"/>
                <w:sz w:val="28"/>
                <w:szCs w:val="28"/>
              </w:rPr>
            </w:pPr>
            <w:r w:rsidRPr="005B0F44">
              <w:rPr>
                <w:color w:val="000000"/>
                <w:sz w:val="28"/>
                <w:szCs w:val="28"/>
              </w:rPr>
              <w:t>по 30.06.2021</w:t>
            </w:r>
          </w:p>
        </w:tc>
        <w:tc>
          <w:tcPr>
            <w:tcW w:w="1985" w:type="dxa"/>
            <w:tcBorders>
              <w:top w:val="nil"/>
              <w:left w:val="nil"/>
              <w:bottom w:val="single" w:sz="4" w:space="0" w:color="auto"/>
              <w:right w:val="single" w:sz="4" w:space="0" w:color="auto"/>
            </w:tcBorders>
            <w:shd w:val="clear" w:color="000000" w:fill="FFFFFF"/>
            <w:vAlign w:val="center"/>
            <w:hideMark/>
          </w:tcPr>
          <w:p w14:paraId="3C78A35F" w14:textId="77777777" w:rsidR="005B0F44" w:rsidRPr="005B0F44" w:rsidRDefault="005B0F44" w:rsidP="005B0F44">
            <w:pPr>
              <w:jc w:val="center"/>
              <w:rPr>
                <w:color w:val="000000"/>
                <w:sz w:val="28"/>
                <w:szCs w:val="28"/>
              </w:rPr>
            </w:pPr>
            <w:r w:rsidRPr="005B0F44">
              <w:rPr>
                <w:color w:val="000000"/>
                <w:sz w:val="28"/>
                <w:szCs w:val="28"/>
              </w:rPr>
              <w:t>с 01.07.2021 по 31.12.2021</w:t>
            </w:r>
          </w:p>
        </w:tc>
      </w:tr>
      <w:tr w:rsidR="005B0F44" w:rsidRPr="005B0F44" w14:paraId="636489B0" w14:textId="77777777" w:rsidTr="005B0F44">
        <w:trPr>
          <w:trHeight w:val="514"/>
          <w:jc w:val="center"/>
        </w:trPr>
        <w:tc>
          <w:tcPr>
            <w:tcW w:w="9356" w:type="dxa"/>
            <w:gridSpan w:val="4"/>
            <w:tcBorders>
              <w:left w:val="single" w:sz="4" w:space="0" w:color="auto"/>
              <w:bottom w:val="single" w:sz="4" w:space="0" w:color="auto"/>
              <w:right w:val="single" w:sz="4" w:space="0" w:color="auto"/>
            </w:tcBorders>
            <w:shd w:val="clear" w:color="000000" w:fill="FFFFFF"/>
            <w:vAlign w:val="center"/>
          </w:tcPr>
          <w:p w14:paraId="201F1490" w14:textId="77777777" w:rsidR="005B0F44" w:rsidRPr="005B0F44" w:rsidRDefault="005B0F44" w:rsidP="005B0F44">
            <w:pPr>
              <w:jc w:val="center"/>
              <w:rPr>
                <w:color w:val="000000"/>
                <w:sz w:val="28"/>
                <w:szCs w:val="28"/>
              </w:rPr>
            </w:pPr>
            <w:r w:rsidRPr="005B0F44">
              <w:rPr>
                <w:color w:val="000000"/>
                <w:sz w:val="28"/>
                <w:szCs w:val="28"/>
              </w:rPr>
              <w:t xml:space="preserve">1. Транспортировка питьевой воды </w:t>
            </w:r>
          </w:p>
        </w:tc>
      </w:tr>
      <w:tr w:rsidR="005B0F44" w:rsidRPr="005B0F44" w14:paraId="1A3665A2" w14:textId="77777777" w:rsidTr="005B0F44">
        <w:trPr>
          <w:trHeight w:val="557"/>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230319AE" w14:textId="77777777" w:rsidR="005B0F44" w:rsidRPr="005B0F44" w:rsidRDefault="005B0F44" w:rsidP="005B0F44">
            <w:pPr>
              <w:jc w:val="center"/>
              <w:rPr>
                <w:color w:val="000000"/>
                <w:sz w:val="28"/>
                <w:szCs w:val="28"/>
              </w:rPr>
            </w:pPr>
            <w:r w:rsidRPr="005B0F44">
              <w:rPr>
                <w:color w:val="000000"/>
                <w:sz w:val="28"/>
                <w:szCs w:val="28"/>
              </w:rPr>
              <w:t>1.1.</w:t>
            </w:r>
          </w:p>
        </w:tc>
        <w:tc>
          <w:tcPr>
            <w:tcW w:w="4678" w:type="dxa"/>
            <w:tcBorders>
              <w:top w:val="nil"/>
              <w:left w:val="single" w:sz="4" w:space="0" w:color="auto"/>
              <w:bottom w:val="single" w:sz="4" w:space="0" w:color="auto"/>
              <w:right w:val="single" w:sz="4" w:space="0" w:color="auto"/>
            </w:tcBorders>
            <w:shd w:val="clear" w:color="000000" w:fill="FFFFFF"/>
            <w:vAlign w:val="center"/>
            <w:hideMark/>
          </w:tcPr>
          <w:p w14:paraId="48FCDB89" w14:textId="77777777" w:rsidR="005B0F44" w:rsidRPr="005B0F44" w:rsidRDefault="005B0F44" w:rsidP="005B0F44">
            <w:pPr>
              <w:rPr>
                <w:color w:val="000000"/>
                <w:sz w:val="28"/>
                <w:szCs w:val="28"/>
              </w:rPr>
            </w:pPr>
            <w:r w:rsidRPr="005B0F44">
              <w:rPr>
                <w:color w:val="000000"/>
                <w:sz w:val="28"/>
                <w:szCs w:val="28"/>
              </w:rPr>
              <w:t xml:space="preserve">Прочие потребители                   </w:t>
            </w:r>
            <w:proofErr w:type="gramStart"/>
            <w:r w:rsidRPr="005B0F44">
              <w:rPr>
                <w:color w:val="000000"/>
                <w:sz w:val="28"/>
                <w:szCs w:val="28"/>
              </w:rPr>
              <w:t xml:space="preserve">   (</w:t>
            </w:r>
            <w:proofErr w:type="gramEnd"/>
            <w:r w:rsidRPr="005B0F44">
              <w:rPr>
                <w:color w:val="000000"/>
                <w:sz w:val="28"/>
                <w:szCs w:val="28"/>
              </w:rPr>
              <w:t>без НДС)</w:t>
            </w:r>
          </w:p>
        </w:tc>
        <w:tc>
          <w:tcPr>
            <w:tcW w:w="1984" w:type="dxa"/>
            <w:tcBorders>
              <w:top w:val="nil"/>
              <w:left w:val="nil"/>
              <w:bottom w:val="single" w:sz="4" w:space="0" w:color="auto"/>
              <w:right w:val="single" w:sz="4" w:space="0" w:color="auto"/>
            </w:tcBorders>
            <w:shd w:val="clear" w:color="000000" w:fill="FFFFFF"/>
            <w:vAlign w:val="center"/>
          </w:tcPr>
          <w:p w14:paraId="277F00DF" w14:textId="77777777" w:rsidR="005B0F44" w:rsidRPr="005B0F44" w:rsidRDefault="005B0F44" w:rsidP="005B0F44">
            <w:pPr>
              <w:jc w:val="center"/>
              <w:rPr>
                <w:color w:val="000000"/>
                <w:sz w:val="28"/>
                <w:szCs w:val="28"/>
              </w:rPr>
            </w:pPr>
            <w:r w:rsidRPr="005B0F44">
              <w:rPr>
                <w:color w:val="000000"/>
                <w:sz w:val="28"/>
                <w:szCs w:val="28"/>
              </w:rPr>
              <w:t>12,37</w:t>
            </w:r>
          </w:p>
        </w:tc>
        <w:tc>
          <w:tcPr>
            <w:tcW w:w="1985" w:type="dxa"/>
            <w:tcBorders>
              <w:top w:val="nil"/>
              <w:left w:val="nil"/>
              <w:bottom w:val="single" w:sz="4" w:space="0" w:color="auto"/>
              <w:right w:val="single" w:sz="4" w:space="0" w:color="auto"/>
            </w:tcBorders>
            <w:shd w:val="clear" w:color="000000" w:fill="FFFFFF"/>
            <w:vAlign w:val="center"/>
          </w:tcPr>
          <w:p w14:paraId="4E512648" w14:textId="77777777" w:rsidR="005B0F44" w:rsidRPr="005B0F44" w:rsidRDefault="005B0F44" w:rsidP="005B0F44">
            <w:pPr>
              <w:jc w:val="center"/>
              <w:rPr>
                <w:color w:val="000000"/>
                <w:sz w:val="28"/>
                <w:szCs w:val="28"/>
              </w:rPr>
            </w:pPr>
            <w:r w:rsidRPr="005B0F44">
              <w:rPr>
                <w:color w:val="000000"/>
                <w:sz w:val="28"/>
                <w:szCs w:val="28"/>
              </w:rPr>
              <w:t>16,71</w:t>
            </w:r>
          </w:p>
        </w:tc>
      </w:tr>
      <w:tr w:rsidR="005B0F44" w:rsidRPr="005B0F44" w14:paraId="119C1122" w14:textId="77777777" w:rsidTr="005B0F44">
        <w:trPr>
          <w:trHeight w:val="514"/>
          <w:jc w:val="center"/>
        </w:trPr>
        <w:tc>
          <w:tcPr>
            <w:tcW w:w="9356" w:type="dxa"/>
            <w:gridSpan w:val="4"/>
            <w:tcBorders>
              <w:left w:val="single" w:sz="4" w:space="0" w:color="auto"/>
              <w:bottom w:val="single" w:sz="4" w:space="0" w:color="auto"/>
              <w:right w:val="single" w:sz="4" w:space="0" w:color="auto"/>
            </w:tcBorders>
            <w:shd w:val="clear" w:color="000000" w:fill="FFFFFF"/>
            <w:vAlign w:val="center"/>
          </w:tcPr>
          <w:p w14:paraId="33E5CAA6" w14:textId="77777777" w:rsidR="005B0F44" w:rsidRPr="005B0F44" w:rsidRDefault="005B0F44" w:rsidP="005B0F44">
            <w:pPr>
              <w:jc w:val="center"/>
              <w:rPr>
                <w:color w:val="000000"/>
                <w:sz w:val="28"/>
                <w:szCs w:val="28"/>
              </w:rPr>
            </w:pPr>
            <w:r w:rsidRPr="005B0F44">
              <w:rPr>
                <w:color w:val="000000"/>
                <w:sz w:val="28"/>
                <w:szCs w:val="28"/>
              </w:rPr>
              <w:t>2. Транспортировка сточных вод</w:t>
            </w:r>
          </w:p>
        </w:tc>
      </w:tr>
      <w:tr w:rsidR="005B0F44" w:rsidRPr="005B0F44" w14:paraId="42FAC403" w14:textId="77777777" w:rsidTr="005B0F44">
        <w:trPr>
          <w:trHeight w:val="557"/>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2B49FC20" w14:textId="77777777" w:rsidR="005B0F44" w:rsidRPr="005B0F44" w:rsidRDefault="005B0F44" w:rsidP="005B0F44">
            <w:pPr>
              <w:jc w:val="center"/>
              <w:rPr>
                <w:color w:val="000000"/>
                <w:sz w:val="28"/>
                <w:szCs w:val="28"/>
              </w:rPr>
            </w:pPr>
            <w:r w:rsidRPr="005B0F44">
              <w:rPr>
                <w:color w:val="000000"/>
                <w:sz w:val="28"/>
                <w:szCs w:val="28"/>
              </w:rPr>
              <w:t>2.1.</w:t>
            </w:r>
          </w:p>
        </w:tc>
        <w:tc>
          <w:tcPr>
            <w:tcW w:w="4678" w:type="dxa"/>
            <w:tcBorders>
              <w:top w:val="nil"/>
              <w:left w:val="single" w:sz="4" w:space="0" w:color="auto"/>
              <w:bottom w:val="single" w:sz="4" w:space="0" w:color="auto"/>
              <w:right w:val="single" w:sz="4" w:space="0" w:color="auto"/>
            </w:tcBorders>
            <w:shd w:val="clear" w:color="000000" w:fill="FFFFFF"/>
            <w:vAlign w:val="center"/>
            <w:hideMark/>
          </w:tcPr>
          <w:p w14:paraId="505A28FF" w14:textId="77777777" w:rsidR="005B0F44" w:rsidRPr="005B0F44" w:rsidRDefault="005B0F44" w:rsidP="005B0F44">
            <w:pPr>
              <w:rPr>
                <w:color w:val="000000"/>
                <w:sz w:val="28"/>
                <w:szCs w:val="28"/>
              </w:rPr>
            </w:pPr>
            <w:r w:rsidRPr="005B0F44">
              <w:rPr>
                <w:color w:val="000000"/>
                <w:sz w:val="28"/>
                <w:szCs w:val="28"/>
              </w:rPr>
              <w:t xml:space="preserve">Прочие потребители                   </w:t>
            </w:r>
            <w:proofErr w:type="gramStart"/>
            <w:r w:rsidRPr="005B0F44">
              <w:rPr>
                <w:color w:val="000000"/>
                <w:sz w:val="28"/>
                <w:szCs w:val="28"/>
              </w:rPr>
              <w:t xml:space="preserve">   (</w:t>
            </w:r>
            <w:proofErr w:type="gramEnd"/>
            <w:r w:rsidRPr="005B0F44">
              <w:rPr>
                <w:color w:val="000000"/>
                <w:sz w:val="28"/>
                <w:szCs w:val="28"/>
              </w:rPr>
              <w:t>без НДС)</w:t>
            </w:r>
          </w:p>
        </w:tc>
        <w:tc>
          <w:tcPr>
            <w:tcW w:w="1984" w:type="dxa"/>
            <w:tcBorders>
              <w:top w:val="nil"/>
              <w:left w:val="nil"/>
              <w:bottom w:val="single" w:sz="4" w:space="0" w:color="auto"/>
              <w:right w:val="single" w:sz="4" w:space="0" w:color="auto"/>
            </w:tcBorders>
            <w:shd w:val="clear" w:color="000000" w:fill="FFFFFF"/>
            <w:vAlign w:val="center"/>
          </w:tcPr>
          <w:p w14:paraId="2DE3A284" w14:textId="77777777" w:rsidR="005B0F44" w:rsidRPr="005B0F44" w:rsidRDefault="005B0F44" w:rsidP="005B0F44">
            <w:pPr>
              <w:jc w:val="center"/>
              <w:rPr>
                <w:color w:val="000000"/>
                <w:sz w:val="28"/>
                <w:szCs w:val="28"/>
              </w:rPr>
            </w:pPr>
            <w:r w:rsidRPr="005B0F44">
              <w:rPr>
                <w:color w:val="000000"/>
                <w:sz w:val="28"/>
                <w:szCs w:val="28"/>
              </w:rPr>
              <w:t>3,05</w:t>
            </w:r>
          </w:p>
        </w:tc>
        <w:tc>
          <w:tcPr>
            <w:tcW w:w="1985" w:type="dxa"/>
            <w:tcBorders>
              <w:top w:val="nil"/>
              <w:left w:val="nil"/>
              <w:bottom w:val="single" w:sz="4" w:space="0" w:color="auto"/>
              <w:right w:val="single" w:sz="4" w:space="0" w:color="auto"/>
            </w:tcBorders>
            <w:shd w:val="clear" w:color="000000" w:fill="FFFFFF"/>
            <w:vAlign w:val="center"/>
          </w:tcPr>
          <w:p w14:paraId="10DE80AA" w14:textId="77777777" w:rsidR="005B0F44" w:rsidRPr="005B0F44" w:rsidRDefault="005B0F44" w:rsidP="005B0F44">
            <w:pPr>
              <w:jc w:val="center"/>
              <w:rPr>
                <w:color w:val="000000"/>
                <w:sz w:val="28"/>
                <w:szCs w:val="28"/>
              </w:rPr>
            </w:pPr>
            <w:r w:rsidRPr="005B0F44">
              <w:rPr>
                <w:color w:val="000000"/>
                <w:sz w:val="28"/>
                <w:szCs w:val="28"/>
              </w:rPr>
              <w:t>4,03</w:t>
            </w:r>
          </w:p>
        </w:tc>
      </w:tr>
    </w:tbl>
    <w:p w14:paraId="293E8128" w14:textId="77777777" w:rsidR="005B0F44" w:rsidRPr="005B0F44" w:rsidRDefault="005B0F44" w:rsidP="005B0F44">
      <w:pPr>
        <w:ind w:firstLine="709"/>
        <w:jc w:val="both"/>
        <w:rPr>
          <w:sz w:val="28"/>
          <w:szCs w:val="28"/>
          <w:lang w:eastAsia="en-US"/>
        </w:rPr>
      </w:pPr>
    </w:p>
    <w:p w14:paraId="5DED9BBE" w14:textId="77777777" w:rsidR="005B0F44" w:rsidRPr="005B0F44" w:rsidRDefault="005B0F44" w:rsidP="005B0F44">
      <w:pPr>
        <w:ind w:firstLine="709"/>
        <w:jc w:val="both"/>
        <w:rPr>
          <w:color w:val="000000"/>
          <w:sz w:val="28"/>
          <w:szCs w:val="28"/>
          <w:lang w:eastAsia="en-US"/>
        </w:rPr>
      </w:pPr>
      <w:r w:rsidRPr="005B0F44">
        <w:rPr>
          <w:color w:val="000000"/>
          <w:sz w:val="28"/>
          <w:szCs w:val="28"/>
          <w:lang w:eastAsia="en-US"/>
        </w:rPr>
        <w:t>* Тарифы установлены для предъявления гарантирующей организации – АО «ПО Водоканал», ИНН 4223030694.</w:t>
      </w:r>
    </w:p>
    <w:p w14:paraId="7F7CBB69" w14:textId="77777777" w:rsidR="005B0F44" w:rsidRPr="005B0F44" w:rsidRDefault="005B0F44" w:rsidP="005B0F44">
      <w:pPr>
        <w:ind w:firstLine="709"/>
        <w:jc w:val="both"/>
        <w:rPr>
          <w:color w:val="000000"/>
          <w:sz w:val="28"/>
          <w:szCs w:val="28"/>
          <w:lang w:eastAsia="en-US"/>
        </w:rPr>
      </w:pPr>
    </w:p>
    <w:p w14:paraId="4B73BF15" w14:textId="77777777" w:rsidR="005B0F44" w:rsidRDefault="005B0F44" w:rsidP="00D36D78">
      <w:pPr>
        <w:tabs>
          <w:tab w:val="left" w:pos="5580"/>
          <w:tab w:val="left" w:pos="9498"/>
        </w:tabs>
        <w:ind w:right="-569"/>
        <w:sectPr w:rsidR="005B0F44" w:rsidSect="0056410A">
          <w:pgSz w:w="11906" w:h="16838" w:code="9"/>
          <w:pgMar w:top="1134" w:right="851" w:bottom="992" w:left="993" w:header="720" w:footer="720" w:gutter="0"/>
          <w:cols w:space="720"/>
          <w:titlePg/>
          <w:docGrid w:linePitch="326"/>
        </w:sectPr>
      </w:pPr>
    </w:p>
    <w:p w14:paraId="32765595" w14:textId="5DDD90BD" w:rsidR="005B0F44" w:rsidRDefault="005B0F44" w:rsidP="00772B80">
      <w:pPr>
        <w:tabs>
          <w:tab w:val="left" w:pos="5580"/>
          <w:tab w:val="left" w:pos="9498"/>
        </w:tabs>
        <w:ind w:right="-569" w:firstLine="5954"/>
      </w:pPr>
      <w:r>
        <w:lastRenderedPageBreak/>
        <w:t>Приложение № 1</w:t>
      </w:r>
      <w:r w:rsidR="00772B80">
        <w:t>4</w:t>
      </w:r>
      <w:r>
        <w:t xml:space="preserve"> к протоколу № 47</w:t>
      </w:r>
    </w:p>
    <w:p w14:paraId="00BDFD84" w14:textId="77777777" w:rsidR="005B0F44" w:rsidRDefault="005B0F44" w:rsidP="00772B80">
      <w:pPr>
        <w:tabs>
          <w:tab w:val="left" w:pos="5580"/>
          <w:tab w:val="left" w:pos="9498"/>
        </w:tabs>
        <w:ind w:right="-569" w:firstLine="5954"/>
      </w:pPr>
      <w:r>
        <w:t>заседания Правления Региональной</w:t>
      </w:r>
    </w:p>
    <w:p w14:paraId="13B34FE7" w14:textId="77777777" w:rsidR="005B0F44" w:rsidRDefault="005B0F44" w:rsidP="00772B80">
      <w:pPr>
        <w:tabs>
          <w:tab w:val="left" w:pos="5580"/>
          <w:tab w:val="left" w:pos="9498"/>
        </w:tabs>
        <w:ind w:right="-569" w:firstLine="5954"/>
      </w:pPr>
      <w:r>
        <w:t>энергетической комиссии</w:t>
      </w:r>
    </w:p>
    <w:p w14:paraId="610D0511" w14:textId="6E5C2B74" w:rsidR="005B0F44" w:rsidRDefault="005B0F44" w:rsidP="00772B80">
      <w:pPr>
        <w:tabs>
          <w:tab w:val="left" w:pos="5580"/>
          <w:tab w:val="left" w:pos="9498"/>
        </w:tabs>
        <w:ind w:right="-569" w:firstLine="5954"/>
      </w:pPr>
      <w:r>
        <w:t>Кузбасса от 11.08.2020</w:t>
      </w:r>
    </w:p>
    <w:p w14:paraId="60FBEB2A" w14:textId="77777777" w:rsidR="00772B80" w:rsidRDefault="00772B80" w:rsidP="00772B80">
      <w:pPr>
        <w:tabs>
          <w:tab w:val="left" w:pos="5580"/>
          <w:tab w:val="left" w:pos="9498"/>
        </w:tabs>
        <w:ind w:right="-569" w:firstLine="5954"/>
      </w:pPr>
    </w:p>
    <w:p w14:paraId="1A0C969E" w14:textId="77777777" w:rsidR="00772B80" w:rsidRPr="00772B80" w:rsidRDefault="00772B80" w:rsidP="00772B80">
      <w:pPr>
        <w:ind w:left="142"/>
        <w:jc w:val="center"/>
        <w:rPr>
          <w:b/>
          <w:iCs/>
          <w:sz w:val="28"/>
          <w:szCs w:val="28"/>
          <w:lang w:val="x-none" w:eastAsia="x-none"/>
        </w:rPr>
      </w:pPr>
      <w:r w:rsidRPr="00772B80">
        <w:rPr>
          <w:b/>
          <w:iCs/>
          <w:sz w:val="28"/>
          <w:szCs w:val="28"/>
          <w:lang w:val="x-none" w:eastAsia="x-none"/>
        </w:rPr>
        <w:t>Экспертное заключение</w:t>
      </w:r>
    </w:p>
    <w:p w14:paraId="6FFAFC78" w14:textId="77777777" w:rsidR="00772B80" w:rsidRPr="00772B80" w:rsidRDefault="00772B80" w:rsidP="00772B80">
      <w:pPr>
        <w:ind w:left="142" w:firstLine="567"/>
        <w:jc w:val="center"/>
        <w:rPr>
          <w:sz w:val="28"/>
          <w:szCs w:val="28"/>
        </w:rPr>
      </w:pPr>
      <w:r w:rsidRPr="00772B80">
        <w:rPr>
          <w:b/>
          <w:iCs/>
          <w:sz w:val="28"/>
          <w:szCs w:val="28"/>
          <w:lang w:eastAsia="x-none"/>
        </w:rPr>
        <w:t>Региональной</w:t>
      </w:r>
      <w:r w:rsidRPr="00772B80">
        <w:rPr>
          <w:b/>
          <w:iCs/>
          <w:sz w:val="28"/>
          <w:szCs w:val="28"/>
          <w:lang w:val="x-none" w:eastAsia="x-none"/>
        </w:rPr>
        <w:t xml:space="preserve"> энергетической комиссии К</w:t>
      </w:r>
      <w:r w:rsidRPr="00772B80">
        <w:rPr>
          <w:b/>
          <w:iCs/>
          <w:sz w:val="28"/>
          <w:szCs w:val="28"/>
          <w:lang w:eastAsia="x-none"/>
        </w:rPr>
        <w:t xml:space="preserve">узбасса </w:t>
      </w:r>
      <w:r w:rsidRPr="00772B80">
        <w:rPr>
          <w:b/>
          <w:iCs/>
          <w:sz w:val="28"/>
          <w:szCs w:val="28"/>
          <w:lang w:val="x-none" w:eastAsia="x-none"/>
        </w:rPr>
        <w:t>по материалам, представленным</w:t>
      </w:r>
      <w:r w:rsidRPr="00772B80">
        <w:rPr>
          <w:b/>
          <w:iCs/>
          <w:sz w:val="28"/>
          <w:szCs w:val="28"/>
          <w:lang w:eastAsia="x-none"/>
        </w:rPr>
        <w:t xml:space="preserve"> </w:t>
      </w:r>
      <w:r w:rsidRPr="00772B80">
        <w:rPr>
          <w:b/>
          <w:iCs/>
          <w:color w:val="000000"/>
          <w:sz w:val="28"/>
          <w:szCs w:val="28"/>
          <w:lang w:val="x-none" w:eastAsia="x-none"/>
        </w:rPr>
        <w:t>Кия-</w:t>
      </w:r>
      <w:proofErr w:type="spellStart"/>
      <w:r w:rsidRPr="00772B80">
        <w:rPr>
          <w:b/>
          <w:iCs/>
          <w:color w:val="000000"/>
          <w:sz w:val="28"/>
          <w:szCs w:val="28"/>
          <w:lang w:val="x-none" w:eastAsia="x-none"/>
        </w:rPr>
        <w:t>Шалтырским</w:t>
      </w:r>
      <w:proofErr w:type="spellEnd"/>
      <w:r w:rsidRPr="00772B80">
        <w:rPr>
          <w:b/>
          <w:iCs/>
          <w:color w:val="000000"/>
          <w:sz w:val="28"/>
          <w:szCs w:val="28"/>
          <w:lang w:val="x-none" w:eastAsia="x-none"/>
        </w:rPr>
        <w:t xml:space="preserve"> филиалом</w:t>
      </w:r>
      <w:r w:rsidRPr="00772B80">
        <w:rPr>
          <w:b/>
          <w:iCs/>
          <w:color w:val="000000"/>
          <w:sz w:val="28"/>
          <w:szCs w:val="28"/>
          <w:lang w:eastAsia="x-none"/>
        </w:rPr>
        <w:t xml:space="preserve"> </w:t>
      </w:r>
      <w:r w:rsidRPr="00772B80">
        <w:rPr>
          <w:b/>
          <w:iCs/>
          <w:color w:val="000000"/>
          <w:sz w:val="28"/>
          <w:szCs w:val="28"/>
          <w:lang w:val="x-none" w:eastAsia="x-none"/>
        </w:rPr>
        <w:t>ОАО «В-</w:t>
      </w:r>
      <w:proofErr w:type="spellStart"/>
      <w:r w:rsidRPr="00772B80">
        <w:rPr>
          <w:b/>
          <w:iCs/>
          <w:color w:val="000000"/>
          <w:sz w:val="28"/>
          <w:szCs w:val="28"/>
          <w:lang w:val="x-none" w:eastAsia="x-none"/>
        </w:rPr>
        <w:t>Сибпромтранс</w:t>
      </w:r>
      <w:proofErr w:type="spellEnd"/>
      <w:r w:rsidRPr="00772B80">
        <w:rPr>
          <w:b/>
          <w:iCs/>
          <w:color w:val="000000"/>
          <w:sz w:val="28"/>
          <w:szCs w:val="28"/>
          <w:lang w:val="x-none" w:eastAsia="x-none"/>
        </w:rPr>
        <w:t>»</w:t>
      </w:r>
      <w:r w:rsidRPr="00772B80">
        <w:rPr>
          <w:b/>
          <w:iCs/>
          <w:sz w:val="28"/>
          <w:szCs w:val="28"/>
          <w:lang w:val="x-none" w:eastAsia="x-none"/>
        </w:rPr>
        <w:t xml:space="preserve"> для </w:t>
      </w:r>
      <w:r w:rsidRPr="00772B80">
        <w:rPr>
          <w:b/>
          <w:iCs/>
          <w:sz w:val="28"/>
          <w:szCs w:val="28"/>
          <w:lang w:eastAsia="x-none"/>
        </w:rPr>
        <w:t>у</w:t>
      </w:r>
      <w:r w:rsidRPr="00772B80">
        <w:rPr>
          <w:b/>
          <w:iCs/>
          <w:sz w:val="28"/>
          <w:szCs w:val="28"/>
          <w:lang w:val="x-none" w:eastAsia="x-none"/>
        </w:rPr>
        <w:t xml:space="preserve">становления </w:t>
      </w:r>
      <w:r w:rsidRPr="00772B80">
        <w:rPr>
          <w:b/>
          <w:iCs/>
          <w:sz w:val="28"/>
          <w:szCs w:val="28"/>
          <w:lang w:eastAsia="x-none"/>
        </w:rPr>
        <w:t>фиксированных</w:t>
      </w:r>
      <w:r w:rsidRPr="00772B80">
        <w:rPr>
          <w:b/>
          <w:iCs/>
          <w:sz w:val="28"/>
          <w:szCs w:val="28"/>
          <w:lang w:val="x-none" w:eastAsia="x-none"/>
        </w:rPr>
        <w:t xml:space="preserve"> тарифов на</w:t>
      </w:r>
      <w:r w:rsidRPr="00772B80">
        <w:rPr>
          <w:b/>
          <w:iCs/>
          <w:color w:val="000000"/>
          <w:sz w:val="28"/>
          <w:szCs w:val="28"/>
          <w:lang w:val="x-none" w:eastAsia="x-none"/>
        </w:rPr>
        <w:t xml:space="preserve"> транспортные услуги, оказываемые на </w:t>
      </w:r>
      <w:r w:rsidRPr="00772B80">
        <w:rPr>
          <w:b/>
          <w:iCs/>
          <w:color w:val="000000"/>
          <w:sz w:val="28"/>
          <w:szCs w:val="28"/>
          <w:lang w:eastAsia="x-none"/>
        </w:rPr>
        <w:t xml:space="preserve">подъездных </w:t>
      </w:r>
      <w:r w:rsidRPr="00772B80">
        <w:rPr>
          <w:b/>
          <w:iCs/>
          <w:color w:val="000000"/>
          <w:sz w:val="28"/>
          <w:szCs w:val="28"/>
          <w:lang w:val="x-none" w:eastAsia="x-none"/>
        </w:rPr>
        <w:t>железнодорожных путях</w:t>
      </w:r>
      <w:r w:rsidRPr="00772B80">
        <w:rPr>
          <w:b/>
          <w:iCs/>
          <w:color w:val="FF0000"/>
          <w:sz w:val="28"/>
          <w:szCs w:val="28"/>
          <w:lang w:val="x-none" w:eastAsia="x-none"/>
        </w:rPr>
        <w:t xml:space="preserve"> </w:t>
      </w:r>
    </w:p>
    <w:p w14:paraId="0AB475F7" w14:textId="77777777" w:rsidR="00772B80" w:rsidRPr="00772B80" w:rsidRDefault="00772B80" w:rsidP="00772B80">
      <w:pPr>
        <w:ind w:firstLine="720"/>
        <w:jc w:val="both"/>
        <w:rPr>
          <w:sz w:val="28"/>
          <w:szCs w:val="28"/>
        </w:rPr>
      </w:pPr>
    </w:p>
    <w:p w14:paraId="481E4DA3" w14:textId="77777777" w:rsidR="00772B80" w:rsidRPr="00772B80" w:rsidRDefault="00772B80" w:rsidP="00772B80">
      <w:pPr>
        <w:ind w:firstLine="567"/>
        <w:jc w:val="both"/>
        <w:rPr>
          <w:bCs/>
          <w:color w:val="000000"/>
          <w:sz w:val="28"/>
        </w:rPr>
      </w:pPr>
      <w:r w:rsidRPr="00772B80">
        <w:rPr>
          <w:sz w:val="28"/>
          <w:szCs w:val="28"/>
        </w:rPr>
        <w:t xml:space="preserve">В целях исполнения постановления </w:t>
      </w:r>
      <w:r w:rsidRPr="00772B80">
        <w:rPr>
          <w:color w:val="000000"/>
          <w:sz w:val="28"/>
          <w:szCs w:val="28"/>
        </w:rPr>
        <w:t xml:space="preserve">Правительства Кемеровской области - Кузбасса </w:t>
      </w:r>
      <w:r w:rsidRPr="00772B80">
        <w:rPr>
          <w:rFonts w:hint="eastAsia"/>
          <w:color w:val="000000"/>
          <w:sz w:val="28"/>
          <w:szCs w:val="28"/>
        </w:rPr>
        <w:t>от</w:t>
      </w:r>
      <w:r w:rsidRPr="00772B80">
        <w:rPr>
          <w:color w:val="000000"/>
          <w:sz w:val="28"/>
          <w:szCs w:val="28"/>
        </w:rPr>
        <w:t xml:space="preserve"> 19.03.2020 </w:t>
      </w:r>
      <w:r w:rsidRPr="00772B80">
        <w:rPr>
          <w:rFonts w:hint="eastAsia"/>
          <w:color w:val="000000"/>
          <w:sz w:val="28"/>
          <w:szCs w:val="28"/>
        </w:rPr>
        <w:t>№</w:t>
      </w:r>
      <w:r w:rsidRPr="00772B80">
        <w:rPr>
          <w:color w:val="000000"/>
          <w:sz w:val="28"/>
          <w:szCs w:val="28"/>
        </w:rPr>
        <w:t xml:space="preserve"> 142 «</w:t>
      </w:r>
      <w:r w:rsidRPr="00772B80">
        <w:rPr>
          <w:rFonts w:hint="eastAsia"/>
          <w:color w:val="000000"/>
          <w:sz w:val="28"/>
          <w:szCs w:val="28"/>
        </w:rPr>
        <w:t>О</w:t>
      </w:r>
      <w:r w:rsidRPr="00772B80">
        <w:rPr>
          <w:color w:val="000000"/>
          <w:sz w:val="28"/>
          <w:szCs w:val="28"/>
        </w:rPr>
        <w:t xml:space="preserve"> Р</w:t>
      </w:r>
      <w:r w:rsidRPr="00772B80">
        <w:rPr>
          <w:rFonts w:hint="eastAsia"/>
          <w:color w:val="000000"/>
          <w:sz w:val="28"/>
          <w:szCs w:val="28"/>
        </w:rPr>
        <w:t>егиональной</w:t>
      </w:r>
      <w:r w:rsidRPr="00772B80">
        <w:rPr>
          <w:color w:val="000000"/>
          <w:sz w:val="28"/>
          <w:szCs w:val="28"/>
        </w:rPr>
        <w:t xml:space="preserve"> </w:t>
      </w:r>
      <w:r w:rsidRPr="00772B80">
        <w:rPr>
          <w:rFonts w:hint="eastAsia"/>
          <w:color w:val="000000"/>
          <w:sz w:val="28"/>
          <w:szCs w:val="28"/>
        </w:rPr>
        <w:t>энергетической</w:t>
      </w:r>
      <w:r w:rsidRPr="00772B80">
        <w:rPr>
          <w:color w:val="000000"/>
          <w:sz w:val="28"/>
          <w:szCs w:val="28"/>
        </w:rPr>
        <w:t xml:space="preserve"> </w:t>
      </w:r>
      <w:r w:rsidRPr="00772B80">
        <w:rPr>
          <w:rFonts w:hint="eastAsia"/>
          <w:color w:val="000000"/>
          <w:sz w:val="28"/>
          <w:szCs w:val="28"/>
        </w:rPr>
        <w:t>комиссии</w:t>
      </w:r>
      <w:r w:rsidRPr="00772B80">
        <w:rPr>
          <w:color w:val="000000"/>
          <w:sz w:val="28"/>
          <w:szCs w:val="28"/>
        </w:rPr>
        <w:t xml:space="preserve"> </w:t>
      </w:r>
      <w:r w:rsidRPr="00772B80">
        <w:rPr>
          <w:rFonts w:hint="eastAsia"/>
          <w:color w:val="000000"/>
          <w:sz w:val="28"/>
          <w:szCs w:val="28"/>
        </w:rPr>
        <w:t>Ку</w:t>
      </w:r>
      <w:r w:rsidRPr="00772B80">
        <w:rPr>
          <w:color w:val="000000"/>
          <w:sz w:val="28"/>
          <w:szCs w:val="28"/>
        </w:rPr>
        <w:t>збасса» (</w:t>
      </w:r>
      <w:r w:rsidRPr="00772B80">
        <w:rPr>
          <w:rFonts w:hint="eastAsia"/>
          <w:color w:val="000000"/>
          <w:sz w:val="28"/>
          <w:szCs w:val="28"/>
        </w:rPr>
        <w:t>далее</w:t>
      </w:r>
      <w:r w:rsidRPr="00772B80">
        <w:rPr>
          <w:color w:val="000000"/>
          <w:sz w:val="28"/>
          <w:szCs w:val="28"/>
        </w:rPr>
        <w:t xml:space="preserve"> - </w:t>
      </w:r>
      <w:r w:rsidRPr="00772B80">
        <w:rPr>
          <w:rFonts w:hint="eastAsia"/>
          <w:color w:val="000000"/>
          <w:sz w:val="28"/>
          <w:szCs w:val="28"/>
        </w:rPr>
        <w:t>РЭК</w:t>
      </w:r>
      <w:r w:rsidRPr="00772B80">
        <w:rPr>
          <w:color w:val="000000"/>
          <w:sz w:val="28"/>
          <w:szCs w:val="28"/>
        </w:rPr>
        <w:t xml:space="preserve"> </w:t>
      </w:r>
      <w:r w:rsidRPr="00772B80">
        <w:rPr>
          <w:rFonts w:hint="eastAsia"/>
          <w:color w:val="000000"/>
          <w:sz w:val="28"/>
          <w:szCs w:val="28"/>
        </w:rPr>
        <w:t>Ку</w:t>
      </w:r>
      <w:r w:rsidRPr="00772B80">
        <w:rPr>
          <w:color w:val="000000"/>
          <w:sz w:val="28"/>
          <w:szCs w:val="28"/>
        </w:rPr>
        <w:t>збасса)</w:t>
      </w:r>
      <w:r w:rsidRPr="00772B80">
        <w:rPr>
          <w:sz w:val="28"/>
          <w:szCs w:val="28"/>
        </w:rPr>
        <w:t>, Региональной энергетической комиссией Кузбасса</w:t>
      </w:r>
      <w:r w:rsidRPr="00772B80">
        <w:rPr>
          <w:bCs/>
          <w:sz w:val="28"/>
        </w:rPr>
        <w:t xml:space="preserve"> проведен анализ экономической обоснованности увеличения тарифов на транспортные услуги, оказываемых на</w:t>
      </w:r>
      <w:r w:rsidRPr="00772B80">
        <w:rPr>
          <w:bCs/>
          <w:color w:val="FF0000"/>
          <w:sz w:val="28"/>
        </w:rPr>
        <w:t xml:space="preserve"> </w:t>
      </w:r>
      <w:r w:rsidRPr="00772B80">
        <w:rPr>
          <w:bCs/>
          <w:color w:val="000000"/>
          <w:sz w:val="28"/>
        </w:rPr>
        <w:t xml:space="preserve">подъездных железнодорожных путях </w:t>
      </w:r>
      <w:r w:rsidRPr="00772B80">
        <w:rPr>
          <w:bCs/>
          <w:iCs/>
          <w:color w:val="000000"/>
          <w:sz w:val="28"/>
          <w:szCs w:val="28"/>
          <w:lang w:val="x-none" w:eastAsia="x-none"/>
        </w:rPr>
        <w:t>Кия-</w:t>
      </w:r>
      <w:proofErr w:type="spellStart"/>
      <w:r w:rsidRPr="00772B80">
        <w:rPr>
          <w:bCs/>
          <w:iCs/>
          <w:color w:val="000000"/>
          <w:sz w:val="28"/>
          <w:szCs w:val="28"/>
          <w:lang w:val="x-none" w:eastAsia="x-none"/>
        </w:rPr>
        <w:t>Шалтырск</w:t>
      </w:r>
      <w:r w:rsidRPr="00772B80">
        <w:rPr>
          <w:bCs/>
          <w:iCs/>
          <w:color w:val="000000"/>
          <w:sz w:val="28"/>
          <w:szCs w:val="28"/>
          <w:lang w:eastAsia="x-none"/>
        </w:rPr>
        <w:t>ого</w:t>
      </w:r>
      <w:proofErr w:type="spellEnd"/>
      <w:r w:rsidRPr="00772B80">
        <w:rPr>
          <w:bCs/>
          <w:iCs/>
          <w:color w:val="000000"/>
          <w:sz w:val="28"/>
          <w:szCs w:val="28"/>
          <w:lang w:val="x-none" w:eastAsia="x-none"/>
        </w:rPr>
        <w:t xml:space="preserve"> филиал</w:t>
      </w:r>
      <w:r w:rsidRPr="00772B80">
        <w:rPr>
          <w:bCs/>
          <w:iCs/>
          <w:color w:val="000000"/>
          <w:sz w:val="28"/>
          <w:szCs w:val="28"/>
          <w:lang w:eastAsia="x-none"/>
        </w:rPr>
        <w:t xml:space="preserve">а </w:t>
      </w:r>
      <w:r w:rsidRPr="00772B80">
        <w:rPr>
          <w:bCs/>
          <w:iCs/>
          <w:color w:val="000000"/>
          <w:sz w:val="28"/>
          <w:szCs w:val="28"/>
          <w:lang w:val="x-none" w:eastAsia="x-none"/>
        </w:rPr>
        <w:t>ОАО «В-</w:t>
      </w:r>
      <w:proofErr w:type="spellStart"/>
      <w:r w:rsidRPr="00772B80">
        <w:rPr>
          <w:bCs/>
          <w:iCs/>
          <w:color w:val="000000"/>
          <w:sz w:val="28"/>
          <w:szCs w:val="28"/>
          <w:lang w:val="x-none" w:eastAsia="x-none"/>
        </w:rPr>
        <w:t>Сибпромтранс</w:t>
      </w:r>
      <w:proofErr w:type="spellEnd"/>
      <w:r w:rsidRPr="00772B80">
        <w:rPr>
          <w:bCs/>
          <w:iCs/>
          <w:color w:val="000000"/>
          <w:sz w:val="28"/>
          <w:szCs w:val="28"/>
          <w:lang w:val="x-none" w:eastAsia="x-none"/>
        </w:rPr>
        <w:t>»</w:t>
      </w:r>
      <w:r w:rsidRPr="00772B80">
        <w:rPr>
          <w:bCs/>
          <w:color w:val="000000"/>
          <w:sz w:val="28"/>
          <w:szCs w:val="28"/>
        </w:rPr>
        <w:t>,</w:t>
      </w:r>
      <w:r w:rsidRPr="00772B80">
        <w:rPr>
          <w:bCs/>
          <w:color w:val="000000"/>
          <w:sz w:val="28"/>
        </w:rPr>
        <w:t xml:space="preserve"> в соответствии с действующими Порядком регулирования тарифов на транспортные услуги, оказываемые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организационно-правовой формы, за исключением организаций федерального железнодорожного транспорта, на территории Кемеровской области и Методическими рекомендациями по финансовому обоснованию таких тарифов, утвержденными постановлением региональной энергетической комиссии Кемеровской области от 08.08.2017г. №139 (далее - Методические рекомендации).</w:t>
      </w:r>
    </w:p>
    <w:p w14:paraId="4D9535F0" w14:textId="77777777" w:rsidR="00772B80" w:rsidRPr="00772B80" w:rsidRDefault="00772B80" w:rsidP="00772B80">
      <w:pPr>
        <w:ind w:firstLine="567"/>
        <w:jc w:val="both"/>
        <w:rPr>
          <w:sz w:val="28"/>
          <w:szCs w:val="28"/>
          <w:lang w:eastAsia="x-none"/>
        </w:rPr>
      </w:pPr>
      <w:r w:rsidRPr="00772B80">
        <w:rPr>
          <w:sz w:val="28"/>
          <w:szCs w:val="28"/>
          <w:lang w:eastAsia="x-none"/>
        </w:rPr>
        <w:t xml:space="preserve">В соответствии с п. </w:t>
      </w:r>
      <w:r w:rsidRPr="00772B80">
        <w:rPr>
          <w:sz w:val="28"/>
          <w:szCs w:val="28"/>
          <w:lang w:val="x-none" w:eastAsia="x-none"/>
        </w:rPr>
        <w:t>2.6.</w:t>
      </w:r>
      <w:r w:rsidRPr="00772B80">
        <w:rPr>
          <w:sz w:val="28"/>
          <w:szCs w:val="28"/>
          <w:lang w:eastAsia="x-none"/>
        </w:rPr>
        <w:t xml:space="preserve"> Методических рекомендаций п</w:t>
      </w:r>
      <w:proofErr w:type="spellStart"/>
      <w:r w:rsidRPr="00772B80">
        <w:rPr>
          <w:sz w:val="28"/>
          <w:szCs w:val="28"/>
          <w:lang w:val="x-none" w:eastAsia="x-none"/>
        </w:rPr>
        <w:t>ри</w:t>
      </w:r>
      <w:proofErr w:type="spellEnd"/>
      <w:r w:rsidRPr="00772B80">
        <w:rPr>
          <w:sz w:val="28"/>
          <w:szCs w:val="28"/>
          <w:lang w:val="x-none" w:eastAsia="x-none"/>
        </w:rPr>
        <w:t xml:space="preserve"> определении расчетных значений экономически обоснованных расходов, учитываемых при установлении тарифов на транспортные услуги, регулирующий орган   </w:t>
      </w:r>
      <w:r w:rsidRPr="00772B80">
        <w:rPr>
          <w:sz w:val="28"/>
          <w:szCs w:val="28"/>
          <w:lang w:eastAsia="x-none"/>
        </w:rPr>
        <w:t xml:space="preserve"> </w:t>
      </w:r>
      <w:r w:rsidRPr="00772B80">
        <w:rPr>
          <w:sz w:val="28"/>
          <w:szCs w:val="28"/>
          <w:lang w:val="x-none" w:eastAsia="x-none"/>
        </w:rPr>
        <w:t>использует</w:t>
      </w:r>
      <w:r w:rsidRPr="00772B80">
        <w:rPr>
          <w:sz w:val="28"/>
          <w:szCs w:val="28"/>
          <w:lang w:eastAsia="x-none"/>
        </w:rPr>
        <w:t>:</w:t>
      </w:r>
    </w:p>
    <w:p w14:paraId="70431C37" w14:textId="77777777" w:rsidR="00772B80" w:rsidRPr="00772B80" w:rsidRDefault="00772B80" w:rsidP="00772B80">
      <w:pPr>
        <w:ind w:firstLine="567"/>
        <w:jc w:val="both"/>
        <w:rPr>
          <w:sz w:val="28"/>
          <w:szCs w:val="28"/>
          <w:lang w:val="x-none" w:eastAsia="x-none"/>
        </w:rPr>
      </w:pPr>
      <w:r w:rsidRPr="00772B80">
        <w:rPr>
          <w:sz w:val="28"/>
          <w:szCs w:val="28"/>
          <w:lang w:eastAsia="x-none"/>
        </w:rPr>
        <w:t xml:space="preserve">- </w:t>
      </w:r>
      <w:r w:rsidRPr="00772B80">
        <w:rPr>
          <w:sz w:val="28"/>
          <w:szCs w:val="28"/>
          <w:lang w:val="x-none" w:eastAsia="x-none"/>
        </w:rPr>
        <w:t>экономически обоснованные объемы потребления, сырья, материалов, выполненных работ, (услуг) на основании действующих на железнодорожном транспорте рекомендаций, правил, среднесетевых норм, нормативов численности, периодичности и объемов необходимых работ по содержанию и ремонту основных фондов и (или) на основании экспертных оценок, исходя из анализа статистических показателей за предыдущие три года, проводимых контрольных замеров (исследований) субъектом регулирования;</w:t>
      </w:r>
    </w:p>
    <w:p w14:paraId="599E56A0" w14:textId="77777777" w:rsidR="00772B80" w:rsidRPr="00772B80" w:rsidRDefault="00772B80" w:rsidP="00772B80">
      <w:pPr>
        <w:autoSpaceDE w:val="0"/>
        <w:autoSpaceDN w:val="0"/>
        <w:adjustRightInd w:val="0"/>
        <w:ind w:firstLine="567"/>
        <w:jc w:val="both"/>
        <w:rPr>
          <w:sz w:val="28"/>
          <w:szCs w:val="28"/>
        </w:rPr>
      </w:pPr>
      <w:r w:rsidRPr="00772B80">
        <w:rPr>
          <w:sz w:val="28"/>
          <w:szCs w:val="28"/>
        </w:rPr>
        <w:t>- цены (тарифы), сведения о которых получены из следующих источников информации (в приоритетном порядке):</w:t>
      </w:r>
    </w:p>
    <w:p w14:paraId="2A6E20A7" w14:textId="77777777" w:rsidR="00772B80" w:rsidRPr="00772B80" w:rsidRDefault="00772B80" w:rsidP="00772B80">
      <w:pPr>
        <w:autoSpaceDE w:val="0"/>
        <w:autoSpaceDN w:val="0"/>
        <w:adjustRightInd w:val="0"/>
        <w:ind w:firstLine="567"/>
        <w:jc w:val="both"/>
        <w:rPr>
          <w:sz w:val="28"/>
          <w:szCs w:val="28"/>
        </w:rPr>
      </w:pPr>
      <w:r w:rsidRPr="00772B80">
        <w:rPr>
          <w:sz w:val="28"/>
          <w:szCs w:val="28"/>
        </w:rPr>
        <w:t>- цены (тарифы) на потребляемые субъектом регулирования товары (работы, услуги), установленные регулирующим органом в случае, если цены на товары (работы, услуги) подлежат государственному регулированию;</w:t>
      </w:r>
    </w:p>
    <w:p w14:paraId="5DE7690E" w14:textId="77777777" w:rsidR="00772B80" w:rsidRPr="00772B80" w:rsidRDefault="00772B80" w:rsidP="00772B80">
      <w:pPr>
        <w:autoSpaceDE w:val="0"/>
        <w:autoSpaceDN w:val="0"/>
        <w:adjustRightInd w:val="0"/>
        <w:ind w:firstLine="567"/>
        <w:jc w:val="both"/>
        <w:rPr>
          <w:sz w:val="28"/>
          <w:szCs w:val="28"/>
        </w:rPr>
      </w:pPr>
      <w:r w:rsidRPr="00772B80">
        <w:rPr>
          <w:sz w:val="28"/>
          <w:szCs w:val="28"/>
        </w:rPr>
        <w:t>- цены, установленные в договорах, в том числе заключенных по результатам проведения торгов и иных закупочных процедур, обеспечивающих целевое и эффективное расходование денежных средств. Проведение торгов и иных закупочных процедур осуществляется в соответствии с действующим законодательством;</w:t>
      </w:r>
    </w:p>
    <w:p w14:paraId="11B61561" w14:textId="77777777" w:rsidR="00772B80" w:rsidRPr="00772B80" w:rsidRDefault="00772B80" w:rsidP="00772B80">
      <w:pPr>
        <w:autoSpaceDE w:val="0"/>
        <w:autoSpaceDN w:val="0"/>
        <w:adjustRightInd w:val="0"/>
        <w:ind w:firstLine="567"/>
        <w:jc w:val="both"/>
        <w:rPr>
          <w:sz w:val="28"/>
          <w:szCs w:val="28"/>
        </w:rPr>
      </w:pPr>
      <w:r w:rsidRPr="00772B80">
        <w:rPr>
          <w:sz w:val="28"/>
          <w:szCs w:val="28"/>
        </w:rPr>
        <w:lastRenderedPageBreak/>
        <w:t>- прогнозные показатели,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или (при наличии) следующие прогнозные показатели, определенные  в базовом варианте уточненного прогноза социально-экономического развития Российской Федерации  на очередной финансовый год и плановый период:</w:t>
      </w:r>
    </w:p>
    <w:p w14:paraId="115EF52B" w14:textId="77777777" w:rsidR="00772B80" w:rsidRPr="00772B80" w:rsidRDefault="00772B80" w:rsidP="00772B80">
      <w:pPr>
        <w:autoSpaceDE w:val="0"/>
        <w:autoSpaceDN w:val="0"/>
        <w:adjustRightInd w:val="0"/>
        <w:ind w:firstLine="567"/>
        <w:jc w:val="both"/>
        <w:rPr>
          <w:sz w:val="28"/>
          <w:szCs w:val="28"/>
        </w:rPr>
      </w:pPr>
      <w:r w:rsidRPr="00772B80">
        <w:rPr>
          <w:sz w:val="28"/>
          <w:szCs w:val="28"/>
        </w:rPr>
        <w:t xml:space="preserve"> индекса потребительских цен (в среднем за год к предыдущему году); </w:t>
      </w:r>
    </w:p>
    <w:p w14:paraId="02F03EAD" w14:textId="77777777" w:rsidR="00772B80" w:rsidRPr="00772B80" w:rsidRDefault="00772B80" w:rsidP="00772B80">
      <w:pPr>
        <w:autoSpaceDE w:val="0"/>
        <w:autoSpaceDN w:val="0"/>
        <w:adjustRightInd w:val="0"/>
        <w:ind w:firstLine="567"/>
        <w:jc w:val="both"/>
        <w:rPr>
          <w:sz w:val="28"/>
          <w:szCs w:val="28"/>
        </w:rPr>
      </w:pPr>
      <w:r w:rsidRPr="00772B80">
        <w:rPr>
          <w:sz w:val="28"/>
          <w:szCs w:val="28"/>
        </w:rPr>
        <w:t xml:space="preserve"> темпа роста цен на электрическую энергию, топливо; </w:t>
      </w:r>
    </w:p>
    <w:p w14:paraId="55A13456" w14:textId="77777777" w:rsidR="00772B80" w:rsidRPr="00772B80" w:rsidRDefault="00772B80" w:rsidP="00772B80">
      <w:pPr>
        <w:autoSpaceDE w:val="0"/>
        <w:autoSpaceDN w:val="0"/>
        <w:adjustRightInd w:val="0"/>
        <w:ind w:firstLine="567"/>
        <w:jc w:val="both"/>
        <w:rPr>
          <w:sz w:val="28"/>
          <w:szCs w:val="28"/>
        </w:rPr>
      </w:pPr>
      <w:r w:rsidRPr="00772B80">
        <w:rPr>
          <w:sz w:val="28"/>
          <w:szCs w:val="28"/>
        </w:rPr>
        <w:t xml:space="preserve"> темпа роста цен на капитальное строительство; </w:t>
      </w:r>
    </w:p>
    <w:p w14:paraId="246197A5" w14:textId="77777777" w:rsidR="00772B80" w:rsidRPr="00772B80" w:rsidRDefault="00772B80" w:rsidP="00772B80">
      <w:pPr>
        <w:autoSpaceDE w:val="0"/>
        <w:autoSpaceDN w:val="0"/>
        <w:adjustRightInd w:val="0"/>
        <w:ind w:firstLine="567"/>
        <w:jc w:val="both"/>
        <w:rPr>
          <w:sz w:val="28"/>
          <w:szCs w:val="28"/>
        </w:rPr>
      </w:pPr>
      <w:r w:rsidRPr="00772B80">
        <w:rPr>
          <w:sz w:val="28"/>
          <w:szCs w:val="28"/>
        </w:rPr>
        <w:t xml:space="preserve"> темпа роста цен производителей промышленной продукции (без продукции ТЭКа) и пр.;</w:t>
      </w:r>
    </w:p>
    <w:p w14:paraId="4F035B99" w14:textId="77777777" w:rsidR="00772B80" w:rsidRPr="00772B80" w:rsidRDefault="00772B80" w:rsidP="00772B80">
      <w:pPr>
        <w:autoSpaceDE w:val="0"/>
        <w:autoSpaceDN w:val="0"/>
        <w:adjustRightInd w:val="0"/>
        <w:ind w:firstLine="567"/>
        <w:jc w:val="both"/>
        <w:rPr>
          <w:sz w:val="28"/>
          <w:szCs w:val="28"/>
        </w:rPr>
      </w:pPr>
      <w:r w:rsidRPr="00772B80">
        <w:rPr>
          <w:sz w:val="28"/>
          <w:szCs w:val="28"/>
        </w:rPr>
        <w:t>- сведения о расходах на приобретаемые товары, работы, услуги, производимых другими субъектами регулирования, оказывающими аналогичные транспортные услуги;</w:t>
      </w:r>
    </w:p>
    <w:p w14:paraId="4EDDE16F" w14:textId="77777777" w:rsidR="00772B80" w:rsidRPr="00772B80" w:rsidRDefault="00772B80" w:rsidP="00772B80">
      <w:pPr>
        <w:autoSpaceDE w:val="0"/>
        <w:autoSpaceDN w:val="0"/>
        <w:adjustRightInd w:val="0"/>
        <w:ind w:firstLine="567"/>
        <w:jc w:val="both"/>
        <w:rPr>
          <w:sz w:val="28"/>
          <w:szCs w:val="28"/>
        </w:rPr>
      </w:pPr>
      <w:r w:rsidRPr="00772B80">
        <w:rPr>
          <w:sz w:val="28"/>
          <w:szCs w:val="28"/>
        </w:rPr>
        <w:t>- рыночные цены на потребляемые товары и услуги, сложившиеся в Кемеровской области, сведения о которых предоставляются независимыми специализированными информационно-аналитическими организациями, а также рыночные цены, сложившиеся на организованных торговых площадках, функционирующих на территории Российской Федерации;</w:t>
      </w:r>
    </w:p>
    <w:p w14:paraId="311E4BE6" w14:textId="77777777" w:rsidR="00772B80" w:rsidRPr="00772B80" w:rsidRDefault="00772B80" w:rsidP="00772B80">
      <w:pPr>
        <w:autoSpaceDE w:val="0"/>
        <w:autoSpaceDN w:val="0"/>
        <w:adjustRightInd w:val="0"/>
        <w:ind w:firstLine="567"/>
        <w:jc w:val="both"/>
        <w:rPr>
          <w:sz w:val="28"/>
          <w:szCs w:val="28"/>
        </w:rPr>
      </w:pPr>
      <w:r w:rsidRPr="00772B80">
        <w:rPr>
          <w:sz w:val="28"/>
          <w:szCs w:val="28"/>
        </w:rPr>
        <w:t>- данные бухгалтерского учета и отчетности субъекта регулирования за предыдущий период регулирования, а также данные, полученные по результатам мероприятий по контролю.</w:t>
      </w:r>
    </w:p>
    <w:p w14:paraId="72527198" w14:textId="77777777" w:rsidR="00772B80" w:rsidRPr="00772B80" w:rsidRDefault="00772B80" w:rsidP="00772B80">
      <w:pPr>
        <w:ind w:firstLine="567"/>
        <w:jc w:val="both"/>
        <w:rPr>
          <w:bCs/>
          <w:sz w:val="28"/>
          <w:szCs w:val="28"/>
        </w:rPr>
      </w:pPr>
      <w:r w:rsidRPr="00772B80">
        <w:rPr>
          <w:bCs/>
          <w:sz w:val="28"/>
          <w:szCs w:val="28"/>
        </w:rPr>
        <w:t>Специалистом РЭК Кузбасса (далее - специалист)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5FDCD984" w14:textId="77777777" w:rsidR="00772B80" w:rsidRPr="00772B80" w:rsidRDefault="00772B80" w:rsidP="00772B80">
      <w:pPr>
        <w:ind w:firstLine="567"/>
        <w:jc w:val="both"/>
        <w:rPr>
          <w:bCs/>
          <w:sz w:val="28"/>
          <w:szCs w:val="28"/>
        </w:rPr>
      </w:pPr>
      <w:r w:rsidRPr="00772B80">
        <w:rPr>
          <w:bCs/>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Кузбасса видам деятельности.</w:t>
      </w:r>
    </w:p>
    <w:p w14:paraId="36917C30" w14:textId="77777777" w:rsidR="00772B80" w:rsidRPr="00772B80" w:rsidRDefault="00772B80" w:rsidP="00772B80">
      <w:pPr>
        <w:ind w:firstLine="567"/>
        <w:jc w:val="both"/>
        <w:rPr>
          <w:bCs/>
          <w:color w:val="000000"/>
          <w:sz w:val="28"/>
          <w:szCs w:val="28"/>
        </w:rPr>
      </w:pPr>
      <w:r w:rsidRPr="00772B80">
        <w:rPr>
          <w:bCs/>
          <w:color w:val="000000"/>
          <w:sz w:val="28"/>
          <w:szCs w:val="28"/>
        </w:rPr>
        <w:t xml:space="preserve">Основная деятельность </w:t>
      </w:r>
      <w:r w:rsidRPr="00772B80">
        <w:rPr>
          <w:bCs/>
          <w:iCs/>
          <w:color w:val="000000"/>
          <w:sz w:val="28"/>
          <w:szCs w:val="28"/>
          <w:lang w:val="x-none" w:eastAsia="x-none"/>
        </w:rPr>
        <w:t>Кия-</w:t>
      </w:r>
      <w:proofErr w:type="spellStart"/>
      <w:r w:rsidRPr="00772B80">
        <w:rPr>
          <w:bCs/>
          <w:iCs/>
          <w:color w:val="000000"/>
          <w:sz w:val="28"/>
          <w:szCs w:val="28"/>
          <w:lang w:val="x-none" w:eastAsia="x-none"/>
        </w:rPr>
        <w:t>Шалтырск</w:t>
      </w:r>
      <w:r w:rsidRPr="00772B80">
        <w:rPr>
          <w:bCs/>
          <w:iCs/>
          <w:color w:val="000000"/>
          <w:sz w:val="28"/>
          <w:szCs w:val="28"/>
          <w:lang w:eastAsia="x-none"/>
        </w:rPr>
        <w:t>ого</w:t>
      </w:r>
      <w:proofErr w:type="spellEnd"/>
      <w:r w:rsidRPr="00772B80">
        <w:rPr>
          <w:bCs/>
          <w:iCs/>
          <w:color w:val="000000"/>
          <w:sz w:val="28"/>
          <w:szCs w:val="28"/>
          <w:lang w:val="x-none" w:eastAsia="x-none"/>
        </w:rPr>
        <w:t xml:space="preserve"> филиал</w:t>
      </w:r>
      <w:r w:rsidRPr="00772B80">
        <w:rPr>
          <w:bCs/>
          <w:iCs/>
          <w:color w:val="000000"/>
          <w:sz w:val="28"/>
          <w:szCs w:val="28"/>
          <w:lang w:eastAsia="x-none"/>
        </w:rPr>
        <w:t xml:space="preserve">а </w:t>
      </w:r>
      <w:r w:rsidRPr="00772B80">
        <w:rPr>
          <w:bCs/>
          <w:iCs/>
          <w:color w:val="000000"/>
          <w:sz w:val="28"/>
          <w:szCs w:val="28"/>
          <w:lang w:val="x-none" w:eastAsia="x-none"/>
        </w:rPr>
        <w:t>ОАО «В-</w:t>
      </w:r>
      <w:proofErr w:type="spellStart"/>
      <w:r w:rsidRPr="00772B80">
        <w:rPr>
          <w:bCs/>
          <w:iCs/>
          <w:color w:val="000000"/>
          <w:sz w:val="28"/>
          <w:szCs w:val="28"/>
          <w:lang w:val="x-none" w:eastAsia="x-none"/>
        </w:rPr>
        <w:t>Сибпромтранс</w:t>
      </w:r>
      <w:proofErr w:type="spellEnd"/>
      <w:r w:rsidRPr="00772B80">
        <w:rPr>
          <w:bCs/>
          <w:iCs/>
          <w:color w:val="000000"/>
          <w:sz w:val="28"/>
          <w:szCs w:val="28"/>
          <w:lang w:val="x-none" w:eastAsia="x-none"/>
        </w:rPr>
        <w:t>»</w:t>
      </w:r>
      <w:r w:rsidRPr="00772B80">
        <w:rPr>
          <w:bCs/>
          <w:iCs/>
          <w:color w:val="000000"/>
          <w:sz w:val="28"/>
          <w:szCs w:val="28"/>
          <w:lang w:eastAsia="x-none"/>
        </w:rPr>
        <w:t xml:space="preserve"> - де</w:t>
      </w:r>
      <w:r w:rsidRPr="00772B80">
        <w:rPr>
          <w:bCs/>
          <w:color w:val="000000"/>
          <w:sz w:val="28"/>
          <w:szCs w:val="28"/>
        </w:rPr>
        <w:t>ятельность промышленного железнодорожного транспорта.</w:t>
      </w:r>
    </w:p>
    <w:p w14:paraId="0656121C" w14:textId="77777777" w:rsidR="00772B80" w:rsidRPr="00772B80" w:rsidRDefault="00772B80" w:rsidP="00772B80">
      <w:pPr>
        <w:ind w:firstLine="567"/>
        <w:jc w:val="both"/>
        <w:rPr>
          <w:sz w:val="28"/>
          <w:szCs w:val="28"/>
        </w:rPr>
      </w:pPr>
      <w:r w:rsidRPr="00772B80">
        <w:rPr>
          <w:sz w:val="28"/>
          <w:szCs w:val="28"/>
        </w:rPr>
        <w:t xml:space="preserve">Объемы регулируемых транспортных услуг </w:t>
      </w:r>
      <w:r w:rsidRPr="00772B80">
        <w:rPr>
          <w:bCs/>
          <w:iCs/>
          <w:color w:val="000000"/>
          <w:sz w:val="28"/>
          <w:szCs w:val="28"/>
          <w:lang w:val="x-none" w:eastAsia="x-none"/>
        </w:rPr>
        <w:t>Кия-</w:t>
      </w:r>
      <w:proofErr w:type="spellStart"/>
      <w:r w:rsidRPr="00772B80">
        <w:rPr>
          <w:bCs/>
          <w:iCs/>
          <w:color w:val="000000"/>
          <w:sz w:val="28"/>
          <w:szCs w:val="28"/>
          <w:lang w:val="x-none" w:eastAsia="x-none"/>
        </w:rPr>
        <w:t>Шалтырск</w:t>
      </w:r>
      <w:r w:rsidRPr="00772B80">
        <w:rPr>
          <w:bCs/>
          <w:iCs/>
          <w:color w:val="000000"/>
          <w:sz w:val="28"/>
          <w:szCs w:val="28"/>
          <w:lang w:eastAsia="x-none"/>
        </w:rPr>
        <w:t>ого</w:t>
      </w:r>
      <w:proofErr w:type="spellEnd"/>
      <w:r w:rsidRPr="00772B80">
        <w:rPr>
          <w:bCs/>
          <w:iCs/>
          <w:color w:val="000000"/>
          <w:sz w:val="28"/>
          <w:szCs w:val="28"/>
          <w:lang w:val="x-none" w:eastAsia="x-none"/>
        </w:rPr>
        <w:t xml:space="preserve"> филиал</w:t>
      </w:r>
      <w:r w:rsidRPr="00772B80">
        <w:rPr>
          <w:bCs/>
          <w:iCs/>
          <w:color w:val="000000"/>
          <w:sz w:val="28"/>
          <w:szCs w:val="28"/>
          <w:lang w:eastAsia="x-none"/>
        </w:rPr>
        <w:t xml:space="preserve">а </w:t>
      </w:r>
      <w:r w:rsidRPr="00772B80">
        <w:rPr>
          <w:bCs/>
          <w:iCs/>
          <w:color w:val="000000"/>
          <w:sz w:val="28"/>
          <w:szCs w:val="28"/>
          <w:lang w:val="x-none" w:eastAsia="x-none"/>
        </w:rPr>
        <w:t>ОАО «В-</w:t>
      </w:r>
      <w:proofErr w:type="spellStart"/>
      <w:r w:rsidRPr="00772B80">
        <w:rPr>
          <w:bCs/>
          <w:iCs/>
          <w:color w:val="000000"/>
          <w:sz w:val="28"/>
          <w:szCs w:val="28"/>
          <w:lang w:val="x-none" w:eastAsia="x-none"/>
        </w:rPr>
        <w:t>Сибпромтранс</w:t>
      </w:r>
      <w:proofErr w:type="spellEnd"/>
      <w:r w:rsidRPr="00772B80">
        <w:rPr>
          <w:bCs/>
          <w:iCs/>
          <w:color w:val="000000"/>
          <w:sz w:val="28"/>
          <w:szCs w:val="28"/>
          <w:lang w:val="x-none" w:eastAsia="x-none"/>
        </w:rPr>
        <w:t>»</w:t>
      </w:r>
      <w:r w:rsidRPr="00772B80">
        <w:rPr>
          <w:sz w:val="28"/>
          <w:szCs w:val="28"/>
        </w:rPr>
        <w:t xml:space="preserve"> на регулируемый период специалист предлагает принять в следующем размере: </w:t>
      </w:r>
    </w:p>
    <w:p w14:paraId="2F017964" w14:textId="77777777" w:rsidR="00772B80" w:rsidRPr="00772B80" w:rsidRDefault="00772B80" w:rsidP="00772B80">
      <w:pPr>
        <w:ind w:firstLine="567"/>
        <w:jc w:val="both"/>
        <w:rPr>
          <w:sz w:val="28"/>
          <w:szCs w:val="28"/>
        </w:rPr>
      </w:pPr>
      <w:r w:rsidRPr="00772B80">
        <w:rPr>
          <w:sz w:val="28"/>
          <w:szCs w:val="28"/>
        </w:rPr>
        <w:t xml:space="preserve">на перевозку грузов в размере 4515,7 тыс. тонн, в том числе объемы АО «РУСАЛ Ачинск» приняты в соответствии с протоколом согласования в размере </w:t>
      </w:r>
      <w:r w:rsidRPr="00772B80">
        <w:rPr>
          <w:sz w:val="28"/>
          <w:szCs w:val="28"/>
        </w:rPr>
        <w:lastRenderedPageBreak/>
        <w:t>4501,5 тыс. тонн., объемы прочих потребителей приняты по фактическому среднему значению за 3 года (2017, 2018, 2019) на основании представленных счет-фактур в размере 14,2 тыс. тонн;</w:t>
      </w:r>
    </w:p>
    <w:p w14:paraId="669AB42A" w14:textId="77777777" w:rsidR="00772B80" w:rsidRPr="00772B80" w:rsidRDefault="00772B80" w:rsidP="00772B80">
      <w:pPr>
        <w:ind w:firstLine="567"/>
        <w:jc w:val="both"/>
        <w:rPr>
          <w:sz w:val="28"/>
          <w:szCs w:val="28"/>
        </w:rPr>
      </w:pPr>
      <w:r w:rsidRPr="00772B80">
        <w:rPr>
          <w:sz w:val="28"/>
          <w:szCs w:val="28"/>
        </w:rPr>
        <w:t>на погрузо-разгрузочные работы в размере 4501,5 тыс. тонн в соответствии с протоколом согласования с АО «РУСАЛ Ачинск»;</w:t>
      </w:r>
    </w:p>
    <w:p w14:paraId="57FE89FF" w14:textId="77777777" w:rsidR="00772B80" w:rsidRPr="00772B80" w:rsidRDefault="00772B80" w:rsidP="00772B80">
      <w:pPr>
        <w:ind w:firstLine="567"/>
        <w:jc w:val="both"/>
        <w:rPr>
          <w:sz w:val="28"/>
          <w:szCs w:val="28"/>
        </w:rPr>
      </w:pPr>
      <w:r w:rsidRPr="00772B80">
        <w:rPr>
          <w:sz w:val="28"/>
          <w:szCs w:val="28"/>
        </w:rPr>
        <w:t xml:space="preserve">на маневровую работу локомотива по фактическому среднему значению за последние 3 года (2017, 2018, 2019) на основании представленных счетов-фактур в размере 98 </w:t>
      </w:r>
      <w:proofErr w:type="spellStart"/>
      <w:r w:rsidRPr="00772B80">
        <w:rPr>
          <w:sz w:val="28"/>
          <w:szCs w:val="28"/>
        </w:rPr>
        <w:t>локомотиво</w:t>
      </w:r>
      <w:proofErr w:type="spellEnd"/>
      <w:r w:rsidRPr="00772B80">
        <w:rPr>
          <w:sz w:val="28"/>
          <w:szCs w:val="28"/>
        </w:rPr>
        <w:t>-часов;</w:t>
      </w:r>
    </w:p>
    <w:p w14:paraId="5B00D433" w14:textId="77777777" w:rsidR="00772B80" w:rsidRPr="00772B80" w:rsidRDefault="00772B80" w:rsidP="00772B80">
      <w:pPr>
        <w:ind w:firstLine="567"/>
        <w:jc w:val="both"/>
        <w:rPr>
          <w:sz w:val="28"/>
          <w:szCs w:val="28"/>
        </w:rPr>
      </w:pPr>
      <w:r w:rsidRPr="00772B80">
        <w:rPr>
          <w:sz w:val="28"/>
          <w:szCs w:val="28"/>
        </w:rPr>
        <w:t xml:space="preserve">на отстой вагонов по фактическому среднему значению за последние 3 года (2017, 2018, 2019) на основании представленных счетов-фактур в размере 49136,5 </w:t>
      </w:r>
      <w:proofErr w:type="spellStart"/>
      <w:r w:rsidRPr="00772B80">
        <w:rPr>
          <w:sz w:val="28"/>
          <w:szCs w:val="28"/>
        </w:rPr>
        <w:t>вагоно</w:t>
      </w:r>
      <w:proofErr w:type="spellEnd"/>
      <w:r w:rsidRPr="00772B80">
        <w:rPr>
          <w:sz w:val="28"/>
          <w:szCs w:val="28"/>
        </w:rPr>
        <w:t xml:space="preserve">-часов.   </w:t>
      </w:r>
    </w:p>
    <w:p w14:paraId="49D99D31" w14:textId="77777777" w:rsidR="00772B80" w:rsidRPr="00772B80" w:rsidRDefault="00772B80" w:rsidP="00772B80">
      <w:pPr>
        <w:ind w:firstLine="567"/>
        <w:jc w:val="both"/>
        <w:rPr>
          <w:bCs/>
          <w:sz w:val="28"/>
          <w:szCs w:val="28"/>
        </w:rPr>
      </w:pPr>
      <w:r w:rsidRPr="00772B80">
        <w:rPr>
          <w:bCs/>
          <w:sz w:val="28"/>
          <w:szCs w:val="28"/>
        </w:rPr>
        <w:t xml:space="preserve">По данным </w:t>
      </w:r>
      <w:r w:rsidRPr="00772B80">
        <w:rPr>
          <w:bCs/>
          <w:iCs/>
          <w:color w:val="000000"/>
          <w:sz w:val="28"/>
          <w:szCs w:val="28"/>
          <w:lang w:val="x-none" w:eastAsia="x-none"/>
        </w:rPr>
        <w:t>Кия-</w:t>
      </w:r>
      <w:proofErr w:type="spellStart"/>
      <w:r w:rsidRPr="00772B80">
        <w:rPr>
          <w:bCs/>
          <w:iCs/>
          <w:color w:val="000000"/>
          <w:sz w:val="28"/>
          <w:szCs w:val="28"/>
          <w:lang w:val="x-none" w:eastAsia="x-none"/>
        </w:rPr>
        <w:t>Шалтырск</w:t>
      </w:r>
      <w:r w:rsidRPr="00772B80">
        <w:rPr>
          <w:bCs/>
          <w:iCs/>
          <w:color w:val="000000"/>
          <w:sz w:val="28"/>
          <w:szCs w:val="28"/>
          <w:lang w:eastAsia="x-none"/>
        </w:rPr>
        <w:t>ого</w:t>
      </w:r>
      <w:proofErr w:type="spellEnd"/>
      <w:r w:rsidRPr="00772B80">
        <w:rPr>
          <w:bCs/>
          <w:iCs/>
          <w:color w:val="000000"/>
          <w:sz w:val="28"/>
          <w:szCs w:val="28"/>
          <w:lang w:val="x-none" w:eastAsia="x-none"/>
        </w:rPr>
        <w:t xml:space="preserve"> филиал</w:t>
      </w:r>
      <w:r w:rsidRPr="00772B80">
        <w:rPr>
          <w:bCs/>
          <w:iCs/>
          <w:color w:val="000000"/>
          <w:sz w:val="28"/>
          <w:szCs w:val="28"/>
          <w:lang w:eastAsia="x-none"/>
        </w:rPr>
        <w:t xml:space="preserve">а </w:t>
      </w:r>
      <w:r w:rsidRPr="00772B80">
        <w:rPr>
          <w:iCs/>
          <w:sz w:val="28"/>
          <w:szCs w:val="28"/>
        </w:rPr>
        <w:t>АО</w:t>
      </w:r>
      <w:r w:rsidRPr="00772B80">
        <w:rPr>
          <w:iCs/>
          <w:sz w:val="28"/>
          <w:szCs w:val="28"/>
          <w:lang w:val="x-none"/>
        </w:rPr>
        <w:t xml:space="preserve"> «</w:t>
      </w:r>
      <w:r w:rsidRPr="00772B80">
        <w:rPr>
          <w:iCs/>
          <w:sz w:val="28"/>
          <w:szCs w:val="28"/>
        </w:rPr>
        <w:t>В-</w:t>
      </w:r>
      <w:proofErr w:type="spellStart"/>
      <w:r w:rsidRPr="00772B80">
        <w:rPr>
          <w:iCs/>
          <w:sz w:val="28"/>
          <w:szCs w:val="28"/>
        </w:rPr>
        <w:t>Сибпромтранс</w:t>
      </w:r>
      <w:proofErr w:type="spellEnd"/>
      <w:r w:rsidRPr="00772B80">
        <w:rPr>
          <w:iCs/>
          <w:sz w:val="28"/>
          <w:szCs w:val="28"/>
        </w:rPr>
        <w:t>»</w:t>
      </w:r>
      <w:r w:rsidRPr="00772B80">
        <w:rPr>
          <w:bCs/>
          <w:sz w:val="28"/>
          <w:szCs w:val="28"/>
        </w:rPr>
        <w:t xml:space="preserve"> в собственности организации имеется 5 локомотивов: ТЭМ-2 - 2 ед., ТЭМ-7 - 3 ед. Развернутая длина железнодорожного пути согласно представленным данным в таблице «Основные технические показатели деятельности» (том 1 стр.10) - 19,11 км, эксплуатируемая протяженность 18,77 км, класс путей, категория 2.   </w:t>
      </w:r>
    </w:p>
    <w:p w14:paraId="3C703386" w14:textId="77777777" w:rsidR="00772B80" w:rsidRPr="00772B80" w:rsidRDefault="00772B80" w:rsidP="00772B80">
      <w:pPr>
        <w:ind w:firstLine="567"/>
        <w:jc w:val="both"/>
        <w:rPr>
          <w:sz w:val="28"/>
          <w:szCs w:val="28"/>
        </w:rPr>
      </w:pPr>
      <w:r w:rsidRPr="00772B80">
        <w:rPr>
          <w:sz w:val="28"/>
          <w:szCs w:val="28"/>
        </w:rPr>
        <w:t xml:space="preserve">Основным потребителем транспортных услуг </w:t>
      </w:r>
      <w:r w:rsidRPr="00772B80">
        <w:rPr>
          <w:bCs/>
          <w:iCs/>
          <w:color w:val="000000"/>
          <w:sz w:val="28"/>
          <w:szCs w:val="28"/>
          <w:lang w:val="x-none" w:eastAsia="x-none"/>
        </w:rPr>
        <w:t>Кия-</w:t>
      </w:r>
      <w:proofErr w:type="spellStart"/>
      <w:r w:rsidRPr="00772B80">
        <w:rPr>
          <w:bCs/>
          <w:iCs/>
          <w:color w:val="000000"/>
          <w:sz w:val="28"/>
          <w:szCs w:val="28"/>
          <w:lang w:val="x-none" w:eastAsia="x-none"/>
        </w:rPr>
        <w:t>Шалтырск</w:t>
      </w:r>
      <w:r w:rsidRPr="00772B80">
        <w:rPr>
          <w:bCs/>
          <w:iCs/>
          <w:color w:val="000000"/>
          <w:sz w:val="28"/>
          <w:szCs w:val="28"/>
          <w:lang w:eastAsia="x-none"/>
        </w:rPr>
        <w:t>ого</w:t>
      </w:r>
      <w:proofErr w:type="spellEnd"/>
      <w:r w:rsidRPr="00772B80">
        <w:rPr>
          <w:bCs/>
          <w:iCs/>
          <w:color w:val="000000"/>
          <w:sz w:val="28"/>
          <w:szCs w:val="28"/>
          <w:lang w:val="x-none" w:eastAsia="x-none"/>
        </w:rPr>
        <w:t xml:space="preserve"> филиал</w:t>
      </w:r>
      <w:r w:rsidRPr="00772B80">
        <w:rPr>
          <w:bCs/>
          <w:iCs/>
          <w:color w:val="000000"/>
          <w:sz w:val="28"/>
          <w:szCs w:val="28"/>
          <w:lang w:eastAsia="x-none"/>
        </w:rPr>
        <w:t xml:space="preserve">а </w:t>
      </w:r>
      <w:r w:rsidRPr="00772B80">
        <w:rPr>
          <w:bCs/>
          <w:iCs/>
          <w:color w:val="000000"/>
          <w:sz w:val="28"/>
          <w:szCs w:val="28"/>
          <w:lang w:val="x-none" w:eastAsia="x-none"/>
        </w:rPr>
        <w:t>ОАО «В-</w:t>
      </w:r>
      <w:proofErr w:type="spellStart"/>
      <w:r w:rsidRPr="00772B80">
        <w:rPr>
          <w:bCs/>
          <w:iCs/>
          <w:color w:val="000000"/>
          <w:sz w:val="28"/>
          <w:szCs w:val="28"/>
          <w:lang w:val="x-none" w:eastAsia="x-none"/>
        </w:rPr>
        <w:t>Сибпромтранс</w:t>
      </w:r>
      <w:proofErr w:type="spellEnd"/>
      <w:r w:rsidRPr="00772B80">
        <w:rPr>
          <w:bCs/>
          <w:iCs/>
          <w:color w:val="000000"/>
          <w:sz w:val="28"/>
          <w:szCs w:val="28"/>
          <w:lang w:val="x-none" w:eastAsia="x-none"/>
        </w:rPr>
        <w:t>»</w:t>
      </w:r>
      <w:r w:rsidRPr="00772B80">
        <w:rPr>
          <w:sz w:val="28"/>
          <w:szCs w:val="28"/>
        </w:rPr>
        <w:t xml:space="preserve"> является АО «РУСАЛ Ачинск», МУП ЖКУ «Белогорск», ООО «ЮИИ-Сибирь». </w:t>
      </w:r>
    </w:p>
    <w:p w14:paraId="37756389" w14:textId="77777777" w:rsidR="00772B80" w:rsidRPr="00772B80" w:rsidRDefault="00772B80" w:rsidP="00772B80">
      <w:pPr>
        <w:ind w:firstLine="567"/>
        <w:jc w:val="both"/>
        <w:rPr>
          <w:sz w:val="28"/>
          <w:szCs w:val="28"/>
        </w:rPr>
      </w:pPr>
      <w:r w:rsidRPr="00772B80">
        <w:rPr>
          <w:sz w:val="28"/>
          <w:szCs w:val="28"/>
        </w:rPr>
        <w:t xml:space="preserve">В соответствии с п.4 ст.8 Федерального закона от 17.08.1995 № 147-ФЗ «О естественных монополиях» субъекты естественной монополии обязаны вести раздельный учет доходов и расходов по видам деятельности. </w:t>
      </w:r>
    </w:p>
    <w:p w14:paraId="2D786007" w14:textId="77777777" w:rsidR="00772B80" w:rsidRPr="00772B80" w:rsidRDefault="00772B80" w:rsidP="00772B80">
      <w:pPr>
        <w:ind w:firstLine="567"/>
        <w:jc w:val="both"/>
        <w:rPr>
          <w:sz w:val="28"/>
          <w:szCs w:val="28"/>
        </w:rPr>
      </w:pPr>
      <w:r w:rsidRPr="00772B80">
        <w:rPr>
          <w:sz w:val="28"/>
          <w:szCs w:val="28"/>
        </w:rPr>
        <w:t>Согласно постановлению Правительства РФ от 22.09.2008 № 707 (ред. от 04.09.2015) «О порядке ведения раздельного учета доходов и расходов субъектами естественных монополий» субъекты естественных монополий ведут раздельный учет доходов и расходов по видам деятельности в порядке, утверждаемом федеральным органом исполнительной власти.</w:t>
      </w:r>
    </w:p>
    <w:p w14:paraId="7E08BD89" w14:textId="77777777" w:rsidR="00772B80" w:rsidRPr="00772B80" w:rsidRDefault="00772B80" w:rsidP="00772B80">
      <w:pPr>
        <w:ind w:firstLine="567"/>
        <w:jc w:val="both"/>
        <w:rPr>
          <w:sz w:val="28"/>
          <w:szCs w:val="28"/>
        </w:rPr>
      </w:pPr>
      <w:r w:rsidRPr="00772B80">
        <w:rPr>
          <w:sz w:val="28"/>
          <w:szCs w:val="28"/>
        </w:rPr>
        <w:t>Согласно п. 2 Порядка ведения раздельного учета доходов и расходов субъектами естественных монополий в сфере железнодорожных перевозок, утвержденного приказом Минтранса России от 12.08.2014 № 225 ведение раздельного учета осуществляется на основании данных бухгалтерского, оперативно-технического и статистического учета.</w:t>
      </w:r>
    </w:p>
    <w:p w14:paraId="305C3E89" w14:textId="77777777" w:rsidR="00772B80" w:rsidRPr="00772B80" w:rsidRDefault="00772B80" w:rsidP="00772B80">
      <w:pPr>
        <w:ind w:firstLine="567"/>
        <w:jc w:val="both"/>
        <w:rPr>
          <w:sz w:val="28"/>
          <w:szCs w:val="28"/>
        </w:rPr>
      </w:pPr>
      <w:r w:rsidRPr="00772B80">
        <w:rPr>
          <w:sz w:val="28"/>
          <w:szCs w:val="28"/>
        </w:rPr>
        <w:t>Согласно п. 2.4. Методических рекомендаций № 139 формирование тарифов на транспортные услуги основывается на принципе обязательного раздельного учета субъектом регулирования, объемов услуг, доходов и расходов по регулируемым и нерегулируемым видам деятельности, а также по видам оказываемых регулируемых услуг.</w:t>
      </w:r>
    </w:p>
    <w:p w14:paraId="5DD7DAB8" w14:textId="77777777" w:rsidR="00772B80" w:rsidRPr="00772B80" w:rsidRDefault="00772B80" w:rsidP="00772B80">
      <w:pPr>
        <w:ind w:firstLine="567"/>
        <w:jc w:val="both"/>
        <w:rPr>
          <w:sz w:val="28"/>
          <w:szCs w:val="28"/>
        </w:rPr>
      </w:pPr>
      <w:r w:rsidRPr="00772B80">
        <w:rPr>
          <w:sz w:val="28"/>
          <w:szCs w:val="28"/>
        </w:rPr>
        <w:t xml:space="preserve">Согласно учетной политике предприятия, порядок распределения затрат по регулируемым и нерегулируемым услугам в учетной политике не предусмотрен. В связи с этим, распределение затрат произведено специалистом согласно Налоговому кодексу РФ. Согласно ст. 272 НК РФ расходы,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w:t>
      </w:r>
    </w:p>
    <w:p w14:paraId="3CEEB397" w14:textId="77777777" w:rsidR="00772B80" w:rsidRPr="00772B80" w:rsidRDefault="00772B80" w:rsidP="00772B80">
      <w:pPr>
        <w:ind w:firstLine="567"/>
        <w:jc w:val="both"/>
        <w:rPr>
          <w:sz w:val="28"/>
          <w:szCs w:val="28"/>
        </w:rPr>
      </w:pPr>
      <w:r w:rsidRPr="00772B80">
        <w:rPr>
          <w:sz w:val="28"/>
          <w:szCs w:val="28"/>
        </w:rPr>
        <w:t>Расчет долей соответствующего дохода в суммарном объеме всех доходов представлен в таблице:</w:t>
      </w:r>
    </w:p>
    <w:p w14:paraId="2C6C6D2A" w14:textId="508C852A" w:rsidR="00772B80" w:rsidRPr="00772B80" w:rsidRDefault="00772B80" w:rsidP="00772B80">
      <w:pPr>
        <w:jc w:val="both"/>
      </w:pPr>
      <w:r w:rsidRPr="00772B80">
        <w:rPr>
          <w:noProof/>
        </w:rPr>
        <w:lastRenderedPageBreak/>
        <w:drawing>
          <wp:inline distT="0" distB="0" distL="0" distR="0" wp14:anchorId="75435419" wp14:editId="011B2023">
            <wp:extent cx="6115050" cy="3333750"/>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15050" cy="3333750"/>
                    </a:xfrm>
                    <a:prstGeom prst="rect">
                      <a:avLst/>
                    </a:prstGeom>
                    <a:noFill/>
                    <a:ln>
                      <a:noFill/>
                    </a:ln>
                  </pic:spPr>
                </pic:pic>
              </a:graphicData>
            </a:graphic>
          </wp:inline>
        </w:drawing>
      </w:r>
    </w:p>
    <w:p w14:paraId="56A4BEC5" w14:textId="77777777" w:rsidR="00772B80" w:rsidRPr="00772B80" w:rsidRDefault="00772B80" w:rsidP="00772B80">
      <w:pPr>
        <w:jc w:val="both"/>
      </w:pPr>
    </w:p>
    <w:p w14:paraId="09377598" w14:textId="77777777" w:rsidR="00772B80" w:rsidRPr="00772B80" w:rsidRDefault="00772B80" w:rsidP="00772B80">
      <w:pPr>
        <w:ind w:firstLine="567"/>
        <w:jc w:val="both"/>
        <w:rPr>
          <w:sz w:val="28"/>
          <w:szCs w:val="28"/>
        </w:rPr>
      </w:pPr>
      <w:r w:rsidRPr="00772B80">
        <w:rPr>
          <w:sz w:val="28"/>
          <w:szCs w:val="28"/>
        </w:rPr>
        <w:t>При расчете тарифов на период регулирования специалистом применялись следующие доли: на перевозку грузов, подачу - уборку вагонов 0,7610, на погрузо-разгрузочные работы 0,1509, на маневровую работу 0,0016, на отстой вагонов 0,001.</w:t>
      </w:r>
    </w:p>
    <w:p w14:paraId="2FA6FC85" w14:textId="77777777" w:rsidR="00772B80" w:rsidRPr="00772B80" w:rsidRDefault="00772B80" w:rsidP="00772B80">
      <w:pPr>
        <w:ind w:firstLine="567"/>
        <w:jc w:val="both"/>
        <w:rPr>
          <w:sz w:val="28"/>
          <w:szCs w:val="28"/>
        </w:rPr>
      </w:pPr>
      <w:r w:rsidRPr="00772B80">
        <w:rPr>
          <w:bCs/>
          <w:sz w:val="28"/>
          <w:szCs w:val="28"/>
        </w:rPr>
        <w:t xml:space="preserve">Для прогнозирования расходов организации на период регулирования специалист опирался на Прогноз </w:t>
      </w:r>
      <w:r w:rsidRPr="00772B80">
        <w:rPr>
          <w:sz w:val="28"/>
          <w:szCs w:val="28"/>
          <w:lang w:val="x-none"/>
        </w:rPr>
        <w:t xml:space="preserve">социально-экономического развития Российской Федерации </w:t>
      </w:r>
      <w:r w:rsidRPr="00772B80">
        <w:rPr>
          <w:sz w:val="28"/>
          <w:szCs w:val="28"/>
        </w:rPr>
        <w:t>на период до 2024 года Минэкономразвития России от 30.09.2019, одобренный Государственной Думой РФ. При формировании статей затрат анализировались расходы за отчетный период 2019 год, к статьям затрат применялись: индекс потребительских цен (ИПЦ) согласно данному прогнозу  на 2020 год 103,0 (далее – индекс МЭР), индекс обеспечения электрической энергией, газом и паром, кондиционирование воздуха на 2020 год 104,8 (далее - индекс МЭР), индекс производства нефтепродуктов 99,6 на 2020 год (далее - индекс МЭР).</w:t>
      </w:r>
    </w:p>
    <w:p w14:paraId="34324BEA" w14:textId="77777777" w:rsidR="00772B80" w:rsidRPr="00772B80" w:rsidRDefault="00772B80" w:rsidP="00772B80">
      <w:pPr>
        <w:ind w:firstLine="567"/>
        <w:jc w:val="both"/>
        <w:rPr>
          <w:sz w:val="28"/>
          <w:szCs w:val="28"/>
        </w:rPr>
      </w:pPr>
      <w:r w:rsidRPr="00772B80">
        <w:rPr>
          <w:sz w:val="28"/>
          <w:szCs w:val="28"/>
        </w:rPr>
        <w:t xml:space="preserve">При проведении анализа экономической обоснованности представленных для расчёта тарифов </w:t>
      </w:r>
      <w:r w:rsidRPr="00772B80">
        <w:rPr>
          <w:bCs/>
          <w:iCs/>
          <w:color w:val="000000"/>
          <w:sz w:val="28"/>
          <w:szCs w:val="28"/>
          <w:lang w:val="x-none" w:eastAsia="x-none"/>
        </w:rPr>
        <w:t>Кия-</w:t>
      </w:r>
      <w:proofErr w:type="spellStart"/>
      <w:r w:rsidRPr="00772B80">
        <w:rPr>
          <w:bCs/>
          <w:iCs/>
          <w:color w:val="000000"/>
          <w:sz w:val="28"/>
          <w:szCs w:val="28"/>
          <w:lang w:val="x-none" w:eastAsia="x-none"/>
        </w:rPr>
        <w:t>Шалтырск</w:t>
      </w:r>
      <w:r w:rsidRPr="00772B80">
        <w:rPr>
          <w:bCs/>
          <w:iCs/>
          <w:color w:val="000000"/>
          <w:sz w:val="28"/>
          <w:szCs w:val="28"/>
          <w:lang w:eastAsia="x-none"/>
        </w:rPr>
        <w:t>ого</w:t>
      </w:r>
      <w:proofErr w:type="spellEnd"/>
      <w:r w:rsidRPr="00772B80">
        <w:rPr>
          <w:bCs/>
          <w:iCs/>
          <w:color w:val="000000"/>
          <w:sz w:val="28"/>
          <w:szCs w:val="28"/>
          <w:lang w:val="x-none" w:eastAsia="x-none"/>
        </w:rPr>
        <w:t xml:space="preserve"> филиал</w:t>
      </w:r>
      <w:r w:rsidRPr="00772B80">
        <w:rPr>
          <w:bCs/>
          <w:iCs/>
          <w:color w:val="000000"/>
          <w:sz w:val="28"/>
          <w:szCs w:val="28"/>
          <w:lang w:eastAsia="x-none"/>
        </w:rPr>
        <w:t xml:space="preserve">а </w:t>
      </w:r>
      <w:r w:rsidRPr="00772B80">
        <w:rPr>
          <w:bCs/>
          <w:iCs/>
          <w:color w:val="000000"/>
          <w:sz w:val="28"/>
          <w:szCs w:val="28"/>
          <w:lang w:val="x-none" w:eastAsia="x-none"/>
        </w:rPr>
        <w:t>ОАО «В-</w:t>
      </w:r>
      <w:proofErr w:type="spellStart"/>
      <w:r w:rsidRPr="00772B80">
        <w:rPr>
          <w:bCs/>
          <w:iCs/>
          <w:color w:val="000000"/>
          <w:sz w:val="28"/>
          <w:szCs w:val="28"/>
          <w:lang w:val="x-none" w:eastAsia="x-none"/>
        </w:rPr>
        <w:t>Сибпромтранс</w:t>
      </w:r>
      <w:proofErr w:type="spellEnd"/>
      <w:r w:rsidRPr="00772B80">
        <w:rPr>
          <w:bCs/>
          <w:iCs/>
          <w:color w:val="000000"/>
          <w:sz w:val="28"/>
          <w:szCs w:val="28"/>
          <w:lang w:val="x-none" w:eastAsia="x-none"/>
        </w:rPr>
        <w:t>»</w:t>
      </w:r>
      <w:r w:rsidRPr="00772B80">
        <w:rPr>
          <w:sz w:val="28"/>
          <w:szCs w:val="28"/>
        </w:rPr>
        <w:t xml:space="preserve"> материалов, считаем экономически обоснованными расходы по статьям затрат на следующем уровне:</w:t>
      </w:r>
    </w:p>
    <w:p w14:paraId="0897226F" w14:textId="77777777" w:rsidR="00772B80" w:rsidRPr="00772B80" w:rsidRDefault="00772B80" w:rsidP="00772B80">
      <w:pPr>
        <w:ind w:firstLine="567"/>
        <w:jc w:val="both"/>
        <w:rPr>
          <w:sz w:val="28"/>
          <w:szCs w:val="28"/>
          <w:lang w:val="x-none" w:eastAsia="x-none"/>
        </w:rPr>
      </w:pPr>
      <w:bookmarkStart w:id="53" w:name="_Hlk529871800"/>
      <w:r w:rsidRPr="00772B80">
        <w:rPr>
          <w:sz w:val="28"/>
          <w:szCs w:val="28"/>
          <w:lang w:val="x-none" w:eastAsia="x-none"/>
        </w:rPr>
        <w:t xml:space="preserve">1. </w:t>
      </w:r>
      <w:bookmarkStart w:id="54" w:name="_Hlk1658512"/>
      <w:r w:rsidRPr="00772B80">
        <w:rPr>
          <w:sz w:val="28"/>
          <w:szCs w:val="28"/>
          <w:lang w:eastAsia="x-none"/>
        </w:rPr>
        <w:t xml:space="preserve">Расходы на </w:t>
      </w:r>
      <w:r w:rsidRPr="00772B80">
        <w:rPr>
          <w:sz w:val="28"/>
          <w:szCs w:val="28"/>
          <w:lang w:val="x-none" w:eastAsia="x-none"/>
        </w:rPr>
        <w:t>оплату труда</w:t>
      </w:r>
      <w:r w:rsidRPr="00772B80">
        <w:rPr>
          <w:sz w:val="28"/>
          <w:szCs w:val="28"/>
          <w:lang w:eastAsia="x-none"/>
        </w:rPr>
        <w:t xml:space="preserve"> </w:t>
      </w:r>
      <w:r w:rsidRPr="00772B80">
        <w:rPr>
          <w:bCs/>
          <w:iCs/>
          <w:color w:val="000000"/>
          <w:sz w:val="28"/>
          <w:szCs w:val="28"/>
          <w:lang w:val="x-none" w:eastAsia="x-none"/>
        </w:rPr>
        <w:t>Кия-</w:t>
      </w:r>
      <w:proofErr w:type="spellStart"/>
      <w:r w:rsidRPr="00772B80">
        <w:rPr>
          <w:bCs/>
          <w:iCs/>
          <w:color w:val="000000"/>
          <w:sz w:val="28"/>
          <w:szCs w:val="28"/>
          <w:lang w:val="x-none" w:eastAsia="x-none"/>
        </w:rPr>
        <w:t>Шалтырск</w:t>
      </w:r>
      <w:r w:rsidRPr="00772B80">
        <w:rPr>
          <w:bCs/>
          <w:iCs/>
          <w:color w:val="000000"/>
          <w:sz w:val="28"/>
          <w:szCs w:val="28"/>
          <w:lang w:eastAsia="x-none"/>
        </w:rPr>
        <w:t>ий</w:t>
      </w:r>
      <w:proofErr w:type="spellEnd"/>
      <w:r w:rsidRPr="00772B80">
        <w:rPr>
          <w:bCs/>
          <w:iCs/>
          <w:color w:val="000000"/>
          <w:sz w:val="28"/>
          <w:szCs w:val="28"/>
          <w:lang w:val="x-none" w:eastAsia="x-none"/>
        </w:rPr>
        <w:t xml:space="preserve"> филиал ОАО «В-</w:t>
      </w:r>
      <w:proofErr w:type="spellStart"/>
      <w:r w:rsidRPr="00772B80">
        <w:rPr>
          <w:bCs/>
          <w:iCs/>
          <w:color w:val="000000"/>
          <w:sz w:val="28"/>
          <w:szCs w:val="28"/>
          <w:lang w:val="x-none" w:eastAsia="x-none"/>
        </w:rPr>
        <w:t>Сибпромтранс</w:t>
      </w:r>
      <w:proofErr w:type="spellEnd"/>
      <w:r w:rsidRPr="00772B80">
        <w:rPr>
          <w:bCs/>
          <w:iCs/>
          <w:color w:val="000000"/>
          <w:sz w:val="28"/>
          <w:szCs w:val="28"/>
          <w:lang w:val="x-none" w:eastAsia="x-none"/>
        </w:rPr>
        <w:t>»</w:t>
      </w:r>
      <w:r w:rsidRPr="00772B80">
        <w:rPr>
          <w:bCs/>
          <w:iCs/>
          <w:color w:val="000000"/>
          <w:sz w:val="28"/>
          <w:szCs w:val="28"/>
          <w:lang w:eastAsia="x-none"/>
        </w:rPr>
        <w:t xml:space="preserve"> </w:t>
      </w:r>
      <w:r w:rsidRPr="00772B80">
        <w:rPr>
          <w:sz w:val="28"/>
          <w:szCs w:val="28"/>
          <w:lang w:eastAsia="x-none"/>
        </w:rPr>
        <w:t xml:space="preserve">предлагает принять в сумме 25486,8 </w:t>
      </w:r>
      <w:proofErr w:type="spellStart"/>
      <w:r w:rsidRPr="00772B80">
        <w:rPr>
          <w:sz w:val="28"/>
          <w:szCs w:val="28"/>
          <w:lang w:eastAsia="x-none"/>
        </w:rPr>
        <w:t>тыс.руб</w:t>
      </w:r>
      <w:proofErr w:type="spellEnd"/>
      <w:r w:rsidRPr="00772B80">
        <w:rPr>
          <w:sz w:val="28"/>
          <w:szCs w:val="28"/>
          <w:lang w:eastAsia="x-none"/>
        </w:rPr>
        <w:t>., численность в размере 55 человек, среднюю заработную плату в размере 38616,4 руб.</w:t>
      </w:r>
    </w:p>
    <w:bookmarkEnd w:id="54"/>
    <w:p w14:paraId="2910A84F" w14:textId="77777777" w:rsidR="00772B80" w:rsidRPr="00772B80" w:rsidRDefault="00772B80" w:rsidP="00772B80">
      <w:pPr>
        <w:ind w:firstLine="567"/>
        <w:jc w:val="both"/>
        <w:rPr>
          <w:sz w:val="28"/>
          <w:szCs w:val="28"/>
          <w:lang w:eastAsia="en-US"/>
        </w:rPr>
      </w:pPr>
      <w:r w:rsidRPr="00772B80">
        <w:rPr>
          <w:sz w:val="28"/>
          <w:szCs w:val="28"/>
          <w:lang w:val="x-none" w:eastAsia="x-none"/>
        </w:rPr>
        <w:t xml:space="preserve">Расходы на оплату труда, налоги и сборы с фонда оплаты труда   основного производственного персонала </w:t>
      </w:r>
      <w:r w:rsidRPr="00772B80">
        <w:rPr>
          <w:sz w:val="28"/>
          <w:szCs w:val="28"/>
          <w:lang w:eastAsia="x-none"/>
        </w:rPr>
        <w:t xml:space="preserve">в соответствии с пунктом </w:t>
      </w:r>
      <w:r w:rsidRPr="00772B80">
        <w:rPr>
          <w:sz w:val="28"/>
          <w:szCs w:val="28"/>
          <w:lang w:val="x-none" w:eastAsia="x-none"/>
        </w:rPr>
        <w:t xml:space="preserve">4.3 Методических рекомендаций  </w:t>
      </w:r>
      <w:r w:rsidRPr="00772B80">
        <w:rPr>
          <w:sz w:val="28"/>
          <w:szCs w:val="28"/>
          <w:lang w:eastAsia="en-US"/>
        </w:rPr>
        <w:t xml:space="preserve">рассчитываются  в соответствии с приложением № 1 к Методическим рекомендациям, и включают   затраты на оплату труда и налоги и сборы с фонда оплаты труда  основного производственного персонала, занятого в работах по транспортировке грузов по подъездным железнодорожным путям, а также по обслуживанию подвижного состава и подъездных </w:t>
      </w:r>
      <w:r w:rsidRPr="00772B80">
        <w:rPr>
          <w:sz w:val="28"/>
          <w:szCs w:val="28"/>
          <w:lang w:eastAsia="en-US"/>
        </w:rPr>
        <w:lastRenderedPageBreak/>
        <w:t>железнодорожных путей, в том числе: машинистов локомотивов, помощников машинистов, составителей поездов, приемосдатчиков, рабочих, занятых ремонтом и техобслуживанием локомотивов, монтеров пути, стрелочников, прочего производственного персонала.</w:t>
      </w:r>
    </w:p>
    <w:p w14:paraId="7F15AA13" w14:textId="77777777" w:rsidR="00772B80" w:rsidRPr="00772B80" w:rsidRDefault="00772B80" w:rsidP="00772B80">
      <w:pPr>
        <w:tabs>
          <w:tab w:val="left" w:pos="1276"/>
        </w:tabs>
        <w:ind w:firstLine="567"/>
        <w:jc w:val="both"/>
        <w:rPr>
          <w:sz w:val="28"/>
          <w:szCs w:val="28"/>
        </w:rPr>
      </w:pPr>
      <w:r w:rsidRPr="00772B80">
        <w:rPr>
          <w:sz w:val="28"/>
          <w:szCs w:val="28"/>
        </w:rPr>
        <w:t xml:space="preserve">Для подтверждения данной статьи расходов </w:t>
      </w:r>
      <w:r w:rsidRPr="00772B80">
        <w:rPr>
          <w:bCs/>
          <w:iCs/>
          <w:color w:val="000000"/>
          <w:sz w:val="28"/>
          <w:szCs w:val="28"/>
        </w:rPr>
        <w:t>Кия-</w:t>
      </w:r>
      <w:proofErr w:type="spellStart"/>
      <w:r w:rsidRPr="00772B80">
        <w:rPr>
          <w:bCs/>
          <w:iCs/>
          <w:color w:val="000000"/>
          <w:sz w:val="28"/>
          <w:szCs w:val="28"/>
        </w:rPr>
        <w:t>Шалтырским</w:t>
      </w:r>
      <w:proofErr w:type="spellEnd"/>
      <w:r w:rsidRPr="00772B80">
        <w:rPr>
          <w:bCs/>
          <w:iCs/>
          <w:color w:val="000000"/>
          <w:sz w:val="28"/>
          <w:szCs w:val="28"/>
        </w:rPr>
        <w:t xml:space="preserve"> филиалом ОАО «В-</w:t>
      </w:r>
      <w:proofErr w:type="spellStart"/>
      <w:r w:rsidRPr="00772B80">
        <w:rPr>
          <w:bCs/>
          <w:iCs/>
          <w:color w:val="000000"/>
          <w:sz w:val="28"/>
          <w:szCs w:val="28"/>
        </w:rPr>
        <w:t>Сибпромтранс</w:t>
      </w:r>
      <w:proofErr w:type="spellEnd"/>
      <w:r w:rsidRPr="00772B80">
        <w:rPr>
          <w:bCs/>
          <w:iCs/>
          <w:color w:val="000000"/>
          <w:sz w:val="28"/>
          <w:szCs w:val="28"/>
        </w:rPr>
        <w:t>»</w:t>
      </w:r>
      <w:r w:rsidRPr="00772B80">
        <w:rPr>
          <w:sz w:val="28"/>
          <w:szCs w:val="28"/>
        </w:rPr>
        <w:t xml:space="preserve"> были представлены и специалистом проанализированы: штатное расписание (том 1 стр.177-188), таблицы «Расходы на оплату труда за 2019 и на период регулирования (том 1 стр.21-32),  коллективный договор (том 4 стр.1414-1479), данные бухгалтерского учета.</w:t>
      </w:r>
    </w:p>
    <w:p w14:paraId="7D2A90C3" w14:textId="77777777" w:rsidR="00772B80" w:rsidRPr="00772B80" w:rsidRDefault="00772B80" w:rsidP="00772B80">
      <w:pPr>
        <w:tabs>
          <w:tab w:val="left" w:pos="1276"/>
        </w:tabs>
        <w:ind w:firstLine="567"/>
        <w:jc w:val="both"/>
        <w:rPr>
          <w:sz w:val="28"/>
          <w:szCs w:val="28"/>
        </w:rPr>
      </w:pPr>
      <w:r w:rsidRPr="00772B80">
        <w:rPr>
          <w:sz w:val="28"/>
          <w:szCs w:val="28"/>
        </w:rPr>
        <w:t xml:space="preserve">Фонд оплаты труда специалист предлагает принять в сумме </w:t>
      </w:r>
      <w:r w:rsidRPr="00772B80">
        <w:rPr>
          <w:b/>
          <w:bCs/>
          <w:sz w:val="28"/>
          <w:szCs w:val="28"/>
        </w:rPr>
        <w:t>23863,1</w:t>
      </w:r>
      <w:r w:rsidRPr="00772B80">
        <w:rPr>
          <w:sz w:val="28"/>
          <w:szCs w:val="28"/>
        </w:rPr>
        <w:t xml:space="preserve"> </w:t>
      </w:r>
      <w:proofErr w:type="spellStart"/>
      <w:r w:rsidRPr="00772B80">
        <w:rPr>
          <w:sz w:val="28"/>
          <w:szCs w:val="28"/>
        </w:rPr>
        <w:t>тыс.руб</w:t>
      </w:r>
      <w:proofErr w:type="spellEnd"/>
      <w:r w:rsidRPr="00772B80">
        <w:rPr>
          <w:sz w:val="28"/>
          <w:szCs w:val="28"/>
        </w:rPr>
        <w:t>.</w:t>
      </w:r>
    </w:p>
    <w:p w14:paraId="65007E67" w14:textId="77777777" w:rsidR="00772B80" w:rsidRPr="00772B80" w:rsidRDefault="00772B80" w:rsidP="00772B80">
      <w:pPr>
        <w:ind w:firstLine="567"/>
        <w:jc w:val="both"/>
        <w:rPr>
          <w:sz w:val="28"/>
          <w:szCs w:val="28"/>
        </w:rPr>
      </w:pPr>
      <w:r w:rsidRPr="00772B80">
        <w:rPr>
          <w:sz w:val="28"/>
          <w:szCs w:val="28"/>
        </w:rPr>
        <w:t>Численность персонала специалист предлагает принять в размере 46 чел. – по факту отчетного периода. На предыдущий период регулирования РЭК была принята численность по предложению предприятия в количестве 57 чел. с учетом включения дополнительных 6 единиц работников. По факту отчетного периода данная численность предприятием не принята в штат. Численность принимается по факту отчетного периода в соответствии с п.4.3. Методики.</w:t>
      </w:r>
    </w:p>
    <w:p w14:paraId="5EFE0F1B" w14:textId="77777777" w:rsidR="00772B80" w:rsidRPr="00772B80" w:rsidRDefault="00772B80" w:rsidP="00772B80">
      <w:pPr>
        <w:tabs>
          <w:tab w:val="left" w:pos="1276"/>
        </w:tabs>
        <w:ind w:firstLine="567"/>
        <w:jc w:val="both"/>
        <w:rPr>
          <w:sz w:val="28"/>
          <w:szCs w:val="28"/>
        </w:rPr>
      </w:pPr>
      <w:r w:rsidRPr="00772B80">
        <w:rPr>
          <w:sz w:val="28"/>
          <w:szCs w:val="28"/>
        </w:rPr>
        <w:t xml:space="preserve">Среднемесячную заработную плату специалист предлагает принять по факту 2019 года с индексом 103,0 на 2020 год. Среднемесячная заработная плата на период регулирования составила 43230,3 руб./месяц. </w:t>
      </w:r>
      <w:bookmarkEnd w:id="53"/>
    </w:p>
    <w:p w14:paraId="539668E8" w14:textId="77777777" w:rsidR="00772B80" w:rsidRPr="00772B80" w:rsidRDefault="00772B80" w:rsidP="00772B80">
      <w:pPr>
        <w:ind w:firstLine="567"/>
        <w:jc w:val="both"/>
        <w:rPr>
          <w:sz w:val="28"/>
          <w:szCs w:val="28"/>
          <w:lang w:val="x-none"/>
        </w:rPr>
      </w:pPr>
      <w:r w:rsidRPr="00772B80">
        <w:rPr>
          <w:sz w:val="28"/>
          <w:szCs w:val="28"/>
        </w:rPr>
        <w:t xml:space="preserve">2. Расходы на налоги и сборы с фонда оплаты труда </w:t>
      </w:r>
      <w:r w:rsidRPr="00772B80">
        <w:rPr>
          <w:bCs/>
          <w:iCs/>
          <w:color w:val="000000"/>
          <w:sz w:val="28"/>
          <w:szCs w:val="28"/>
        </w:rPr>
        <w:t>Кия-</w:t>
      </w:r>
      <w:proofErr w:type="spellStart"/>
      <w:r w:rsidRPr="00772B80">
        <w:rPr>
          <w:bCs/>
          <w:iCs/>
          <w:color w:val="000000"/>
          <w:sz w:val="28"/>
          <w:szCs w:val="28"/>
        </w:rPr>
        <w:t>Шалтырский</w:t>
      </w:r>
      <w:proofErr w:type="spellEnd"/>
      <w:r w:rsidRPr="00772B80">
        <w:rPr>
          <w:bCs/>
          <w:iCs/>
          <w:color w:val="000000"/>
          <w:sz w:val="28"/>
          <w:szCs w:val="28"/>
        </w:rPr>
        <w:t xml:space="preserve"> филиал ОАО «В-</w:t>
      </w:r>
      <w:proofErr w:type="spellStart"/>
      <w:r w:rsidRPr="00772B80">
        <w:rPr>
          <w:bCs/>
          <w:iCs/>
          <w:color w:val="000000"/>
          <w:sz w:val="28"/>
          <w:szCs w:val="28"/>
        </w:rPr>
        <w:t>Сибпромтранс</w:t>
      </w:r>
      <w:proofErr w:type="spellEnd"/>
      <w:r w:rsidRPr="00772B80">
        <w:rPr>
          <w:bCs/>
          <w:iCs/>
          <w:color w:val="000000"/>
          <w:sz w:val="28"/>
          <w:szCs w:val="28"/>
        </w:rPr>
        <w:t>»</w:t>
      </w:r>
      <w:r w:rsidRPr="00772B80">
        <w:rPr>
          <w:sz w:val="28"/>
          <w:szCs w:val="28"/>
        </w:rPr>
        <w:t xml:space="preserve"> предлагает принять в сумме 7748 </w:t>
      </w:r>
      <w:proofErr w:type="spellStart"/>
      <w:r w:rsidRPr="00772B80">
        <w:rPr>
          <w:sz w:val="28"/>
          <w:szCs w:val="28"/>
        </w:rPr>
        <w:t>тыс.руб</w:t>
      </w:r>
      <w:proofErr w:type="spellEnd"/>
      <w:r w:rsidRPr="00772B80">
        <w:rPr>
          <w:sz w:val="28"/>
          <w:szCs w:val="28"/>
        </w:rPr>
        <w:t>.</w:t>
      </w:r>
    </w:p>
    <w:p w14:paraId="4C436DEA" w14:textId="77777777" w:rsidR="00772B80" w:rsidRPr="00772B80" w:rsidRDefault="00772B80" w:rsidP="00772B80">
      <w:pPr>
        <w:ind w:firstLine="567"/>
        <w:jc w:val="both"/>
        <w:rPr>
          <w:sz w:val="28"/>
          <w:szCs w:val="28"/>
        </w:rPr>
      </w:pPr>
      <w:r w:rsidRPr="00772B80">
        <w:rPr>
          <w:sz w:val="28"/>
          <w:szCs w:val="28"/>
        </w:rPr>
        <w:t xml:space="preserve">Налоги и сборы с фонда оплаты труда специалист предлагает принять в размере </w:t>
      </w:r>
      <w:r w:rsidRPr="00772B80">
        <w:rPr>
          <w:b/>
          <w:sz w:val="28"/>
          <w:szCs w:val="28"/>
        </w:rPr>
        <w:t>7254,4</w:t>
      </w:r>
      <w:r w:rsidRPr="00772B80">
        <w:rPr>
          <w:sz w:val="28"/>
          <w:szCs w:val="28"/>
        </w:rPr>
        <w:t xml:space="preserve"> </w:t>
      </w:r>
      <w:proofErr w:type="spellStart"/>
      <w:r w:rsidRPr="00772B80">
        <w:rPr>
          <w:sz w:val="28"/>
          <w:szCs w:val="28"/>
        </w:rPr>
        <w:t>тыс.руб</w:t>
      </w:r>
      <w:proofErr w:type="spellEnd"/>
      <w:r w:rsidRPr="00772B80">
        <w:rPr>
          <w:sz w:val="28"/>
          <w:szCs w:val="28"/>
        </w:rPr>
        <w:t>.</w:t>
      </w:r>
    </w:p>
    <w:p w14:paraId="51DC777C" w14:textId="77777777" w:rsidR="00772B80" w:rsidRPr="00772B80" w:rsidRDefault="00772B80" w:rsidP="00772B80">
      <w:pPr>
        <w:ind w:firstLine="567"/>
        <w:jc w:val="both"/>
      </w:pPr>
      <w:r w:rsidRPr="00772B80">
        <w:rPr>
          <w:bCs/>
          <w:sz w:val="28"/>
          <w:szCs w:val="28"/>
        </w:rPr>
        <w:t>Согласно п. 4.3. Методических рекомендаций расчет налогов и сборов с фонда оплаты труда   производится в процентах от расходов на оплату труда основного производственного персонала в соответствии с действующим законодательством Российской Федерации. Предприятием представлено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(том 1 стр.221). Расчет затрат не представлен. Затраты специалистом рассчитаны в соответствии с действующим законодательством с учетом размера страхового тарифа 4,0%.</w:t>
      </w:r>
    </w:p>
    <w:p w14:paraId="11E0A2D9" w14:textId="77777777" w:rsidR="00772B80" w:rsidRPr="00772B80" w:rsidRDefault="00772B80" w:rsidP="00772B80">
      <w:pPr>
        <w:ind w:firstLine="567"/>
        <w:jc w:val="both"/>
        <w:rPr>
          <w:sz w:val="28"/>
          <w:szCs w:val="28"/>
          <w:lang w:val="x-none" w:eastAsia="x-none"/>
        </w:rPr>
      </w:pPr>
      <w:r w:rsidRPr="00772B80">
        <w:rPr>
          <w:sz w:val="28"/>
          <w:szCs w:val="28"/>
          <w:lang w:val="x-none" w:eastAsia="x-none"/>
        </w:rPr>
        <w:t xml:space="preserve">3. </w:t>
      </w:r>
      <w:bookmarkStart w:id="55" w:name="_Hlk1658547"/>
      <w:r w:rsidRPr="00772B80">
        <w:rPr>
          <w:sz w:val="28"/>
          <w:szCs w:val="28"/>
          <w:lang w:eastAsia="x-none"/>
        </w:rPr>
        <w:t xml:space="preserve">Расходы на топливо и ГСМ </w:t>
      </w:r>
      <w:r w:rsidRPr="00772B80">
        <w:rPr>
          <w:bCs/>
          <w:iCs/>
          <w:color w:val="000000"/>
          <w:sz w:val="28"/>
          <w:szCs w:val="28"/>
          <w:lang w:val="x-none" w:eastAsia="x-none"/>
        </w:rPr>
        <w:t>Кия-</w:t>
      </w:r>
      <w:proofErr w:type="spellStart"/>
      <w:r w:rsidRPr="00772B80">
        <w:rPr>
          <w:bCs/>
          <w:iCs/>
          <w:color w:val="000000"/>
          <w:sz w:val="28"/>
          <w:szCs w:val="28"/>
          <w:lang w:val="x-none" w:eastAsia="x-none"/>
        </w:rPr>
        <w:t>Шалтырский</w:t>
      </w:r>
      <w:proofErr w:type="spellEnd"/>
      <w:r w:rsidRPr="00772B80">
        <w:rPr>
          <w:bCs/>
          <w:iCs/>
          <w:color w:val="000000"/>
          <w:sz w:val="28"/>
          <w:szCs w:val="28"/>
          <w:lang w:val="x-none" w:eastAsia="x-none"/>
        </w:rPr>
        <w:t xml:space="preserve"> филиал ОАО «В-</w:t>
      </w:r>
      <w:proofErr w:type="spellStart"/>
      <w:r w:rsidRPr="00772B80">
        <w:rPr>
          <w:bCs/>
          <w:iCs/>
          <w:color w:val="000000"/>
          <w:sz w:val="28"/>
          <w:szCs w:val="28"/>
          <w:lang w:val="x-none" w:eastAsia="x-none"/>
        </w:rPr>
        <w:t>Сибпромтранс</w:t>
      </w:r>
      <w:proofErr w:type="spellEnd"/>
      <w:r w:rsidRPr="00772B80">
        <w:rPr>
          <w:bCs/>
          <w:iCs/>
          <w:color w:val="000000"/>
          <w:sz w:val="28"/>
          <w:szCs w:val="28"/>
          <w:lang w:val="x-none" w:eastAsia="x-none"/>
        </w:rPr>
        <w:t>»</w:t>
      </w:r>
      <w:r w:rsidRPr="00772B80">
        <w:rPr>
          <w:sz w:val="28"/>
          <w:szCs w:val="28"/>
          <w:lang w:eastAsia="x-none"/>
        </w:rPr>
        <w:t xml:space="preserve"> предлагает принять в сумме 27929,8 </w:t>
      </w:r>
      <w:proofErr w:type="spellStart"/>
      <w:r w:rsidRPr="00772B80">
        <w:rPr>
          <w:sz w:val="28"/>
          <w:szCs w:val="28"/>
          <w:lang w:eastAsia="x-none"/>
        </w:rPr>
        <w:t>тыс.руб</w:t>
      </w:r>
      <w:proofErr w:type="spellEnd"/>
      <w:r w:rsidRPr="00772B80">
        <w:rPr>
          <w:sz w:val="28"/>
          <w:szCs w:val="28"/>
          <w:lang w:eastAsia="x-none"/>
        </w:rPr>
        <w:t>.</w:t>
      </w:r>
    </w:p>
    <w:bookmarkEnd w:id="55"/>
    <w:p w14:paraId="71D4074A" w14:textId="77777777" w:rsidR="00772B80" w:rsidRPr="00772B80" w:rsidRDefault="00772B80" w:rsidP="00772B80">
      <w:pPr>
        <w:ind w:firstLine="567"/>
        <w:jc w:val="both"/>
        <w:rPr>
          <w:color w:val="000000"/>
          <w:spacing w:val="5"/>
          <w:sz w:val="28"/>
          <w:szCs w:val="28"/>
          <w:lang w:eastAsia="x-none"/>
        </w:rPr>
      </w:pPr>
      <w:r w:rsidRPr="00772B80">
        <w:rPr>
          <w:sz w:val="28"/>
          <w:szCs w:val="28"/>
          <w:lang w:eastAsia="x-none"/>
        </w:rPr>
        <w:t xml:space="preserve">В соответствии с пунктом 4.4 Методических рекомендаций, </w:t>
      </w:r>
      <w:r w:rsidRPr="00772B80">
        <w:rPr>
          <w:color w:val="000000"/>
          <w:spacing w:val="-5"/>
          <w:sz w:val="28"/>
          <w:szCs w:val="28"/>
          <w:lang w:val="x-none" w:eastAsia="x-none"/>
        </w:rPr>
        <w:t xml:space="preserve">затраты на топливо и ГСМ </w:t>
      </w:r>
      <w:r w:rsidRPr="00772B80">
        <w:rPr>
          <w:color w:val="000000"/>
          <w:spacing w:val="5"/>
          <w:sz w:val="28"/>
          <w:szCs w:val="28"/>
          <w:lang w:val="x-none" w:eastAsia="x-none"/>
        </w:rPr>
        <w:t>рассчитываются в соответствии с приложениями № 2, № 3 к Методическим рекомендациям.</w:t>
      </w:r>
      <w:r w:rsidRPr="00772B80">
        <w:rPr>
          <w:color w:val="000000"/>
          <w:spacing w:val="5"/>
          <w:sz w:val="28"/>
          <w:szCs w:val="28"/>
          <w:lang w:eastAsia="x-none"/>
        </w:rPr>
        <w:t xml:space="preserve"> </w:t>
      </w:r>
    </w:p>
    <w:p w14:paraId="6E28A561" w14:textId="77777777" w:rsidR="00772B80" w:rsidRPr="00772B80" w:rsidRDefault="00772B80" w:rsidP="00772B80">
      <w:pPr>
        <w:ind w:firstLine="567"/>
        <w:jc w:val="both"/>
        <w:rPr>
          <w:color w:val="000000"/>
          <w:spacing w:val="5"/>
          <w:sz w:val="28"/>
          <w:szCs w:val="28"/>
          <w:lang w:eastAsia="x-none"/>
        </w:rPr>
      </w:pPr>
      <w:r w:rsidRPr="00772B80">
        <w:rPr>
          <w:color w:val="000000"/>
          <w:spacing w:val="5"/>
          <w:sz w:val="28"/>
          <w:szCs w:val="28"/>
          <w:lang w:eastAsia="x-none"/>
        </w:rPr>
        <w:t xml:space="preserve">Для обоснования затрат на топливо и ГСМ предприятием представлены расчеты затрат в соответствии с </w:t>
      </w:r>
      <w:r w:rsidRPr="00772B80">
        <w:rPr>
          <w:color w:val="000000"/>
          <w:spacing w:val="5"/>
          <w:sz w:val="28"/>
          <w:szCs w:val="28"/>
          <w:lang w:val="x-none" w:eastAsia="x-none"/>
        </w:rPr>
        <w:t>приложениями № 2, № 3 к Методическим рекомендациям</w:t>
      </w:r>
      <w:r w:rsidRPr="00772B80">
        <w:rPr>
          <w:color w:val="000000"/>
          <w:spacing w:val="5"/>
          <w:sz w:val="28"/>
          <w:szCs w:val="28"/>
          <w:lang w:eastAsia="x-none"/>
        </w:rPr>
        <w:t xml:space="preserve"> (том 1 стр.33-39), расчет затрат на ГСМ (том 1 стр.140), нормы расхода топлива и масел (том 1 стр.141-143), данные бухгалтерского учета.</w:t>
      </w:r>
    </w:p>
    <w:p w14:paraId="285D720D" w14:textId="77777777" w:rsidR="00772B80" w:rsidRPr="00772B80" w:rsidRDefault="00772B80" w:rsidP="00772B80">
      <w:pPr>
        <w:ind w:firstLine="567"/>
        <w:jc w:val="both"/>
        <w:rPr>
          <w:color w:val="000000"/>
          <w:spacing w:val="5"/>
          <w:sz w:val="28"/>
          <w:szCs w:val="28"/>
          <w:lang w:val="x-none" w:eastAsia="x-none"/>
        </w:rPr>
      </w:pPr>
      <w:r w:rsidRPr="00772B80">
        <w:rPr>
          <w:color w:val="000000"/>
          <w:spacing w:val="6"/>
          <w:sz w:val="28"/>
          <w:szCs w:val="28"/>
          <w:lang w:val="x-none" w:eastAsia="x-none"/>
        </w:rPr>
        <w:t xml:space="preserve">В составе расходов на топливо, </w:t>
      </w:r>
      <w:r w:rsidRPr="00772B80">
        <w:rPr>
          <w:color w:val="000000"/>
          <w:spacing w:val="5"/>
          <w:sz w:val="28"/>
          <w:szCs w:val="28"/>
          <w:lang w:val="x-none" w:eastAsia="x-none"/>
        </w:rPr>
        <w:t>расходуемое на эксплуатационные</w:t>
      </w:r>
      <w:r w:rsidRPr="00772B80">
        <w:rPr>
          <w:color w:val="000000"/>
          <w:spacing w:val="5"/>
          <w:sz w:val="28"/>
          <w:szCs w:val="28"/>
          <w:lang w:val="x-none" w:eastAsia="x-none"/>
        </w:rPr>
        <w:br/>
      </w:r>
      <w:r w:rsidRPr="00772B80">
        <w:rPr>
          <w:color w:val="000000"/>
          <w:spacing w:val="-5"/>
          <w:sz w:val="28"/>
          <w:szCs w:val="28"/>
          <w:lang w:val="x-none" w:eastAsia="x-none"/>
        </w:rPr>
        <w:t xml:space="preserve">нужды железнодорожного транспорта, </w:t>
      </w:r>
      <w:r w:rsidRPr="00772B80">
        <w:rPr>
          <w:color w:val="000000"/>
          <w:spacing w:val="6"/>
          <w:sz w:val="28"/>
          <w:szCs w:val="28"/>
          <w:lang w:val="x-none" w:eastAsia="x-none"/>
        </w:rPr>
        <w:t>принимается стоимость всех видов</w:t>
      </w:r>
      <w:r w:rsidRPr="00772B80">
        <w:rPr>
          <w:color w:val="000000"/>
          <w:spacing w:val="6"/>
          <w:sz w:val="28"/>
          <w:szCs w:val="28"/>
          <w:lang w:val="x-none" w:eastAsia="x-none"/>
        </w:rPr>
        <w:br/>
      </w:r>
      <w:r w:rsidRPr="00772B80">
        <w:rPr>
          <w:color w:val="000000"/>
          <w:spacing w:val="2"/>
          <w:sz w:val="28"/>
          <w:szCs w:val="28"/>
          <w:lang w:val="x-none" w:eastAsia="x-none"/>
        </w:rPr>
        <w:t xml:space="preserve">топлива (бензина, дизельного топлива, мазута, </w:t>
      </w:r>
      <w:r w:rsidRPr="00772B80">
        <w:rPr>
          <w:color w:val="000000"/>
          <w:spacing w:val="5"/>
          <w:sz w:val="28"/>
          <w:szCs w:val="28"/>
          <w:lang w:val="x-none" w:eastAsia="x-none"/>
        </w:rPr>
        <w:t>газа, масел, нефти и т.д.).</w:t>
      </w:r>
    </w:p>
    <w:p w14:paraId="23ED2149" w14:textId="77777777" w:rsidR="00772B80" w:rsidRPr="00772B80" w:rsidRDefault="00772B80" w:rsidP="00772B80">
      <w:pPr>
        <w:widowControl w:val="0"/>
        <w:shd w:val="clear" w:color="auto" w:fill="FFFFFF"/>
        <w:tabs>
          <w:tab w:val="left" w:pos="540"/>
        </w:tabs>
        <w:autoSpaceDE w:val="0"/>
        <w:autoSpaceDN w:val="0"/>
        <w:adjustRightInd w:val="0"/>
        <w:ind w:firstLine="567"/>
        <w:jc w:val="both"/>
        <w:rPr>
          <w:spacing w:val="-5"/>
          <w:sz w:val="28"/>
          <w:szCs w:val="28"/>
        </w:rPr>
      </w:pPr>
      <w:r w:rsidRPr="00772B80">
        <w:rPr>
          <w:sz w:val="28"/>
          <w:szCs w:val="28"/>
        </w:rPr>
        <w:lastRenderedPageBreak/>
        <w:tab/>
        <w:t xml:space="preserve">Расход топлива по службе подвижного состава включается в пределах </w:t>
      </w:r>
      <w:r w:rsidRPr="00772B80">
        <w:rPr>
          <w:spacing w:val="-5"/>
          <w:sz w:val="28"/>
          <w:szCs w:val="28"/>
        </w:rPr>
        <w:t xml:space="preserve">норм, разработанных и утвержденных субъектом регулирования, на основе контрольных замеров, </w:t>
      </w:r>
      <w:r w:rsidRPr="00772B80">
        <w:rPr>
          <w:sz w:val="28"/>
          <w:szCs w:val="28"/>
        </w:rPr>
        <w:t xml:space="preserve">объективно учитывающих их зависимость от технического  состояния  каждого  тепловоза  и  особенности  работы  на  конкретном  участке, а также на основе данных </w:t>
      </w:r>
      <w:r w:rsidRPr="00772B80">
        <w:rPr>
          <w:spacing w:val="-5"/>
          <w:sz w:val="28"/>
          <w:szCs w:val="28"/>
        </w:rPr>
        <w:t xml:space="preserve">анализа фактического расхода топлива за предыдущий отчетный период.  </w:t>
      </w:r>
    </w:p>
    <w:p w14:paraId="5B22A8B6" w14:textId="77777777" w:rsidR="00772B80" w:rsidRPr="00772B80" w:rsidRDefault="00772B80" w:rsidP="00772B80">
      <w:pPr>
        <w:ind w:firstLine="567"/>
        <w:jc w:val="both"/>
        <w:rPr>
          <w:sz w:val="28"/>
          <w:szCs w:val="28"/>
        </w:rPr>
      </w:pPr>
      <w:r w:rsidRPr="00772B80">
        <w:rPr>
          <w:sz w:val="28"/>
          <w:szCs w:val="28"/>
        </w:rPr>
        <w:t>Объемы дизельного топлива для локомотивов специалист предлагает принять с учетом изменения объемов регулируемых транспортных услуг на период регулирования, цену дизельного топлива специалист предлагает принять по факту отчетного периода с индексом МЭР 0,996 на 2020 год в размере 44660 руб./</w:t>
      </w:r>
      <w:proofErr w:type="spellStart"/>
      <w:r w:rsidRPr="00772B80">
        <w:rPr>
          <w:sz w:val="28"/>
          <w:szCs w:val="28"/>
        </w:rPr>
        <w:t>тн</w:t>
      </w:r>
      <w:proofErr w:type="spellEnd"/>
      <w:r w:rsidRPr="00772B80">
        <w:rPr>
          <w:sz w:val="28"/>
          <w:szCs w:val="28"/>
        </w:rPr>
        <w:t>. Цену смазочных материалов специалист предлагает принять по факту 2019 с индексом МЭР 103,0 на 2020 год в размере 57680 руб./</w:t>
      </w:r>
      <w:proofErr w:type="spellStart"/>
      <w:r w:rsidRPr="00772B80">
        <w:rPr>
          <w:sz w:val="28"/>
          <w:szCs w:val="28"/>
        </w:rPr>
        <w:t>тн</w:t>
      </w:r>
      <w:proofErr w:type="spellEnd"/>
      <w:r w:rsidRPr="00772B80">
        <w:rPr>
          <w:sz w:val="28"/>
          <w:szCs w:val="28"/>
        </w:rPr>
        <w:t>, цену бензина специалист предлагает принять по факту 2019 с индексом МЭР 0,996 на 2020 год в размере 55158 руб./</w:t>
      </w:r>
      <w:proofErr w:type="spellStart"/>
      <w:r w:rsidRPr="00772B80">
        <w:rPr>
          <w:sz w:val="28"/>
          <w:szCs w:val="28"/>
        </w:rPr>
        <w:t>тн</w:t>
      </w:r>
      <w:proofErr w:type="spellEnd"/>
      <w:r w:rsidRPr="00772B80">
        <w:rPr>
          <w:sz w:val="28"/>
          <w:szCs w:val="28"/>
        </w:rPr>
        <w:t>. Объем смазочных, бензина специалист предлагает принять по предложению предприятия на регулируемый период, что не превышает нормативного расхода ГСМ.</w:t>
      </w:r>
    </w:p>
    <w:p w14:paraId="5BAF3AFD" w14:textId="77777777" w:rsidR="00772B80" w:rsidRPr="00772B80" w:rsidRDefault="00772B80" w:rsidP="00772B80">
      <w:pPr>
        <w:ind w:firstLine="567"/>
        <w:jc w:val="both"/>
        <w:rPr>
          <w:sz w:val="28"/>
          <w:szCs w:val="28"/>
        </w:rPr>
      </w:pPr>
      <w:r w:rsidRPr="00772B80">
        <w:rPr>
          <w:sz w:val="28"/>
          <w:szCs w:val="28"/>
        </w:rPr>
        <w:t xml:space="preserve">Затраты на топливо и горюче смазочные материалы специалист предлагает принять в сумме </w:t>
      </w:r>
      <w:r w:rsidRPr="00772B80">
        <w:rPr>
          <w:b/>
          <w:sz w:val="28"/>
          <w:szCs w:val="28"/>
        </w:rPr>
        <w:t>27347,3</w:t>
      </w:r>
      <w:r w:rsidRPr="00772B80">
        <w:rPr>
          <w:sz w:val="28"/>
          <w:szCs w:val="28"/>
        </w:rPr>
        <w:t xml:space="preserve"> </w:t>
      </w:r>
      <w:proofErr w:type="spellStart"/>
      <w:r w:rsidRPr="00772B80">
        <w:rPr>
          <w:sz w:val="28"/>
          <w:szCs w:val="28"/>
        </w:rPr>
        <w:t>тыс.руб</w:t>
      </w:r>
      <w:proofErr w:type="spellEnd"/>
      <w:r w:rsidRPr="00772B80">
        <w:rPr>
          <w:sz w:val="28"/>
          <w:szCs w:val="28"/>
        </w:rPr>
        <w:t xml:space="preserve">. </w:t>
      </w:r>
    </w:p>
    <w:p w14:paraId="6C76D2D3" w14:textId="77777777" w:rsidR="00772B80" w:rsidRPr="00772B80" w:rsidRDefault="00772B80" w:rsidP="00772B80">
      <w:pPr>
        <w:ind w:firstLine="540"/>
        <w:jc w:val="both"/>
        <w:rPr>
          <w:sz w:val="28"/>
          <w:szCs w:val="28"/>
          <w:lang w:val="x-none" w:eastAsia="x-none"/>
        </w:rPr>
      </w:pPr>
      <w:r w:rsidRPr="00772B80">
        <w:rPr>
          <w:sz w:val="28"/>
          <w:szCs w:val="28"/>
          <w:lang w:eastAsia="x-none"/>
        </w:rPr>
        <w:t>4</w:t>
      </w:r>
      <w:r w:rsidRPr="00772B80">
        <w:rPr>
          <w:sz w:val="28"/>
          <w:szCs w:val="28"/>
          <w:lang w:val="x-none" w:eastAsia="x-none"/>
        </w:rPr>
        <w:t xml:space="preserve">. </w:t>
      </w:r>
      <w:r w:rsidRPr="00772B80">
        <w:rPr>
          <w:sz w:val="28"/>
          <w:szCs w:val="28"/>
          <w:lang w:eastAsia="x-none"/>
        </w:rPr>
        <w:t xml:space="preserve">Материальные расходы </w:t>
      </w:r>
      <w:r w:rsidRPr="00772B80">
        <w:rPr>
          <w:bCs/>
          <w:iCs/>
          <w:color w:val="000000"/>
          <w:sz w:val="28"/>
          <w:szCs w:val="28"/>
          <w:lang w:val="x-none" w:eastAsia="x-none"/>
        </w:rPr>
        <w:t>Кия-</w:t>
      </w:r>
      <w:proofErr w:type="spellStart"/>
      <w:r w:rsidRPr="00772B80">
        <w:rPr>
          <w:bCs/>
          <w:iCs/>
          <w:color w:val="000000"/>
          <w:sz w:val="28"/>
          <w:szCs w:val="28"/>
          <w:lang w:val="x-none" w:eastAsia="x-none"/>
        </w:rPr>
        <w:t>Шалтырский</w:t>
      </w:r>
      <w:proofErr w:type="spellEnd"/>
      <w:r w:rsidRPr="00772B80">
        <w:rPr>
          <w:bCs/>
          <w:iCs/>
          <w:color w:val="000000"/>
          <w:sz w:val="28"/>
          <w:szCs w:val="28"/>
          <w:lang w:val="x-none" w:eastAsia="x-none"/>
        </w:rPr>
        <w:t xml:space="preserve"> филиал ОАО «В-</w:t>
      </w:r>
      <w:proofErr w:type="spellStart"/>
      <w:r w:rsidRPr="00772B80">
        <w:rPr>
          <w:bCs/>
          <w:iCs/>
          <w:color w:val="000000"/>
          <w:sz w:val="28"/>
          <w:szCs w:val="28"/>
          <w:lang w:val="x-none" w:eastAsia="x-none"/>
        </w:rPr>
        <w:t>Сибпромтранс</w:t>
      </w:r>
      <w:proofErr w:type="spellEnd"/>
      <w:r w:rsidRPr="00772B80">
        <w:rPr>
          <w:bCs/>
          <w:iCs/>
          <w:color w:val="000000"/>
          <w:sz w:val="28"/>
          <w:szCs w:val="28"/>
          <w:lang w:val="x-none" w:eastAsia="x-none"/>
        </w:rPr>
        <w:t>»</w:t>
      </w:r>
      <w:r w:rsidRPr="00772B80">
        <w:rPr>
          <w:sz w:val="28"/>
          <w:szCs w:val="28"/>
          <w:lang w:eastAsia="x-none"/>
        </w:rPr>
        <w:t xml:space="preserve"> предлагает принять в сумме 602,3 </w:t>
      </w:r>
      <w:proofErr w:type="spellStart"/>
      <w:r w:rsidRPr="00772B80">
        <w:rPr>
          <w:sz w:val="28"/>
          <w:szCs w:val="28"/>
          <w:lang w:eastAsia="x-none"/>
        </w:rPr>
        <w:t>тыс.руб</w:t>
      </w:r>
      <w:proofErr w:type="spellEnd"/>
      <w:r w:rsidRPr="00772B80">
        <w:rPr>
          <w:sz w:val="28"/>
          <w:szCs w:val="28"/>
          <w:lang w:eastAsia="x-none"/>
        </w:rPr>
        <w:t>.</w:t>
      </w:r>
    </w:p>
    <w:p w14:paraId="2582DD78" w14:textId="77777777" w:rsidR="00772B80" w:rsidRPr="00772B80" w:rsidRDefault="00772B80" w:rsidP="00772B80">
      <w:pPr>
        <w:ind w:firstLine="720"/>
        <w:jc w:val="both"/>
        <w:rPr>
          <w:bCs/>
          <w:sz w:val="28"/>
          <w:szCs w:val="28"/>
        </w:rPr>
      </w:pPr>
      <w:r w:rsidRPr="00772B80">
        <w:rPr>
          <w:sz w:val="28"/>
          <w:szCs w:val="28"/>
        </w:rPr>
        <w:t xml:space="preserve">В соответствии с пунктом 4.7 материальные расходы включают в себя расходы </w:t>
      </w:r>
      <w:r w:rsidRPr="00772B80">
        <w:rPr>
          <w:bCs/>
          <w:sz w:val="28"/>
          <w:szCs w:val="28"/>
        </w:rPr>
        <w:t>на приобретение сырья и (или) материалов, используемых в процессе перевозки (выполнения работ, оказания услуг):</w:t>
      </w:r>
    </w:p>
    <w:p w14:paraId="2876FEF7" w14:textId="77777777" w:rsidR="00772B80" w:rsidRPr="00772B80" w:rsidRDefault="00772B80" w:rsidP="00772B80">
      <w:pPr>
        <w:ind w:firstLine="720"/>
        <w:jc w:val="both"/>
        <w:rPr>
          <w:bCs/>
          <w:sz w:val="28"/>
          <w:szCs w:val="28"/>
        </w:rPr>
      </w:pPr>
      <w:r w:rsidRPr="00772B80">
        <w:rPr>
          <w:bCs/>
          <w:sz w:val="28"/>
          <w:szCs w:val="28"/>
        </w:rPr>
        <w:t>на приобретение материалов, используемых на производственные и хозяйственные нужды (проведение испытаний, контроля, содержание, эксплуатацию основных средств и иные подобные цели);</w:t>
      </w:r>
    </w:p>
    <w:p w14:paraId="7820104F" w14:textId="77777777" w:rsidR="00772B80" w:rsidRPr="00772B80" w:rsidRDefault="00772B80" w:rsidP="00772B80">
      <w:pPr>
        <w:ind w:firstLine="720"/>
        <w:jc w:val="both"/>
        <w:rPr>
          <w:bCs/>
          <w:sz w:val="28"/>
          <w:szCs w:val="28"/>
        </w:rPr>
      </w:pPr>
      <w:r w:rsidRPr="00772B80">
        <w:rPr>
          <w:bCs/>
          <w:sz w:val="28"/>
          <w:szCs w:val="28"/>
        </w:rPr>
        <w:t>на обеспечение охраны труда и техники безопасности;</w:t>
      </w:r>
    </w:p>
    <w:p w14:paraId="011EAAF4" w14:textId="77777777" w:rsidR="00772B80" w:rsidRPr="00772B80" w:rsidRDefault="00772B80" w:rsidP="00772B80">
      <w:pPr>
        <w:ind w:firstLine="567"/>
        <w:jc w:val="both"/>
        <w:rPr>
          <w:bCs/>
          <w:sz w:val="28"/>
          <w:szCs w:val="28"/>
        </w:rPr>
      </w:pPr>
      <w:r w:rsidRPr="00772B80">
        <w:rPr>
          <w:bCs/>
          <w:sz w:val="28"/>
          <w:szCs w:val="28"/>
        </w:rPr>
        <w:t>на приобретение инструментов, приспособлений, инвентаря, приборов, лабораторного оборудования, спецодежды и другого имущества, не являющегося амортизируемым;</w:t>
      </w:r>
    </w:p>
    <w:p w14:paraId="1090F6AF" w14:textId="77777777" w:rsidR="00772B80" w:rsidRPr="00772B80" w:rsidRDefault="00772B80" w:rsidP="00772B80">
      <w:pPr>
        <w:ind w:firstLine="567"/>
        <w:jc w:val="both"/>
        <w:rPr>
          <w:bCs/>
          <w:sz w:val="28"/>
          <w:szCs w:val="28"/>
        </w:rPr>
      </w:pPr>
      <w:r w:rsidRPr="00772B80">
        <w:rPr>
          <w:bCs/>
          <w:sz w:val="28"/>
          <w:szCs w:val="28"/>
        </w:rPr>
        <w:t>на приобретение комплектующих изделий и пр.</w:t>
      </w:r>
    </w:p>
    <w:p w14:paraId="24545937" w14:textId="77777777" w:rsidR="00772B80" w:rsidRPr="00772B80" w:rsidRDefault="00772B80" w:rsidP="00772B80">
      <w:pPr>
        <w:ind w:firstLine="567"/>
        <w:jc w:val="both"/>
        <w:rPr>
          <w:sz w:val="28"/>
          <w:szCs w:val="28"/>
        </w:rPr>
      </w:pPr>
      <w:r w:rsidRPr="00772B80">
        <w:rPr>
          <w:sz w:val="28"/>
          <w:szCs w:val="28"/>
        </w:rPr>
        <w:t xml:space="preserve">Материальные расходы специалист предлагает принять в сумме </w:t>
      </w:r>
      <w:r w:rsidRPr="00772B80">
        <w:rPr>
          <w:b/>
          <w:bCs/>
          <w:sz w:val="28"/>
          <w:szCs w:val="28"/>
        </w:rPr>
        <w:t>590,7</w:t>
      </w:r>
      <w:r w:rsidRPr="00772B80">
        <w:rPr>
          <w:sz w:val="28"/>
          <w:szCs w:val="28"/>
        </w:rPr>
        <w:t xml:space="preserve"> тыс. руб. </w:t>
      </w:r>
    </w:p>
    <w:p w14:paraId="52EF5674" w14:textId="77777777" w:rsidR="00772B80" w:rsidRPr="00772B80" w:rsidRDefault="00772B80" w:rsidP="00772B80">
      <w:pPr>
        <w:ind w:firstLine="567"/>
        <w:jc w:val="both"/>
        <w:rPr>
          <w:sz w:val="28"/>
          <w:szCs w:val="28"/>
        </w:rPr>
      </w:pPr>
      <w:r w:rsidRPr="00772B80">
        <w:rPr>
          <w:sz w:val="28"/>
          <w:szCs w:val="28"/>
        </w:rPr>
        <w:t xml:space="preserve">Фактические затраты предприятия подтверждаются ведомостями расхода ТМЦ за 2019 год, данными бухгалтерского учета (том 2 стр.339-379, 507-712). </w:t>
      </w:r>
    </w:p>
    <w:p w14:paraId="42D47C91" w14:textId="77777777" w:rsidR="00772B80" w:rsidRPr="00772B80" w:rsidRDefault="00772B80" w:rsidP="00772B80">
      <w:pPr>
        <w:ind w:firstLine="567"/>
        <w:jc w:val="both"/>
        <w:rPr>
          <w:sz w:val="28"/>
          <w:szCs w:val="28"/>
        </w:rPr>
      </w:pPr>
      <w:r w:rsidRPr="00772B80">
        <w:rPr>
          <w:sz w:val="28"/>
          <w:szCs w:val="28"/>
        </w:rPr>
        <w:t xml:space="preserve">В обоснование затрат предприятием представлен расчет затрат в соответствии с Приложением №5 к Методическим рекомендациям (том 1 стр.41), расшифровка материалов по наименованиям (том 13 стр.11-22) на сумму 602,3 </w:t>
      </w:r>
      <w:proofErr w:type="spellStart"/>
      <w:r w:rsidRPr="00772B80">
        <w:rPr>
          <w:sz w:val="28"/>
          <w:szCs w:val="28"/>
        </w:rPr>
        <w:t>тыс.руб</w:t>
      </w:r>
      <w:proofErr w:type="spellEnd"/>
      <w:r w:rsidRPr="00772B80">
        <w:rPr>
          <w:sz w:val="28"/>
          <w:szCs w:val="28"/>
        </w:rPr>
        <w:t xml:space="preserve">. </w:t>
      </w:r>
    </w:p>
    <w:p w14:paraId="6CBB8F5B" w14:textId="77777777" w:rsidR="00772B80" w:rsidRPr="00772B80" w:rsidRDefault="00772B80" w:rsidP="00772B80">
      <w:pPr>
        <w:ind w:firstLine="720"/>
        <w:jc w:val="both"/>
        <w:rPr>
          <w:sz w:val="28"/>
          <w:szCs w:val="28"/>
        </w:rPr>
      </w:pPr>
      <w:r w:rsidRPr="00772B80">
        <w:rPr>
          <w:sz w:val="28"/>
          <w:szCs w:val="28"/>
        </w:rPr>
        <w:t xml:space="preserve">В соответствии с пунктом 4.7 Методических рекомендаций затраты представлены в соответствии с приложением № 5 к Методическим рекомендациям. Затраты специалист предлагает принять по факту 2019 года с индексом Минэкономразвития РФ 103,0 на 2020 г.  Затраты включают: мыло, моющие средства, обеспечение лекарствами, спецпитание, спецодежду, средства индивидуальной защиты. </w:t>
      </w:r>
    </w:p>
    <w:p w14:paraId="7277773D" w14:textId="77777777" w:rsidR="00772B80" w:rsidRPr="00772B80" w:rsidRDefault="00772B80" w:rsidP="00772B80">
      <w:pPr>
        <w:ind w:firstLine="540"/>
        <w:jc w:val="both"/>
        <w:rPr>
          <w:sz w:val="28"/>
          <w:szCs w:val="28"/>
          <w:lang w:val="x-none" w:eastAsia="x-none"/>
        </w:rPr>
      </w:pPr>
      <w:r w:rsidRPr="00772B80">
        <w:rPr>
          <w:sz w:val="28"/>
          <w:szCs w:val="28"/>
          <w:lang w:eastAsia="x-none"/>
        </w:rPr>
        <w:lastRenderedPageBreak/>
        <w:t>5</w:t>
      </w:r>
      <w:r w:rsidRPr="00772B80">
        <w:rPr>
          <w:sz w:val="28"/>
          <w:szCs w:val="28"/>
          <w:lang w:val="x-none" w:eastAsia="x-none"/>
        </w:rPr>
        <w:t xml:space="preserve">. </w:t>
      </w:r>
      <w:r w:rsidRPr="00772B80">
        <w:rPr>
          <w:sz w:val="28"/>
          <w:szCs w:val="28"/>
          <w:lang w:eastAsia="x-none"/>
        </w:rPr>
        <w:t xml:space="preserve">Расходы на ремонты, техническое обслуживание основных средств </w:t>
      </w:r>
      <w:r w:rsidRPr="00772B80">
        <w:rPr>
          <w:bCs/>
          <w:iCs/>
          <w:color w:val="000000"/>
          <w:sz w:val="28"/>
          <w:szCs w:val="28"/>
          <w:lang w:val="x-none" w:eastAsia="x-none"/>
        </w:rPr>
        <w:t>Кия-</w:t>
      </w:r>
      <w:proofErr w:type="spellStart"/>
      <w:r w:rsidRPr="00772B80">
        <w:rPr>
          <w:bCs/>
          <w:iCs/>
          <w:color w:val="000000"/>
          <w:sz w:val="28"/>
          <w:szCs w:val="28"/>
          <w:lang w:val="x-none" w:eastAsia="x-none"/>
        </w:rPr>
        <w:t>Шалтырский</w:t>
      </w:r>
      <w:proofErr w:type="spellEnd"/>
      <w:r w:rsidRPr="00772B80">
        <w:rPr>
          <w:bCs/>
          <w:iCs/>
          <w:color w:val="000000"/>
          <w:sz w:val="28"/>
          <w:szCs w:val="28"/>
          <w:lang w:val="x-none" w:eastAsia="x-none"/>
        </w:rPr>
        <w:t xml:space="preserve"> филиал ОАО «В-</w:t>
      </w:r>
      <w:proofErr w:type="spellStart"/>
      <w:r w:rsidRPr="00772B80">
        <w:rPr>
          <w:bCs/>
          <w:iCs/>
          <w:color w:val="000000"/>
          <w:sz w:val="28"/>
          <w:szCs w:val="28"/>
          <w:lang w:val="x-none" w:eastAsia="x-none"/>
        </w:rPr>
        <w:t>Сибпромтранс</w:t>
      </w:r>
      <w:proofErr w:type="spellEnd"/>
      <w:r w:rsidRPr="00772B80">
        <w:rPr>
          <w:bCs/>
          <w:iCs/>
          <w:color w:val="000000"/>
          <w:sz w:val="28"/>
          <w:szCs w:val="28"/>
          <w:lang w:val="x-none" w:eastAsia="x-none"/>
        </w:rPr>
        <w:t>»</w:t>
      </w:r>
      <w:r w:rsidRPr="00772B80">
        <w:rPr>
          <w:sz w:val="28"/>
          <w:szCs w:val="28"/>
          <w:lang w:eastAsia="x-none"/>
        </w:rPr>
        <w:t xml:space="preserve"> предлагает принять в сумме 29985,4 </w:t>
      </w:r>
      <w:proofErr w:type="spellStart"/>
      <w:r w:rsidRPr="00772B80">
        <w:rPr>
          <w:sz w:val="28"/>
          <w:szCs w:val="28"/>
          <w:lang w:eastAsia="x-none"/>
        </w:rPr>
        <w:t>тыс.руб</w:t>
      </w:r>
      <w:proofErr w:type="spellEnd"/>
      <w:r w:rsidRPr="00772B80">
        <w:rPr>
          <w:sz w:val="28"/>
          <w:szCs w:val="28"/>
          <w:lang w:eastAsia="x-none"/>
        </w:rPr>
        <w:t>.</w:t>
      </w:r>
    </w:p>
    <w:p w14:paraId="6C264FA0" w14:textId="77777777" w:rsidR="00772B80" w:rsidRPr="00772B80" w:rsidRDefault="00772B80" w:rsidP="00772B80">
      <w:pPr>
        <w:ind w:firstLine="540"/>
        <w:jc w:val="both"/>
        <w:rPr>
          <w:bCs/>
          <w:sz w:val="28"/>
          <w:szCs w:val="28"/>
        </w:rPr>
      </w:pPr>
      <w:r w:rsidRPr="00772B80">
        <w:rPr>
          <w:sz w:val="28"/>
          <w:szCs w:val="28"/>
        </w:rPr>
        <w:t>В соответствии с пунктом 4.8 Методических рекомендаций, р</w:t>
      </w:r>
      <w:r w:rsidRPr="00772B80">
        <w:rPr>
          <w:bCs/>
          <w:sz w:val="28"/>
          <w:szCs w:val="28"/>
        </w:rPr>
        <w:t xml:space="preserve">асходы на ремонт и техническое обслуживание </w:t>
      </w:r>
      <w:bookmarkStart w:id="56" w:name="_Hlk531959776"/>
      <w:r w:rsidRPr="00772B80">
        <w:rPr>
          <w:bCs/>
          <w:sz w:val="28"/>
          <w:szCs w:val="28"/>
        </w:rPr>
        <w:t>включают расходы на:</w:t>
      </w:r>
    </w:p>
    <w:p w14:paraId="14C99FB1" w14:textId="77777777" w:rsidR="00772B80" w:rsidRPr="00772B80" w:rsidRDefault="00772B80" w:rsidP="00772B80">
      <w:pPr>
        <w:ind w:firstLine="540"/>
        <w:jc w:val="both"/>
        <w:rPr>
          <w:bCs/>
          <w:sz w:val="28"/>
          <w:szCs w:val="28"/>
        </w:rPr>
      </w:pPr>
      <w:r w:rsidRPr="00772B80">
        <w:rPr>
          <w:bCs/>
          <w:sz w:val="28"/>
          <w:szCs w:val="28"/>
        </w:rPr>
        <w:t xml:space="preserve">текущее содержание путей, капитальный, средний, </w:t>
      </w:r>
      <w:proofErr w:type="spellStart"/>
      <w:r w:rsidRPr="00772B80">
        <w:rPr>
          <w:bCs/>
          <w:sz w:val="28"/>
          <w:szCs w:val="28"/>
        </w:rPr>
        <w:t>подъёмочный</w:t>
      </w:r>
      <w:proofErr w:type="spellEnd"/>
      <w:r w:rsidRPr="00772B80">
        <w:rPr>
          <w:bCs/>
          <w:sz w:val="28"/>
          <w:szCs w:val="28"/>
        </w:rPr>
        <w:t xml:space="preserve">                    ремонты пути и другие ремонтные работы;</w:t>
      </w:r>
    </w:p>
    <w:p w14:paraId="160018CD" w14:textId="77777777" w:rsidR="00772B80" w:rsidRPr="00772B80" w:rsidRDefault="00772B80" w:rsidP="00772B80">
      <w:pPr>
        <w:ind w:firstLine="540"/>
        <w:jc w:val="both"/>
        <w:rPr>
          <w:bCs/>
          <w:sz w:val="28"/>
          <w:szCs w:val="28"/>
        </w:rPr>
      </w:pPr>
      <w:r w:rsidRPr="00772B80">
        <w:rPr>
          <w:bCs/>
          <w:sz w:val="28"/>
          <w:szCs w:val="28"/>
        </w:rPr>
        <w:t>содержание, ремонт и смену стрелочных переводов;</w:t>
      </w:r>
    </w:p>
    <w:p w14:paraId="1CC43F99" w14:textId="77777777" w:rsidR="00772B80" w:rsidRPr="00772B80" w:rsidRDefault="00772B80" w:rsidP="00772B80">
      <w:pPr>
        <w:ind w:firstLine="540"/>
        <w:jc w:val="both"/>
        <w:rPr>
          <w:bCs/>
          <w:sz w:val="28"/>
          <w:szCs w:val="28"/>
        </w:rPr>
      </w:pPr>
      <w:r w:rsidRPr="00772B80">
        <w:rPr>
          <w:bCs/>
          <w:sz w:val="28"/>
          <w:szCs w:val="28"/>
        </w:rPr>
        <w:t>ремонт и эксплуатацию подвижного состава;</w:t>
      </w:r>
    </w:p>
    <w:p w14:paraId="2FC8A33B" w14:textId="77777777" w:rsidR="00772B80" w:rsidRPr="00772B80" w:rsidRDefault="00772B80" w:rsidP="00772B80">
      <w:pPr>
        <w:ind w:firstLine="540"/>
        <w:jc w:val="both"/>
        <w:rPr>
          <w:bCs/>
          <w:sz w:val="28"/>
          <w:szCs w:val="28"/>
        </w:rPr>
      </w:pPr>
      <w:r w:rsidRPr="00772B80">
        <w:rPr>
          <w:bCs/>
          <w:sz w:val="28"/>
          <w:szCs w:val="28"/>
        </w:rPr>
        <w:t>ремонт и эксплуатацию автотранспорта;</w:t>
      </w:r>
    </w:p>
    <w:p w14:paraId="3F2ACF52" w14:textId="77777777" w:rsidR="00772B80" w:rsidRPr="00772B80" w:rsidRDefault="00772B80" w:rsidP="00772B80">
      <w:pPr>
        <w:ind w:firstLine="540"/>
        <w:jc w:val="both"/>
        <w:rPr>
          <w:bCs/>
          <w:sz w:val="28"/>
          <w:szCs w:val="28"/>
        </w:rPr>
      </w:pPr>
      <w:r w:rsidRPr="00772B80">
        <w:rPr>
          <w:bCs/>
          <w:sz w:val="28"/>
          <w:szCs w:val="28"/>
        </w:rPr>
        <w:t>ремонт и эксплуатацию устройств сигнализации и связи;</w:t>
      </w:r>
    </w:p>
    <w:p w14:paraId="6860622A" w14:textId="77777777" w:rsidR="00772B80" w:rsidRPr="00772B80" w:rsidRDefault="00772B80" w:rsidP="00772B80">
      <w:pPr>
        <w:ind w:firstLine="540"/>
        <w:jc w:val="both"/>
        <w:rPr>
          <w:bCs/>
          <w:sz w:val="28"/>
          <w:szCs w:val="28"/>
        </w:rPr>
      </w:pPr>
      <w:r w:rsidRPr="00772B80">
        <w:rPr>
          <w:bCs/>
          <w:sz w:val="28"/>
          <w:szCs w:val="28"/>
        </w:rPr>
        <w:t>ремонт и содержание зданий и сооружений;</w:t>
      </w:r>
    </w:p>
    <w:p w14:paraId="54A2DC3E" w14:textId="77777777" w:rsidR="00772B80" w:rsidRPr="00772B80" w:rsidRDefault="00772B80" w:rsidP="00772B80">
      <w:pPr>
        <w:ind w:firstLine="540"/>
        <w:jc w:val="both"/>
        <w:rPr>
          <w:bCs/>
          <w:sz w:val="28"/>
          <w:szCs w:val="28"/>
        </w:rPr>
      </w:pPr>
      <w:r w:rsidRPr="00772B80">
        <w:rPr>
          <w:bCs/>
          <w:sz w:val="28"/>
          <w:szCs w:val="28"/>
        </w:rPr>
        <w:t>ремонт подвижного состава;</w:t>
      </w:r>
    </w:p>
    <w:p w14:paraId="06E82173" w14:textId="77777777" w:rsidR="00772B80" w:rsidRPr="00772B80" w:rsidRDefault="00772B80" w:rsidP="00772B80">
      <w:pPr>
        <w:ind w:firstLine="540"/>
        <w:jc w:val="both"/>
        <w:rPr>
          <w:bCs/>
          <w:sz w:val="28"/>
          <w:szCs w:val="28"/>
        </w:rPr>
      </w:pPr>
      <w:r w:rsidRPr="00772B80">
        <w:rPr>
          <w:bCs/>
          <w:sz w:val="28"/>
          <w:szCs w:val="28"/>
        </w:rPr>
        <w:t>прочие затраты.</w:t>
      </w:r>
    </w:p>
    <w:p w14:paraId="1257F3F9" w14:textId="77777777" w:rsidR="00772B80" w:rsidRPr="00772B80" w:rsidRDefault="00772B80" w:rsidP="00772B80">
      <w:pPr>
        <w:ind w:firstLine="540"/>
        <w:jc w:val="both"/>
        <w:rPr>
          <w:bCs/>
          <w:sz w:val="28"/>
          <w:szCs w:val="28"/>
        </w:rPr>
      </w:pPr>
      <w:r w:rsidRPr="00772B80">
        <w:rPr>
          <w:sz w:val="28"/>
          <w:szCs w:val="28"/>
        </w:rPr>
        <w:t>Исходной базой для определения</w:t>
      </w:r>
      <w:r w:rsidRPr="00772B80">
        <w:rPr>
          <w:bCs/>
          <w:sz w:val="28"/>
          <w:szCs w:val="28"/>
        </w:rPr>
        <w:t xml:space="preserve"> расходов на ремонты и техническое обслуживание являются:</w:t>
      </w:r>
    </w:p>
    <w:p w14:paraId="53375DF7" w14:textId="77777777" w:rsidR="00772B80" w:rsidRPr="00772B80" w:rsidRDefault="00772B80" w:rsidP="00772B80">
      <w:pPr>
        <w:ind w:firstLine="540"/>
        <w:jc w:val="both"/>
        <w:rPr>
          <w:b/>
          <w:bCs/>
          <w:sz w:val="28"/>
          <w:szCs w:val="28"/>
        </w:rPr>
      </w:pPr>
      <w:r w:rsidRPr="00772B80">
        <w:rPr>
          <w:bCs/>
          <w:sz w:val="28"/>
          <w:szCs w:val="28"/>
        </w:rPr>
        <w:t xml:space="preserve"> планы проведения ремонтных работ производственно-технических объектов на основании </w:t>
      </w:r>
      <w:r w:rsidRPr="00772B80">
        <w:rPr>
          <w:sz w:val="28"/>
          <w:szCs w:val="28"/>
        </w:rPr>
        <w:t>графиков планово-предупредительных ремонтов, разработанных и утвержденных на предприятии, дефектных ведомостей, фактической потребности в проведении тех или иных ремонтов и т.д., но не выше нормативных показателей</w:t>
      </w:r>
      <w:r w:rsidRPr="00772B80">
        <w:rPr>
          <w:bCs/>
          <w:sz w:val="28"/>
          <w:szCs w:val="28"/>
        </w:rPr>
        <w:t xml:space="preserve">;  </w:t>
      </w:r>
    </w:p>
    <w:p w14:paraId="0E1CA3A7" w14:textId="77777777" w:rsidR="00772B80" w:rsidRPr="00772B80" w:rsidRDefault="00772B80" w:rsidP="00772B80">
      <w:pPr>
        <w:ind w:firstLine="540"/>
        <w:jc w:val="both"/>
        <w:rPr>
          <w:sz w:val="28"/>
          <w:szCs w:val="28"/>
        </w:rPr>
      </w:pPr>
      <w:r w:rsidRPr="00772B80">
        <w:rPr>
          <w:bCs/>
          <w:sz w:val="28"/>
          <w:szCs w:val="28"/>
        </w:rPr>
        <w:t xml:space="preserve">стоимость материалов, запчастей на </w:t>
      </w:r>
      <w:r w:rsidRPr="00772B80">
        <w:rPr>
          <w:sz w:val="28"/>
          <w:szCs w:val="28"/>
        </w:rPr>
        <w:t xml:space="preserve">единицу ремонта и т.д. </w:t>
      </w:r>
    </w:p>
    <w:bookmarkEnd w:id="56"/>
    <w:p w14:paraId="7BBEE5C0" w14:textId="77777777" w:rsidR="00772B80" w:rsidRPr="00772B80" w:rsidRDefault="00772B80" w:rsidP="00772B80">
      <w:pPr>
        <w:ind w:firstLine="540"/>
        <w:jc w:val="both"/>
        <w:rPr>
          <w:sz w:val="28"/>
          <w:szCs w:val="28"/>
        </w:rPr>
      </w:pPr>
      <w:r w:rsidRPr="00772B80">
        <w:rPr>
          <w:sz w:val="28"/>
          <w:szCs w:val="28"/>
        </w:rPr>
        <w:t>При определении затрат учитываются:</w:t>
      </w:r>
    </w:p>
    <w:p w14:paraId="6580FDC5" w14:textId="77777777" w:rsidR="00772B80" w:rsidRPr="00772B80" w:rsidRDefault="00772B80" w:rsidP="00772B80">
      <w:pPr>
        <w:ind w:firstLine="540"/>
        <w:jc w:val="both"/>
        <w:rPr>
          <w:sz w:val="28"/>
          <w:szCs w:val="28"/>
        </w:rPr>
      </w:pPr>
      <w:r w:rsidRPr="00772B80">
        <w:rPr>
          <w:sz w:val="28"/>
          <w:szCs w:val="28"/>
        </w:rPr>
        <w:t xml:space="preserve">    срок службы основных фондов;</w:t>
      </w:r>
    </w:p>
    <w:p w14:paraId="209454B2" w14:textId="77777777" w:rsidR="00772B80" w:rsidRPr="00772B80" w:rsidRDefault="00772B80" w:rsidP="00772B80">
      <w:pPr>
        <w:ind w:firstLine="540"/>
        <w:jc w:val="both"/>
        <w:rPr>
          <w:sz w:val="28"/>
          <w:szCs w:val="28"/>
        </w:rPr>
      </w:pPr>
      <w:r w:rsidRPr="00772B80">
        <w:rPr>
          <w:sz w:val="28"/>
          <w:szCs w:val="28"/>
        </w:rPr>
        <w:t xml:space="preserve">    продолжительность межремонтных сроков;</w:t>
      </w:r>
    </w:p>
    <w:p w14:paraId="7581FA3E" w14:textId="77777777" w:rsidR="00772B80" w:rsidRPr="00772B80" w:rsidRDefault="00772B80" w:rsidP="00772B80">
      <w:pPr>
        <w:ind w:firstLine="540"/>
        <w:jc w:val="both"/>
        <w:rPr>
          <w:sz w:val="28"/>
          <w:szCs w:val="28"/>
        </w:rPr>
      </w:pPr>
      <w:r w:rsidRPr="00772B80">
        <w:rPr>
          <w:sz w:val="28"/>
          <w:szCs w:val="28"/>
        </w:rPr>
        <w:t xml:space="preserve">    регламент проведения ремонтных работ по каждому виду основных фондов, а также их элементов и конструкций;</w:t>
      </w:r>
    </w:p>
    <w:p w14:paraId="166A049A" w14:textId="77777777" w:rsidR="00772B80" w:rsidRPr="00772B80" w:rsidRDefault="00772B80" w:rsidP="00772B80">
      <w:pPr>
        <w:ind w:firstLine="540"/>
        <w:jc w:val="both"/>
        <w:rPr>
          <w:sz w:val="28"/>
          <w:szCs w:val="28"/>
        </w:rPr>
      </w:pPr>
      <w:r w:rsidRPr="00772B80">
        <w:rPr>
          <w:sz w:val="28"/>
          <w:szCs w:val="28"/>
        </w:rPr>
        <w:t xml:space="preserve"> сметы затрат на проведение ремонтных работ.  </w:t>
      </w:r>
    </w:p>
    <w:p w14:paraId="7C3F46F5" w14:textId="77777777" w:rsidR="00772B80" w:rsidRPr="00772B80" w:rsidRDefault="00772B80" w:rsidP="00772B80">
      <w:pPr>
        <w:ind w:firstLine="540"/>
        <w:jc w:val="both"/>
        <w:rPr>
          <w:sz w:val="28"/>
          <w:szCs w:val="28"/>
        </w:rPr>
      </w:pPr>
      <w:r w:rsidRPr="00772B80">
        <w:rPr>
          <w:sz w:val="28"/>
          <w:szCs w:val="28"/>
        </w:rPr>
        <w:t xml:space="preserve"> Затраты на ремонт и техническое обслуживание основных средств специалист предлагает принять в сумме </w:t>
      </w:r>
      <w:r w:rsidRPr="00772B80">
        <w:rPr>
          <w:b/>
          <w:bCs/>
          <w:sz w:val="28"/>
          <w:szCs w:val="28"/>
        </w:rPr>
        <w:t>24741,8</w:t>
      </w:r>
      <w:r w:rsidRPr="00772B80">
        <w:rPr>
          <w:sz w:val="28"/>
          <w:szCs w:val="28"/>
        </w:rPr>
        <w:t xml:space="preserve"> </w:t>
      </w:r>
      <w:proofErr w:type="spellStart"/>
      <w:r w:rsidRPr="00772B80">
        <w:rPr>
          <w:sz w:val="28"/>
          <w:szCs w:val="28"/>
        </w:rPr>
        <w:t>тыс.руб</w:t>
      </w:r>
      <w:proofErr w:type="spellEnd"/>
      <w:r w:rsidRPr="00772B80">
        <w:rPr>
          <w:sz w:val="28"/>
          <w:szCs w:val="28"/>
        </w:rPr>
        <w:t>.</w:t>
      </w:r>
    </w:p>
    <w:p w14:paraId="22921BFE" w14:textId="77777777" w:rsidR="00772B80" w:rsidRPr="00772B80" w:rsidRDefault="00772B80" w:rsidP="00772B80">
      <w:pPr>
        <w:ind w:firstLine="540"/>
        <w:jc w:val="both"/>
        <w:rPr>
          <w:color w:val="FF0000"/>
          <w:sz w:val="28"/>
          <w:szCs w:val="28"/>
        </w:rPr>
      </w:pPr>
      <w:r w:rsidRPr="00772B80">
        <w:rPr>
          <w:sz w:val="28"/>
          <w:szCs w:val="28"/>
        </w:rPr>
        <w:t>Из них:</w:t>
      </w:r>
    </w:p>
    <w:p w14:paraId="5A48A3D5" w14:textId="77777777" w:rsidR="00772B80" w:rsidRPr="00772B80" w:rsidRDefault="00772B80" w:rsidP="00772B80">
      <w:pPr>
        <w:ind w:firstLine="540"/>
        <w:jc w:val="both"/>
        <w:rPr>
          <w:sz w:val="28"/>
          <w:szCs w:val="28"/>
        </w:rPr>
      </w:pPr>
      <w:r w:rsidRPr="00772B80">
        <w:rPr>
          <w:sz w:val="28"/>
          <w:szCs w:val="28"/>
        </w:rPr>
        <w:t>Ремонты, выполняемые хоз. способом:</w:t>
      </w:r>
    </w:p>
    <w:p w14:paraId="2FC203F0" w14:textId="77777777" w:rsidR="00772B80" w:rsidRPr="00772B80" w:rsidRDefault="00772B80" w:rsidP="00772B80">
      <w:pPr>
        <w:ind w:firstLine="540"/>
        <w:jc w:val="both"/>
        <w:rPr>
          <w:sz w:val="28"/>
          <w:szCs w:val="28"/>
        </w:rPr>
      </w:pPr>
      <w:r w:rsidRPr="00772B80">
        <w:rPr>
          <w:sz w:val="28"/>
          <w:szCs w:val="28"/>
        </w:rPr>
        <w:t xml:space="preserve">5.1. Затраты на капитальный ремонт пути предприятие предлагает принять в сумме 1541,4 </w:t>
      </w:r>
      <w:proofErr w:type="spellStart"/>
      <w:r w:rsidRPr="00772B80">
        <w:rPr>
          <w:sz w:val="28"/>
          <w:szCs w:val="28"/>
        </w:rPr>
        <w:t>тыс.руб</w:t>
      </w:r>
      <w:proofErr w:type="spellEnd"/>
      <w:r w:rsidRPr="00772B80">
        <w:rPr>
          <w:sz w:val="28"/>
          <w:szCs w:val="28"/>
        </w:rPr>
        <w:t>.</w:t>
      </w:r>
    </w:p>
    <w:p w14:paraId="411DD4B2" w14:textId="77777777" w:rsidR="00772B80" w:rsidRPr="00772B80" w:rsidRDefault="00772B80" w:rsidP="00772B80">
      <w:pPr>
        <w:ind w:firstLine="540"/>
        <w:jc w:val="both"/>
        <w:rPr>
          <w:sz w:val="28"/>
          <w:szCs w:val="28"/>
        </w:rPr>
      </w:pPr>
      <w:r w:rsidRPr="00772B80">
        <w:rPr>
          <w:sz w:val="28"/>
          <w:szCs w:val="28"/>
        </w:rPr>
        <w:t xml:space="preserve">В подтверждение затрат предприятием представлены: расчет затрат по материалам на </w:t>
      </w:r>
      <w:proofErr w:type="spellStart"/>
      <w:r w:rsidRPr="00772B80">
        <w:rPr>
          <w:sz w:val="28"/>
          <w:szCs w:val="28"/>
        </w:rPr>
        <w:t>путеремонтные</w:t>
      </w:r>
      <w:proofErr w:type="spellEnd"/>
      <w:r w:rsidRPr="00772B80">
        <w:rPr>
          <w:sz w:val="28"/>
          <w:szCs w:val="28"/>
        </w:rPr>
        <w:t xml:space="preserve"> работы (стрелочных переводов) на период регулирования (том 13 стр.9),</w:t>
      </w:r>
      <w:r w:rsidRPr="00772B80">
        <w:t xml:space="preserve"> </w:t>
      </w:r>
      <w:r w:rsidRPr="00772B80">
        <w:rPr>
          <w:sz w:val="28"/>
          <w:szCs w:val="28"/>
        </w:rPr>
        <w:t xml:space="preserve">акт проверки </w:t>
      </w:r>
      <w:proofErr w:type="spellStart"/>
      <w:r w:rsidRPr="00772B80">
        <w:rPr>
          <w:sz w:val="28"/>
          <w:szCs w:val="28"/>
        </w:rPr>
        <w:t>ж.д</w:t>
      </w:r>
      <w:proofErr w:type="spellEnd"/>
      <w:r w:rsidRPr="00772B80">
        <w:rPr>
          <w:sz w:val="28"/>
          <w:szCs w:val="28"/>
        </w:rPr>
        <w:t xml:space="preserve">. путей и стрелочных переводов в сентябре 2019, график ремонтов, план ремонтов основных фондов (том 13 стр.36). Предприятием запланирован ремонт 0,35 км пути. Предлагаемая предприятием протяженность ремонтов </w:t>
      </w:r>
      <w:proofErr w:type="spellStart"/>
      <w:r w:rsidRPr="00772B80">
        <w:rPr>
          <w:sz w:val="28"/>
          <w:szCs w:val="28"/>
        </w:rPr>
        <w:t>ж.д</w:t>
      </w:r>
      <w:proofErr w:type="spellEnd"/>
      <w:r w:rsidRPr="00772B80">
        <w:rPr>
          <w:sz w:val="28"/>
          <w:szCs w:val="28"/>
        </w:rPr>
        <w:t>. пути не превышает сроков межремонтных циклов согласно приказу Минтранса № 286 от 21.12.2010. Расход материалов запланирован предприятием в рамках среднесетевых норм расхода материалов и изделий на текущее содержание, планово-предупредительную выправку, ремонт пути и других устройств путевого хозяйства, утвержденных указанием МПС РФ от 29.11.97 № С-1386у (далее - среднесетевые нормы № С-</w:t>
      </w:r>
      <w:r w:rsidRPr="00772B80">
        <w:rPr>
          <w:sz w:val="28"/>
          <w:szCs w:val="28"/>
        </w:rPr>
        <w:lastRenderedPageBreak/>
        <w:t xml:space="preserve">1386у). Затраты на капитальный ремонт пути специалист предлагает принять по предложению предприятия в размере </w:t>
      </w:r>
      <w:r w:rsidRPr="00772B80">
        <w:rPr>
          <w:b/>
          <w:bCs/>
          <w:sz w:val="28"/>
          <w:szCs w:val="28"/>
        </w:rPr>
        <w:t>1541,4</w:t>
      </w:r>
      <w:r w:rsidRPr="00772B80">
        <w:rPr>
          <w:sz w:val="28"/>
          <w:szCs w:val="28"/>
        </w:rPr>
        <w:t xml:space="preserve"> </w:t>
      </w:r>
      <w:proofErr w:type="spellStart"/>
      <w:r w:rsidRPr="00772B80">
        <w:rPr>
          <w:sz w:val="28"/>
          <w:szCs w:val="28"/>
        </w:rPr>
        <w:t>тыс.руб</w:t>
      </w:r>
      <w:proofErr w:type="spellEnd"/>
      <w:r w:rsidRPr="00772B80">
        <w:rPr>
          <w:sz w:val="28"/>
          <w:szCs w:val="28"/>
        </w:rPr>
        <w:t>.</w:t>
      </w:r>
    </w:p>
    <w:p w14:paraId="30758795" w14:textId="77777777" w:rsidR="00772B80" w:rsidRPr="00772B80" w:rsidRDefault="00772B80" w:rsidP="00772B80">
      <w:pPr>
        <w:ind w:firstLine="540"/>
        <w:jc w:val="both"/>
        <w:rPr>
          <w:sz w:val="28"/>
          <w:szCs w:val="28"/>
        </w:rPr>
      </w:pPr>
      <w:r w:rsidRPr="00772B80">
        <w:rPr>
          <w:sz w:val="28"/>
          <w:szCs w:val="28"/>
        </w:rPr>
        <w:t xml:space="preserve">5.2. Текущее содержание пути и стрелочных переводов предприятие предлагает принять в сумме 2752,5 </w:t>
      </w:r>
      <w:proofErr w:type="spellStart"/>
      <w:r w:rsidRPr="00772B80">
        <w:rPr>
          <w:sz w:val="28"/>
          <w:szCs w:val="28"/>
        </w:rPr>
        <w:t>тыс.руб</w:t>
      </w:r>
      <w:proofErr w:type="spellEnd"/>
      <w:r w:rsidRPr="00772B80">
        <w:rPr>
          <w:sz w:val="28"/>
          <w:szCs w:val="28"/>
        </w:rPr>
        <w:t>.</w:t>
      </w:r>
    </w:p>
    <w:p w14:paraId="27DF2D95" w14:textId="77777777" w:rsidR="00772B80" w:rsidRPr="00772B80" w:rsidRDefault="00772B80" w:rsidP="00772B80">
      <w:pPr>
        <w:ind w:firstLine="540"/>
        <w:jc w:val="both"/>
        <w:rPr>
          <w:sz w:val="28"/>
          <w:szCs w:val="28"/>
        </w:rPr>
      </w:pPr>
      <w:r w:rsidRPr="00772B80">
        <w:rPr>
          <w:sz w:val="28"/>
          <w:szCs w:val="28"/>
        </w:rPr>
        <w:t xml:space="preserve">По факту 2019 предприятием представлен реестр списания материалов на сумму 3064,4 </w:t>
      </w:r>
      <w:proofErr w:type="spellStart"/>
      <w:r w:rsidRPr="00772B80">
        <w:rPr>
          <w:sz w:val="28"/>
          <w:szCs w:val="28"/>
        </w:rPr>
        <w:t>тыс.руб</w:t>
      </w:r>
      <w:proofErr w:type="spellEnd"/>
      <w:r w:rsidRPr="00772B80">
        <w:rPr>
          <w:sz w:val="28"/>
          <w:szCs w:val="28"/>
        </w:rPr>
        <w:t xml:space="preserve">. (том 7 стр. 2309-2319). На период регулирования представлен расчет затрат в соответствии с Приложением №7 к Методическим рекомендациям (том 13 стр.9), акт проверки </w:t>
      </w:r>
      <w:proofErr w:type="spellStart"/>
      <w:r w:rsidRPr="00772B80">
        <w:rPr>
          <w:sz w:val="28"/>
          <w:szCs w:val="28"/>
        </w:rPr>
        <w:t>ж.д</w:t>
      </w:r>
      <w:proofErr w:type="spellEnd"/>
      <w:r w:rsidRPr="00772B80">
        <w:rPr>
          <w:sz w:val="28"/>
          <w:szCs w:val="28"/>
        </w:rPr>
        <w:t>. путей и стрелочных переводов в сентябре 2019, график ремонтов, план ремонтов основных фондов (том 13 стр.36). Затраты приняты в рамках норм расхода материалов согласно среднесетевым нормам № С-1386у. Расчет затрат представлен в таблице:</w:t>
      </w:r>
    </w:p>
    <w:p w14:paraId="37E4676D" w14:textId="2784AC5D" w:rsidR="00772B80" w:rsidRPr="00772B80" w:rsidRDefault="00772B80" w:rsidP="00772B80">
      <w:pPr>
        <w:jc w:val="both"/>
        <w:rPr>
          <w:sz w:val="28"/>
          <w:szCs w:val="28"/>
        </w:rPr>
      </w:pPr>
      <w:r w:rsidRPr="00772B80">
        <w:rPr>
          <w:noProof/>
        </w:rPr>
        <w:drawing>
          <wp:inline distT="0" distB="0" distL="0" distR="0" wp14:anchorId="32FE2670" wp14:editId="0F8C4F03">
            <wp:extent cx="6119495" cy="4838700"/>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19495" cy="4838700"/>
                    </a:xfrm>
                    <a:prstGeom prst="rect">
                      <a:avLst/>
                    </a:prstGeom>
                    <a:noFill/>
                    <a:ln>
                      <a:noFill/>
                    </a:ln>
                  </pic:spPr>
                </pic:pic>
              </a:graphicData>
            </a:graphic>
          </wp:inline>
        </w:drawing>
      </w:r>
    </w:p>
    <w:p w14:paraId="50608036" w14:textId="77777777" w:rsidR="00772B80" w:rsidRPr="00772B80" w:rsidRDefault="00772B80" w:rsidP="00772B80">
      <w:pPr>
        <w:ind w:firstLine="540"/>
        <w:jc w:val="both"/>
        <w:rPr>
          <w:sz w:val="28"/>
          <w:szCs w:val="28"/>
        </w:rPr>
      </w:pPr>
      <w:r w:rsidRPr="00772B80">
        <w:rPr>
          <w:sz w:val="28"/>
          <w:szCs w:val="28"/>
        </w:rPr>
        <w:t xml:space="preserve">Затраты специалист предлагает принять в соответствии со среднесетевыми нормами № С-1386у в размере </w:t>
      </w:r>
      <w:r w:rsidRPr="00772B80">
        <w:rPr>
          <w:b/>
          <w:bCs/>
          <w:sz w:val="28"/>
          <w:szCs w:val="28"/>
        </w:rPr>
        <w:t>2335,7</w:t>
      </w:r>
      <w:r w:rsidRPr="00772B80">
        <w:rPr>
          <w:sz w:val="28"/>
          <w:szCs w:val="28"/>
        </w:rPr>
        <w:t xml:space="preserve"> </w:t>
      </w:r>
      <w:proofErr w:type="spellStart"/>
      <w:r w:rsidRPr="00772B80">
        <w:rPr>
          <w:sz w:val="28"/>
          <w:szCs w:val="28"/>
        </w:rPr>
        <w:t>тыс.руб</w:t>
      </w:r>
      <w:proofErr w:type="spellEnd"/>
      <w:r w:rsidRPr="00772B80">
        <w:rPr>
          <w:sz w:val="28"/>
          <w:szCs w:val="28"/>
        </w:rPr>
        <w:t>.</w:t>
      </w:r>
    </w:p>
    <w:p w14:paraId="212379A0" w14:textId="77777777" w:rsidR="00772B80" w:rsidRPr="00772B80" w:rsidRDefault="00772B80" w:rsidP="00772B80">
      <w:pPr>
        <w:ind w:firstLine="540"/>
        <w:jc w:val="both"/>
        <w:rPr>
          <w:sz w:val="28"/>
          <w:szCs w:val="28"/>
        </w:rPr>
      </w:pPr>
      <w:r w:rsidRPr="00772B80">
        <w:rPr>
          <w:sz w:val="28"/>
          <w:szCs w:val="28"/>
        </w:rPr>
        <w:t xml:space="preserve">5.3. Затраты на текущее содержание и ремонты локомотивов предприятие предлагает принять в сумме 5611,4 </w:t>
      </w:r>
      <w:proofErr w:type="spellStart"/>
      <w:r w:rsidRPr="00772B80">
        <w:rPr>
          <w:sz w:val="28"/>
          <w:szCs w:val="28"/>
        </w:rPr>
        <w:t>тыс.руб</w:t>
      </w:r>
      <w:proofErr w:type="spellEnd"/>
      <w:r w:rsidRPr="00772B80">
        <w:rPr>
          <w:sz w:val="28"/>
          <w:szCs w:val="28"/>
        </w:rPr>
        <w:t>., в том числе:</w:t>
      </w:r>
    </w:p>
    <w:p w14:paraId="68FDB914" w14:textId="77777777" w:rsidR="00772B80" w:rsidRPr="00772B80" w:rsidRDefault="00772B80" w:rsidP="00772B80">
      <w:pPr>
        <w:ind w:firstLine="540"/>
        <w:jc w:val="both"/>
        <w:rPr>
          <w:sz w:val="28"/>
          <w:szCs w:val="28"/>
        </w:rPr>
      </w:pPr>
      <w:r w:rsidRPr="00772B80">
        <w:rPr>
          <w:sz w:val="28"/>
          <w:szCs w:val="28"/>
        </w:rPr>
        <w:t xml:space="preserve">5.3.1. </w:t>
      </w:r>
      <w:bookmarkStart w:id="57" w:name="_Hlk47341166"/>
      <w:r w:rsidRPr="00772B80">
        <w:rPr>
          <w:sz w:val="28"/>
          <w:szCs w:val="28"/>
        </w:rPr>
        <w:t xml:space="preserve">Затраты на ТО-3 локомотива ТЭМ-7 № 1010 предприятие предлагает принять в сумме 183,8 </w:t>
      </w:r>
      <w:proofErr w:type="spellStart"/>
      <w:r w:rsidRPr="00772B80">
        <w:rPr>
          <w:sz w:val="28"/>
          <w:szCs w:val="28"/>
        </w:rPr>
        <w:t>тыс.руб</w:t>
      </w:r>
      <w:proofErr w:type="spellEnd"/>
      <w:r w:rsidRPr="00772B80">
        <w:rPr>
          <w:sz w:val="28"/>
          <w:szCs w:val="28"/>
        </w:rPr>
        <w:t xml:space="preserve">. на 5 ремонтов. </w:t>
      </w:r>
      <w:bookmarkEnd w:id="57"/>
      <w:r w:rsidRPr="00772B80">
        <w:rPr>
          <w:sz w:val="28"/>
          <w:szCs w:val="28"/>
        </w:rPr>
        <w:t xml:space="preserve">В обоснование затрат предприятием представлен расчет затрат на ТО-3 локомотива ТЭМ-7 №1010 (том 1 стр.87) на 5 единиц ремонтов, дефектная ведомость, график ремонтов. Затраты специалист предлагает принять по предложению предприятия в размере </w:t>
      </w:r>
      <w:r w:rsidRPr="00772B80">
        <w:rPr>
          <w:b/>
          <w:bCs/>
          <w:sz w:val="28"/>
          <w:szCs w:val="28"/>
        </w:rPr>
        <w:t>183,8</w:t>
      </w:r>
      <w:r w:rsidRPr="00772B80">
        <w:rPr>
          <w:sz w:val="28"/>
          <w:szCs w:val="28"/>
        </w:rPr>
        <w:t xml:space="preserve"> </w:t>
      </w:r>
      <w:proofErr w:type="spellStart"/>
      <w:r w:rsidRPr="00772B80">
        <w:rPr>
          <w:sz w:val="28"/>
          <w:szCs w:val="28"/>
        </w:rPr>
        <w:t>тыс.руб</w:t>
      </w:r>
      <w:proofErr w:type="spellEnd"/>
      <w:r w:rsidRPr="00772B80">
        <w:rPr>
          <w:sz w:val="28"/>
          <w:szCs w:val="28"/>
        </w:rPr>
        <w:t>.</w:t>
      </w:r>
    </w:p>
    <w:p w14:paraId="68B218D1" w14:textId="77777777" w:rsidR="00772B80" w:rsidRPr="00772B80" w:rsidRDefault="00772B80" w:rsidP="00772B80">
      <w:pPr>
        <w:ind w:firstLine="540"/>
        <w:jc w:val="both"/>
        <w:rPr>
          <w:sz w:val="28"/>
          <w:szCs w:val="28"/>
        </w:rPr>
      </w:pPr>
      <w:r w:rsidRPr="00772B80">
        <w:rPr>
          <w:sz w:val="28"/>
          <w:szCs w:val="28"/>
        </w:rPr>
        <w:lastRenderedPageBreak/>
        <w:t xml:space="preserve">5.3.2. Затраты на ТО-3 локомотива ТЭМ-7 № 0286 предприятие предлагает принять в сумме 80,7 </w:t>
      </w:r>
      <w:proofErr w:type="spellStart"/>
      <w:r w:rsidRPr="00772B80">
        <w:rPr>
          <w:sz w:val="28"/>
          <w:szCs w:val="28"/>
        </w:rPr>
        <w:t>тыс.руб</w:t>
      </w:r>
      <w:proofErr w:type="spellEnd"/>
      <w:r w:rsidRPr="00772B80">
        <w:rPr>
          <w:sz w:val="28"/>
          <w:szCs w:val="28"/>
        </w:rPr>
        <w:t xml:space="preserve">. на 4 ремонта. По факту 2019 предприятием представлен реестр списания материалов, проведено 4 ремонта (том 7 стр. 2297). На период регулирования представлен расчет затрат на ТО-3 локомотива ТЭМ-7 №0286 (том 1 стр.86) на 4 единицы ремонта, дефектная ведомость, график ремонтов. Затраты специалист предлагает принять по предложению предприятия в размере </w:t>
      </w:r>
      <w:r w:rsidRPr="00772B80">
        <w:rPr>
          <w:b/>
          <w:bCs/>
          <w:sz w:val="28"/>
          <w:szCs w:val="28"/>
        </w:rPr>
        <w:t>80,7</w:t>
      </w:r>
      <w:r w:rsidRPr="00772B80">
        <w:rPr>
          <w:sz w:val="28"/>
          <w:szCs w:val="28"/>
        </w:rPr>
        <w:t xml:space="preserve"> </w:t>
      </w:r>
      <w:proofErr w:type="spellStart"/>
      <w:r w:rsidRPr="00772B80">
        <w:rPr>
          <w:sz w:val="28"/>
          <w:szCs w:val="28"/>
        </w:rPr>
        <w:t>тыс.руб</w:t>
      </w:r>
      <w:proofErr w:type="spellEnd"/>
      <w:r w:rsidRPr="00772B80">
        <w:rPr>
          <w:sz w:val="28"/>
          <w:szCs w:val="28"/>
        </w:rPr>
        <w:t>.</w:t>
      </w:r>
    </w:p>
    <w:p w14:paraId="136F00FD" w14:textId="77777777" w:rsidR="00772B80" w:rsidRPr="00772B80" w:rsidRDefault="00772B80" w:rsidP="00772B80">
      <w:pPr>
        <w:ind w:firstLine="540"/>
        <w:jc w:val="both"/>
        <w:rPr>
          <w:sz w:val="28"/>
          <w:szCs w:val="28"/>
        </w:rPr>
      </w:pPr>
      <w:r w:rsidRPr="00772B80">
        <w:rPr>
          <w:sz w:val="28"/>
          <w:szCs w:val="28"/>
        </w:rPr>
        <w:t xml:space="preserve">5.3.3. Затраты на ТО-3 локомотива ТЭМ-7 № 0509 предприятие предлагает принять в сумме 209,3 </w:t>
      </w:r>
      <w:proofErr w:type="spellStart"/>
      <w:r w:rsidRPr="00772B80">
        <w:rPr>
          <w:sz w:val="28"/>
          <w:szCs w:val="28"/>
        </w:rPr>
        <w:t>тыс.руб</w:t>
      </w:r>
      <w:proofErr w:type="spellEnd"/>
      <w:r w:rsidRPr="00772B80">
        <w:rPr>
          <w:sz w:val="28"/>
          <w:szCs w:val="28"/>
        </w:rPr>
        <w:t xml:space="preserve">. По факту 2019 предприятием представлен реестр списания материалов (том 7 стр. 2294), проведено 5 ремонтов. На период регулирования представлен расчет затрат на ТО-3 локомотива ТЭМ-7 №0509 (том 1 стр.83) на 6 ремонтов, дефектная ведомость, график ремонтов. Затраты специалист предлагает принять по факту отчетного периода в пересчете на 6 ремонтов с учетом индекса МЭР 103,0 на 2020 год в сумме </w:t>
      </w:r>
      <w:r w:rsidRPr="00772B80">
        <w:rPr>
          <w:b/>
          <w:bCs/>
          <w:sz w:val="28"/>
          <w:szCs w:val="28"/>
        </w:rPr>
        <w:t>146,6</w:t>
      </w:r>
      <w:r w:rsidRPr="00772B80">
        <w:rPr>
          <w:sz w:val="28"/>
          <w:szCs w:val="28"/>
        </w:rPr>
        <w:t xml:space="preserve"> </w:t>
      </w:r>
      <w:proofErr w:type="spellStart"/>
      <w:r w:rsidRPr="00772B80">
        <w:rPr>
          <w:sz w:val="28"/>
          <w:szCs w:val="28"/>
        </w:rPr>
        <w:t>тыс.руб</w:t>
      </w:r>
      <w:proofErr w:type="spellEnd"/>
      <w:r w:rsidRPr="00772B80">
        <w:rPr>
          <w:sz w:val="28"/>
          <w:szCs w:val="28"/>
        </w:rPr>
        <w:t>.</w:t>
      </w:r>
    </w:p>
    <w:p w14:paraId="2485B571" w14:textId="77777777" w:rsidR="00772B80" w:rsidRPr="00772B80" w:rsidRDefault="00772B80" w:rsidP="00772B80">
      <w:pPr>
        <w:ind w:firstLine="540"/>
        <w:jc w:val="both"/>
        <w:rPr>
          <w:sz w:val="28"/>
          <w:szCs w:val="28"/>
        </w:rPr>
      </w:pPr>
      <w:r w:rsidRPr="00772B80">
        <w:rPr>
          <w:sz w:val="28"/>
          <w:szCs w:val="28"/>
        </w:rPr>
        <w:t xml:space="preserve">5.3.4. Затраты на ТО-3 локомотива ТЭМ-2 № 5867 предприятие предлагает принять в сумме 107,9 </w:t>
      </w:r>
      <w:proofErr w:type="spellStart"/>
      <w:r w:rsidRPr="00772B80">
        <w:rPr>
          <w:sz w:val="28"/>
          <w:szCs w:val="28"/>
        </w:rPr>
        <w:t>тыс.руб</w:t>
      </w:r>
      <w:proofErr w:type="spellEnd"/>
      <w:r w:rsidRPr="00772B80">
        <w:rPr>
          <w:sz w:val="28"/>
          <w:szCs w:val="28"/>
        </w:rPr>
        <w:t xml:space="preserve">. По факту 2019 предприятием представлен реестр списания материалов (том 7 стр. 2293), проведено 2 ремонта. На период регулирования предприятием представлен расчет затрат на ТО-3 локомотива ТЭМ-2 №5867 (том 1 стр.89) на 3 единицы ремонта, дефектная ведомость, график ремонтов. Затраты специалист предлагает принять по факту отчетного периода в пересчете на 3 ремонта с учетом индекса МЭР 103,0 на 2020 год в сумме </w:t>
      </w:r>
      <w:r w:rsidRPr="00772B80">
        <w:rPr>
          <w:b/>
          <w:bCs/>
          <w:sz w:val="28"/>
          <w:szCs w:val="28"/>
        </w:rPr>
        <w:t>53,2</w:t>
      </w:r>
      <w:r w:rsidRPr="00772B80">
        <w:rPr>
          <w:sz w:val="28"/>
          <w:szCs w:val="28"/>
        </w:rPr>
        <w:t xml:space="preserve"> </w:t>
      </w:r>
      <w:proofErr w:type="spellStart"/>
      <w:r w:rsidRPr="00772B80">
        <w:rPr>
          <w:sz w:val="28"/>
          <w:szCs w:val="28"/>
        </w:rPr>
        <w:t>тыс.руб</w:t>
      </w:r>
      <w:proofErr w:type="spellEnd"/>
      <w:r w:rsidRPr="00772B80">
        <w:rPr>
          <w:sz w:val="28"/>
          <w:szCs w:val="28"/>
        </w:rPr>
        <w:t>.</w:t>
      </w:r>
    </w:p>
    <w:p w14:paraId="388E6720" w14:textId="77777777" w:rsidR="00772B80" w:rsidRPr="00772B80" w:rsidRDefault="00772B80" w:rsidP="00772B80">
      <w:pPr>
        <w:ind w:firstLine="540"/>
        <w:jc w:val="both"/>
        <w:rPr>
          <w:sz w:val="28"/>
          <w:szCs w:val="28"/>
        </w:rPr>
      </w:pPr>
      <w:r w:rsidRPr="00772B80">
        <w:rPr>
          <w:sz w:val="28"/>
          <w:szCs w:val="28"/>
        </w:rPr>
        <w:t xml:space="preserve">5.3.5. Затраты на ТО-3 локомотива ТЭМ-2 № 5857 предприятие предлагает принять в сумме 84,6 </w:t>
      </w:r>
      <w:proofErr w:type="spellStart"/>
      <w:r w:rsidRPr="00772B80">
        <w:rPr>
          <w:sz w:val="28"/>
          <w:szCs w:val="28"/>
        </w:rPr>
        <w:t>тыс.руб</w:t>
      </w:r>
      <w:proofErr w:type="spellEnd"/>
      <w:r w:rsidRPr="00772B80">
        <w:rPr>
          <w:sz w:val="28"/>
          <w:szCs w:val="28"/>
        </w:rPr>
        <w:t xml:space="preserve">. По факту 2019 предприятием представлен реестр списания материалов (том 7 стр. 2296), проведено 4 ремонта. На период регулирования предприятием представлен расчет затрат на ТО-3 локомотива ТЭМ-2 №5857 (том 1 стр.86) на 4 единицы ремонта, дефектная ведомость, график ремонтов. Затраты специалист предлагает принять по предложению предприятия в сумме </w:t>
      </w:r>
      <w:r w:rsidRPr="00772B80">
        <w:rPr>
          <w:b/>
          <w:bCs/>
          <w:sz w:val="28"/>
          <w:szCs w:val="28"/>
        </w:rPr>
        <w:t>84,6</w:t>
      </w:r>
      <w:r w:rsidRPr="00772B80">
        <w:rPr>
          <w:sz w:val="28"/>
          <w:szCs w:val="28"/>
        </w:rPr>
        <w:t xml:space="preserve"> </w:t>
      </w:r>
      <w:proofErr w:type="spellStart"/>
      <w:r w:rsidRPr="00772B80">
        <w:rPr>
          <w:sz w:val="28"/>
          <w:szCs w:val="28"/>
        </w:rPr>
        <w:t>тыс.руб</w:t>
      </w:r>
      <w:proofErr w:type="spellEnd"/>
      <w:r w:rsidRPr="00772B80">
        <w:rPr>
          <w:sz w:val="28"/>
          <w:szCs w:val="28"/>
        </w:rPr>
        <w:t>.</w:t>
      </w:r>
    </w:p>
    <w:p w14:paraId="4A16FD82" w14:textId="77777777" w:rsidR="00772B80" w:rsidRPr="00772B80" w:rsidRDefault="00772B80" w:rsidP="00772B80">
      <w:pPr>
        <w:ind w:firstLine="540"/>
        <w:jc w:val="both"/>
        <w:rPr>
          <w:sz w:val="28"/>
          <w:szCs w:val="28"/>
        </w:rPr>
      </w:pPr>
      <w:r w:rsidRPr="00772B80">
        <w:rPr>
          <w:sz w:val="28"/>
          <w:szCs w:val="28"/>
        </w:rPr>
        <w:t xml:space="preserve">5.3.6. Затраты на ТР-1 локомотива ТЭМ-7 № 1010 предприятие предлагает принять в сумме 2906,7 </w:t>
      </w:r>
      <w:proofErr w:type="spellStart"/>
      <w:r w:rsidRPr="00772B80">
        <w:rPr>
          <w:sz w:val="28"/>
          <w:szCs w:val="28"/>
        </w:rPr>
        <w:t>тыс.руб</w:t>
      </w:r>
      <w:proofErr w:type="spellEnd"/>
      <w:r w:rsidRPr="00772B80">
        <w:rPr>
          <w:sz w:val="28"/>
          <w:szCs w:val="28"/>
        </w:rPr>
        <w:t xml:space="preserve">. Предприятием представлен расчет затрат на ТР-1 локомотива ТЭМ-7 №1010 на 1 ремонт, дефектная ведомость, график ремонтов. Затраты специалист предлагает принять исходя из средней цены ремонта ТР-1 локомотивов ТЭМ-7, проведенных на предприятии по факту 2019 года, с индексом МЭР 103,0 на 2020 в сумме </w:t>
      </w:r>
      <w:r w:rsidRPr="00772B80">
        <w:rPr>
          <w:b/>
          <w:bCs/>
          <w:sz w:val="28"/>
          <w:szCs w:val="28"/>
        </w:rPr>
        <w:t>107,7</w:t>
      </w:r>
      <w:r w:rsidRPr="00772B80">
        <w:rPr>
          <w:sz w:val="28"/>
          <w:szCs w:val="28"/>
        </w:rPr>
        <w:t xml:space="preserve"> </w:t>
      </w:r>
      <w:proofErr w:type="spellStart"/>
      <w:r w:rsidRPr="00772B80">
        <w:rPr>
          <w:sz w:val="28"/>
          <w:szCs w:val="28"/>
        </w:rPr>
        <w:t>тыс.руб</w:t>
      </w:r>
      <w:proofErr w:type="spellEnd"/>
      <w:r w:rsidRPr="00772B80">
        <w:rPr>
          <w:sz w:val="28"/>
          <w:szCs w:val="28"/>
        </w:rPr>
        <w:t>.</w:t>
      </w:r>
    </w:p>
    <w:p w14:paraId="6F08379F" w14:textId="77777777" w:rsidR="00772B80" w:rsidRPr="00772B80" w:rsidRDefault="00772B80" w:rsidP="00772B80">
      <w:pPr>
        <w:ind w:firstLine="540"/>
        <w:jc w:val="both"/>
        <w:rPr>
          <w:sz w:val="28"/>
          <w:szCs w:val="28"/>
        </w:rPr>
      </w:pPr>
      <w:r w:rsidRPr="00772B80">
        <w:rPr>
          <w:sz w:val="28"/>
          <w:szCs w:val="28"/>
        </w:rPr>
        <w:t xml:space="preserve">5.3.7. Затраты на ТР-1 локомотива ТЭМ-7 № 0286 предприятие предлагает принять в сумме 172,9 </w:t>
      </w:r>
      <w:proofErr w:type="spellStart"/>
      <w:r w:rsidRPr="00772B80">
        <w:rPr>
          <w:sz w:val="28"/>
          <w:szCs w:val="28"/>
        </w:rPr>
        <w:t>тыс.руб</w:t>
      </w:r>
      <w:proofErr w:type="spellEnd"/>
      <w:r w:rsidRPr="00772B80">
        <w:rPr>
          <w:sz w:val="28"/>
          <w:szCs w:val="28"/>
        </w:rPr>
        <w:t xml:space="preserve">. Предприятием представлен расчет затрат на ТР-1 локомотива ТЭМ-7 №0286 на 2 ремонта, дефектная ведомость, график ремонтов. По факту выполнено 18 ремонтов на общую сумму 1799,5 </w:t>
      </w:r>
      <w:proofErr w:type="spellStart"/>
      <w:r w:rsidRPr="00772B80">
        <w:rPr>
          <w:sz w:val="28"/>
          <w:szCs w:val="28"/>
        </w:rPr>
        <w:t>тыс.руб</w:t>
      </w:r>
      <w:proofErr w:type="spellEnd"/>
      <w:r w:rsidRPr="00772B80">
        <w:rPr>
          <w:sz w:val="28"/>
          <w:szCs w:val="28"/>
        </w:rPr>
        <w:t xml:space="preserve">. (т.е. 99,9 </w:t>
      </w:r>
      <w:proofErr w:type="spellStart"/>
      <w:r w:rsidRPr="00772B80">
        <w:rPr>
          <w:sz w:val="28"/>
          <w:szCs w:val="28"/>
        </w:rPr>
        <w:t>тыс.руб</w:t>
      </w:r>
      <w:proofErr w:type="spellEnd"/>
      <w:r w:rsidRPr="00772B80">
        <w:rPr>
          <w:sz w:val="28"/>
          <w:szCs w:val="28"/>
        </w:rPr>
        <w:t xml:space="preserve">. стоимость одного ремонта). Затраты специалист предлагает принять по предложению предприятия в сумме </w:t>
      </w:r>
      <w:r w:rsidRPr="00772B80">
        <w:rPr>
          <w:b/>
          <w:bCs/>
          <w:sz w:val="28"/>
          <w:szCs w:val="28"/>
        </w:rPr>
        <w:t>172,9</w:t>
      </w:r>
      <w:r w:rsidRPr="00772B80">
        <w:rPr>
          <w:sz w:val="28"/>
          <w:szCs w:val="28"/>
        </w:rPr>
        <w:t xml:space="preserve"> </w:t>
      </w:r>
      <w:proofErr w:type="spellStart"/>
      <w:r w:rsidRPr="00772B80">
        <w:rPr>
          <w:sz w:val="28"/>
          <w:szCs w:val="28"/>
        </w:rPr>
        <w:t>тыс.руб</w:t>
      </w:r>
      <w:proofErr w:type="spellEnd"/>
      <w:r w:rsidRPr="00772B80">
        <w:rPr>
          <w:sz w:val="28"/>
          <w:szCs w:val="28"/>
        </w:rPr>
        <w:t>.</w:t>
      </w:r>
    </w:p>
    <w:p w14:paraId="294AAEF9" w14:textId="77777777" w:rsidR="00772B80" w:rsidRPr="00772B80" w:rsidRDefault="00772B80" w:rsidP="00772B80">
      <w:pPr>
        <w:ind w:firstLine="540"/>
        <w:jc w:val="both"/>
        <w:rPr>
          <w:sz w:val="28"/>
          <w:szCs w:val="28"/>
        </w:rPr>
      </w:pPr>
      <w:r w:rsidRPr="00772B80">
        <w:rPr>
          <w:sz w:val="28"/>
          <w:szCs w:val="28"/>
        </w:rPr>
        <w:t xml:space="preserve">5.3.8. Затраты на ТР-1 локомотива ТЭМ-7 № 0509 предприятие предлагает принять в сумме 1388,9 </w:t>
      </w:r>
      <w:proofErr w:type="spellStart"/>
      <w:r w:rsidRPr="00772B80">
        <w:rPr>
          <w:sz w:val="28"/>
          <w:szCs w:val="28"/>
        </w:rPr>
        <w:t>тыс.руб</w:t>
      </w:r>
      <w:proofErr w:type="spellEnd"/>
      <w:r w:rsidRPr="00772B80">
        <w:rPr>
          <w:sz w:val="28"/>
          <w:szCs w:val="28"/>
        </w:rPr>
        <w:t xml:space="preserve">. на 2 ремонта. Предприятием представлен расчет затрат на ТР-1 локомотива ТЭМ-2 № 0509 на 2 ремонта, дефектная ведомость, график ремонтов. По факту выполнено 13 ремонтов на общую сумму 1418,9 </w:t>
      </w:r>
      <w:proofErr w:type="spellStart"/>
      <w:r w:rsidRPr="00772B80">
        <w:rPr>
          <w:sz w:val="28"/>
          <w:szCs w:val="28"/>
        </w:rPr>
        <w:t>тыс.руб</w:t>
      </w:r>
      <w:proofErr w:type="spellEnd"/>
      <w:r w:rsidRPr="00772B80">
        <w:rPr>
          <w:sz w:val="28"/>
          <w:szCs w:val="28"/>
        </w:rPr>
        <w:t xml:space="preserve">. (т.е. 109 </w:t>
      </w:r>
      <w:proofErr w:type="spellStart"/>
      <w:r w:rsidRPr="00772B80">
        <w:rPr>
          <w:sz w:val="28"/>
          <w:szCs w:val="28"/>
        </w:rPr>
        <w:t>тыс.руб</w:t>
      </w:r>
      <w:proofErr w:type="spellEnd"/>
      <w:r w:rsidRPr="00772B80">
        <w:rPr>
          <w:sz w:val="28"/>
          <w:szCs w:val="28"/>
        </w:rPr>
        <w:t xml:space="preserve">. стоимость одного ремонта). Затраты специалист </w:t>
      </w:r>
      <w:r w:rsidRPr="00772B80">
        <w:rPr>
          <w:sz w:val="28"/>
          <w:szCs w:val="28"/>
        </w:rPr>
        <w:lastRenderedPageBreak/>
        <w:t xml:space="preserve">предлагает принять в сумме </w:t>
      </w:r>
      <w:r w:rsidRPr="00772B80">
        <w:rPr>
          <w:b/>
          <w:bCs/>
          <w:sz w:val="28"/>
          <w:szCs w:val="28"/>
        </w:rPr>
        <w:t>224,8</w:t>
      </w:r>
      <w:r w:rsidRPr="00772B80">
        <w:rPr>
          <w:sz w:val="28"/>
          <w:szCs w:val="28"/>
        </w:rPr>
        <w:t xml:space="preserve"> </w:t>
      </w:r>
      <w:proofErr w:type="spellStart"/>
      <w:r w:rsidRPr="00772B80">
        <w:rPr>
          <w:sz w:val="28"/>
          <w:szCs w:val="28"/>
        </w:rPr>
        <w:t>тыс.руб</w:t>
      </w:r>
      <w:proofErr w:type="spellEnd"/>
      <w:r w:rsidRPr="00772B80">
        <w:rPr>
          <w:sz w:val="28"/>
          <w:szCs w:val="28"/>
        </w:rPr>
        <w:t>. на 2 ремонта локомотива в соответствии с межремонтными сроками выполнения ТР-1 локомотивов ТЭМ-7, цена ремонта принята по факту отчетного периода с индексом МЭР 103,0 на 2020 год.</w:t>
      </w:r>
    </w:p>
    <w:p w14:paraId="312742A0" w14:textId="77777777" w:rsidR="00772B80" w:rsidRPr="00772B80" w:rsidRDefault="00772B80" w:rsidP="00772B80">
      <w:pPr>
        <w:ind w:firstLine="540"/>
        <w:jc w:val="both"/>
        <w:rPr>
          <w:sz w:val="28"/>
          <w:szCs w:val="28"/>
        </w:rPr>
      </w:pPr>
      <w:r w:rsidRPr="00772B80">
        <w:rPr>
          <w:sz w:val="28"/>
          <w:szCs w:val="28"/>
        </w:rPr>
        <w:t xml:space="preserve">5.3.9. Затраты на ТР-1 локомотива ТЭМ-2 № 5867 предприятие предлагает принять в сумме 322,1 </w:t>
      </w:r>
      <w:proofErr w:type="spellStart"/>
      <w:r w:rsidRPr="00772B80">
        <w:rPr>
          <w:sz w:val="28"/>
          <w:szCs w:val="28"/>
        </w:rPr>
        <w:t>тыс.руб</w:t>
      </w:r>
      <w:proofErr w:type="spellEnd"/>
      <w:r w:rsidRPr="00772B80">
        <w:rPr>
          <w:sz w:val="28"/>
          <w:szCs w:val="28"/>
        </w:rPr>
        <w:t xml:space="preserve">. на 2 ремонта. Предприятием представлен расчет затрат на ТР-1 локомотива ТЭМ-2 №5867 на 2 ремонта, дефектная ведомость, график ремонтов. По факту выполнено 4 ремонта на общую сумму 30,2 </w:t>
      </w:r>
      <w:proofErr w:type="spellStart"/>
      <w:r w:rsidRPr="00772B80">
        <w:rPr>
          <w:sz w:val="28"/>
          <w:szCs w:val="28"/>
        </w:rPr>
        <w:t>тыс.руб</w:t>
      </w:r>
      <w:proofErr w:type="spellEnd"/>
      <w:r w:rsidRPr="00772B80">
        <w:rPr>
          <w:sz w:val="28"/>
          <w:szCs w:val="28"/>
        </w:rPr>
        <w:t xml:space="preserve">. (т.е. 7,55 </w:t>
      </w:r>
      <w:proofErr w:type="spellStart"/>
      <w:r w:rsidRPr="00772B80">
        <w:rPr>
          <w:sz w:val="28"/>
          <w:szCs w:val="28"/>
        </w:rPr>
        <w:t>тыс.руб</w:t>
      </w:r>
      <w:proofErr w:type="spellEnd"/>
      <w:r w:rsidRPr="00772B80">
        <w:rPr>
          <w:sz w:val="28"/>
          <w:szCs w:val="28"/>
        </w:rPr>
        <w:t xml:space="preserve">. стоимость одного ремонта). Затраты специалист предлагает принять в пересчете по факту отчетного периода на 2 ремонта в соответствии с межремонтными сроками выполнения ТР-1 локомотивов ТЭМ-2 с индексом МЭР 103,0 на 2020 год в сумме </w:t>
      </w:r>
      <w:r w:rsidRPr="00772B80">
        <w:rPr>
          <w:b/>
          <w:bCs/>
          <w:sz w:val="28"/>
          <w:szCs w:val="28"/>
        </w:rPr>
        <w:t>15,5</w:t>
      </w:r>
      <w:r w:rsidRPr="00772B80">
        <w:rPr>
          <w:sz w:val="28"/>
          <w:szCs w:val="28"/>
        </w:rPr>
        <w:t xml:space="preserve"> </w:t>
      </w:r>
      <w:proofErr w:type="spellStart"/>
      <w:r w:rsidRPr="00772B80">
        <w:rPr>
          <w:sz w:val="28"/>
          <w:szCs w:val="28"/>
        </w:rPr>
        <w:t>тыс.руб</w:t>
      </w:r>
      <w:proofErr w:type="spellEnd"/>
      <w:r w:rsidRPr="00772B80">
        <w:rPr>
          <w:sz w:val="28"/>
          <w:szCs w:val="28"/>
        </w:rPr>
        <w:t>.</w:t>
      </w:r>
    </w:p>
    <w:p w14:paraId="4A33C87E" w14:textId="77777777" w:rsidR="00772B80" w:rsidRPr="00772B80" w:rsidRDefault="00772B80" w:rsidP="00772B80">
      <w:pPr>
        <w:ind w:firstLine="540"/>
        <w:jc w:val="both"/>
        <w:rPr>
          <w:sz w:val="28"/>
          <w:szCs w:val="28"/>
        </w:rPr>
      </w:pPr>
      <w:r w:rsidRPr="00772B80">
        <w:rPr>
          <w:sz w:val="28"/>
          <w:szCs w:val="28"/>
        </w:rPr>
        <w:t xml:space="preserve">5.3.10. Затраты на ТР-1 локомотива ТЭМ-2 № 5857 предприятие предлагает принять в сумме 154,6 </w:t>
      </w:r>
      <w:proofErr w:type="spellStart"/>
      <w:r w:rsidRPr="00772B80">
        <w:rPr>
          <w:sz w:val="28"/>
          <w:szCs w:val="28"/>
        </w:rPr>
        <w:t>тыс.руб</w:t>
      </w:r>
      <w:proofErr w:type="spellEnd"/>
      <w:r w:rsidRPr="00772B80">
        <w:rPr>
          <w:sz w:val="28"/>
          <w:szCs w:val="28"/>
        </w:rPr>
        <w:t xml:space="preserve">. на 1 ремонт. Предприятием представлен расчет затрат на ТР-1 локомотива ТЭМ-2 № 5857 на 1 ремонт, дефектная ведомость, график ремонтов. По факту выполнено 3 ремонта на общую сумму 101,7 </w:t>
      </w:r>
      <w:proofErr w:type="spellStart"/>
      <w:r w:rsidRPr="00772B80">
        <w:rPr>
          <w:sz w:val="28"/>
          <w:szCs w:val="28"/>
        </w:rPr>
        <w:t>тыс.руб</w:t>
      </w:r>
      <w:proofErr w:type="spellEnd"/>
      <w:r w:rsidRPr="00772B80">
        <w:rPr>
          <w:sz w:val="28"/>
          <w:szCs w:val="28"/>
        </w:rPr>
        <w:t xml:space="preserve">. (т.е. 33,9 </w:t>
      </w:r>
      <w:proofErr w:type="spellStart"/>
      <w:r w:rsidRPr="00772B80">
        <w:rPr>
          <w:sz w:val="28"/>
          <w:szCs w:val="28"/>
        </w:rPr>
        <w:t>тыс.руб</w:t>
      </w:r>
      <w:proofErr w:type="spellEnd"/>
      <w:r w:rsidRPr="00772B80">
        <w:rPr>
          <w:sz w:val="28"/>
          <w:szCs w:val="28"/>
        </w:rPr>
        <w:t xml:space="preserve">. стоимость одного ремонта). Затраты специалист предлагает принять в пересчете по факту отчетного периода на 1 ремонт (по предложению предприятия) с индексом МЭР 103,0 на 2020 год в сумме </w:t>
      </w:r>
      <w:r w:rsidRPr="00772B80">
        <w:rPr>
          <w:b/>
          <w:bCs/>
          <w:sz w:val="28"/>
          <w:szCs w:val="28"/>
        </w:rPr>
        <w:t>34,9</w:t>
      </w:r>
      <w:r w:rsidRPr="00772B80">
        <w:rPr>
          <w:sz w:val="28"/>
          <w:szCs w:val="28"/>
        </w:rPr>
        <w:t xml:space="preserve"> </w:t>
      </w:r>
      <w:proofErr w:type="spellStart"/>
      <w:r w:rsidRPr="00772B80">
        <w:rPr>
          <w:sz w:val="28"/>
          <w:szCs w:val="28"/>
        </w:rPr>
        <w:t>тыс.руб</w:t>
      </w:r>
      <w:proofErr w:type="spellEnd"/>
      <w:r w:rsidRPr="00772B80">
        <w:rPr>
          <w:sz w:val="28"/>
          <w:szCs w:val="28"/>
        </w:rPr>
        <w:t>.</w:t>
      </w:r>
    </w:p>
    <w:p w14:paraId="3F9F77D8" w14:textId="77777777" w:rsidR="00772B80" w:rsidRPr="00772B80" w:rsidRDefault="00772B80" w:rsidP="00772B80">
      <w:pPr>
        <w:ind w:firstLine="540"/>
        <w:jc w:val="both"/>
        <w:rPr>
          <w:sz w:val="28"/>
          <w:szCs w:val="28"/>
        </w:rPr>
      </w:pPr>
      <w:r w:rsidRPr="00772B80">
        <w:rPr>
          <w:sz w:val="28"/>
          <w:szCs w:val="28"/>
        </w:rPr>
        <w:t xml:space="preserve">5.4. Затраты на ремонты локомотивного депо предприятие предлагает принять в сумме 320 </w:t>
      </w:r>
      <w:proofErr w:type="spellStart"/>
      <w:r w:rsidRPr="00772B80">
        <w:rPr>
          <w:sz w:val="28"/>
          <w:szCs w:val="28"/>
        </w:rPr>
        <w:t>тыс.руб</w:t>
      </w:r>
      <w:proofErr w:type="spellEnd"/>
      <w:r w:rsidRPr="00772B80">
        <w:rPr>
          <w:sz w:val="28"/>
          <w:szCs w:val="28"/>
        </w:rPr>
        <w:t xml:space="preserve">. По факту 2019 предприятием представлен реестр списания материалов на сумму 452,1 </w:t>
      </w:r>
      <w:proofErr w:type="spellStart"/>
      <w:r w:rsidRPr="00772B80">
        <w:rPr>
          <w:sz w:val="28"/>
          <w:szCs w:val="28"/>
        </w:rPr>
        <w:t>тыс.руб</w:t>
      </w:r>
      <w:proofErr w:type="spellEnd"/>
      <w:r w:rsidRPr="00772B80">
        <w:rPr>
          <w:sz w:val="28"/>
          <w:szCs w:val="28"/>
        </w:rPr>
        <w:t xml:space="preserve">. (том 7 стр. 2293-2308). На период регулирования расчет затрат на сумму 320 </w:t>
      </w:r>
      <w:proofErr w:type="spellStart"/>
      <w:r w:rsidRPr="00772B80">
        <w:rPr>
          <w:sz w:val="28"/>
          <w:szCs w:val="28"/>
        </w:rPr>
        <w:t>тыс.руб</w:t>
      </w:r>
      <w:proofErr w:type="spellEnd"/>
      <w:r w:rsidRPr="00772B80">
        <w:rPr>
          <w:sz w:val="28"/>
          <w:szCs w:val="28"/>
        </w:rPr>
        <w:t xml:space="preserve">. предприятием не представлен, дефектные ведомости не представлены. Затраты в сумме 320 </w:t>
      </w:r>
      <w:proofErr w:type="spellStart"/>
      <w:r w:rsidRPr="00772B80">
        <w:rPr>
          <w:sz w:val="28"/>
          <w:szCs w:val="28"/>
        </w:rPr>
        <w:t>тыс.руб</w:t>
      </w:r>
      <w:proofErr w:type="spellEnd"/>
      <w:r w:rsidRPr="00772B80">
        <w:rPr>
          <w:sz w:val="28"/>
          <w:szCs w:val="28"/>
        </w:rPr>
        <w:t>. специалист предлагает исключить в соответствии с пунктом 2.9 Методических рекомендаций как экономически необоснованные.</w:t>
      </w:r>
    </w:p>
    <w:p w14:paraId="63C56CCA" w14:textId="77777777" w:rsidR="00772B80" w:rsidRPr="00772B80" w:rsidRDefault="00772B80" w:rsidP="00772B80">
      <w:pPr>
        <w:ind w:firstLine="540"/>
        <w:jc w:val="both"/>
        <w:rPr>
          <w:sz w:val="28"/>
          <w:szCs w:val="28"/>
        </w:rPr>
      </w:pPr>
      <w:r w:rsidRPr="00772B80">
        <w:rPr>
          <w:sz w:val="28"/>
          <w:szCs w:val="28"/>
        </w:rPr>
        <w:t xml:space="preserve">5.5. Прочие затраты на содержание и ремонты предприятие предлагает принять в сумме 3167,5 </w:t>
      </w:r>
      <w:proofErr w:type="spellStart"/>
      <w:r w:rsidRPr="00772B80">
        <w:rPr>
          <w:sz w:val="28"/>
          <w:szCs w:val="28"/>
        </w:rPr>
        <w:t>тыс.руб</w:t>
      </w:r>
      <w:proofErr w:type="spellEnd"/>
      <w:r w:rsidRPr="00772B80">
        <w:rPr>
          <w:sz w:val="28"/>
          <w:szCs w:val="28"/>
        </w:rPr>
        <w:t>., в том числе:</w:t>
      </w:r>
    </w:p>
    <w:p w14:paraId="27EB5AA0" w14:textId="77777777" w:rsidR="00772B80" w:rsidRPr="00772B80" w:rsidRDefault="00772B80" w:rsidP="00772B80">
      <w:pPr>
        <w:ind w:firstLine="540"/>
        <w:jc w:val="both"/>
        <w:rPr>
          <w:sz w:val="28"/>
          <w:szCs w:val="28"/>
        </w:rPr>
      </w:pPr>
      <w:r w:rsidRPr="00772B80">
        <w:rPr>
          <w:sz w:val="28"/>
          <w:szCs w:val="28"/>
        </w:rPr>
        <w:t xml:space="preserve">5.5.1. Затраты на текущее содержание и ремонт по участку ПРР предприятие предлагает принять в сумме 2660,7 </w:t>
      </w:r>
      <w:proofErr w:type="spellStart"/>
      <w:r w:rsidRPr="00772B80">
        <w:rPr>
          <w:sz w:val="28"/>
          <w:szCs w:val="28"/>
        </w:rPr>
        <w:t>тыс.руб</w:t>
      </w:r>
      <w:proofErr w:type="spellEnd"/>
      <w:r w:rsidRPr="00772B80">
        <w:rPr>
          <w:sz w:val="28"/>
          <w:szCs w:val="28"/>
        </w:rPr>
        <w:t xml:space="preserve">. По факту 2019 предприятием представлен реестр списания материалов на сумму 1109,34 </w:t>
      </w:r>
      <w:proofErr w:type="spellStart"/>
      <w:r w:rsidRPr="00772B80">
        <w:rPr>
          <w:sz w:val="28"/>
          <w:szCs w:val="28"/>
        </w:rPr>
        <w:t>тыс.руб</w:t>
      </w:r>
      <w:proofErr w:type="spellEnd"/>
      <w:r w:rsidRPr="00772B80">
        <w:rPr>
          <w:sz w:val="28"/>
          <w:szCs w:val="28"/>
        </w:rPr>
        <w:t xml:space="preserve">. (том 7 стр. 2293). На период регулирования представлен расчет затрат на ремонты на сумму 2660,7 </w:t>
      </w:r>
      <w:proofErr w:type="spellStart"/>
      <w:r w:rsidRPr="00772B80">
        <w:rPr>
          <w:sz w:val="28"/>
          <w:szCs w:val="28"/>
        </w:rPr>
        <w:t>тыс.руб</w:t>
      </w:r>
      <w:proofErr w:type="spellEnd"/>
      <w:r w:rsidRPr="00772B80">
        <w:rPr>
          <w:sz w:val="28"/>
          <w:szCs w:val="28"/>
        </w:rPr>
        <w:t xml:space="preserve">., дефектные ведомости (том 1 стр.64-66). Затраты специалист предлагает принять по предложению предприятия в сумме </w:t>
      </w:r>
      <w:r w:rsidRPr="00772B80">
        <w:rPr>
          <w:b/>
          <w:bCs/>
          <w:sz w:val="28"/>
          <w:szCs w:val="28"/>
        </w:rPr>
        <w:t>2660,7</w:t>
      </w:r>
      <w:r w:rsidRPr="00772B80">
        <w:rPr>
          <w:sz w:val="28"/>
          <w:szCs w:val="28"/>
        </w:rPr>
        <w:t xml:space="preserve"> </w:t>
      </w:r>
      <w:proofErr w:type="spellStart"/>
      <w:r w:rsidRPr="00772B80">
        <w:rPr>
          <w:sz w:val="28"/>
          <w:szCs w:val="28"/>
        </w:rPr>
        <w:t>тыс.руб</w:t>
      </w:r>
      <w:proofErr w:type="spellEnd"/>
      <w:r w:rsidRPr="00772B80">
        <w:rPr>
          <w:sz w:val="28"/>
          <w:szCs w:val="28"/>
        </w:rPr>
        <w:t>.</w:t>
      </w:r>
    </w:p>
    <w:p w14:paraId="0B006C6B" w14:textId="77777777" w:rsidR="00772B80" w:rsidRPr="00772B80" w:rsidRDefault="00772B80" w:rsidP="00772B80">
      <w:pPr>
        <w:ind w:firstLine="540"/>
        <w:jc w:val="both"/>
        <w:rPr>
          <w:sz w:val="28"/>
          <w:szCs w:val="28"/>
        </w:rPr>
      </w:pPr>
      <w:r w:rsidRPr="00772B80">
        <w:rPr>
          <w:sz w:val="28"/>
          <w:szCs w:val="28"/>
        </w:rPr>
        <w:t xml:space="preserve">5.5.2. Затраты на текущее содержание и ремонт по участку СЦБ и связь, энергетика предприятие предлагает принять в сумме 319,7 </w:t>
      </w:r>
      <w:proofErr w:type="spellStart"/>
      <w:r w:rsidRPr="00772B80">
        <w:rPr>
          <w:sz w:val="28"/>
          <w:szCs w:val="28"/>
        </w:rPr>
        <w:t>тыс.руб</w:t>
      </w:r>
      <w:proofErr w:type="spellEnd"/>
      <w:r w:rsidRPr="00772B80">
        <w:rPr>
          <w:sz w:val="28"/>
          <w:szCs w:val="28"/>
        </w:rPr>
        <w:t>.</w:t>
      </w:r>
      <w:r w:rsidRPr="00772B80">
        <w:t xml:space="preserve"> </w:t>
      </w:r>
      <w:r w:rsidRPr="00772B80">
        <w:rPr>
          <w:sz w:val="28"/>
          <w:szCs w:val="28"/>
        </w:rPr>
        <w:t xml:space="preserve">По факту 2019 предприятием представлен реестр списания материалов на сумму 215,14 </w:t>
      </w:r>
      <w:proofErr w:type="spellStart"/>
      <w:r w:rsidRPr="00772B80">
        <w:rPr>
          <w:sz w:val="28"/>
          <w:szCs w:val="28"/>
        </w:rPr>
        <w:t>тыс.руб</w:t>
      </w:r>
      <w:proofErr w:type="spellEnd"/>
      <w:r w:rsidRPr="00772B80">
        <w:rPr>
          <w:sz w:val="28"/>
          <w:szCs w:val="28"/>
        </w:rPr>
        <w:t xml:space="preserve">. (том 7 стр. 2320). На период регулирования представлен расчет затрат на ремонты на сумму 319,6 </w:t>
      </w:r>
      <w:proofErr w:type="spellStart"/>
      <w:r w:rsidRPr="00772B80">
        <w:rPr>
          <w:sz w:val="28"/>
          <w:szCs w:val="28"/>
        </w:rPr>
        <w:t>тыс.руб</w:t>
      </w:r>
      <w:proofErr w:type="spellEnd"/>
      <w:r w:rsidRPr="00772B80">
        <w:rPr>
          <w:sz w:val="28"/>
          <w:szCs w:val="28"/>
        </w:rPr>
        <w:t xml:space="preserve">., дефектные ведомости (том 1 стр.75-78). Затраты специалист предлагает принять в соответствии с представленным расчетом в сумме </w:t>
      </w:r>
      <w:r w:rsidRPr="00772B80">
        <w:rPr>
          <w:b/>
          <w:bCs/>
          <w:sz w:val="28"/>
          <w:szCs w:val="28"/>
        </w:rPr>
        <w:t>319,6</w:t>
      </w:r>
      <w:r w:rsidRPr="00772B80">
        <w:rPr>
          <w:sz w:val="28"/>
          <w:szCs w:val="28"/>
        </w:rPr>
        <w:t xml:space="preserve"> </w:t>
      </w:r>
      <w:proofErr w:type="spellStart"/>
      <w:r w:rsidRPr="00772B80">
        <w:rPr>
          <w:sz w:val="28"/>
          <w:szCs w:val="28"/>
        </w:rPr>
        <w:t>тыс.руб</w:t>
      </w:r>
      <w:proofErr w:type="spellEnd"/>
      <w:r w:rsidRPr="00772B80">
        <w:rPr>
          <w:sz w:val="28"/>
          <w:szCs w:val="28"/>
        </w:rPr>
        <w:t>.</w:t>
      </w:r>
    </w:p>
    <w:p w14:paraId="2A4BF281" w14:textId="77777777" w:rsidR="00772B80" w:rsidRPr="00772B80" w:rsidRDefault="00772B80" w:rsidP="00772B80">
      <w:pPr>
        <w:ind w:firstLine="540"/>
        <w:jc w:val="both"/>
        <w:rPr>
          <w:sz w:val="28"/>
          <w:szCs w:val="28"/>
        </w:rPr>
      </w:pPr>
      <w:r w:rsidRPr="00772B80">
        <w:rPr>
          <w:sz w:val="28"/>
          <w:szCs w:val="28"/>
        </w:rPr>
        <w:t xml:space="preserve">5.5.3. Затраты на текущее содержание и ремонт по участку эксплуатации предприятие предлагает принять в сумме 72,1 </w:t>
      </w:r>
      <w:proofErr w:type="spellStart"/>
      <w:r w:rsidRPr="00772B80">
        <w:rPr>
          <w:sz w:val="28"/>
          <w:szCs w:val="28"/>
        </w:rPr>
        <w:t>тыс.руб</w:t>
      </w:r>
      <w:proofErr w:type="spellEnd"/>
      <w:r w:rsidRPr="00772B80">
        <w:rPr>
          <w:sz w:val="28"/>
          <w:szCs w:val="28"/>
        </w:rPr>
        <w:t>.</w:t>
      </w:r>
      <w:r w:rsidRPr="00772B80">
        <w:t xml:space="preserve"> </w:t>
      </w:r>
      <w:r w:rsidRPr="00772B80">
        <w:rPr>
          <w:sz w:val="28"/>
          <w:szCs w:val="28"/>
        </w:rPr>
        <w:t xml:space="preserve">По факту 2019 предприятием представлен реестр списания материалов на сумму 70,87 </w:t>
      </w:r>
      <w:proofErr w:type="spellStart"/>
      <w:r w:rsidRPr="00772B80">
        <w:rPr>
          <w:sz w:val="28"/>
          <w:szCs w:val="28"/>
        </w:rPr>
        <w:t>тыс.руб</w:t>
      </w:r>
      <w:proofErr w:type="spellEnd"/>
      <w:r w:rsidRPr="00772B80">
        <w:rPr>
          <w:sz w:val="28"/>
          <w:szCs w:val="28"/>
        </w:rPr>
        <w:t xml:space="preserve">. (том 7 стр. 2287). На период регулирования представлен расчет затрат на ремонты на сумму 72,1 </w:t>
      </w:r>
      <w:proofErr w:type="spellStart"/>
      <w:r w:rsidRPr="00772B80">
        <w:rPr>
          <w:sz w:val="28"/>
          <w:szCs w:val="28"/>
        </w:rPr>
        <w:t>тыс.руб</w:t>
      </w:r>
      <w:proofErr w:type="spellEnd"/>
      <w:r w:rsidRPr="00772B80">
        <w:rPr>
          <w:sz w:val="28"/>
          <w:szCs w:val="28"/>
        </w:rPr>
        <w:t xml:space="preserve">., дефектные ведомости (том 1 стр.79-80). Затраты </w:t>
      </w:r>
      <w:r w:rsidRPr="00772B80">
        <w:rPr>
          <w:sz w:val="28"/>
          <w:szCs w:val="28"/>
        </w:rPr>
        <w:lastRenderedPageBreak/>
        <w:t xml:space="preserve">специалист предлагает принять по предложению предприятия в сумме </w:t>
      </w:r>
      <w:r w:rsidRPr="00772B80">
        <w:rPr>
          <w:b/>
          <w:bCs/>
          <w:sz w:val="28"/>
          <w:szCs w:val="28"/>
        </w:rPr>
        <w:t>72,1</w:t>
      </w:r>
      <w:r w:rsidRPr="00772B80">
        <w:rPr>
          <w:sz w:val="28"/>
          <w:szCs w:val="28"/>
        </w:rPr>
        <w:t xml:space="preserve"> </w:t>
      </w:r>
      <w:proofErr w:type="spellStart"/>
      <w:r w:rsidRPr="00772B80">
        <w:rPr>
          <w:sz w:val="28"/>
          <w:szCs w:val="28"/>
        </w:rPr>
        <w:t>тыс.руб</w:t>
      </w:r>
      <w:proofErr w:type="spellEnd"/>
      <w:r w:rsidRPr="00772B80">
        <w:rPr>
          <w:sz w:val="28"/>
          <w:szCs w:val="28"/>
        </w:rPr>
        <w:t>.</w:t>
      </w:r>
    </w:p>
    <w:p w14:paraId="3EA30A17" w14:textId="77777777" w:rsidR="00772B80" w:rsidRPr="00772B80" w:rsidRDefault="00772B80" w:rsidP="00772B80">
      <w:pPr>
        <w:ind w:firstLine="540"/>
        <w:jc w:val="both"/>
        <w:rPr>
          <w:sz w:val="28"/>
          <w:szCs w:val="28"/>
        </w:rPr>
      </w:pPr>
      <w:r w:rsidRPr="00772B80">
        <w:rPr>
          <w:sz w:val="28"/>
          <w:szCs w:val="28"/>
        </w:rPr>
        <w:t xml:space="preserve">5.5.4. Затраты на текущее содержание и ремонт путевой техники предприятие предлагает принять в сумме 115 </w:t>
      </w:r>
      <w:proofErr w:type="spellStart"/>
      <w:r w:rsidRPr="00772B80">
        <w:rPr>
          <w:sz w:val="28"/>
          <w:szCs w:val="28"/>
        </w:rPr>
        <w:t>тыс.руб</w:t>
      </w:r>
      <w:proofErr w:type="spellEnd"/>
      <w:r w:rsidRPr="00772B80">
        <w:rPr>
          <w:sz w:val="28"/>
          <w:szCs w:val="28"/>
        </w:rPr>
        <w:t>.</w:t>
      </w:r>
      <w:r w:rsidRPr="00772B80">
        <w:t xml:space="preserve"> </w:t>
      </w:r>
      <w:r w:rsidRPr="00772B80">
        <w:rPr>
          <w:sz w:val="28"/>
          <w:szCs w:val="28"/>
        </w:rPr>
        <w:t xml:space="preserve">По факту 2019 предприятием представлен реестр списания материалов на сумму 79,5 </w:t>
      </w:r>
      <w:proofErr w:type="spellStart"/>
      <w:r w:rsidRPr="00772B80">
        <w:rPr>
          <w:sz w:val="28"/>
          <w:szCs w:val="28"/>
        </w:rPr>
        <w:t>тыс.руб</w:t>
      </w:r>
      <w:proofErr w:type="spellEnd"/>
      <w:r w:rsidRPr="00772B80">
        <w:rPr>
          <w:sz w:val="28"/>
          <w:szCs w:val="28"/>
        </w:rPr>
        <w:t xml:space="preserve">. (том 7 стр. 2308). На период регулирования представлен расчет затрат на ремонты на сумму 115 </w:t>
      </w:r>
      <w:proofErr w:type="spellStart"/>
      <w:r w:rsidRPr="00772B80">
        <w:rPr>
          <w:sz w:val="28"/>
          <w:szCs w:val="28"/>
        </w:rPr>
        <w:t>тыс.руб</w:t>
      </w:r>
      <w:proofErr w:type="spellEnd"/>
      <w:r w:rsidRPr="00772B80">
        <w:rPr>
          <w:sz w:val="28"/>
          <w:szCs w:val="28"/>
        </w:rPr>
        <w:t xml:space="preserve">., дефектная ведомость (том 1 стр.73-74). Затраты специалист предлагает принять по предложению предприятия в сумме </w:t>
      </w:r>
      <w:r w:rsidRPr="00772B80">
        <w:rPr>
          <w:b/>
          <w:bCs/>
          <w:sz w:val="28"/>
          <w:szCs w:val="28"/>
        </w:rPr>
        <w:t>115</w:t>
      </w:r>
      <w:r w:rsidRPr="00772B80">
        <w:rPr>
          <w:sz w:val="28"/>
          <w:szCs w:val="28"/>
        </w:rPr>
        <w:t xml:space="preserve"> </w:t>
      </w:r>
      <w:proofErr w:type="spellStart"/>
      <w:r w:rsidRPr="00772B80">
        <w:rPr>
          <w:sz w:val="28"/>
          <w:szCs w:val="28"/>
        </w:rPr>
        <w:t>тыс.руб</w:t>
      </w:r>
      <w:proofErr w:type="spellEnd"/>
      <w:r w:rsidRPr="00772B80">
        <w:rPr>
          <w:sz w:val="28"/>
          <w:szCs w:val="28"/>
        </w:rPr>
        <w:t>.</w:t>
      </w:r>
    </w:p>
    <w:p w14:paraId="0FC6FC49" w14:textId="77777777" w:rsidR="00772B80" w:rsidRPr="00772B80" w:rsidRDefault="00772B80" w:rsidP="00772B80">
      <w:pPr>
        <w:ind w:firstLine="540"/>
        <w:jc w:val="both"/>
        <w:rPr>
          <w:sz w:val="28"/>
          <w:szCs w:val="28"/>
        </w:rPr>
      </w:pPr>
      <w:r w:rsidRPr="00772B80">
        <w:rPr>
          <w:sz w:val="28"/>
          <w:szCs w:val="28"/>
        </w:rPr>
        <w:t>Ремонты, выполняемые подрядным способом:</w:t>
      </w:r>
    </w:p>
    <w:p w14:paraId="5FC92D85" w14:textId="77777777" w:rsidR="00772B80" w:rsidRPr="00772B80" w:rsidRDefault="00772B80" w:rsidP="00772B80">
      <w:pPr>
        <w:ind w:firstLine="540"/>
        <w:jc w:val="both"/>
        <w:rPr>
          <w:sz w:val="28"/>
          <w:szCs w:val="28"/>
        </w:rPr>
      </w:pPr>
      <w:r w:rsidRPr="00772B80">
        <w:rPr>
          <w:sz w:val="28"/>
          <w:szCs w:val="28"/>
        </w:rPr>
        <w:t xml:space="preserve">5.6. Затраты на ремонт ТР-3 локомотива ТЭМ-7 № 0286 предприятие предлагает принять в сумме 9370,6 </w:t>
      </w:r>
      <w:proofErr w:type="spellStart"/>
      <w:r w:rsidRPr="00772B80">
        <w:rPr>
          <w:sz w:val="28"/>
          <w:szCs w:val="28"/>
        </w:rPr>
        <w:t>тыс.руб</w:t>
      </w:r>
      <w:proofErr w:type="spellEnd"/>
      <w:r w:rsidRPr="00772B80">
        <w:rPr>
          <w:sz w:val="28"/>
          <w:szCs w:val="28"/>
        </w:rPr>
        <w:t xml:space="preserve">. Фактические затраты 2019 подтверждены авизо, фактической сметой на сумму 2954,9 </w:t>
      </w:r>
      <w:proofErr w:type="spellStart"/>
      <w:r w:rsidRPr="00772B80">
        <w:rPr>
          <w:sz w:val="28"/>
          <w:szCs w:val="28"/>
        </w:rPr>
        <w:t>тыс.руб</w:t>
      </w:r>
      <w:proofErr w:type="spellEnd"/>
      <w:r w:rsidRPr="00772B80">
        <w:rPr>
          <w:sz w:val="28"/>
          <w:szCs w:val="28"/>
        </w:rPr>
        <w:t xml:space="preserve">. (том 6 стр.2064-2071), в формуляре тепловоза ТЭМ-7 № 1010 отметка о выполнении ТР-3 от 29.12.2019 (том 13 стр.55). На период регулирования предприятием представлена плановая смета на ремонт ТР-3 тепловоза ТЭМ-7 №0286 на сумму 9370,6 </w:t>
      </w:r>
      <w:proofErr w:type="spellStart"/>
      <w:r w:rsidRPr="00772B80">
        <w:rPr>
          <w:sz w:val="28"/>
          <w:szCs w:val="28"/>
        </w:rPr>
        <w:t>тыс.руб</w:t>
      </w:r>
      <w:proofErr w:type="spellEnd"/>
      <w:r w:rsidRPr="00772B80">
        <w:rPr>
          <w:sz w:val="28"/>
          <w:szCs w:val="28"/>
        </w:rPr>
        <w:t xml:space="preserve">., дефектная ведомость (том 1 стр. 108-116). Затраты специалист предлагает принять по предложению предприятия в сумме </w:t>
      </w:r>
      <w:r w:rsidRPr="00772B80">
        <w:rPr>
          <w:b/>
          <w:bCs/>
          <w:sz w:val="28"/>
          <w:szCs w:val="28"/>
        </w:rPr>
        <w:t>9370,6</w:t>
      </w:r>
      <w:r w:rsidRPr="00772B80">
        <w:rPr>
          <w:sz w:val="28"/>
          <w:szCs w:val="28"/>
        </w:rPr>
        <w:t xml:space="preserve"> </w:t>
      </w:r>
      <w:proofErr w:type="spellStart"/>
      <w:r w:rsidRPr="00772B80">
        <w:rPr>
          <w:sz w:val="28"/>
          <w:szCs w:val="28"/>
        </w:rPr>
        <w:t>тыс.руб</w:t>
      </w:r>
      <w:proofErr w:type="spellEnd"/>
      <w:r w:rsidRPr="00772B80">
        <w:rPr>
          <w:sz w:val="28"/>
          <w:szCs w:val="28"/>
        </w:rPr>
        <w:t xml:space="preserve">. </w:t>
      </w:r>
    </w:p>
    <w:p w14:paraId="43E43F94" w14:textId="77777777" w:rsidR="00772B80" w:rsidRPr="00772B80" w:rsidRDefault="00772B80" w:rsidP="00772B80">
      <w:pPr>
        <w:ind w:firstLine="540"/>
        <w:jc w:val="both"/>
        <w:rPr>
          <w:sz w:val="28"/>
          <w:szCs w:val="28"/>
        </w:rPr>
      </w:pPr>
      <w:r w:rsidRPr="00772B80">
        <w:rPr>
          <w:sz w:val="28"/>
          <w:szCs w:val="28"/>
        </w:rPr>
        <w:t xml:space="preserve">5.7. Затраты на ремонт ТР-2 локомотива ТЭМ-2 № 5857 предприятие предлагает принять в сумме 1378,3 </w:t>
      </w:r>
      <w:proofErr w:type="spellStart"/>
      <w:r w:rsidRPr="00772B80">
        <w:rPr>
          <w:sz w:val="28"/>
          <w:szCs w:val="28"/>
        </w:rPr>
        <w:t>тыс.руб</w:t>
      </w:r>
      <w:proofErr w:type="spellEnd"/>
      <w:r w:rsidRPr="00772B80">
        <w:rPr>
          <w:sz w:val="28"/>
          <w:szCs w:val="28"/>
        </w:rPr>
        <w:t xml:space="preserve">. Запланированные на 2019 год затраты на сумму 1479,7 </w:t>
      </w:r>
      <w:proofErr w:type="spellStart"/>
      <w:r w:rsidRPr="00772B80">
        <w:rPr>
          <w:sz w:val="28"/>
          <w:szCs w:val="28"/>
        </w:rPr>
        <w:t>тыс.руб</w:t>
      </w:r>
      <w:proofErr w:type="spellEnd"/>
      <w:r w:rsidRPr="00772B80">
        <w:rPr>
          <w:sz w:val="28"/>
          <w:szCs w:val="28"/>
        </w:rPr>
        <w:t xml:space="preserve">.  предприятием не выполнены. На период регулирования представлена плановая смета на ремонт ТР-2 тепловоза ТЭМ-2 №5857 на сумму 1378,3 </w:t>
      </w:r>
      <w:proofErr w:type="spellStart"/>
      <w:r w:rsidRPr="00772B80">
        <w:rPr>
          <w:sz w:val="28"/>
          <w:szCs w:val="28"/>
        </w:rPr>
        <w:t>тыс.руб</w:t>
      </w:r>
      <w:proofErr w:type="spellEnd"/>
      <w:r w:rsidRPr="00772B80">
        <w:rPr>
          <w:sz w:val="28"/>
          <w:szCs w:val="28"/>
        </w:rPr>
        <w:t xml:space="preserve">., дефектная ведомость (том 1 стр. 122-123). Затраты специалист предлагает принять по предложению предприятия в сумме </w:t>
      </w:r>
      <w:r w:rsidRPr="00772B80">
        <w:rPr>
          <w:b/>
          <w:bCs/>
          <w:sz w:val="28"/>
          <w:szCs w:val="28"/>
        </w:rPr>
        <w:t>1378,3</w:t>
      </w:r>
      <w:r w:rsidRPr="00772B80">
        <w:rPr>
          <w:sz w:val="28"/>
          <w:szCs w:val="28"/>
        </w:rPr>
        <w:t xml:space="preserve"> </w:t>
      </w:r>
      <w:proofErr w:type="spellStart"/>
      <w:r w:rsidRPr="00772B80">
        <w:rPr>
          <w:sz w:val="28"/>
          <w:szCs w:val="28"/>
        </w:rPr>
        <w:t>тыс.руб</w:t>
      </w:r>
      <w:proofErr w:type="spellEnd"/>
      <w:r w:rsidRPr="00772B80">
        <w:rPr>
          <w:sz w:val="28"/>
          <w:szCs w:val="28"/>
        </w:rPr>
        <w:t>.</w:t>
      </w:r>
    </w:p>
    <w:p w14:paraId="2667D8B3" w14:textId="77777777" w:rsidR="00772B80" w:rsidRPr="00772B80" w:rsidRDefault="00772B80" w:rsidP="00772B80">
      <w:pPr>
        <w:ind w:firstLine="540"/>
        <w:jc w:val="both"/>
        <w:rPr>
          <w:sz w:val="28"/>
          <w:szCs w:val="28"/>
        </w:rPr>
      </w:pPr>
      <w:r w:rsidRPr="00772B80">
        <w:rPr>
          <w:sz w:val="28"/>
          <w:szCs w:val="28"/>
        </w:rPr>
        <w:t xml:space="preserve">5.8. Затраты на текущее содержание и ремонт путевой техники (КР снегоуборочной машины СМ-2М) предприятие предлагает принять в сумме 5843,7 </w:t>
      </w:r>
      <w:proofErr w:type="spellStart"/>
      <w:r w:rsidRPr="00772B80">
        <w:rPr>
          <w:sz w:val="28"/>
          <w:szCs w:val="28"/>
        </w:rPr>
        <w:t>тыс.руб</w:t>
      </w:r>
      <w:proofErr w:type="spellEnd"/>
      <w:r w:rsidRPr="00772B80">
        <w:rPr>
          <w:sz w:val="28"/>
          <w:szCs w:val="28"/>
        </w:rPr>
        <w:t xml:space="preserve">. Предприятием представлена калькуляция затрат на сумму 5843,7 </w:t>
      </w:r>
      <w:proofErr w:type="spellStart"/>
      <w:r w:rsidRPr="00772B80">
        <w:rPr>
          <w:sz w:val="28"/>
          <w:szCs w:val="28"/>
        </w:rPr>
        <w:t>тыс.руб</w:t>
      </w:r>
      <w:proofErr w:type="spellEnd"/>
      <w:r w:rsidRPr="00772B80">
        <w:rPr>
          <w:sz w:val="28"/>
          <w:szCs w:val="28"/>
        </w:rPr>
        <w:t xml:space="preserve">., дефектная ведомость, обоснование проведения КР. (том 1 стр.135-139). Затраты специалист предлагает принять по предложению предприятия в сумме </w:t>
      </w:r>
      <w:r w:rsidRPr="00772B80">
        <w:rPr>
          <w:b/>
          <w:bCs/>
          <w:sz w:val="28"/>
          <w:szCs w:val="28"/>
        </w:rPr>
        <w:t>5843,7</w:t>
      </w:r>
      <w:r w:rsidRPr="00772B80">
        <w:rPr>
          <w:sz w:val="28"/>
          <w:szCs w:val="28"/>
        </w:rPr>
        <w:t xml:space="preserve"> </w:t>
      </w:r>
      <w:proofErr w:type="spellStart"/>
      <w:r w:rsidRPr="00772B80">
        <w:rPr>
          <w:sz w:val="28"/>
          <w:szCs w:val="28"/>
        </w:rPr>
        <w:t>тыс.руб</w:t>
      </w:r>
      <w:proofErr w:type="spellEnd"/>
      <w:r w:rsidRPr="00772B80">
        <w:rPr>
          <w:sz w:val="28"/>
          <w:szCs w:val="28"/>
        </w:rPr>
        <w:t>.</w:t>
      </w:r>
    </w:p>
    <w:p w14:paraId="78F10CE3" w14:textId="77777777" w:rsidR="00772B80" w:rsidRPr="00772B80" w:rsidRDefault="00772B80" w:rsidP="00772B80">
      <w:pPr>
        <w:ind w:firstLine="540"/>
        <w:jc w:val="both"/>
        <w:rPr>
          <w:sz w:val="28"/>
          <w:szCs w:val="28"/>
        </w:rPr>
      </w:pPr>
      <w:r w:rsidRPr="00772B80">
        <w:rPr>
          <w:sz w:val="28"/>
          <w:szCs w:val="28"/>
        </w:rPr>
        <w:t xml:space="preserve">6. Затраты на приобретение электрической энергии </w:t>
      </w:r>
      <w:r w:rsidRPr="00772B80">
        <w:rPr>
          <w:bCs/>
          <w:iCs/>
          <w:color w:val="000000"/>
          <w:sz w:val="28"/>
          <w:szCs w:val="28"/>
        </w:rPr>
        <w:t>Кия-</w:t>
      </w:r>
      <w:proofErr w:type="spellStart"/>
      <w:r w:rsidRPr="00772B80">
        <w:rPr>
          <w:bCs/>
          <w:iCs/>
          <w:color w:val="000000"/>
          <w:sz w:val="28"/>
          <w:szCs w:val="28"/>
        </w:rPr>
        <w:t>Шалтырский</w:t>
      </w:r>
      <w:proofErr w:type="spellEnd"/>
      <w:r w:rsidRPr="00772B80">
        <w:rPr>
          <w:bCs/>
          <w:iCs/>
          <w:color w:val="000000"/>
          <w:sz w:val="28"/>
          <w:szCs w:val="28"/>
        </w:rPr>
        <w:t xml:space="preserve"> филиал ОАО «В-</w:t>
      </w:r>
      <w:proofErr w:type="spellStart"/>
      <w:r w:rsidRPr="00772B80">
        <w:rPr>
          <w:bCs/>
          <w:iCs/>
          <w:color w:val="000000"/>
          <w:sz w:val="28"/>
          <w:szCs w:val="28"/>
        </w:rPr>
        <w:t>Сибпромтранс</w:t>
      </w:r>
      <w:proofErr w:type="spellEnd"/>
      <w:r w:rsidRPr="00772B80">
        <w:rPr>
          <w:bCs/>
          <w:iCs/>
          <w:color w:val="000000"/>
          <w:sz w:val="28"/>
          <w:szCs w:val="28"/>
        </w:rPr>
        <w:t>»</w:t>
      </w:r>
      <w:r w:rsidRPr="00772B80">
        <w:rPr>
          <w:sz w:val="28"/>
          <w:szCs w:val="28"/>
        </w:rPr>
        <w:t xml:space="preserve"> предлагает принять в сумме 882,7 </w:t>
      </w:r>
      <w:proofErr w:type="spellStart"/>
      <w:r w:rsidRPr="00772B80">
        <w:rPr>
          <w:sz w:val="28"/>
          <w:szCs w:val="28"/>
        </w:rPr>
        <w:t>тыс.руб</w:t>
      </w:r>
      <w:proofErr w:type="spellEnd"/>
      <w:r w:rsidRPr="00772B80">
        <w:rPr>
          <w:sz w:val="28"/>
          <w:szCs w:val="28"/>
        </w:rPr>
        <w:t>.</w:t>
      </w:r>
    </w:p>
    <w:p w14:paraId="528853B4" w14:textId="77777777" w:rsidR="00772B80" w:rsidRPr="00772B80" w:rsidRDefault="00772B80" w:rsidP="00772B80">
      <w:pPr>
        <w:ind w:firstLine="540"/>
        <w:jc w:val="both"/>
        <w:rPr>
          <w:sz w:val="28"/>
          <w:szCs w:val="28"/>
          <w:lang w:val="x-none" w:eastAsia="x-none"/>
        </w:rPr>
      </w:pPr>
      <w:r w:rsidRPr="00772B80">
        <w:rPr>
          <w:sz w:val="28"/>
          <w:szCs w:val="28"/>
          <w:lang w:val="x-none" w:eastAsia="x-none"/>
        </w:rPr>
        <w:t xml:space="preserve">В соответствии с пунктом 4.9 Методических рекомендаций, </w:t>
      </w:r>
      <w:r w:rsidRPr="00772B80">
        <w:rPr>
          <w:sz w:val="28"/>
          <w:szCs w:val="28"/>
          <w:lang w:eastAsia="x-none"/>
        </w:rPr>
        <w:t>р</w:t>
      </w:r>
      <w:proofErr w:type="spellStart"/>
      <w:r w:rsidRPr="00772B80">
        <w:rPr>
          <w:color w:val="000000"/>
          <w:spacing w:val="5"/>
          <w:sz w:val="28"/>
          <w:szCs w:val="28"/>
          <w:lang w:val="x-none" w:eastAsia="x-none"/>
        </w:rPr>
        <w:t>асчет</w:t>
      </w:r>
      <w:proofErr w:type="spellEnd"/>
      <w:r w:rsidRPr="00772B80">
        <w:rPr>
          <w:color w:val="000000"/>
          <w:spacing w:val="5"/>
          <w:sz w:val="28"/>
          <w:szCs w:val="28"/>
          <w:lang w:val="x-none" w:eastAsia="x-none"/>
        </w:rPr>
        <w:t xml:space="preserve"> затрат на электроэнергию </w:t>
      </w:r>
      <w:bookmarkStart w:id="58" w:name="_Hlk534983009"/>
      <w:r w:rsidRPr="00772B80">
        <w:rPr>
          <w:color w:val="000000"/>
          <w:spacing w:val="5"/>
          <w:sz w:val="28"/>
          <w:szCs w:val="28"/>
          <w:lang w:val="x-none" w:eastAsia="x-none"/>
        </w:rPr>
        <w:t xml:space="preserve">производится на основе </w:t>
      </w:r>
      <w:r w:rsidRPr="00772B80">
        <w:rPr>
          <w:sz w:val="28"/>
          <w:szCs w:val="28"/>
          <w:lang w:val="x-none" w:eastAsia="x-none"/>
        </w:rPr>
        <w:t>использования расчетных данных о суммарной установленной мощности электрооборудования, коэффициенте ее использования, числе часов его работы в регулируемом  периоде в сутки, месяц, год</w:t>
      </w:r>
      <w:bookmarkEnd w:id="58"/>
      <w:r w:rsidRPr="00772B80">
        <w:rPr>
          <w:sz w:val="28"/>
          <w:szCs w:val="28"/>
          <w:lang w:val="x-none" w:eastAsia="x-none"/>
        </w:rPr>
        <w:t xml:space="preserve"> или  фактических показателях   и  необходимой корректировки с учетом планируемых объемов транспортной работы на регулируемый период.</w:t>
      </w:r>
    </w:p>
    <w:p w14:paraId="53000851" w14:textId="77777777" w:rsidR="00772B80" w:rsidRPr="00772B80" w:rsidRDefault="00772B80" w:rsidP="00772B80">
      <w:pPr>
        <w:ind w:firstLine="540"/>
        <w:jc w:val="both"/>
        <w:rPr>
          <w:sz w:val="28"/>
          <w:szCs w:val="28"/>
        </w:rPr>
      </w:pPr>
      <w:r w:rsidRPr="00772B80">
        <w:rPr>
          <w:sz w:val="28"/>
          <w:szCs w:val="28"/>
        </w:rPr>
        <w:t>Расчет затрат представлен в соответствии с п. 4.9. Методических рекомендаций. Предприятием представлен договор с ОАО «</w:t>
      </w:r>
      <w:proofErr w:type="spellStart"/>
      <w:r w:rsidRPr="00772B80">
        <w:rPr>
          <w:sz w:val="28"/>
          <w:szCs w:val="28"/>
        </w:rPr>
        <w:t>Красноярскэнергосбыт</w:t>
      </w:r>
      <w:proofErr w:type="spellEnd"/>
      <w:r w:rsidRPr="00772B80">
        <w:rPr>
          <w:sz w:val="28"/>
          <w:szCs w:val="28"/>
        </w:rPr>
        <w:t xml:space="preserve">» (том 9 стр.3218), затраты приняты согласно представленному расчету затрат на потребление энергоресурсов (том 1 стр.144). Затраты на электроэнергию специалистом рассчитаны по фактической цене 2019 года 4,324 руб. с индексом МЭР 104,8 на 2020 год, объем потребления принят по предложению предприятия на регулируемые период. Затраты на период </w:t>
      </w:r>
      <w:r w:rsidRPr="00772B80">
        <w:rPr>
          <w:sz w:val="28"/>
          <w:szCs w:val="28"/>
        </w:rPr>
        <w:lastRenderedPageBreak/>
        <w:t xml:space="preserve">регулирования по расчету специалиста РЭК составили 847,4 </w:t>
      </w:r>
      <w:proofErr w:type="spellStart"/>
      <w:r w:rsidRPr="00772B80">
        <w:rPr>
          <w:sz w:val="28"/>
          <w:szCs w:val="28"/>
        </w:rPr>
        <w:t>тыс.руб</w:t>
      </w:r>
      <w:proofErr w:type="spellEnd"/>
      <w:r w:rsidRPr="00772B80">
        <w:rPr>
          <w:sz w:val="28"/>
          <w:szCs w:val="28"/>
        </w:rPr>
        <w:t xml:space="preserve">. Затраты на приобретение электрической энергии специалист предлагает принять в размере </w:t>
      </w:r>
      <w:r w:rsidRPr="00772B80">
        <w:rPr>
          <w:b/>
          <w:sz w:val="28"/>
          <w:szCs w:val="28"/>
        </w:rPr>
        <w:t>847,4</w:t>
      </w:r>
      <w:r w:rsidRPr="00772B80">
        <w:rPr>
          <w:sz w:val="28"/>
          <w:szCs w:val="28"/>
        </w:rPr>
        <w:t xml:space="preserve"> </w:t>
      </w:r>
      <w:proofErr w:type="spellStart"/>
      <w:r w:rsidRPr="00772B80">
        <w:rPr>
          <w:sz w:val="28"/>
          <w:szCs w:val="28"/>
        </w:rPr>
        <w:t>тыс.руб</w:t>
      </w:r>
      <w:proofErr w:type="spellEnd"/>
      <w:r w:rsidRPr="00772B80">
        <w:rPr>
          <w:sz w:val="28"/>
          <w:szCs w:val="28"/>
        </w:rPr>
        <w:t>.</w:t>
      </w:r>
    </w:p>
    <w:p w14:paraId="434BE2CB" w14:textId="77777777" w:rsidR="00772B80" w:rsidRPr="00772B80" w:rsidRDefault="00772B80" w:rsidP="00772B80">
      <w:pPr>
        <w:ind w:firstLine="540"/>
        <w:jc w:val="both"/>
        <w:rPr>
          <w:sz w:val="28"/>
          <w:szCs w:val="28"/>
          <w:lang w:val="x-none" w:eastAsia="x-none"/>
        </w:rPr>
      </w:pPr>
      <w:r w:rsidRPr="00772B80">
        <w:rPr>
          <w:sz w:val="28"/>
          <w:szCs w:val="28"/>
        </w:rPr>
        <w:t xml:space="preserve">7. </w:t>
      </w:r>
      <w:proofErr w:type="spellStart"/>
      <w:r w:rsidRPr="00772B80">
        <w:rPr>
          <w:sz w:val="28"/>
          <w:szCs w:val="28"/>
          <w:lang w:eastAsia="x-none"/>
        </w:rPr>
        <w:t>Пр</w:t>
      </w:r>
      <w:r w:rsidRPr="00772B80">
        <w:rPr>
          <w:sz w:val="28"/>
          <w:szCs w:val="28"/>
          <w:lang w:val="x-none" w:eastAsia="x-none"/>
        </w:rPr>
        <w:t>очие</w:t>
      </w:r>
      <w:proofErr w:type="spellEnd"/>
      <w:r w:rsidRPr="00772B80">
        <w:rPr>
          <w:sz w:val="28"/>
          <w:szCs w:val="28"/>
          <w:lang w:val="x-none" w:eastAsia="x-none"/>
        </w:rPr>
        <w:t xml:space="preserve"> расходы, связанные с производством и реализацией транспортных услуг </w:t>
      </w:r>
      <w:r w:rsidRPr="00772B80">
        <w:rPr>
          <w:bCs/>
          <w:iCs/>
          <w:color w:val="000000"/>
          <w:sz w:val="28"/>
          <w:szCs w:val="28"/>
          <w:lang w:val="x-none" w:eastAsia="x-none"/>
        </w:rPr>
        <w:t>Кия-</w:t>
      </w:r>
      <w:proofErr w:type="spellStart"/>
      <w:r w:rsidRPr="00772B80">
        <w:rPr>
          <w:bCs/>
          <w:iCs/>
          <w:color w:val="000000"/>
          <w:sz w:val="28"/>
          <w:szCs w:val="28"/>
          <w:lang w:val="x-none" w:eastAsia="x-none"/>
        </w:rPr>
        <w:t>Шалтырский</w:t>
      </w:r>
      <w:proofErr w:type="spellEnd"/>
      <w:r w:rsidRPr="00772B80">
        <w:rPr>
          <w:bCs/>
          <w:iCs/>
          <w:color w:val="000000"/>
          <w:sz w:val="28"/>
          <w:szCs w:val="28"/>
          <w:lang w:val="x-none" w:eastAsia="x-none"/>
        </w:rPr>
        <w:t xml:space="preserve"> филиал ОАО «В-</w:t>
      </w:r>
      <w:proofErr w:type="spellStart"/>
      <w:r w:rsidRPr="00772B80">
        <w:rPr>
          <w:bCs/>
          <w:iCs/>
          <w:color w:val="000000"/>
          <w:sz w:val="28"/>
          <w:szCs w:val="28"/>
          <w:lang w:val="x-none" w:eastAsia="x-none"/>
        </w:rPr>
        <w:t>Сибпромтранс</w:t>
      </w:r>
      <w:proofErr w:type="spellEnd"/>
      <w:r w:rsidRPr="00772B80">
        <w:rPr>
          <w:bCs/>
          <w:iCs/>
          <w:color w:val="000000"/>
          <w:sz w:val="28"/>
          <w:szCs w:val="28"/>
          <w:lang w:val="x-none" w:eastAsia="x-none"/>
        </w:rPr>
        <w:t>»</w:t>
      </w:r>
      <w:r w:rsidRPr="00772B80">
        <w:rPr>
          <w:sz w:val="28"/>
          <w:szCs w:val="28"/>
          <w:lang w:val="x-none" w:eastAsia="x-none"/>
        </w:rPr>
        <w:t>, предлагает принять в сумме</w:t>
      </w:r>
      <w:r w:rsidRPr="00772B80">
        <w:rPr>
          <w:sz w:val="28"/>
          <w:szCs w:val="28"/>
          <w:lang w:eastAsia="x-none"/>
        </w:rPr>
        <w:t xml:space="preserve"> 3578 </w:t>
      </w:r>
      <w:proofErr w:type="spellStart"/>
      <w:r w:rsidRPr="00772B80">
        <w:rPr>
          <w:sz w:val="28"/>
          <w:szCs w:val="28"/>
          <w:lang w:val="x-none" w:eastAsia="x-none"/>
        </w:rPr>
        <w:t>тыс.руб</w:t>
      </w:r>
      <w:proofErr w:type="spellEnd"/>
      <w:r w:rsidRPr="00772B80">
        <w:rPr>
          <w:sz w:val="28"/>
          <w:szCs w:val="28"/>
          <w:lang w:val="x-none" w:eastAsia="x-none"/>
        </w:rPr>
        <w:t>.</w:t>
      </w:r>
    </w:p>
    <w:p w14:paraId="514857A4" w14:textId="77777777" w:rsidR="00772B80" w:rsidRPr="00772B80" w:rsidRDefault="00772B80" w:rsidP="00772B80">
      <w:pPr>
        <w:ind w:firstLine="720"/>
        <w:jc w:val="both"/>
        <w:rPr>
          <w:sz w:val="28"/>
          <w:szCs w:val="28"/>
        </w:rPr>
      </w:pPr>
      <w:r w:rsidRPr="00772B80">
        <w:rPr>
          <w:sz w:val="28"/>
          <w:szCs w:val="28"/>
        </w:rPr>
        <w:t xml:space="preserve">В соответствии с пунктом 4.10 Методических рекомендаций, прочие расходы, связанные с производством и реализацией транспортных услуг, специалист предлагает принять в сумме </w:t>
      </w:r>
      <w:r w:rsidRPr="00772B80">
        <w:rPr>
          <w:b/>
          <w:bCs/>
          <w:sz w:val="28"/>
          <w:szCs w:val="28"/>
        </w:rPr>
        <w:t>3043,1</w:t>
      </w:r>
      <w:r w:rsidRPr="00772B80">
        <w:rPr>
          <w:sz w:val="28"/>
          <w:szCs w:val="28"/>
        </w:rPr>
        <w:t xml:space="preserve"> </w:t>
      </w:r>
      <w:proofErr w:type="spellStart"/>
      <w:r w:rsidRPr="00772B80">
        <w:rPr>
          <w:sz w:val="28"/>
          <w:szCs w:val="28"/>
        </w:rPr>
        <w:t>тыс.руб</w:t>
      </w:r>
      <w:proofErr w:type="spellEnd"/>
      <w:r w:rsidRPr="00772B80">
        <w:rPr>
          <w:sz w:val="28"/>
          <w:szCs w:val="28"/>
        </w:rPr>
        <w:t xml:space="preserve">. </w:t>
      </w:r>
    </w:p>
    <w:p w14:paraId="5F571CDF" w14:textId="77777777" w:rsidR="00772B80" w:rsidRPr="00772B80" w:rsidRDefault="00772B80" w:rsidP="00772B80">
      <w:pPr>
        <w:ind w:firstLine="720"/>
        <w:jc w:val="both"/>
        <w:rPr>
          <w:sz w:val="28"/>
          <w:szCs w:val="28"/>
        </w:rPr>
      </w:pPr>
      <w:r w:rsidRPr="00772B80">
        <w:rPr>
          <w:sz w:val="28"/>
          <w:szCs w:val="28"/>
        </w:rPr>
        <w:t>Расчет затрат представлен в таблице:</w:t>
      </w:r>
    </w:p>
    <w:p w14:paraId="2BFB7F3D" w14:textId="7DE62A2A" w:rsidR="00772B80" w:rsidRPr="00772B80" w:rsidRDefault="00772B80" w:rsidP="00772B80">
      <w:pPr>
        <w:jc w:val="both"/>
        <w:rPr>
          <w:sz w:val="28"/>
          <w:szCs w:val="28"/>
        </w:rPr>
      </w:pPr>
      <w:r w:rsidRPr="00772B80">
        <w:rPr>
          <w:noProof/>
        </w:rPr>
        <w:drawing>
          <wp:inline distT="0" distB="0" distL="0" distR="0" wp14:anchorId="5B156B21" wp14:editId="6D4C6338">
            <wp:extent cx="6115050" cy="7258050"/>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5050" cy="7258050"/>
                    </a:xfrm>
                    <a:prstGeom prst="rect">
                      <a:avLst/>
                    </a:prstGeom>
                    <a:noFill/>
                    <a:ln>
                      <a:noFill/>
                    </a:ln>
                  </pic:spPr>
                </pic:pic>
              </a:graphicData>
            </a:graphic>
          </wp:inline>
        </w:drawing>
      </w:r>
    </w:p>
    <w:p w14:paraId="6A4D1409" w14:textId="77777777" w:rsidR="00772B80" w:rsidRPr="00772B80" w:rsidRDefault="00772B80" w:rsidP="00772B80">
      <w:pPr>
        <w:ind w:firstLine="567"/>
        <w:jc w:val="both"/>
        <w:rPr>
          <w:sz w:val="28"/>
          <w:szCs w:val="28"/>
        </w:rPr>
      </w:pPr>
      <w:r w:rsidRPr="00772B80">
        <w:rPr>
          <w:sz w:val="28"/>
          <w:szCs w:val="28"/>
        </w:rPr>
        <w:lastRenderedPageBreak/>
        <w:t xml:space="preserve">Итого, сумма прямых расходов по расчету специалиста РЭК составила </w:t>
      </w:r>
      <w:r w:rsidRPr="00772B80">
        <w:rPr>
          <w:b/>
          <w:bCs/>
          <w:sz w:val="28"/>
          <w:szCs w:val="28"/>
        </w:rPr>
        <w:t>87687,8</w:t>
      </w:r>
      <w:r w:rsidRPr="00772B80">
        <w:rPr>
          <w:sz w:val="28"/>
          <w:szCs w:val="28"/>
        </w:rPr>
        <w:t xml:space="preserve"> </w:t>
      </w:r>
      <w:proofErr w:type="spellStart"/>
      <w:r w:rsidRPr="00772B80">
        <w:rPr>
          <w:sz w:val="28"/>
          <w:szCs w:val="28"/>
        </w:rPr>
        <w:t>тыс.руб</w:t>
      </w:r>
      <w:proofErr w:type="spellEnd"/>
      <w:r w:rsidRPr="00772B80">
        <w:rPr>
          <w:sz w:val="28"/>
          <w:szCs w:val="28"/>
        </w:rPr>
        <w:t xml:space="preserve">., в том числе, с учетом доли распределения, на перевозку грузов сумма составила </w:t>
      </w:r>
      <w:r w:rsidRPr="00772B80">
        <w:rPr>
          <w:b/>
          <w:bCs/>
          <w:sz w:val="28"/>
          <w:szCs w:val="28"/>
        </w:rPr>
        <w:t>66733,3</w:t>
      </w:r>
      <w:r w:rsidRPr="00772B80">
        <w:rPr>
          <w:sz w:val="28"/>
          <w:szCs w:val="28"/>
        </w:rPr>
        <w:t xml:space="preserve"> </w:t>
      </w:r>
      <w:proofErr w:type="spellStart"/>
      <w:r w:rsidRPr="00772B80">
        <w:rPr>
          <w:sz w:val="28"/>
          <w:szCs w:val="28"/>
        </w:rPr>
        <w:t>тыс.руб</w:t>
      </w:r>
      <w:proofErr w:type="spellEnd"/>
      <w:r w:rsidRPr="00772B80">
        <w:rPr>
          <w:sz w:val="28"/>
          <w:szCs w:val="28"/>
        </w:rPr>
        <w:t xml:space="preserve">., на погрузо-разгрузочные работы сумма составила </w:t>
      </w:r>
      <w:r w:rsidRPr="00772B80">
        <w:rPr>
          <w:b/>
          <w:bCs/>
          <w:sz w:val="28"/>
          <w:szCs w:val="28"/>
        </w:rPr>
        <w:t>13231,6</w:t>
      </w:r>
      <w:r w:rsidRPr="00772B80">
        <w:rPr>
          <w:sz w:val="28"/>
          <w:szCs w:val="28"/>
        </w:rPr>
        <w:t xml:space="preserve"> </w:t>
      </w:r>
      <w:proofErr w:type="spellStart"/>
      <w:r w:rsidRPr="00772B80">
        <w:rPr>
          <w:sz w:val="28"/>
          <w:szCs w:val="28"/>
        </w:rPr>
        <w:t>тыс.руб</w:t>
      </w:r>
      <w:proofErr w:type="spellEnd"/>
      <w:r w:rsidRPr="00772B80">
        <w:rPr>
          <w:sz w:val="28"/>
          <w:szCs w:val="28"/>
        </w:rPr>
        <w:t xml:space="preserve">., на маневровую работу локомотива сумма составила </w:t>
      </w:r>
      <w:r w:rsidRPr="00772B80">
        <w:rPr>
          <w:b/>
          <w:bCs/>
          <w:sz w:val="28"/>
          <w:szCs w:val="28"/>
        </w:rPr>
        <w:t>136,3</w:t>
      </w:r>
      <w:r w:rsidRPr="00772B80">
        <w:rPr>
          <w:sz w:val="28"/>
          <w:szCs w:val="28"/>
        </w:rPr>
        <w:t xml:space="preserve"> </w:t>
      </w:r>
      <w:proofErr w:type="spellStart"/>
      <w:r w:rsidRPr="00772B80">
        <w:rPr>
          <w:sz w:val="28"/>
          <w:szCs w:val="28"/>
        </w:rPr>
        <w:t>тыс.руб</w:t>
      </w:r>
      <w:proofErr w:type="spellEnd"/>
      <w:r w:rsidRPr="00772B80">
        <w:rPr>
          <w:sz w:val="28"/>
          <w:szCs w:val="28"/>
        </w:rPr>
        <w:t xml:space="preserve">., на отстой вагонов сумма составила </w:t>
      </w:r>
      <w:r w:rsidRPr="00772B80">
        <w:rPr>
          <w:b/>
          <w:bCs/>
          <w:sz w:val="28"/>
          <w:szCs w:val="28"/>
        </w:rPr>
        <w:t xml:space="preserve">84 </w:t>
      </w:r>
      <w:proofErr w:type="spellStart"/>
      <w:r w:rsidRPr="00772B80">
        <w:rPr>
          <w:sz w:val="28"/>
          <w:szCs w:val="28"/>
        </w:rPr>
        <w:t>тыс.руб</w:t>
      </w:r>
      <w:proofErr w:type="spellEnd"/>
      <w:r w:rsidRPr="00772B80">
        <w:rPr>
          <w:sz w:val="28"/>
          <w:szCs w:val="28"/>
        </w:rPr>
        <w:t>.</w:t>
      </w:r>
    </w:p>
    <w:p w14:paraId="2A06850C" w14:textId="77777777" w:rsidR="00772B80" w:rsidRPr="00772B80" w:rsidRDefault="00772B80" w:rsidP="00772B80">
      <w:pPr>
        <w:ind w:firstLine="567"/>
        <w:jc w:val="both"/>
        <w:rPr>
          <w:sz w:val="28"/>
          <w:szCs w:val="28"/>
          <w:lang w:val="x-none" w:eastAsia="x-none"/>
        </w:rPr>
      </w:pPr>
      <w:r w:rsidRPr="00772B80">
        <w:rPr>
          <w:sz w:val="28"/>
          <w:szCs w:val="28"/>
          <w:lang w:eastAsia="x-none"/>
        </w:rPr>
        <w:t>8</w:t>
      </w:r>
      <w:r w:rsidRPr="00772B80">
        <w:rPr>
          <w:sz w:val="28"/>
          <w:szCs w:val="28"/>
          <w:lang w:val="x-none" w:eastAsia="x-none"/>
        </w:rPr>
        <w:t xml:space="preserve">. </w:t>
      </w:r>
      <w:r w:rsidRPr="00772B80">
        <w:rPr>
          <w:sz w:val="28"/>
          <w:szCs w:val="28"/>
          <w:lang w:eastAsia="x-none"/>
        </w:rPr>
        <w:t xml:space="preserve">Накладные расходы </w:t>
      </w:r>
      <w:r w:rsidRPr="00772B80">
        <w:rPr>
          <w:bCs/>
          <w:iCs/>
          <w:color w:val="000000"/>
          <w:sz w:val="28"/>
          <w:szCs w:val="28"/>
          <w:lang w:val="x-none" w:eastAsia="x-none"/>
        </w:rPr>
        <w:t>Кия-</w:t>
      </w:r>
      <w:proofErr w:type="spellStart"/>
      <w:r w:rsidRPr="00772B80">
        <w:rPr>
          <w:bCs/>
          <w:iCs/>
          <w:color w:val="000000"/>
          <w:sz w:val="28"/>
          <w:szCs w:val="28"/>
          <w:lang w:val="x-none" w:eastAsia="x-none"/>
        </w:rPr>
        <w:t>Шалтырский</w:t>
      </w:r>
      <w:proofErr w:type="spellEnd"/>
      <w:r w:rsidRPr="00772B80">
        <w:rPr>
          <w:bCs/>
          <w:iCs/>
          <w:color w:val="000000"/>
          <w:sz w:val="28"/>
          <w:szCs w:val="28"/>
          <w:lang w:val="x-none" w:eastAsia="x-none"/>
        </w:rPr>
        <w:t xml:space="preserve"> филиал ОАО «В-</w:t>
      </w:r>
      <w:proofErr w:type="spellStart"/>
      <w:r w:rsidRPr="00772B80">
        <w:rPr>
          <w:bCs/>
          <w:iCs/>
          <w:color w:val="000000"/>
          <w:sz w:val="28"/>
          <w:szCs w:val="28"/>
          <w:lang w:val="x-none" w:eastAsia="x-none"/>
        </w:rPr>
        <w:t>Сибпромтранс</w:t>
      </w:r>
      <w:proofErr w:type="spellEnd"/>
      <w:r w:rsidRPr="00772B80">
        <w:rPr>
          <w:bCs/>
          <w:iCs/>
          <w:color w:val="000000"/>
          <w:sz w:val="28"/>
          <w:szCs w:val="28"/>
          <w:lang w:val="x-none" w:eastAsia="x-none"/>
        </w:rPr>
        <w:t>»</w:t>
      </w:r>
      <w:r w:rsidRPr="00772B80">
        <w:rPr>
          <w:sz w:val="28"/>
          <w:szCs w:val="28"/>
          <w:lang w:val="x-none" w:eastAsia="x-none"/>
        </w:rPr>
        <w:t xml:space="preserve"> предлагает принять в сумме </w:t>
      </w:r>
      <w:r w:rsidRPr="00772B80">
        <w:rPr>
          <w:sz w:val="28"/>
          <w:szCs w:val="28"/>
          <w:lang w:eastAsia="x-none"/>
        </w:rPr>
        <w:t xml:space="preserve">30915,7 </w:t>
      </w:r>
      <w:proofErr w:type="spellStart"/>
      <w:r w:rsidRPr="00772B80">
        <w:rPr>
          <w:sz w:val="28"/>
          <w:szCs w:val="28"/>
          <w:lang w:val="x-none" w:eastAsia="x-none"/>
        </w:rPr>
        <w:t>тыс.руб</w:t>
      </w:r>
      <w:proofErr w:type="spellEnd"/>
      <w:r w:rsidRPr="00772B80">
        <w:rPr>
          <w:sz w:val="28"/>
          <w:szCs w:val="28"/>
          <w:lang w:val="x-none" w:eastAsia="x-none"/>
        </w:rPr>
        <w:t>.</w:t>
      </w:r>
    </w:p>
    <w:p w14:paraId="572AE6CA" w14:textId="77777777" w:rsidR="00772B80" w:rsidRPr="00772B80" w:rsidRDefault="00772B80" w:rsidP="00772B80">
      <w:pPr>
        <w:ind w:firstLine="720"/>
        <w:jc w:val="both"/>
        <w:rPr>
          <w:sz w:val="28"/>
          <w:szCs w:val="28"/>
        </w:rPr>
      </w:pPr>
      <w:r w:rsidRPr="00772B80">
        <w:rPr>
          <w:sz w:val="28"/>
          <w:szCs w:val="28"/>
        </w:rPr>
        <w:t xml:space="preserve">Накладные расходы рассчитываются в соответствии с пунктом 4.11 Методических рекомендаций. </w:t>
      </w:r>
    </w:p>
    <w:p w14:paraId="23E4AD86" w14:textId="77777777" w:rsidR="00772B80" w:rsidRPr="00772B80" w:rsidRDefault="00772B80" w:rsidP="00772B80">
      <w:pPr>
        <w:ind w:firstLine="720"/>
        <w:jc w:val="both"/>
        <w:rPr>
          <w:sz w:val="28"/>
          <w:szCs w:val="28"/>
        </w:rPr>
      </w:pPr>
      <w:r w:rsidRPr="00772B80">
        <w:rPr>
          <w:sz w:val="28"/>
          <w:szCs w:val="28"/>
        </w:rPr>
        <w:t xml:space="preserve">Общепроизводственные расходы предоставляются по форме согласно приложению № 9 к настоящим Методическим рекомендациям и включают следующие затраты соответствующих вспомогательных производственных подразделений субъекта регулирования: </w:t>
      </w:r>
    </w:p>
    <w:p w14:paraId="16E1B4DD" w14:textId="77777777" w:rsidR="00772B80" w:rsidRPr="00772B80" w:rsidRDefault="00772B80" w:rsidP="00772B80">
      <w:pPr>
        <w:ind w:firstLine="720"/>
        <w:jc w:val="both"/>
        <w:rPr>
          <w:sz w:val="28"/>
          <w:szCs w:val="28"/>
        </w:rPr>
      </w:pPr>
      <w:r w:rsidRPr="00772B80">
        <w:rPr>
          <w:sz w:val="28"/>
          <w:szCs w:val="28"/>
        </w:rPr>
        <w:t>оплату труда вспомогательного производственного персонала;</w:t>
      </w:r>
    </w:p>
    <w:p w14:paraId="6BE44B30" w14:textId="77777777" w:rsidR="00772B80" w:rsidRPr="00772B80" w:rsidRDefault="00772B80" w:rsidP="00772B80">
      <w:pPr>
        <w:ind w:firstLine="720"/>
        <w:jc w:val="both"/>
        <w:rPr>
          <w:sz w:val="28"/>
          <w:szCs w:val="28"/>
        </w:rPr>
      </w:pPr>
      <w:r w:rsidRPr="00772B80">
        <w:rPr>
          <w:sz w:val="28"/>
          <w:szCs w:val="28"/>
        </w:rPr>
        <w:t>отчисления на социальные нужды от расходов по оплате труда;</w:t>
      </w:r>
    </w:p>
    <w:p w14:paraId="30256687" w14:textId="77777777" w:rsidR="00772B80" w:rsidRPr="00772B80" w:rsidRDefault="00772B80" w:rsidP="00772B80">
      <w:pPr>
        <w:ind w:firstLine="720"/>
        <w:jc w:val="both"/>
        <w:rPr>
          <w:sz w:val="28"/>
          <w:szCs w:val="28"/>
        </w:rPr>
      </w:pPr>
      <w:r w:rsidRPr="00772B80">
        <w:rPr>
          <w:sz w:val="28"/>
          <w:szCs w:val="28"/>
        </w:rPr>
        <w:t xml:space="preserve">содержание зданий, сооружений, инвентаря; </w:t>
      </w:r>
    </w:p>
    <w:p w14:paraId="25DB06B6" w14:textId="77777777" w:rsidR="00772B80" w:rsidRPr="00772B80" w:rsidRDefault="00772B80" w:rsidP="00772B80">
      <w:pPr>
        <w:ind w:firstLine="720"/>
        <w:jc w:val="both"/>
        <w:rPr>
          <w:sz w:val="28"/>
          <w:szCs w:val="28"/>
        </w:rPr>
      </w:pPr>
      <w:r w:rsidRPr="00772B80">
        <w:rPr>
          <w:sz w:val="28"/>
          <w:szCs w:val="28"/>
        </w:rPr>
        <w:t>охрана труда вспомогательного персонала;</w:t>
      </w:r>
    </w:p>
    <w:p w14:paraId="5E9D3A66" w14:textId="77777777" w:rsidR="00772B80" w:rsidRPr="00772B80" w:rsidRDefault="00772B80" w:rsidP="00772B80">
      <w:pPr>
        <w:ind w:firstLine="720"/>
        <w:jc w:val="both"/>
        <w:rPr>
          <w:sz w:val="28"/>
          <w:szCs w:val="28"/>
        </w:rPr>
      </w:pPr>
      <w:r w:rsidRPr="00772B80">
        <w:rPr>
          <w:sz w:val="28"/>
          <w:szCs w:val="28"/>
        </w:rPr>
        <w:t>затраты на электроэнергию, тепловую энергию, водоснабжение и водоотведение в производственных зданиях и сооружениях;</w:t>
      </w:r>
    </w:p>
    <w:p w14:paraId="50D6436E" w14:textId="77777777" w:rsidR="00772B80" w:rsidRPr="00772B80" w:rsidRDefault="00772B80" w:rsidP="00772B80">
      <w:pPr>
        <w:ind w:firstLine="720"/>
        <w:jc w:val="both"/>
        <w:rPr>
          <w:sz w:val="28"/>
          <w:szCs w:val="28"/>
        </w:rPr>
      </w:pPr>
      <w:r w:rsidRPr="00772B80">
        <w:rPr>
          <w:sz w:val="28"/>
          <w:szCs w:val="28"/>
        </w:rPr>
        <w:t xml:space="preserve"> прочие общепроизводственные расходы.</w:t>
      </w:r>
    </w:p>
    <w:p w14:paraId="46E5ADC6" w14:textId="77777777" w:rsidR="00772B80" w:rsidRPr="00772B80" w:rsidRDefault="00772B80" w:rsidP="00772B80">
      <w:pPr>
        <w:ind w:firstLine="720"/>
        <w:jc w:val="both"/>
        <w:rPr>
          <w:sz w:val="28"/>
          <w:szCs w:val="28"/>
        </w:rPr>
      </w:pPr>
      <w:r w:rsidRPr="00772B80">
        <w:rPr>
          <w:sz w:val="28"/>
          <w:szCs w:val="28"/>
        </w:rPr>
        <w:t>Общехозяйственные расходы предоставляются по форме согласно приложению № 10 к настоящим Методическим рекомендациям и включают в себя расходы:</w:t>
      </w:r>
    </w:p>
    <w:p w14:paraId="74486476" w14:textId="77777777" w:rsidR="00772B80" w:rsidRPr="00772B80" w:rsidRDefault="00772B80" w:rsidP="00772B80">
      <w:pPr>
        <w:ind w:firstLine="720"/>
        <w:jc w:val="both"/>
        <w:rPr>
          <w:sz w:val="28"/>
          <w:szCs w:val="28"/>
        </w:rPr>
      </w:pPr>
      <w:r w:rsidRPr="00772B80">
        <w:rPr>
          <w:sz w:val="28"/>
          <w:szCs w:val="28"/>
        </w:rPr>
        <w:t>на оплату труда административно-управленческого персонала и отчисления на социальные нужды;</w:t>
      </w:r>
    </w:p>
    <w:p w14:paraId="1842F36A" w14:textId="77777777" w:rsidR="00772B80" w:rsidRPr="00772B80" w:rsidRDefault="00772B80" w:rsidP="00772B80">
      <w:pPr>
        <w:ind w:firstLine="720"/>
        <w:jc w:val="both"/>
        <w:rPr>
          <w:sz w:val="28"/>
          <w:szCs w:val="28"/>
        </w:rPr>
      </w:pPr>
      <w:r w:rsidRPr="00772B80">
        <w:rPr>
          <w:sz w:val="28"/>
          <w:szCs w:val="28"/>
        </w:rPr>
        <w:t xml:space="preserve">по содержанию зданий и сооружений </w:t>
      </w:r>
      <w:proofErr w:type="spellStart"/>
      <w:r w:rsidRPr="00772B80">
        <w:rPr>
          <w:sz w:val="28"/>
          <w:szCs w:val="28"/>
        </w:rPr>
        <w:t>общеэксплуатационного</w:t>
      </w:r>
      <w:proofErr w:type="spellEnd"/>
      <w:r w:rsidRPr="00772B80">
        <w:rPr>
          <w:sz w:val="28"/>
          <w:szCs w:val="28"/>
        </w:rPr>
        <w:t xml:space="preserve"> характера;</w:t>
      </w:r>
    </w:p>
    <w:p w14:paraId="5B80D663" w14:textId="77777777" w:rsidR="00772B80" w:rsidRPr="00772B80" w:rsidRDefault="00772B80" w:rsidP="00772B80">
      <w:pPr>
        <w:ind w:firstLine="720"/>
        <w:jc w:val="both"/>
        <w:rPr>
          <w:sz w:val="28"/>
          <w:szCs w:val="28"/>
        </w:rPr>
      </w:pPr>
      <w:r w:rsidRPr="00772B80">
        <w:rPr>
          <w:sz w:val="28"/>
          <w:szCs w:val="28"/>
        </w:rPr>
        <w:t xml:space="preserve"> на содержание пожарно-охранной сигнализации, вневедомственной охраны;</w:t>
      </w:r>
    </w:p>
    <w:p w14:paraId="78AD8C99" w14:textId="77777777" w:rsidR="00772B80" w:rsidRPr="00772B80" w:rsidRDefault="00772B80" w:rsidP="00772B80">
      <w:pPr>
        <w:ind w:firstLine="720"/>
        <w:jc w:val="both"/>
        <w:rPr>
          <w:sz w:val="28"/>
          <w:szCs w:val="28"/>
        </w:rPr>
      </w:pPr>
      <w:r w:rsidRPr="00772B80">
        <w:rPr>
          <w:sz w:val="28"/>
          <w:szCs w:val="28"/>
        </w:rPr>
        <w:t xml:space="preserve"> на обучение персонала;</w:t>
      </w:r>
    </w:p>
    <w:p w14:paraId="34F7B45B" w14:textId="77777777" w:rsidR="00772B80" w:rsidRPr="00772B80" w:rsidRDefault="00772B80" w:rsidP="00772B80">
      <w:pPr>
        <w:ind w:firstLine="720"/>
        <w:jc w:val="both"/>
        <w:rPr>
          <w:sz w:val="28"/>
          <w:szCs w:val="28"/>
        </w:rPr>
      </w:pPr>
      <w:r w:rsidRPr="00772B80">
        <w:rPr>
          <w:sz w:val="28"/>
          <w:szCs w:val="28"/>
        </w:rPr>
        <w:t xml:space="preserve"> по оплате сторонним организациям, индивидуальным предпринимателям на оплату услуг связи, канцелярских, юридических, информационных, аудиторских услуг;</w:t>
      </w:r>
    </w:p>
    <w:p w14:paraId="1DCEDAC2" w14:textId="77777777" w:rsidR="00772B80" w:rsidRPr="00772B80" w:rsidRDefault="00772B80" w:rsidP="00772B80">
      <w:pPr>
        <w:ind w:firstLine="720"/>
        <w:jc w:val="both"/>
        <w:rPr>
          <w:sz w:val="28"/>
          <w:szCs w:val="28"/>
        </w:rPr>
      </w:pPr>
      <w:r w:rsidRPr="00772B80">
        <w:rPr>
          <w:sz w:val="28"/>
          <w:szCs w:val="28"/>
        </w:rPr>
        <w:t xml:space="preserve"> прочие административные расходы.</w:t>
      </w:r>
    </w:p>
    <w:p w14:paraId="23AAF3D5" w14:textId="77777777" w:rsidR="00772B80" w:rsidRPr="00772B80" w:rsidRDefault="00772B80" w:rsidP="00772B80">
      <w:pPr>
        <w:ind w:firstLine="720"/>
        <w:jc w:val="both"/>
        <w:rPr>
          <w:sz w:val="28"/>
          <w:szCs w:val="28"/>
        </w:rPr>
      </w:pPr>
      <w:r w:rsidRPr="00772B80">
        <w:rPr>
          <w:sz w:val="28"/>
          <w:szCs w:val="28"/>
        </w:rPr>
        <w:t>Распределение накладных расходов по видам деятельности субъекта регулирования осуществляется согласно пункту 2.8 Методических рекомендаций. Информация о накладных расходах предоставляется согласно приложениям №№ 9, 10 к настоящим Методическим рекомендациям.</w:t>
      </w:r>
    </w:p>
    <w:p w14:paraId="7059046C" w14:textId="77777777" w:rsidR="00772B80" w:rsidRPr="00772B80" w:rsidRDefault="00772B80" w:rsidP="00772B80">
      <w:pPr>
        <w:ind w:firstLine="720"/>
        <w:jc w:val="both"/>
        <w:rPr>
          <w:sz w:val="28"/>
          <w:szCs w:val="28"/>
        </w:rPr>
      </w:pPr>
      <w:r w:rsidRPr="00772B80">
        <w:rPr>
          <w:sz w:val="28"/>
          <w:szCs w:val="28"/>
        </w:rPr>
        <w:t xml:space="preserve">В составе накладных расходов предприятие выделяет общехозяйственные расходы. Общехозяйственные расходы (далее - ОХР) учитываются на счетах 23, 26, в обоснование фактических затрат предприятием представлены </w:t>
      </w:r>
      <w:proofErr w:type="spellStart"/>
      <w:r w:rsidRPr="00772B80">
        <w:rPr>
          <w:sz w:val="28"/>
          <w:szCs w:val="28"/>
        </w:rPr>
        <w:t>оборотно</w:t>
      </w:r>
      <w:proofErr w:type="spellEnd"/>
      <w:r w:rsidRPr="00772B80">
        <w:rPr>
          <w:sz w:val="28"/>
          <w:szCs w:val="28"/>
        </w:rPr>
        <w:t>-сальдовые ведомости по счетам 23, 26 за 2019 год, ведомости списания материалов, авизо.</w:t>
      </w:r>
    </w:p>
    <w:p w14:paraId="220B9F78" w14:textId="77777777" w:rsidR="00772B80" w:rsidRPr="00772B80" w:rsidRDefault="00772B80" w:rsidP="00772B80">
      <w:pPr>
        <w:ind w:firstLine="567"/>
        <w:jc w:val="both"/>
        <w:rPr>
          <w:sz w:val="28"/>
          <w:szCs w:val="28"/>
        </w:rPr>
      </w:pPr>
      <w:r w:rsidRPr="00772B80">
        <w:rPr>
          <w:sz w:val="28"/>
          <w:szCs w:val="28"/>
        </w:rPr>
        <w:t xml:space="preserve">Общехозяйственные расходы специалист предлагает принять в сумме </w:t>
      </w:r>
      <w:r w:rsidRPr="00772B80">
        <w:rPr>
          <w:b/>
          <w:bCs/>
          <w:sz w:val="28"/>
          <w:szCs w:val="28"/>
        </w:rPr>
        <w:t xml:space="preserve">28750,4 </w:t>
      </w:r>
      <w:proofErr w:type="spellStart"/>
      <w:r w:rsidRPr="00772B80">
        <w:rPr>
          <w:sz w:val="28"/>
          <w:szCs w:val="28"/>
        </w:rPr>
        <w:t>тыс.руб</w:t>
      </w:r>
      <w:proofErr w:type="spellEnd"/>
      <w:r w:rsidRPr="00772B80">
        <w:rPr>
          <w:sz w:val="28"/>
          <w:szCs w:val="28"/>
        </w:rPr>
        <w:t>.  В том числе:</w:t>
      </w:r>
    </w:p>
    <w:p w14:paraId="32F1785D" w14:textId="77777777" w:rsidR="00772B80" w:rsidRPr="00772B80" w:rsidRDefault="00772B80" w:rsidP="00772B80">
      <w:pPr>
        <w:ind w:firstLine="567"/>
        <w:jc w:val="both"/>
        <w:rPr>
          <w:sz w:val="28"/>
          <w:szCs w:val="28"/>
        </w:rPr>
      </w:pPr>
      <w:r w:rsidRPr="00772B80">
        <w:rPr>
          <w:sz w:val="28"/>
          <w:szCs w:val="28"/>
        </w:rPr>
        <w:t xml:space="preserve">8.1. Затраты по фонду оплаты труда в составе ОХР предприятие предлагает принять в сумме 7462,8 </w:t>
      </w:r>
      <w:proofErr w:type="spellStart"/>
      <w:r w:rsidRPr="00772B80">
        <w:rPr>
          <w:sz w:val="28"/>
          <w:szCs w:val="28"/>
        </w:rPr>
        <w:t>тыс.руб</w:t>
      </w:r>
      <w:proofErr w:type="spellEnd"/>
      <w:r w:rsidRPr="00772B80">
        <w:rPr>
          <w:sz w:val="28"/>
          <w:szCs w:val="28"/>
        </w:rPr>
        <w:t xml:space="preserve">. Численность АУП предприятие предлагает </w:t>
      </w:r>
      <w:r w:rsidRPr="00772B80">
        <w:rPr>
          <w:sz w:val="28"/>
          <w:szCs w:val="28"/>
        </w:rPr>
        <w:lastRenderedPageBreak/>
        <w:t>принять в количестве 10 человек. Среднемесячную заработную плату на период регулирования предприятие предлагает принять в размере 62190 руб./месяц.</w:t>
      </w:r>
    </w:p>
    <w:p w14:paraId="74A36358" w14:textId="77777777" w:rsidR="00772B80" w:rsidRPr="00772B80" w:rsidRDefault="00772B80" w:rsidP="00772B80">
      <w:pPr>
        <w:ind w:firstLine="567"/>
        <w:jc w:val="both"/>
        <w:rPr>
          <w:sz w:val="28"/>
          <w:szCs w:val="28"/>
        </w:rPr>
      </w:pPr>
      <w:r w:rsidRPr="00772B80">
        <w:rPr>
          <w:sz w:val="28"/>
          <w:szCs w:val="28"/>
        </w:rPr>
        <w:t xml:space="preserve">Фактическая численность АУП по данным предприятия за 2019 год составила 10 человек, фактическая среднемесячная заработная плата составила 57138,3 руб./месяц. Специалист РЭК, рассмотрев все представленные материалы предлагает принять на период регулирования численность АУП по предложению предприятия в количестве 10 человек, среднемесячную заработную плату по факту отчетного периода с индексом МЭР на 2020 год 103,0. Затраты по фонду оплаты труда АУП в составе ОХР специалист предлагает принять в сумме </w:t>
      </w:r>
      <w:r w:rsidRPr="00772B80">
        <w:rPr>
          <w:b/>
          <w:bCs/>
          <w:sz w:val="28"/>
          <w:szCs w:val="28"/>
        </w:rPr>
        <w:t>7062,3</w:t>
      </w:r>
      <w:r w:rsidRPr="00772B80">
        <w:rPr>
          <w:sz w:val="28"/>
          <w:szCs w:val="28"/>
        </w:rPr>
        <w:t xml:space="preserve"> </w:t>
      </w:r>
      <w:proofErr w:type="spellStart"/>
      <w:r w:rsidRPr="00772B80">
        <w:rPr>
          <w:sz w:val="28"/>
          <w:szCs w:val="28"/>
        </w:rPr>
        <w:t>тыс.руб</w:t>
      </w:r>
      <w:proofErr w:type="spellEnd"/>
      <w:r w:rsidRPr="00772B80">
        <w:rPr>
          <w:sz w:val="28"/>
          <w:szCs w:val="28"/>
        </w:rPr>
        <w:t>.</w:t>
      </w:r>
    </w:p>
    <w:p w14:paraId="3B2725D3" w14:textId="77777777" w:rsidR="00772B80" w:rsidRPr="00772B80" w:rsidRDefault="00772B80" w:rsidP="00772B80">
      <w:pPr>
        <w:ind w:firstLine="567"/>
        <w:jc w:val="both"/>
        <w:rPr>
          <w:sz w:val="28"/>
          <w:szCs w:val="28"/>
        </w:rPr>
      </w:pPr>
      <w:r w:rsidRPr="00772B80">
        <w:rPr>
          <w:sz w:val="28"/>
          <w:szCs w:val="28"/>
        </w:rPr>
        <w:t xml:space="preserve">8.2. Затраты на налоги и сборы с фонда оплаты труда в составе ОХР предприятие предлагает принять в сумме 2268,7 </w:t>
      </w:r>
      <w:proofErr w:type="spellStart"/>
      <w:r w:rsidRPr="00772B80">
        <w:rPr>
          <w:sz w:val="28"/>
          <w:szCs w:val="28"/>
        </w:rPr>
        <w:t>тыс.руб</w:t>
      </w:r>
      <w:proofErr w:type="spellEnd"/>
      <w:r w:rsidRPr="00772B80">
        <w:rPr>
          <w:sz w:val="28"/>
          <w:szCs w:val="28"/>
        </w:rPr>
        <w:t xml:space="preserve">. </w:t>
      </w:r>
    </w:p>
    <w:p w14:paraId="67E2D70F" w14:textId="77777777" w:rsidR="00772B80" w:rsidRPr="00772B80" w:rsidRDefault="00772B80" w:rsidP="00772B80">
      <w:pPr>
        <w:ind w:firstLine="567"/>
        <w:jc w:val="both"/>
        <w:rPr>
          <w:sz w:val="28"/>
          <w:szCs w:val="28"/>
        </w:rPr>
      </w:pPr>
      <w:r w:rsidRPr="00772B80">
        <w:rPr>
          <w:sz w:val="28"/>
          <w:szCs w:val="28"/>
        </w:rPr>
        <w:t xml:space="preserve">Предприятием представлено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(том 1 стр.221). Расчет затрат не представлен. Затраты специалист предлагает принять в соответствии с действующим законодательством в размере 30,4% от ФОТ в сумме </w:t>
      </w:r>
      <w:r w:rsidRPr="00772B80">
        <w:rPr>
          <w:b/>
          <w:bCs/>
          <w:sz w:val="28"/>
          <w:szCs w:val="28"/>
        </w:rPr>
        <w:t>2146,9</w:t>
      </w:r>
      <w:r w:rsidRPr="00772B80">
        <w:rPr>
          <w:sz w:val="28"/>
          <w:szCs w:val="28"/>
        </w:rPr>
        <w:t xml:space="preserve"> </w:t>
      </w:r>
      <w:proofErr w:type="spellStart"/>
      <w:r w:rsidRPr="00772B80">
        <w:rPr>
          <w:sz w:val="28"/>
          <w:szCs w:val="28"/>
        </w:rPr>
        <w:t>тыс.руб</w:t>
      </w:r>
      <w:proofErr w:type="spellEnd"/>
      <w:r w:rsidRPr="00772B80">
        <w:rPr>
          <w:sz w:val="28"/>
          <w:szCs w:val="28"/>
        </w:rPr>
        <w:t>.</w:t>
      </w:r>
    </w:p>
    <w:p w14:paraId="04613843" w14:textId="77777777" w:rsidR="00772B80" w:rsidRPr="00772B80" w:rsidRDefault="00772B80" w:rsidP="00772B80">
      <w:pPr>
        <w:ind w:firstLine="567"/>
        <w:jc w:val="both"/>
        <w:rPr>
          <w:sz w:val="28"/>
          <w:szCs w:val="28"/>
        </w:rPr>
      </w:pPr>
      <w:r w:rsidRPr="00772B80">
        <w:rPr>
          <w:sz w:val="28"/>
          <w:szCs w:val="28"/>
        </w:rPr>
        <w:t xml:space="preserve">8.3. Затраты на приобретение электрической энергии в составе ОХР предприятие предлагает принять в сумме 227,4 </w:t>
      </w:r>
      <w:proofErr w:type="spellStart"/>
      <w:r w:rsidRPr="00772B80">
        <w:rPr>
          <w:sz w:val="28"/>
          <w:szCs w:val="28"/>
        </w:rPr>
        <w:t>тыс.руб</w:t>
      </w:r>
      <w:proofErr w:type="spellEnd"/>
      <w:r w:rsidRPr="00772B80">
        <w:rPr>
          <w:sz w:val="28"/>
          <w:szCs w:val="28"/>
        </w:rPr>
        <w:t xml:space="preserve">. </w:t>
      </w:r>
    </w:p>
    <w:p w14:paraId="20B825B4" w14:textId="77777777" w:rsidR="00772B80" w:rsidRPr="00772B80" w:rsidRDefault="00772B80" w:rsidP="00772B80">
      <w:pPr>
        <w:ind w:firstLine="567"/>
        <w:jc w:val="both"/>
        <w:rPr>
          <w:sz w:val="28"/>
          <w:szCs w:val="28"/>
        </w:rPr>
      </w:pPr>
      <w:r w:rsidRPr="00772B80">
        <w:rPr>
          <w:sz w:val="28"/>
          <w:szCs w:val="28"/>
        </w:rPr>
        <w:t xml:space="preserve">Затраты на электроэнергию специалистом рассчитаны исходя из фактических затрат 2019 года с индексом МЭР 104,8 на 2020 год. Затраты на приобретение электрической энергии в составе ОХР специалист предлагает принять в сумме 220,9 </w:t>
      </w:r>
      <w:proofErr w:type="spellStart"/>
      <w:r w:rsidRPr="00772B80">
        <w:rPr>
          <w:sz w:val="28"/>
          <w:szCs w:val="28"/>
        </w:rPr>
        <w:t>тыс.руб</w:t>
      </w:r>
      <w:proofErr w:type="spellEnd"/>
      <w:r w:rsidRPr="00772B80">
        <w:rPr>
          <w:sz w:val="28"/>
          <w:szCs w:val="28"/>
        </w:rPr>
        <w:t xml:space="preserve">. </w:t>
      </w:r>
    </w:p>
    <w:p w14:paraId="538B292E" w14:textId="77777777" w:rsidR="00772B80" w:rsidRPr="00772B80" w:rsidRDefault="00772B80" w:rsidP="00772B80">
      <w:pPr>
        <w:ind w:firstLine="567"/>
        <w:jc w:val="both"/>
        <w:rPr>
          <w:sz w:val="28"/>
          <w:szCs w:val="28"/>
        </w:rPr>
      </w:pPr>
      <w:r w:rsidRPr="00772B80">
        <w:rPr>
          <w:sz w:val="28"/>
          <w:szCs w:val="28"/>
        </w:rPr>
        <w:t xml:space="preserve">8.4. Затраты на амортизацию в составе ОХР предприятие предлагает принять в сумме 609,2 </w:t>
      </w:r>
      <w:proofErr w:type="spellStart"/>
      <w:r w:rsidRPr="00772B80">
        <w:rPr>
          <w:sz w:val="28"/>
          <w:szCs w:val="28"/>
        </w:rPr>
        <w:t>тыс.руб</w:t>
      </w:r>
      <w:proofErr w:type="spellEnd"/>
      <w:r w:rsidRPr="00772B80">
        <w:rPr>
          <w:sz w:val="28"/>
          <w:szCs w:val="28"/>
        </w:rPr>
        <w:t xml:space="preserve">. Специалист РЭК предлагает данные затраты принять в сумме 363,9 </w:t>
      </w:r>
      <w:proofErr w:type="spellStart"/>
      <w:r w:rsidRPr="00772B80">
        <w:rPr>
          <w:sz w:val="28"/>
          <w:szCs w:val="28"/>
        </w:rPr>
        <w:t>тыс.руб</w:t>
      </w:r>
      <w:proofErr w:type="spellEnd"/>
      <w:r w:rsidRPr="00772B80">
        <w:rPr>
          <w:sz w:val="28"/>
          <w:szCs w:val="28"/>
        </w:rPr>
        <w:t>., в том числе затраты на амортизацию следующих объектов основных средств:</w:t>
      </w:r>
    </w:p>
    <w:p w14:paraId="1CB7ABCB" w14:textId="77777777" w:rsidR="00772B80" w:rsidRPr="00772B80" w:rsidRDefault="00772B80" w:rsidP="00772B80">
      <w:pPr>
        <w:ind w:firstLine="540"/>
        <w:jc w:val="both"/>
        <w:rPr>
          <w:sz w:val="28"/>
          <w:szCs w:val="28"/>
        </w:rPr>
      </w:pPr>
      <w:r w:rsidRPr="00772B80">
        <w:rPr>
          <w:sz w:val="28"/>
          <w:szCs w:val="28"/>
        </w:rPr>
        <w:t xml:space="preserve">8.4.1. Сервер - по данным предприятия дата ввода в эксплуатацию 2003 г., срок полезного использования 2 года 8 мес. Объект </w:t>
      </w:r>
      <w:proofErr w:type="spellStart"/>
      <w:r w:rsidRPr="00772B80">
        <w:rPr>
          <w:sz w:val="28"/>
          <w:szCs w:val="28"/>
        </w:rPr>
        <w:t>самортизирован</w:t>
      </w:r>
      <w:proofErr w:type="spellEnd"/>
      <w:r w:rsidRPr="00772B80">
        <w:rPr>
          <w:sz w:val="28"/>
          <w:szCs w:val="28"/>
        </w:rPr>
        <w:t xml:space="preserve">. Проведена модернизация объекта. Согласно п.4.14. Методики переоценка основных средств и нематериальных активов, осуществляемая в соответствии с законодательством Российской Федерации о бухгалтерском учете, учитывается при условии, что средства в виде амортизационных отчислений, получаемые в результате учета переоценки, являются источником выполнения инвестиционных мероприятий, направленных на реконструкцию, модернизацию и развитие производства. Затраты в сумме 23 </w:t>
      </w:r>
      <w:proofErr w:type="spellStart"/>
      <w:r w:rsidRPr="00772B80">
        <w:rPr>
          <w:sz w:val="28"/>
          <w:szCs w:val="28"/>
        </w:rPr>
        <w:t>тыс.руб</w:t>
      </w:r>
      <w:proofErr w:type="spellEnd"/>
      <w:r w:rsidRPr="00772B80">
        <w:rPr>
          <w:sz w:val="28"/>
          <w:szCs w:val="28"/>
        </w:rPr>
        <w:t>. исключаются в соответствии с пунктом 2.9 Методических рекомендаций как экономически необоснованные.</w:t>
      </w:r>
    </w:p>
    <w:p w14:paraId="4D465BAB" w14:textId="77777777" w:rsidR="00772B80" w:rsidRPr="00772B80" w:rsidRDefault="00772B80" w:rsidP="00772B80">
      <w:pPr>
        <w:ind w:firstLine="567"/>
        <w:jc w:val="both"/>
        <w:rPr>
          <w:sz w:val="28"/>
          <w:szCs w:val="28"/>
        </w:rPr>
      </w:pPr>
      <w:r w:rsidRPr="00772B80">
        <w:rPr>
          <w:sz w:val="28"/>
          <w:szCs w:val="28"/>
        </w:rPr>
        <w:t xml:space="preserve">8.4.2. Шлагбаум - по данным предприятия дата ввода в эксплуатацию 2019 год, срок полезного использования 3 года 1 мес. Затраты специалист предлагает принять по предложению предприятия в сумме </w:t>
      </w:r>
      <w:r w:rsidRPr="00772B80">
        <w:rPr>
          <w:b/>
          <w:bCs/>
          <w:sz w:val="28"/>
          <w:szCs w:val="28"/>
        </w:rPr>
        <w:t>32,8</w:t>
      </w:r>
      <w:r w:rsidRPr="00772B80">
        <w:rPr>
          <w:sz w:val="28"/>
          <w:szCs w:val="28"/>
        </w:rPr>
        <w:t xml:space="preserve"> </w:t>
      </w:r>
      <w:proofErr w:type="spellStart"/>
      <w:r w:rsidRPr="00772B80">
        <w:rPr>
          <w:sz w:val="28"/>
          <w:szCs w:val="28"/>
        </w:rPr>
        <w:t>тыс.руб</w:t>
      </w:r>
      <w:proofErr w:type="spellEnd"/>
      <w:r w:rsidRPr="00772B80">
        <w:rPr>
          <w:sz w:val="28"/>
          <w:szCs w:val="28"/>
        </w:rPr>
        <w:t>.</w:t>
      </w:r>
    </w:p>
    <w:p w14:paraId="1F378F8E" w14:textId="77777777" w:rsidR="00772B80" w:rsidRPr="00772B80" w:rsidRDefault="00772B80" w:rsidP="00772B80">
      <w:pPr>
        <w:ind w:firstLine="567"/>
        <w:jc w:val="both"/>
        <w:rPr>
          <w:sz w:val="28"/>
          <w:szCs w:val="28"/>
        </w:rPr>
      </w:pPr>
      <w:r w:rsidRPr="00772B80">
        <w:rPr>
          <w:sz w:val="28"/>
          <w:szCs w:val="28"/>
        </w:rPr>
        <w:t xml:space="preserve">8.4.3. Фронтальный погрузчик - по данным предприятия дата ввода в эксплуатацию 2019 год. В соответствии с Классификатором ОС, включаемых в амортизационные группы утвержденных Постановлением Правительства РФ от 01.01.2002 № 1, срок полезного использования объекта от 7 до 10 лет (в среднем 8,5 лет). Затраты специалист предлагает принять исходя из срока полезного </w:t>
      </w:r>
      <w:r w:rsidRPr="00772B80">
        <w:rPr>
          <w:sz w:val="28"/>
          <w:szCs w:val="28"/>
        </w:rPr>
        <w:lastRenderedPageBreak/>
        <w:t xml:space="preserve">использования в соответствии с Классификатором ОС, включаемых в амортизационные группы в сумме </w:t>
      </w:r>
      <w:r w:rsidRPr="00772B80">
        <w:rPr>
          <w:b/>
          <w:bCs/>
          <w:sz w:val="28"/>
          <w:szCs w:val="28"/>
        </w:rPr>
        <w:t>302,5</w:t>
      </w:r>
      <w:r w:rsidRPr="00772B80">
        <w:rPr>
          <w:sz w:val="28"/>
          <w:szCs w:val="28"/>
        </w:rPr>
        <w:t xml:space="preserve"> </w:t>
      </w:r>
      <w:proofErr w:type="spellStart"/>
      <w:r w:rsidRPr="00772B80">
        <w:rPr>
          <w:sz w:val="28"/>
          <w:szCs w:val="28"/>
        </w:rPr>
        <w:t>тыс.руб</w:t>
      </w:r>
      <w:proofErr w:type="spellEnd"/>
      <w:r w:rsidRPr="00772B80">
        <w:rPr>
          <w:sz w:val="28"/>
          <w:szCs w:val="28"/>
        </w:rPr>
        <w:t>.</w:t>
      </w:r>
    </w:p>
    <w:p w14:paraId="318B0BA9" w14:textId="77777777" w:rsidR="00772B80" w:rsidRPr="00772B80" w:rsidRDefault="00772B80" w:rsidP="00772B80">
      <w:pPr>
        <w:ind w:firstLine="567"/>
        <w:jc w:val="both"/>
        <w:rPr>
          <w:sz w:val="28"/>
          <w:szCs w:val="28"/>
        </w:rPr>
      </w:pPr>
      <w:r w:rsidRPr="00772B80">
        <w:rPr>
          <w:sz w:val="28"/>
          <w:szCs w:val="28"/>
        </w:rPr>
        <w:t xml:space="preserve">8.4.4. Видеосистема - по данным предприятия дата ввода в эксплуатацию 2019 год, срок полезного использования 7 лет 1 мес. Затраты специалист предлагает принять по предложению предприятия в сумме </w:t>
      </w:r>
      <w:r w:rsidRPr="00772B80">
        <w:rPr>
          <w:b/>
          <w:bCs/>
          <w:sz w:val="28"/>
          <w:szCs w:val="28"/>
        </w:rPr>
        <w:t>24,4</w:t>
      </w:r>
      <w:r w:rsidRPr="00772B80">
        <w:rPr>
          <w:sz w:val="28"/>
          <w:szCs w:val="28"/>
        </w:rPr>
        <w:t xml:space="preserve"> </w:t>
      </w:r>
      <w:proofErr w:type="spellStart"/>
      <w:r w:rsidRPr="00772B80">
        <w:rPr>
          <w:sz w:val="28"/>
          <w:szCs w:val="28"/>
        </w:rPr>
        <w:t>тыс.руб</w:t>
      </w:r>
      <w:proofErr w:type="spellEnd"/>
      <w:r w:rsidRPr="00772B80">
        <w:rPr>
          <w:sz w:val="28"/>
          <w:szCs w:val="28"/>
        </w:rPr>
        <w:t>.</w:t>
      </w:r>
    </w:p>
    <w:p w14:paraId="3E4B1A67" w14:textId="77777777" w:rsidR="00772B80" w:rsidRPr="00772B80" w:rsidRDefault="00772B80" w:rsidP="00772B80">
      <w:pPr>
        <w:ind w:firstLine="540"/>
        <w:jc w:val="both"/>
        <w:rPr>
          <w:sz w:val="28"/>
          <w:szCs w:val="28"/>
        </w:rPr>
      </w:pPr>
      <w:r w:rsidRPr="00772B80">
        <w:rPr>
          <w:sz w:val="28"/>
          <w:szCs w:val="28"/>
        </w:rPr>
        <w:t xml:space="preserve">8.4.5. Здание РСУ - по данным предприятия дата ввода в эксплуатацию 1973 год, срок полезного использования 40 лет. Объект </w:t>
      </w:r>
      <w:proofErr w:type="spellStart"/>
      <w:r w:rsidRPr="00772B80">
        <w:rPr>
          <w:sz w:val="28"/>
          <w:szCs w:val="28"/>
        </w:rPr>
        <w:t>самортизирован</w:t>
      </w:r>
      <w:proofErr w:type="spellEnd"/>
      <w:r w:rsidRPr="00772B80">
        <w:rPr>
          <w:sz w:val="28"/>
          <w:szCs w:val="28"/>
        </w:rPr>
        <w:t xml:space="preserve">. Документы на модернизацию предприятием не представлены. Затраты в сумме 9,7 </w:t>
      </w:r>
      <w:proofErr w:type="spellStart"/>
      <w:r w:rsidRPr="00772B80">
        <w:rPr>
          <w:sz w:val="28"/>
          <w:szCs w:val="28"/>
        </w:rPr>
        <w:t>тыс.руб</w:t>
      </w:r>
      <w:proofErr w:type="spellEnd"/>
      <w:r w:rsidRPr="00772B80">
        <w:rPr>
          <w:sz w:val="28"/>
          <w:szCs w:val="28"/>
        </w:rPr>
        <w:t>. исключаются в соответствии с пунктом 2.9 Методических рекомендаций как экономически необоснованные.</w:t>
      </w:r>
    </w:p>
    <w:p w14:paraId="6240AA3F" w14:textId="77777777" w:rsidR="00772B80" w:rsidRPr="00772B80" w:rsidRDefault="00772B80" w:rsidP="00772B80">
      <w:pPr>
        <w:ind w:firstLine="540"/>
        <w:jc w:val="both"/>
        <w:rPr>
          <w:sz w:val="28"/>
          <w:szCs w:val="28"/>
        </w:rPr>
      </w:pPr>
      <w:r w:rsidRPr="00772B80">
        <w:rPr>
          <w:sz w:val="28"/>
          <w:szCs w:val="28"/>
        </w:rPr>
        <w:t xml:space="preserve">8.4.6. Компрессорная - по данным предприятия дата ввода в эксплуатацию 1973 год, срок полезного использования 40 лет. Объект </w:t>
      </w:r>
      <w:proofErr w:type="spellStart"/>
      <w:r w:rsidRPr="00772B80">
        <w:rPr>
          <w:sz w:val="28"/>
          <w:szCs w:val="28"/>
        </w:rPr>
        <w:t>самортизирован</w:t>
      </w:r>
      <w:proofErr w:type="spellEnd"/>
      <w:r w:rsidRPr="00772B80">
        <w:rPr>
          <w:sz w:val="28"/>
          <w:szCs w:val="28"/>
        </w:rPr>
        <w:t xml:space="preserve">. Затраты в сумме 9,2 </w:t>
      </w:r>
      <w:proofErr w:type="spellStart"/>
      <w:r w:rsidRPr="00772B80">
        <w:rPr>
          <w:sz w:val="28"/>
          <w:szCs w:val="28"/>
        </w:rPr>
        <w:t>тыс.руб</w:t>
      </w:r>
      <w:proofErr w:type="spellEnd"/>
      <w:r w:rsidRPr="00772B80">
        <w:rPr>
          <w:sz w:val="28"/>
          <w:szCs w:val="28"/>
        </w:rPr>
        <w:t>. исключаются в соответствии с пунктом 2.9 Методических рекомендаций как экономически необоснованные.</w:t>
      </w:r>
    </w:p>
    <w:p w14:paraId="65D02201" w14:textId="77777777" w:rsidR="00772B80" w:rsidRPr="00772B80" w:rsidRDefault="00772B80" w:rsidP="00772B80">
      <w:pPr>
        <w:ind w:firstLine="567"/>
        <w:jc w:val="both"/>
        <w:rPr>
          <w:sz w:val="28"/>
          <w:szCs w:val="28"/>
        </w:rPr>
      </w:pPr>
      <w:r w:rsidRPr="00772B80">
        <w:rPr>
          <w:sz w:val="28"/>
          <w:szCs w:val="28"/>
        </w:rPr>
        <w:t xml:space="preserve">8.4.7. Здание АБК - по данным предприятия дата ввода в эксплуатацию 1994 год, срок полезного использования 83 года 4 мес. Затраты специалист предлагает принять по предложению предприятия в сумме </w:t>
      </w:r>
      <w:r w:rsidRPr="00772B80">
        <w:rPr>
          <w:b/>
          <w:bCs/>
          <w:sz w:val="28"/>
          <w:szCs w:val="28"/>
        </w:rPr>
        <w:t>4,3</w:t>
      </w:r>
      <w:r w:rsidRPr="00772B80">
        <w:rPr>
          <w:sz w:val="28"/>
          <w:szCs w:val="28"/>
        </w:rPr>
        <w:t xml:space="preserve"> </w:t>
      </w:r>
      <w:proofErr w:type="spellStart"/>
      <w:r w:rsidRPr="00772B80">
        <w:rPr>
          <w:sz w:val="28"/>
          <w:szCs w:val="28"/>
        </w:rPr>
        <w:t>тыс.руб</w:t>
      </w:r>
      <w:proofErr w:type="spellEnd"/>
      <w:r w:rsidRPr="00772B80">
        <w:rPr>
          <w:sz w:val="28"/>
          <w:szCs w:val="28"/>
        </w:rPr>
        <w:t>.</w:t>
      </w:r>
    </w:p>
    <w:p w14:paraId="7CB56883" w14:textId="77777777" w:rsidR="00772B80" w:rsidRPr="00772B80" w:rsidRDefault="00772B80" w:rsidP="00772B80">
      <w:pPr>
        <w:ind w:firstLine="567"/>
        <w:jc w:val="both"/>
        <w:rPr>
          <w:sz w:val="28"/>
          <w:szCs w:val="28"/>
        </w:rPr>
      </w:pPr>
      <w:r w:rsidRPr="00772B80">
        <w:rPr>
          <w:sz w:val="28"/>
          <w:szCs w:val="28"/>
        </w:rPr>
        <w:t xml:space="preserve">8.5. Затраты прочие в составе ОХР предприятие предлагает принять в сумме 20347,6 </w:t>
      </w:r>
      <w:proofErr w:type="spellStart"/>
      <w:r w:rsidRPr="00772B80">
        <w:rPr>
          <w:sz w:val="28"/>
          <w:szCs w:val="28"/>
        </w:rPr>
        <w:t>тыс.руб</w:t>
      </w:r>
      <w:proofErr w:type="spellEnd"/>
      <w:r w:rsidRPr="00772B80">
        <w:rPr>
          <w:sz w:val="28"/>
          <w:szCs w:val="28"/>
        </w:rPr>
        <w:t xml:space="preserve">. Фактические затраты отчетного периода составили 18404,2 </w:t>
      </w:r>
      <w:proofErr w:type="spellStart"/>
      <w:r w:rsidRPr="00772B80">
        <w:rPr>
          <w:sz w:val="28"/>
          <w:szCs w:val="28"/>
        </w:rPr>
        <w:t>тыс.руб</w:t>
      </w:r>
      <w:proofErr w:type="spellEnd"/>
      <w:r w:rsidRPr="00772B80">
        <w:rPr>
          <w:sz w:val="28"/>
          <w:szCs w:val="28"/>
        </w:rPr>
        <w:t xml:space="preserve">. В составе прочих затрат по факту 2019 года наибольшую долю составляют затраты Центрального аппарата в сумме 15931,4 </w:t>
      </w:r>
      <w:proofErr w:type="spellStart"/>
      <w:r w:rsidRPr="00772B80">
        <w:rPr>
          <w:sz w:val="28"/>
          <w:szCs w:val="28"/>
        </w:rPr>
        <w:t>тыс.руб</w:t>
      </w:r>
      <w:proofErr w:type="spellEnd"/>
      <w:r w:rsidRPr="00772B80">
        <w:rPr>
          <w:sz w:val="28"/>
          <w:szCs w:val="28"/>
        </w:rPr>
        <w:t xml:space="preserve">. Прочие затраты в составе ОХР специалист предлагает принять по факту отчетного периода с индексом МЭР 103,0 на 2020 года в сумме </w:t>
      </w:r>
      <w:r w:rsidRPr="00772B80">
        <w:rPr>
          <w:b/>
          <w:bCs/>
          <w:sz w:val="28"/>
          <w:szCs w:val="28"/>
        </w:rPr>
        <w:t>18956,3</w:t>
      </w:r>
      <w:r w:rsidRPr="00772B80">
        <w:rPr>
          <w:sz w:val="28"/>
          <w:szCs w:val="28"/>
        </w:rPr>
        <w:t xml:space="preserve"> </w:t>
      </w:r>
      <w:proofErr w:type="spellStart"/>
      <w:r w:rsidRPr="00772B80">
        <w:rPr>
          <w:sz w:val="28"/>
          <w:szCs w:val="28"/>
        </w:rPr>
        <w:t>тыс.руб</w:t>
      </w:r>
      <w:proofErr w:type="spellEnd"/>
      <w:r w:rsidRPr="00772B80">
        <w:rPr>
          <w:sz w:val="28"/>
          <w:szCs w:val="28"/>
        </w:rPr>
        <w:t>.</w:t>
      </w:r>
    </w:p>
    <w:p w14:paraId="567755DC" w14:textId="77777777" w:rsidR="00772B80" w:rsidRPr="00772B80" w:rsidRDefault="00772B80" w:rsidP="00772B80">
      <w:pPr>
        <w:ind w:firstLine="567"/>
        <w:jc w:val="both"/>
        <w:rPr>
          <w:sz w:val="28"/>
          <w:szCs w:val="28"/>
        </w:rPr>
      </w:pPr>
      <w:r w:rsidRPr="00772B80">
        <w:rPr>
          <w:sz w:val="28"/>
          <w:szCs w:val="28"/>
        </w:rPr>
        <w:t xml:space="preserve">Итого, сумма накладных расходов по расчету специалиста РЭК с учетом доли распределения составила </w:t>
      </w:r>
      <w:r w:rsidRPr="00772B80">
        <w:rPr>
          <w:b/>
          <w:bCs/>
          <w:sz w:val="28"/>
          <w:szCs w:val="28"/>
        </w:rPr>
        <w:t>28750,4</w:t>
      </w:r>
      <w:r w:rsidRPr="00772B80">
        <w:rPr>
          <w:sz w:val="28"/>
          <w:szCs w:val="28"/>
        </w:rPr>
        <w:t xml:space="preserve"> </w:t>
      </w:r>
      <w:proofErr w:type="spellStart"/>
      <w:r w:rsidRPr="00772B80">
        <w:rPr>
          <w:sz w:val="28"/>
          <w:szCs w:val="28"/>
        </w:rPr>
        <w:t>тыс.руб</w:t>
      </w:r>
      <w:proofErr w:type="spellEnd"/>
      <w:r w:rsidRPr="00772B80">
        <w:rPr>
          <w:sz w:val="28"/>
          <w:szCs w:val="28"/>
        </w:rPr>
        <w:t xml:space="preserve">., в том числе на перевозку грузов сумма составила </w:t>
      </w:r>
      <w:r w:rsidRPr="00772B80">
        <w:rPr>
          <w:b/>
          <w:bCs/>
          <w:sz w:val="28"/>
          <w:szCs w:val="28"/>
        </w:rPr>
        <w:t>21880</w:t>
      </w:r>
      <w:r w:rsidRPr="00772B80">
        <w:rPr>
          <w:sz w:val="28"/>
          <w:szCs w:val="28"/>
        </w:rPr>
        <w:t xml:space="preserve"> </w:t>
      </w:r>
      <w:proofErr w:type="spellStart"/>
      <w:r w:rsidRPr="00772B80">
        <w:rPr>
          <w:sz w:val="28"/>
          <w:szCs w:val="28"/>
        </w:rPr>
        <w:t>тыс.руб</w:t>
      </w:r>
      <w:proofErr w:type="spellEnd"/>
      <w:r w:rsidRPr="00772B80">
        <w:rPr>
          <w:sz w:val="28"/>
          <w:szCs w:val="28"/>
        </w:rPr>
        <w:t xml:space="preserve">., на погрузо-разгрузочные работы </w:t>
      </w:r>
      <w:r w:rsidRPr="00772B80">
        <w:rPr>
          <w:b/>
          <w:bCs/>
          <w:sz w:val="28"/>
          <w:szCs w:val="28"/>
        </w:rPr>
        <w:t>4338,3</w:t>
      </w:r>
      <w:r w:rsidRPr="00772B80">
        <w:rPr>
          <w:sz w:val="28"/>
          <w:szCs w:val="28"/>
        </w:rPr>
        <w:t xml:space="preserve"> </w:t>
      </w:r>
      <w:proofErr w:type="spellStart"/>
      <w:r w:rsidRPr="00772B80">
        <w:rPr>
          <w:sz w:val="28"/>
          <w:szCs w:val="28"/>
        </w:rPr>
        <w:t>тыс.руб</w:t>
      </w:r>
      <w:proofErr w:type="spellEnd"/>
      <w:r w:rsidRPr="00772B80">
        <w:rPr>
          <w:sz w:val="28"/>
          <w:szCs w:val="28"/>
        </w:rPr>
        <w:t xml:space="preserve">., на маневровую работу локомотива сумма составила </w:t>
      </w:r>
      <w:r w:rsidRPr="00772B80">
        <w:rPr>
          <w:b/>
          <w:bCs/>
          <w:sz w:val="28"/>
          <w:szCs w:val="28"/>
        </w:rPr>
        <w:t>44,7</w:t>
      </w:r>
      <w:r w:rsidRPr="00772B80">
        <w:rPr>
          <w:sz w:val="28"/>
          <w:szCs w:val="28"/>
        </w:rPr>
        <w:t xml:space="preserve"> </w:t>
      </w:r>
      <w:proofErr w:type="spellStart"/>
      <w:r w:rsidRPr="00772B80">
        <w:rPr>
          <w:sz w:val="28"/>
          <w:szCs w:val="28"/>
        </w:rPr>
        <w:t>тыс.руб</w:t>
      </w:r>
      <w:proofErr w:type="spellEnd"/>
      <w:r w:rsidRPr="00772B80">
        <w:rPr>
          <w:sz w:val="28"/>
          <w:szCs w:val="28"/>
        </w:rPr>
        <w:t xml:space="preserve">., на отстой вагонов </w:t>
      </w:r>
      <w:r w:rsidRPr="00772B80">
        <w:rPr>
          <w:b/>
          <w:bCs/>
          <w:sz w:val="28"/>
          <w:szCs w:val="28"/>
        </w:rPr>
        <w:t>27,5</w:t>
      </w:r>
      <w:r w:rsidRPr="00772B80">
        <w:rPr>
          <w:sz w:val="28"/>
          <w:szCs w:val="28"/>
        </w:rPr>
        <w:t xml:space="preserve"> </w:t>
      </w:r>
      <w:proofErr w:type="spellStart"/>
      <w:r w:rsidRPr="00772B80">
        <w:rPr>
          <w:sz w:val="28"/>
          <w:szCs w:val="28"/>
        </w:rPr>
        <w:t>тыс.руб</w:t>
      </w:r>
      <w:proofErr w:type="spellEnd"/>
      <w:r w:rsidRPr="00772B80">
        <w:rPr>
          <w:sz w:val="28"/>
          <w:szCs w:val="28"/>
        </w:rPr>
        <w:t>.</w:t>
      </w:r>
    </w:p>
    <w:p w14:paraId="3B25C4E5" w14:textId="77777777" w:rsidR="00772B80" w:rsidRPr="00772B80" w:rsidRDefault="00772B80" w:rsidP="00772B80">
      <w:pPr>
        <w:ind w:firstLine="567"/>
        <w:jc w:val="both"/>
        <w:rPr>
          <w:sz w:val="28"/>
          <w:szCs w:val="28"/>
          <w:lang w:val="x-none" w:eastAsia="x-none"/>
        </w:rPr>
      </w:pPr>
      <w:r w:rsidRPr="00772B80">
        <w:rPr>
          <w:sz w:val="28"/>
          <w:szCs w:val="28"/>
          <w:lang w:eastAsia="x-none"/>
        </w:rPr>
        <w:t>9</w:t>
      </w:r>
      <w:r w:rsidRPr="00772B80">
        <w:rPr>
          <w:sz w:val="28"/>
          <w:szCs w:val="28"/>
          <w:lang w:val="x-none" w:eastAsia="x-none"/>
        </w:rPr>
        <w:t xml:space="preserve">. Расходы на </w:t>
      </w:r>
      <w:r w:rsidRPr="00772B80">
        <w:rPr>
          <w:sz w:val="28"/>
          <w:szCs w:val="28"/>
          <w:lang w:eastAsia="x-none"/>
        </w:rPr>
        <w:t xml:space="preserve">амортизацию </w:t>
      </w:r>
      <w:r w:rsidRPr="00772B80">
        <w:rPr>
          <w:bCs/>
          <w:iCs/>
          <w:color w:val="000000"/>
          <w:sz w:val="28"/>
          <w:szCs w:val="28"/>
          <w:lang w:val="x-none" w:eastAsia="x-none"/>
        </w:rPr>
        <w:t>Кия-</w:t>
      </w:r>
      <w:proofErr w:type="spellStart"/>
      <w:r w:rsidRPr="00772B80">
        <w:rPr>
          <w:bCs/>
          <w:iCs/>
          <w:color w:val="000000"/>
          <w:sz w:val="28"/>
          <w:szCs w:val="28"/>
          <w:lang w:val="x-none" w:eastAsia="x-none"/>
        </w:rPr>
        <w:t>Шалтырский</w:t>
      </w:r>
      <w:proofErr w:type="spellEnd"/>
      <w:r w:rsidRPr="00772B80">
        <w:rPr>
          <w:bCs/>
          <w:iCs/>
          <w:color w:val="000000"/>
          <w:sz w:val="28"/>
          <w:szCs w:val="28"/>
          <w:lang w:val="x-none" w:eastAsia="x-none"/>
        </w:rPr>
        <w:t xml:space="preserve"> филиал ОАО «В-</w:t>
      </w:r>
      <w:proofErr w:type="spellStart"/>
      <w:r w:rsidRPr="00772B80">
        <w:rPr>
          <w:bCs/>
          <w:iCs/>
          <w:color w:val="000000"/>
          <w:sz w:val="28"/>
          <w:szCs w:val="28"/>
          <w:lang w:val="x-none" w:eastAsia="x-none"/>
        </w:rPr>
        <w:t>Сибпромтранс</w:t>
      </w:r>
      <w:proofErr w:type="spellEnd"/>
      <w:r w:rsidRPr="00772B80">
        <w:rPr>
          <w:bCs/>
          <w:iCs/>
          <w:color w:val="000000"/>
          <w:sz w:val="28"/>
          <w:szCs w:val="28"/>
          <w:lang w:val="x-none" w:eastAsia="x-none"/>
        </w:rPr>
        <w:t>»</w:t>
      </w:r>
      <w:r w:rsidRPr="00772B80">
        <w:rPr>
          <w:sz w:val="28"/>
          <w:szCs w:val="28"/>
          <w:lang w:val="x-none" w:eastAsia="x-none"/>
        </w:rPr>
        <w:t xml:space="preserve"> предлагает принять в сумме </w:t>
      </w:r>
      <w:r w:rsidRPr="00772B80">
        <w:rPr>
          <w:sz w:val="28"/>
          <w:szCs w:val="28"/>
          <w:lang w:eastAsia="x-none"/>
        </w:rPr>
        <w:t>5156,9</w:t>
      </w:r>
      <w:r w:rsidRPr="00772B80">
        <w:rPr>
          <w:sz w:val="28"/>
          <w:szCs w:val="28"/>
          <w:lang w:val="x-none" w:eastAsia="x-none"/>
        </w:rPr>
        <w:t xml:space="preserve"> </w:t>
      </w:r>
      <w:proofErr w:type="spellStart"/>
      <w:r w:rsidRPr="00772B80">
        <w:rPr>
          <w:sz w:val="28"/>
          <w:szCs w:val="28"/>
          <w:lang w:val="x-none" w:eastAsia="x-none"/>
        </w:rPr>
        <w:t>тыс.руб</w:t>
      </w:r>
      <w:proofErr w:type="spellEnd"/>
      <w:r w:rsidRPr="00772B80">
        <w:rPr>
          <w:sz w:val="28"/>
          <w:szCs w:val="28"/>
          <w:lang w:val="x-none" w:eastAsia="x-none"/>
        </w:rPr>
        <w:t>.</w:t>
      </w:r>
    </w:p>
    <w:p w14:paraId="32FF5537" w14:textId="77777777" w:rsidR="00772B80" w:rsidRPr="00772B80" w:rsidRDefault="00772B80" w:rsidP="00772B80">
      <w:pPr>
        <w:ind w:firstLine="567"/>
        <w:jc w:val="both"/>
        <w:rPr>
          <w:sz w:val="28"/>
          <w:szCs w:val="28"/>
        </w:rPr>
      </w:pPr>
      <w:r w:rsidRPr="00772B80">
        <w:rPr>
          <w:sz w:val="28"/>
          <w:szCs w:val="28"/>
        </w:rPr>
        <w:t>В соответствии с пунктом 4.14 Методических рекомендаций, амортизация основных средств, используемых непосредственно при оказании транспортных услуг, учитывается при установлении тарифов на очередной период регулирования в размере, определенном в соответствии с законодательством Российской Федерации о бухгалтерском учете.</w:t>
      </w:r>
    </w:p>
    <w:p w14:paraId="0874F886" w14:textId="77777777" w:rsidR="00772B80" w:rsidRPr="00772B80" w:rsidRDefault="00772B80" w:rsidP="00772B80">
      <w:pPr>
        <w:ind w:firstLine="567"/>
        <w:jc w:val="both"/>
        <w:rPr>
          <w:sz w:val="28"/>
          <w:szCs w:val="28"/>
        </w:rPr>
      </w:pPr>
      <w:r w:rsidRPr="00772B80">
        <w:rPr>
          <w:sz w:val="28"/>
          <w:szCs w:val="28"/>
        </w:rPr>
        <w:t>Расчет амортизационных отчислений субъекта регулирования на очередной период регулирования производится в соответствии с приложением № 11 к настоящим Методическим рекомендациям.</w:t>
      </w:r>
    </w:p>
    <w:p w14:paraId="0A6EE27B" w14:textId="77777777" w:rsidR="00772B80" w:rsidRPr="00772B80" w:rsidRDefault="00772B80" w:rsidP="00772B80">
      <w:pPr>
        <w:ind w:firstLine="567"/>
        <w:jc w:val="both"/>
        <w:rPr>
          <w:sz w:val="28"/>
          <w:szCs w:val="28"/>
        </w:rPr>
      </w:pPr>
      <w:r w:rsidRPr="00772B80">
        <w:rPr>
          <w:sz w:val="28"/>
          <w:szCs w:val="28"/>
        </w:rPr>
        <w:t xml:space="preserve">В обоснование затрат предприятием представлены реестр ОФ филиала (том 12 стр. 1023), ведомость начисления амортизации (том 12 стр. 1028), расчет амортизационных отчислений (том 1 стр. 47-55). Затраты отчетного периода составили 11212,3 </w:t>
      </w:r>
      <w:proofErr w:type="spellStart"/>
      <w:r w:rsidRPr="00772B80">
        <w:rPr>
          <w:sz w:val="28"/>
          <w:szCs w:val="28"/>
        </w:rPr>
        <w:t>тыс.руб</w:t>
      </w:r>
      <w:proofErr w:type="spellEnd"/>
      <w:r w:rsidRPr="00772B80">
        <w:rPr>
          <w:sz w:val="28"/>
          <w:szCs w:val="28"/>
        </w:rPr>
        <w:t xml:space="preserve">. Снижение затрат на период регулирования по сравнению с отчетным - </w:t>
      </w:r>
      <w:proofErr w:type="spellStart"/>
      <w:r w:rsidRPr="00772B80">
        <w:rPr>
          <w:sz w:val="28"/>
          <w:szCs w:val="28"/>
        </w:rPr>
        <w:t>самортизирован</w:t>
      </w:r>
      <w:proofErr w:type="spellEnd"/>
      <w:r w:rsidRPr="00772B80">
        <w:rPr>
          <w:sz w:val="28"/>
          <w:szCs w:val="28"/>
        </w:rPr>
        <w:t xml:space="preserve"> тепловоз ТЭМ-7 №0286. Расходы на амортизацию основных средств специалист предлагает принять в сумме </w:t>
      </w:r>
      <w:r w:rsidRPr="00772B80">
        <w:rPr>
          <w:b/>
          <w:sz w:val="28"/>
          <w:szCs w:val="28"/>
        </w:rPr>
        <w:t>5156,9</w:t>
      </w:r>
      <w:r w:rsidRPr="00772B80">
        <w:rPr>
          <w:sz w:val="28"/>
          <w:szCs w:val="28"/>
        </w:rPr>
        <w:t xml:space="preserve"> </w:t>
      </w:r>
      <w:proofErr w:type="spellStart"/>
      <w:r w:rsidRPr="00772B80">
        <w:rPr>
          <w:sz w:val="28"/>
          <w:szCs w:val="28"/>
        </w:rPr>
        <w:t>тыс.руб</w:t>
      </w:r>
      <w:proofErr w:type="spellEnd"/>
      <w:r w:rsidRPr="00772B80">
        <w:rPr>
          <w:sz w:val="28"/>
          <w:szCs w:val="28"/>
        </w:rPr>
        <w:t xml:space="preserve">. по предложению предприятия, в том числе, с учетом доли распределения, на перевозку грузов сумма составила </w:t>
      </w:r>
      <w:r w:rsidRPr="00772B80">
        <w:rPr>
          <w:b/>
          <w:bCs/>
          <w:sz w:val="28"/>
          <w:szCs w:val="28"/>
        </w:rPr>
        <w:t>3924,6</w:t>
      </w:r>
      <w:r w:rsidRPr="00772B80">
        <w:rPr>
          <w:sz w:val="28"/>
          <w:szCs w:val="28"/>
        </w:rPr>
        <w:t xml:space="preserve"> </w:t>
      </w:r>
      <w:proofErr w:type="spellStart"/>
      <w:r w:rsidRPr="00772B80">
        <w:rPr>
          <w:sz w:val="28"/>
          <w:szCs w:val="28"/>
        </w:rPr>
        <w:t>тыс.руб</w:t>
      </w:r>
      <w:proofErr w:type="spellEnd"/>
      <w:r w:rsidRPr="00772B80">
        <w:rPr>
          <w:sz w:val="28"/>
          <w:szCs w:val="28"/>
        </w:rPr>
        <w:t>., на погрузо-</w:t>
      </w:r>
      <w:r w:rsidRPr="00772B80">
        <w:rPr>
          <w:sz w:val="28"/>
          <w:szCs w:val="28"/>
        </w:rPr>
        <w:lastRenderedPageBreak/>
        <w:t xml:space="preserve">разгрузочные работы </w:t>
      </w:r>
      <w:r w:rsidRPr="00772B80">
        <w:rPr>
          <w:b/>
          <w:bCs/>
          <w:sz w:val="28"/>
          <w:szCs w:val="28"/>
        </w:rPr>
        <w:t>778,1</w:t>
      </w:r>
      <w:r w:rsidRPr="00772B80">
        <w:rPr>
          <w:sz w:val="28"/>
          <w:szCs w:val="28"/>
        </w:rPr>
        <w:t xml:space="preserve"> </w:t>
      </w:r>
      <w:proofErr w:type="spellStart"/>
      <w:r w:rsidRPr="00772B80">
        <w:rPr>
          <w:sz w:val="28"/>
          <w:szCs w:val="28"/>
        </w:rPr>
        <w:t>тыс.руб</w:t>
      </w:r>
      <w:proofErr w:type="spellEnd"/>
      <w:r w:rsidRPr="00772B80">
        <w:rPr>
          <w:sz w:val="28"/>
          <w:szCs w:val="28"/>
        </w:rPr>
        <w:t xml:space="preserve">., на маневровую работу локомотива сумма составила </w:t>
      </w:r>
      <w:r w:rsidRPr="00772B80">
        <w:rPr>
          <w:b/>
          <w:bCs/>
          <w:sz w:val="28"/>
          <w:szCs w:val="28"/>
        </w:rPr>
        <w:t>8</w:t>
      </w:r>
      <w:r w:rsidRPr="00772B80">
        <w:rPr>
          <w:sz w:val="28"/>
          <w:szCs w:val="28"/>
        </w:rPr>
        <w:t xml:space="preserve"> </w:t>
      </w:r>
      <w:proofErr w:type="spellStart"/>
      <w:r w:rsidRPr="00772B80">
        <w:rPr>
          <w:sz w:val="28"/>
          <w:szCs w:val="28"/>
        </w:rPr>
        <w:t>тыс.руб</w:t>
      </w:r>
      <w:proofErr w:type="spellEnd"/>
      <w:r w:rsidRPr="00772B80">
        <w:rPr>
          <w:sz w:val="28"/>
          <w:szCs w:val="28"/>
        </w:rPr>
        <w:t xml:space="preserve">., на отстой вагонов </w:t>
      </w:r>
      <w:r w:rsidRPr="00772B80">
        <w:rPr>
          <w:b/>
          <w:bCs/>
          <w:sz w:val="28"/>
          <w:szCs w:val="28"/>
        </w:rPr>
        <w:t>4,9</w:t>
      </w:r>
      <w:r w:rsidRPr="00772B80">
        <w:rPr>
          <w:sz w:val="28"/>
          <w:szCs w:val="28"/>
        </w:rPr>
        <w:t xml:space="preserve"> </w:t>
      </w:r>
      <w:proofErr w:type="spellStart"/>
      <w:r w:rsidRPr="00772B80">
        <w:rPr>
          <w:sz w:val="28"/>
          <w:szCs w:val="28"/>
        </w:rPr>
        <w:t>тыс.руб</w:t>
      </w:r>
      <w:proofErr w:type="spellEnd"/>
      <w:r w:rsidRPr="00772B80">
        <w:rPr>
          <w:sz w:val="28"/>
          <w:szCs w:val="28"/>
        </w:rPr>
        <w:t>.</w:t>
      </w:r>
    </w:p>
    <w:p w14:paraId="5AF34C31" w14:textId="77777777" w:rsidR="00772B80" w:rsidRPr="00772B80" w:rsidRDefault="00772B80" w:rsidP="00772B80">
      <w:pPr>
        <w:ind w:firstLine="567"/>
        <w:jc w:val="both"/>
        <w:rPr>
          <w:sz w:val="28"/>
          <w:szCs w:val="28"/>
        </w:rPr>
      </w:pPr>
      <w:r w:rsidRPr="00772B80">
        <w:rPr>
          <w:sz w:val="28"/>
          <w:szCs w:val="28"/>
        </w:rPr>
        <w:t xml:space="preserve">10. </w:t>
      </w:r>
      <w:bookmarkStart w:id="59" w:name="_Hlk1659834"/>
      <w:r w:rsidRPr="00772B80">
        <w:rPr>
          <w:sz w:val="28"/>
          <w:szCs w:val="28"/>
        </w:rPr>
        <w:t xml:space="preserve">Нормативную прибыль </w:t>
      </w:r>
      <w:r w:rsidRPr="00772B80">
        <w:rPr>
          <w:bCs/>
          <w:iCs/>
          <w:color w:val="000000"/>
          <w:sz w:val="28"/>
          <w:szCs w:val="28"/>
        </w:rPr>
        <w:t>Кия-</w:t>
      </w:r>
      <w:proofErr w:type="spellStart"/>
      <w:r w:rsidRPr="00772B80">
        <w:rPr>
          <w:bCs/>
          <w:iCs/>
          <w:color w:val="000000"/>
          <w:sz w:val="28"/>
          <w:szCs w:val="28"/>
        </w:rPr>
        <w:t>Шалтырский</w:t>
      </w:r>
      <w:proofErr w:type="spellEnd"/>
      <w:r w:rsidRPr="00772B80">
        <w:rPr>
          <w:bCs/>
          <w:iCs/>
          <w:color w:val="000000"/>
          <w:sz w:val="28"/>
          <w:szCs w:val="28"/>
        </w:rPr>
        <w:t xml:space="preserve"> филиал ОАО «В-</w:t>
      </w:r>
      <w:proofErr w:type="spellStart"/>
      <w:r w:rsidRPr="00772B80">
        <w:rPr>
          <w:bCs/>
          <w:iCs/>
          <w:color w:val="000000"/>
          <w:sz w:val="28"/>
          <w:szCs w:val="28"/>
        </w:rPr>
        <w:t>Сибпромтранс</w:t>
      </w:r>
      <w:proofErr w:type="spellEnd"/>
      <w:r w:rsidRPr="00772B80">
        <w:rPr>
          <w:bCs/>
          <w:iCs/>
          <w:color w:val="000000"/>
          <w:sz w:val="28"/>
          <w:szCs w:val="28"/>
        </w:rPr>
        <w:t>»</w:t>
      </w:r>
      <w:r w:rsidRPr="00772B80">
        <w:rPr>
          <w:sz w:val="28"/>
          <w:szCs w:val="28"/>
        </w:rPr>
        <w:t xml:space="preserve"> предлагает принять в сумме 2547 </w:t>
      </w:r>
      <w:proofErr w:type="spellStart"/>
      <w:r w:rsidRPr="00772B80">
        <w:rPr>
          <w:sz w:val="28"/>
          <w:szCs w:val="28"/>
        </w:rPr>
        <w:t>тыс.руб</w:t>
      </w:r>
      <w:proofErr w:type="spellEnd"/>
      <w:r w:rsidRPr="00772B80">
        <w:rPr>
          <w:sz w:val="28"/>
          <w:szCs w:val="28"/>
        </w:rPr>
        <w:t>.</w:t>
      </w:r>
    </w:p>
    <w:bookmarkEnd w:id="59"/>
    <w:p w14:paraId="42BEE6E4" w14:textId="77777777" w:rsidR="00772B80" w:rsidRPr="00772B80" w:rsidRDefault="00772B80" w:rsidP="00772B80">
      <w:pPr>
        <w:ind w:firstLine="567"/>
        <w:jc w:val="both"/>
        <w:rPr>
          <w:sz w:val="28"/>
          <w:szCs w:val="28"/>
        </w:rPr>
      </w:pPr>
      <w:r w:rsidRPr="00772B80">
        <w:rPr>
          <w:sz w:val="28"/>
          <w:szCs w:val="28"/>
        </w:rPr>
        <w:t>Нормативная прибыль рассчитывается в соответствии с пунктом 4.15 Методических рекомендаций.</w:t>
      </w:r>
    </w:p>
    <w:p w14:paraId="30AC92AB" w14:textId="77777777" w:rsidR="00772B80" w:rsidRPr="00772B80" w:rsidRDefault="00772B80" w:rsidP="00772B80">
      <w:pPr>
        <w:ind w:firstLine="567"/>
        <w:jc w:val="both"/>
        <w:rPr>
          <w:sz w:val="28"/>
          <w:szCs w:val="28"/>
        </w:rPr>
      </w:pPr>
      <w:r w:rsidRPr="00772B80">
        <w:rPr>
          <w:sz w:val="28"/>
          <w:szCs w:val="28"/>
        </w:rPr>
        <w:t>Учитываемая при определении необходимой валовой выручки нормативная прибыль включает в себя:</w:t>
      </w:r>
    </w:p>
    <w:p w14:paraId="67837BCA" w14:textId="77777777" w:rsidR="00772B80" w:rsidRPr="00772B80" w:rsidRDefault="00772B80" w:rsidP="00772B80">
      <w:pPr>
        <w:ind w:firstLine="567"/>
        <w:jc w:val="both"/>
        <w:rPr>
          <w:sz w:val="28"/>
          <w:szCs w:val="28"/>
        </w:rPr>
      </w:pPr>
      <w:r w:rsidRPr="00772B80">
        <w:rPr>
          <w:sz w:val="28"/>
          <w:szCs w:val="28"/>
        </w:rPr>
        <w:t xml:space="preserve"> расходы на развитие производства (капитальные вложения) на период регулирования;</w:t>
      </w:r>
    </w:p>
    <w:p w14:paraId="3A30F423" w14:textId="77777777" w:rsidR="00772B80" w:rsidRPr="00772B80" w:rsidRDefault="00772B80" w:rsidP="00772B80">
      <w:pPr>
        <w:ind w:firstLine="709"/>
        <w:jc w:val="both"/>
        <w:rPr>
          <w:sz w:val="28"/>
          <w:szCs w:val="28"/>
        </w:rPr>
      </w:pPr>
      <w:r w:rsidRPr="00772B80">
        <w:rPr>
          <w:sz w:val="28"/>
          <w:szCs w:val="28"/>
        </w:rPr>
        <w:t>экономически обоснованные расходы на выплаты социального характера,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0312B0F2" w14:textId="77777777" w:rsidR="00772B80" w:rsidRPr="00772B80" w:rsidRDefault="00772B80" w:rsidP="00772B80">
      <w:pPr>
        <w:ind w:firstLine="709"/>
        <w:jc w:val="both"/>
        <w:rPr>
          <w:sz w:val="28"/>
          <w:szCs w:val="28"/>
        </w:rPr>
      </w:pPr>
      <w:r w:rsidRPr="00772B80">
        <w:rPr>
          <w:sz w:val="28"/>
          <w:szCs w:val="28"/>
        </w:rPr>
        <w:t>прочие расходы, предусмотренные действующим законодательством;</w:t>
      </w:r>
    </w:p>
    <w:p w14:paraId="7F1AD94D" w14:textId="77777777" w:rsidR="00772B80" w:rsidRPr="00772B80" w:rsidRDefault="00772B80" w:rsidP="00772B80">
      <w:pPr>
        <w:ind w:firstLine="709"/>
        <w:jc w:val="both"/>
        <w:rPr>
          <w:sz w:val="28"/>
          <w:szCs w:val="28"/>
        </w:rPr>
      </w:pPr>
      <w:r w:rsidRPr="00772B80">
        <w:rPr>
          <w:sz w:val="28"/>
          <w:szCs w:val="28"/>
        </w:rPr>
        <w:t>средства на возврат займов и кредитов,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а также проценты по таким займам и кредитам, размер которых определен с учетом положений, предусмотренных пунктом 2.11 настоящих Методических рекомендаций.</w:t>
      </w:r>
    </w:p>
    <w:p w14:paraId="440F5151" w14:textId="77777777" w:rsidR="00772B80" w:rsidRPr="00772B80" w:rsidRDefault="00772B80" w:rsidP="00772B80">
      <w:pPr>
        <w:ind w:firstLine="709"/>
        <w:jc w:val="both"/>
        <w:rPr>
          <w:sz w:val="28"/>
          <w:szCs w:val="28"/>
        </w:rPr>
      </w:pPr>
      <w:r w:rsidRPr="00772B80">
        <w:rPr>
          <w:sz w:val="28"/>
          <w:szCs w:val="28"/>
        </w:rPr>
        <w:t>Расчет нормативной прибыли субъектом регулирования производится в соответствии с приложением № 12 к Методическим рекомендациям.</w:t>
      </w:r>
    </w:p>
    <w:p w14:paraId="1AAF6206" w14:textId="77777777" w:rsidR="00772B80" w:rsidRPr="00772B80" w:rsidRDefault="00772B80" w:rsidP="00772B80">
      <w:pPr>
        <w:ind w:firstLine="709"/>
        <w:jc w:val="both"/>
        <w:rPr>
          <w:sz w:val="28"/>
          <w:szCs w:val="28"/>
        </w:rPr>
      </w:pPr>
      <w:r w:rsidRPr="00772B80">
        <w:rPr>
          <w:sz w:val="28"/>
          <w:szCs w:val="28"/>
        </w:rPr>
        <w:t xml:space="preserve">В составе нормативной прибыли предприятие предлагает включить расходы на развитие производства в сумме 2150 </w:t>
      </w:r>
      <w:proofErr w:type="spellStart"/>
      <w:r w:rsidRPr="00772B80">
        <w:rPr>
          <w:sz w:val="28"/>
          <w:szCs w:val="28"/>
        </w:rPr>
        <w:t>тыс.руб</w:t>
      </w:r>
      <w:proofErr w:type="spellEnd"/>
      <w:r w:rsidRPr="00772B80">
        <w:rPr>
          <w:sz w:val="28"/>
          <w:szCs w:val="28"/>
        </w:rPr>
        <w:t xml:space="preserve">. </w:t>
      </w:r>
    </w:p>
    <w:p w14:paraId="5550529A" w14:textId="77777777" w:rsidR="00772B80" w:rsidRPr="00772B80" w:rsidRDefault="00772B80" w:rsidP="00772B80">
      <w:pPr>
        <w:ind w:firstLine="709"/>
        <w:jc w:val="both"/>
        <w:rPr>
          <w:sz w:val="28"/>
          <w:szCs w:val="28"/>
        </w:rPr>
      </w:pPr>
      <w:r w:rsidRPr="00772B80">
        <w:rPr>
          <w:sz w:val="28"/>
          <w:szCs w:val="28"/>
        </w:rPr>
        <w:t xml:space="preserve">Предприятием представлена программа производственно-технологического и финансово-экономического развития на 2020 г.  на сумму 2150 </w:t>
      </w:r>
      <w:proofErr w:type="spellStart"/>
      <w:r w:rsidRPr="00772B80">
        <w:rPr>
          <w:sz w:val="28"/>
          <w:szCs w:val="28"/>
        </w:rPr>
        <w:t>тыс.руб</w:t>
      </w:r>
      <w:proofErr w:type="spellEnd"/>
      <w:r w:rsidRPr="00772B80">
        <w:rPr>
          <w:sz w:val="28"/>
          <w:szCs w:val="28"/>
        </w:rPr>
        <w:t xml:space="preserve">. (том 1 стр.172), расписана необходимость приобретения (том 1 стр.173). Представлены прайсы. Представлена справка об использовании амортизационных отчислений 2019 года на сумму 3543,86 </w:t>
      </w:r>
      <w:proofErr w:type="spellStart"/>
      <w:r w:rsidRPr="00772B80">
        <w:rPr>
          <w:sz w:val="28"/>
          <w:szCs w:val="28"/>
        </w:rPr>
        <w:t>тыс.руб</w:t>
      </w:r>
      <w:proofErr w:type="spellEnd"/>
      <w:r w:rsidRPr="00772B80">
        <w:rPr>
          <w:sz w:val="28"/>
          <w:szCs w:val="28"/>
        </w:rPr>
        <w:t xml:space="preserve">. (том 1 стр.171). В соответствии с Методическими рекомендациями при определении величины нормативной прибыли субъекта регулирования  расходы на капитальные вложения (инвестиции) на период регулирования рассчитываются с учетом расходов на реализацию мероприятий инвестиционной программы в размере, предусмотренном инвестиционной программой  на соответствующий год ее действия с учетом источников финансирования, определенных инвестиционной программой. Затраты на реализацию программы производственно-технологического и финансово-экономического развития на 2020 г.  специалист РЭК предлагает принять в полном объеме по предложению предприятия в сумме 2150 </w:t>
      </w:r>
      <w:proofErr w:type="spellStart"/>
      <w:r w:rsidRPr="00772B80">
        <w:rPr>
          <w:sz w:val="28"/>
          <w:szCs w:val="28"/>
        </w:rPr>
        <w:t>тыс.руб</w:t>
      </w:r>
      <w:proofErr w:type="spellEnd"/>
      <w:r w:rsidRPr="00772B80">
        <w:rPr>
          <w:sz w:val="28"/>
          <w:szCs w:val="28"/>
        </w:rPr>
        <w:t xml:space="preserve">., в качестве источника финансирования предлагает принять амортизационные отчисления. Амортизация отчетного периода по данным предприятия составила 11212,3 </w:t>
      </w:r>
      <w:proofErr w:type="spellStart"/>
      <w:r w:rsidRPr="00772B80">
        <w:rPr>
          <w:sz w:val="28"/>
          <w:szCs w:val="28"/>
        </w:rPr>
        <w:t>тыс.руб</w:t>
      </w:r>
      <w:proofErr w:type="spellEnd"/>
      <w:r w:rsidRPr="00772B80">
        <w:rPr>
          <w:sz w:val="28"/>
          <w:szCs w:val="28"/>
        </w:rPr>
        <w:t xml:space="preserve">., использовано 3543,86 </w:t>
      </w:r>
      <w:proofErr w:type="spellStart"/>
      <w:r w:rsidRPr="00772B80">
        <w:rPr>
          <w:sz w:val="28"/>
          <w:szCs w:val="28"/>
        </w:rPr>
        <w:t>тыс.руб</w:t>
      </w:r>
      <w:proofErr w:type="spellEnd"/>
      <w:r w:rsidRPr="00772B80">
        <w:rPr>
          <w:sz w:val="28"/>
          <w:szCs w:val="28"/>
        </w:rPr>
        <w:t xml:space="preserve">. Неиспользованная амортизация отчетного периода 7668,44 </w:t>
      </w:r>
      <w:proofErr w:type="spellStart"/>
      <w:r w:rsidRPr="00772B80">
        <w:rPr>
          <w:sz w:val="28"/>
          <w:szCs w:val="28"/>
        </w:rPr>
        <w:t>тыс.руб</w:t>
      </w:r>
      <w:proofErr w:type="spellEnd"/>
      <w:r w:rsidRPr="00772B80">
        <w:rPr>
          <w:sz w:val="28"/>
          <w:szCs w:val="28"/>
        </w:rPr>
        <w:t xml:space="preserve">. принимается в качестве источника финансирования расходов на развитие на регулируемый период. </w:t>
      </w:r>
    </w:p>
    <w:p w14:paraId="057DB04C" w14:textId="77777777" w:rsidR="00772B80" w:rsidRPr="00772B80" w:rsidRDefault="00772B80" w:rsidP="00772B80">
      <w:pPr>
        <w:ind w:firstLine="709"/>
        <w:jc w:val="both"/>
        <w:rPr>
          <w:sz w:val="28"/>
          <w:szCs w:val="28"/>
        </w:rPr>
      </w:pPr>
      <w:r w:rsidRPr="00772B80">
        <w:rPr>
          <w:sz w:val="28"/>
          <w:szCs w:val="28"/>
        </w:rPr>
        <w:lastRenderedPageBreak/>
        <w:t xml:space="preserve">Так же в составе нормативной прибыли предприятием запланированы расходы на выплаты социального характера в сумме 397 </w:t>
      </w:r>
      <w:proofErr w:type="spellStart"/>
      <w:r w:rsidRPr="00772B80">
        <w:rPr>
          <w:sz w:val="28"/>
          <w:szCs w:val="28"/>
        </w:rPr>
        <w:t>тыс.руб</w:t>
      </w:r>
      <w:proofErr w:type="spellEnd"/>
      <w:r w:rsidRPr="00772B80">
        <w:rPr>
          <w:sz w:val="28"/>
          <w:szCs w:val="28"/>
        </w:rPr>
        <w:t xml:space="preserve">. Расходы осуществляются централизовано, учитываются на счете 84/1 Фонд потребления. Расходы специалист предлагает принять в соответствии с Коллективным договором (том 4 стр.1414-1479). На период регулирования специалист предлагает принять следующие затраты: компенсация стоимости путевок работникам 16 </w:t>
      </w:r>
      <w:proofErr w:type="spellStart"/>
      <w:r w:rsidRPr="00772B80">
        <w:rPr>
          <w:sz w:val="28"/>
          <w:szCs w:val="28"/>
        </w:rPr>
        <w:t>тыс.руб</w:t>
      </w:r>
      <w:proofErr w:type="spellEnd"/>
      <w:r w:rsidRPr="00772B80">
        <w:rPr>
          <w:sz w:val="28"/>
          <w:szCs w:val="28"/>
        </w:rPr>
        <w:t xml:space="preserve">., матпомощь пенсионерам 48 </w:t>
      </w:r>
      <w:proofErr w:type="spellStart"/>
      <w:r w:rsidRPr="00772B80">
        <w:rPr>
          <w:sz w:val="28"/>
          <w:szCs w:val="28"/>
        </w:rPr>
        <w:t>тыс.руб</w:t>
      </w:r>
      <w:proofErr w:type="spellEnd"/>
      <w:r w:rsidRPr="00772B80">
        <w:rPr>
          <w:sz w:val="28"/>
          <w:szCs w:val="28"/>
        </w:rPr>
        <w:t xml:space="preserve">. по предложению предприятия на период регулирования, выплаты пенсионерам АО по факту отчетного периода с индексом 103,0 на 2020 в сумме 150 </w:t>
      </w:r>
      <w:proofErr w:type="spellStart"/>
      <w:r w:rsidRPr="00772B80">
        <w:rPr>
          <w:sz w:val="28"/>
          <w:szCs w:val="28"/>
        </w:rPr>
        <w:t>тыс.руб</w:t>
      </w:r>
      <w:proofErr w:type="spellEnd"/>
      <w:r w:rsidRPr="00772B80">
        <w:rPr>
          <w:sz w:val="28"/>
          <w:szCs w:val="28"/>
        </w:rPr>
        <w:t xml:space="preserve">. так как предлагаемая сумма 310 </w:t>
      </w:r>
      <w:proofErr w:type="spellStart"/>
      <w:r w:rsidRPr="00772B80">
        <w:rPr>
          <w:sz w:val="28"/>
          <w:szCs w:val="28"/>
        </w:rPr>
        <w:t>тыс.руб</w:t>
      </w:r>
      <w:proofErr w:type="spellEnd"/>
      <w:r w:rsidRPr="00772B80">
        <w:rPr>
          <w:sz w:val="28"/>
          <w:szCs w:val="28"/>
        </w:rPr>
        <w:t xml:space="preserve">. </w:t>
      </w:r>
      <w:proofErr w:type="spellStart"/>
      <w:r w:rsidRPr="00772B80">
        <w:rPr>
          <w:sz w:val="28"/>
          <w:szCs w:val="28"/>
        </w:rPr>
        <w:t>необоснована</w:t>
      </w:r>
      <w:proofErr w:type="spellEnd"/>
      <w:r w:rsidRPr="00772B80">
        <w:rPr>
          <w:sz w:val="28"/>
          <w:szCs w:val="28"/>
        </w:rPr>
        <w:t xml:space="preserve">, расчет предприятием не представлен. Затраты на культурно-массовую работу в сумме 6 </w:t>
      </w:r>
      <w:proofErr w:type="spellStart"/>
      <w:r w:rsidRPr="00772B80">
        <w:rPr>
          <w:sz w:val="28"/>
          <w:szCs w:val="28"/>
        </w:rPr>
        <w:t>тыс.руб</w:t>
      </w:r>
      <w:proofErr w:type="spellEnd"/>
      <w:r w:rsidRPr="00772B80">
        <w:rPr>
          <w:sz w:val="28"/>
          <w:szCs w:val="28"/>
        </w:rPr>
        <w:t xml:space="preserve">. специалистом исключены, так как не являются обязательными при оказании регулируемых услуг. </w:t>
      </w:r>
    </w:p>
    <w:p w14:paraId="41E0F8A0" w14:textId="77777777" w:rsidR="00772B80" w:rsidRPr="00772B80" w:rsidRDefault="00772B80" w:rsidP="00772B80">
      <w:pPr>
        <w:ind w:firstLine="567"/>
        <w:jc w:val="both"/>
        <w:rPr>
          <w:sz w:val="28"/>
          <w:szCs w:val="28"/>
        </w:rPr>
      </w:pPr>
      <w:r w:rsidRPr="00772B80">
        <w:rPr>
          <w:sz w:val="28"/>
          <w:szCs w:val="28"/>
        </w:rPr>
        <w:t xml:space="preserve">Итого расходы на выплаты социального характера в составе транспортных услуг по предложению специалиста РЭК составят </w:t>
      </w:r>
      <w:r w:rsidRPr="00772B80">
        <w:rPr>
          <w:b/>
          <w:bCs/>
          <w:sz w:val="28"/>
          <w:szCs w:val="28"/>
        </w:rPr>
        <w:t xml:space="preserve">214 </w:t>
      </w:r>
      <w:proofErr w:type="spellStart"/>
      <w:r w:rsidRPr="00772B80">
        <w:rPr>
          <w:sz w:val="28"/>
          <w:szCs w:val="28"/>
        </w:rPr>
        <w:t>тыс.руб</w:t>
      </w:r>
      <w:proofErr w:type="spellEnd"/>
      <w:r w:rsidRPr="00772B80">
        <w:rPr>
          <w:sz w:val="28"/>
          <w:szCs w:val="28"/>
        </w:rPr>
        <w:t xml:space="preserve">. </w:t>
      </w:r>
    </w:p>
    <w:p w14:paraId="6EAEE19F" w14:textId="77777777" w:rsidR="00772B80" w:rsidRPr="00772B80" w:rsidRDefault="00772B80" w:rsidP="00772B80">
      <w:pPr>
        <w:ind w:firstLine="567"/>
        <w:jc w:val="both"/>
        <w:rPr>
          <w:sz w:val="28"/>
          <w:szCs w:val="28"/>
        </w:rPr>
      </w:pPr>
      <w:r w:rsidRPr="00772B80">
        <w:rPr>
          <w:sz w:val="28"/>
          <w:szCs w:val="28"/>
        </w:rPr>
        <w:t xml:space="preserve">Итого, нормативную прибыль специалист предлагает принять в сумме    </w:t>
      </w:r>
      <w:r w:rsidRPr="00772B80">
        <w:rPr>
          <w:b/>
          <w:sz w:val="28"/>
          <w:szCs w:val="28"/>
        </w:rPr>
        <w:t xml:space="preserve">214 </w:t>
      </w:r>
      <w:proofErr w:type="spellStart"/>
      <w:r w:rsidRPr="00772B80">
        <w:rPr>
          <w:sz w:val="28"/>
          <w:szCs w:val="28"/>
        </w:rPr>
        <w:t>тыс.руб</w:t>
      </w:r>
      <w:proofErr w:type="spellEnd"/>
      <w:r w:rsidRPr="00772B80">
        <w:rPr>
          <w:sz w:val="28"/>
          <w:szCs w:val="28"/>
        </w:rPr>
        <w:t xml:space="preserve">., в том числе, с учетом доли распределения, на перевозку грузов сумма составила </w:t>
      </w:r>
      <w:r w:rsidRPr="00772B80">
        <w:rPr>
          <w:b/>
          <w:bCs/>
          <w:sz w:val="28"/>
          <w:szCs w:val="28"/>
        </w:rPr>
        <w:t>162,9</w:t>
      </w:r>
      <w:r w:rsidRPr="00772B80">
        <w:rPr>
          <w:sz w:val="28"/>
          <w:szCs w:val="28"/>
        </w:rPr>
        <w:t xml:space="preserve"> </w:t>
      </w:r>
      <w:proofErr w:type="spellStart"/>
      <w:r w:rsidRPr="00772B80">
        <w:rPr>
          <w:sz w:val="28"/>
          <w:szCs w:val="28"/>
        </w:rPr>
        <w:t>тыс.руб</w:t>
      </w:r>
      <w:proofErr w:type="spellEnd"/>
      <w:r w:rsidRPr="00772B80">
        <w:rPr>
          <w:sz w:val="28"/>
          <w:szCs w:val="28"/>
        </w:rPr>
        <w:t xml:space="preserve">., на погрузо-разгрузочные работы </w:t>
      </w:r>
      <w:r w:rsidRPr="00772B80">
        <w:rPr>
          <w:b/>
          <w:bCs/>
          <w:sz w:val="28"/>
          <w:szCs w:val="28"/>
        </w:rPr>
        <w:t>32,3</w:t>
      </w:r>
      <w:r w:rsidRPr="00772B80">
        <w:rPr>
          <w:sz w:val="28"/>
          <w:szCs w:val="28"/>
        </w:rPr>
        <w:t xml:space="preserve"> </w:t>
      </w:r>
      <w:proofErr w:type="spellStart"/>
      <w:r w:rsidRPr="00772B80">
        <w:rPr>
          <w:sz w:val="28"/>
          <w:szCs w:val="28"/>
        </w:rPr>
        <w:t>тыс.руб</w:t>
      </w:r>
      <w:proofErr w:type="spellEnd"/>
      <w:r w:rsidRPr="00772B80">
        <w:rPr>
          <w:sz w:val="28"/>
          <w:szCs w:val="28"/>
        </w:rPr>
        <w:t xml:space="preserve">., на маневровую работу локомотива сумма составила </w:t>
      </w:r>
      <w:r w:rsidRPr="00772B80">
        <w:rPr>
          <w:b/>
          <w:bCs/>
          <w:sz w:val="28"/>
          <w:szCs w:val="28"/>
        </w:rPr>
        <w:t>0,3</w:t>
      </w:r>
      <w:r w:rsidRPr="00772B80">
        <w:rPr>
          <w:sz w:val="28"/>
          <w:szCs w:val="28"/>
        </w:rPr>
        <w:t xml:space="preserve"> </w:t>
      </w:r>
      <w:proofErr w:type="spellStart"/>
      <w:r w:rsidRPr="00772B80">
        <w:rPr>
          <w:sz w:val="28"/>
          <w:szCs w:val="28"/>
        </w:rPr>
        <w:t>тыс.руб</w:t>
      </w:r>
      <w:proofErr w:type="spellEnd"/>
      <w:r w:rsidRPr="00772B80">
        <w:rPr>
          <w:sz w:val="28"/>
          <w:szCs w:val="28"/>
        </w:rPr>
        <w:t xml:space="preserve">., на отстой вагонов </w:t>
      </w:r>
      <w:r w:rsidRPr="00772B80">
        <w:rPr>
          <w:b/>
          <w:bCs/>
          <w:sz w:val="28"/>
          <w:szCs w:val="28"/>
        </w:rPr>
        <w:t>0,2</w:t>
      </w:r>
      <w:r w:rsidRPr="00772B80">
        <w:rPr>
          <w:sz w:val="28"/>
          <w:szCs w:val="28"/>
        </w:rPr>
        <w:t xml:space="preserve"> </w:t>
      </w:r>
      <w:proofErr w:type="spellStart"/>
      <w:r w:rsidRPr="00772B80">
        <w:rPr>
          <w:sz w:val="28"/>
          <w:szCs w:val="28"/>
        </w:rPr>
        <w:t>тыс.руб</w:t>
      </w:r>
      <w:proofErr w:type="spellEnd"/>
      <w:r w:rsidRPr="00772B80">
        <w:rPr>
          <w:sz w:val="28"/>
          <w:szCs w:val="28"/>
        </w:rPr>
        <w:t>.</w:t>
      </w:r>
    </w:p>
    <w:p w14:paraId="46128640" w14:textId="77777777" w:rsidR="00772B80" w:rsidRPr="00772B80" w:rsidRDefault="00772B80" w:rsidP="00772B80">
      <w:pPr>
        <w:ind w:firstLine="567"/>
        <w:jc w:val="both"/>
        <w:rPr>
          <w:sz w:val="28"/>
          <w:szCs w:val="28"/>
        </w:rPr>
      </w:pPr>
      <w:r w:rsidRPr="00772B80">
        <w:rPr>
          <w:sz w:val="28"/>
          <w:szCs w:val="28"/>
        </w:rPr>
        <w:t xml:space="preserve">11. Расходы на налоги и сборы </w:t>
      </w:r>
      <w:r w:rsidRPr="00772B80">
        <w:rPr>
          <w:bCs/>
          <w:iCs/>
          <w:color w:val="000000"/>
          <w:sz w:val="28"/>
          <w:szCs w:val="28"/>
        </w:rPr>
        <w:t>Кия-</w:t>
      </w:r>
      <w:proofErr w:type="spellStart"/>
      <w:r w:rsidRPr="00772B80">
        <w:rPr>
          <w:bCs/>
          <w:iCs/>
          <w:color w:val="000000"/>
          <w:sz w:val="28"/>
          <w:szCs w:val="28"/>
        </w:rPr>
        <w:t>Шалтырский</w:t>
      </w:r>
      <w:proofErr w:type="spellEnd"/>
      <w:r w:rsidRPr="00772B80">
        <w:rPr>
          <w:bCs/>
          <w:iCs/>
          <w:color w:val="000000"/>
          <w:sz w:val="28"/>
          <w:szCs w:val="28"/>
        </w:rPr>
        <w:t xml:space="preserve"> филиал ОАО «В-</w:t>
      </w:r>
      <w:proofErr w:type="spellStart"/>
      <w:r w:rsidRPr="00772B80">
        <w:rPr>
          <w:bCs/>
          <w:iCs/>
          <w:color w:val="000000"/>
          <w:sz w:val="28"/>
          <w:szCs w:val="28"/>
        </w:rPr>
        <w:t>Сибпромтранс</w:t>
      </w:r>
      <w:proofErr w:type="spellEnd"/>
      <w:r w:rsidRPr="00772B80">
        <w:rPr>
          <w:bCs/>
          <w:iCs/>
          <w:color w:val="000000"/>
          <w:sz w:val="28"/>
          <w:szCs w:val="28"/>
        </w:rPr>
        <w:t>»</w:t>
      </w:r>
      <w:r w:rsidRPr="00772B80">
        <w:rPr>
          <w:sz w:val="28"/>
          <w:szCs w:val="28"/>
        </w:rPr>
        <w:t xml:space="preserve"> предлагает принять в сумме 1492,9 </w:t>
      </w:r>
      <w:proofErr w:type="spellStart"/>
      <w:r w:rsidRPr="00772B80">
        <w:rPr>
          <w:sz w:val="28"/>
          <w:szCs w:val="28"/>
        </w:rPr>
        <w:t>тыс.руб</w:t>
      </w:r>
      <w:proofErr w:type="spellEnd"/>
      <w:r w:rsidRPr="00772B80">
        <w:rPr>
          <w:sz w:val="28"/>
          <w:szCs w:val="28"/>
        </w:rPr>
        <w:t xml:space="preserve">. </w:t>
      </w:r>
    </w:p>
    <w:p w14:paraId="4FB517E5" w14:textId="77777777" w:rsidR="00772B80" w:rsidRPr="00772B80" w:rsidRDefault="00772B80" w:rsidP="00772B80">
      <w:pPr>
        <w:ind w:firstLine="567"/>
        <w:jc w:val="both"/>
        <w:rPr>
          <w:sz w:val="28"/>
          <w:szCs w:val="28"/>
        </w:rPr>
      </w:pPr>
      <w:r w:rsidRPr="00772B80">
        <w:rPr>
          <w:sz w:val="28"/>
          <w:szCs w:val="28"/>
        </w:rPr>
        <w:t>В соответствии с пунктом 4.16 Методических рекомендаций, при определении размера расходов, связанных с уплатой налогов и сборов, учитываются: налог на прибыль, налог на имущество организаций, земельный налог, транспортный налог, прочие налоги и сборы, предусмотренные действующим законодательством, за исключением налогов и сборов с фонда оплаты труда.</w:t>
      </w:r>
    </w:p>
    <w:p w14:paraId="71629371" w14:textId="77777777" w:rsidR="00772B80" w:rsidRPr="00772B80" w:rsidRDefault="00772B80" w:rsidP="00772B80">
      <w:pPr>
        <w:ind w:firstLine="567"/>
        <w:jc w:val="both"/>
        <w:rPr>
          <w:sz w:val="28"/>
          <w:szCs w:val="28"/>
        </w:rPr>
      </w:pPr>
      <w:r w:rsidRPr="00772B80">
        <w:rPr>
          <w:sz w:val="28"/>
          <w:szCs w:val="28"/>
        </w:rPr>
        <w:t>Специалистом были рассмотрены налоговые декларации предприятия за отчетный период, расчет налогов и сборов.</w:t>
      </w:r>
    </w:p>
    <w:p w14:paraId="6DBF3B6D" w14:textId="77777777" w:rsidR="00772B80" w:rsidRPr="00772B80" w:rsidRDefault="00772B80" w:rsidP="00772B80">
      <w:pPr>
        <w:ind w:firstLine="540"/>
        <w:jc w:val="both"/>
        <w:rPr>
          <w:sz w:val="28"/>
          <w:szCs w:val="28"/>
        </w:rPr>
      </w:pPr>
      <w:r w:rsidRPr="00772B80">
        <w:rPr>
          <w:sz w:val="28"/>
          <w:szCs w:val="28"/>
        </w:rPr>
        <w:t xml:space="preserve">Расходы на налоги и сборы включают </w:t>
      </w:r>
      <w:bookmarkStart w:id="60" w:name="_Hlk42097463"/>
      <w:r w:rsidRPr="00772B80">
        <w:rPr>
          <w:sz w:val="28"/>
          <w:szCs w:val="28"/>
        </w:rPr>
        <w:t xml:space="preserve">налог на имущество в сумме 159,1 </w:t>
      </w:r>
      <w:proofErr w:type="spellStart"/>
      <w:r w:rsidRPr="00772B80">
        <w:rPr>
          <w:sz w:val="28"/>
          <w:szCs w:val="28"/>
        </w:rPr>
        <w:t>тыс.руб</w:t>
      </w:r>
      <w:proofErr w:type="spellEnd"/>
      <w:r w:rsidRPr="00772B80">
        <w:rPr>
          <w:sz w:val="28"/>
          <w:szCs w:val="28"/>
        </w:rPr>
        <w:t xml:space="preserve">., земельный налог в сумме 1308,7 </w:t>
      </w:r>
      <w:proofErr w:type="spellStart"/>
      <w:r w:rsidRPr="00772B80">
        <w:rPr>
          <w:sz w:val="28"/>
          <w:szCs w:val="28"/>
        </w:rPr>
        <w:t>тыс.руб</w:t>
      </w:r>
      <w:bookmarkEnd w:id="60"/>
      <w:proofErr w:type="spellEnd"/>
      <w:r w:rsidRPr="00772B80">
        <w:rPr>
          <w:sz w:val="28"/>
          <w:szCs w:val="28"/>
        </w:rPr>
        <w:t xml:space="preserve">., транспортный налог в сумме 16,5 </w:t>
      </w:r>
      <w:proofErr w:type="spellStart"/>
      <w:r w:rsidRPr="00772B80">
        <w:rPr>
          <w:sz w:val="28"/>
          <w:szCs w:val="28"/>
        </w:rPr>
        <w:t>тыс.руб</w:t>
      </w:r>
      <w:proofErr w:type="spellEnd"/>
      <w:r w:rsidRPr="00772B80">
        <w:rPr>
          <w:sz w:val="28"/>
          <w:szCs w:val="28"/>
        </w:rPr>
        <w:t xml:space="preserve">., прочие налоги и сборы в сумме 8,6 </w:t>
      </w:r>
      <w:proofErr w:type="spellStart"/>
      <w:r w:rsidRPr="00772B80">
        <w:rPr>
          <w:sz w:val="28"/>
          <w:szCs w:val="28"/>
        </w:rPr>
        <w:t>тыс.руб</w:t>
      </w:r>
      <w:proofErr w:type="spellEnd"/>
      <w:r w:rsidRPr="00772B80">
        <w:rPr>
          <w:sz w:val="28"/>
          <w:szCs w:val="28"/>
        </w:rPr>
        <w:t xml:space="preserve">.  Специалист предлагает принять расходы на налоги и сборы в размере </w:t>
      </w:r>
      <w:r w:rsidRPr="00772B80">
        <w:rPr>
          <w:b/>
          <w:sz w:val="28"/>
          <w:szCs w:val="28"/>
        </w:rPr>
        <w:t>1482,5</w:t>
      </w:r>
      <w:r w:rsidRPr="00772B80">
        <w:rPr>
          <w:sz w:val="28"/>
          <w:szCs w:val="28"/>
        </w:rPr>
        <w:t xml:space="preserve"> </w:t>
      </w:r>
      <w:proofErr w:type="spellStart"/>
      <w:r w:rsidRPr="00772B80">
        <w:rPr>
          <w:sz w:val="28"/>
          <w:szCs w:val="28"/>
        </w:rPr>
        <w:t>тыс.руб</w:t>
      </w:r>
      <w:proofErr w:type="spellEnd"/>
      <w:r w:rsidRPr="00772B80">
        <w:rPr>
          <w:sz w:val="28"/>
          <w:szCs w:val="28"/>
        </w:rPr>
        <w:t>., в том числе:</w:t>
      </w:r>
    </w:p>
    <w:p w14:paraId="5C57BBA8" w14:textId="77777777" w:rsidR="00772B80" w:rsidRPr="00772B80" w:rsidRDefault="00772B80" w:rsidP="00772B80">
      <w:pPr>
        <w:ind w:firstLine="540"/>
        <w:jc w:val="both"/>
        <w:rPr>
          <w:sz w:val="28"/>
          <w:szCs w:val="28"/>
        </w:rPr>
      </w:pPr>
      <w:r w:rsidRPr="00772B80">
        <w:rPr>
          <w:sz w:val="28"/>
          <w:szCs w:val="28"/>
        </w:rPr>
        <w:t xml:space="preserve">- налог на имущество в сумме </w:t>
      </w:r>
      <w:r w:rsidRPr="00772B80">
        <w:rPr>
          <w:b/>
          <w:bCs/>
          <w:sz w:val="28"/>
          <w:szCs w:val="28"/>
        </w:rPr>
        <w:t>148,7</w:t>
      </w:r>
      <w:r w:rsidRPr="00772B80">
        <w:rPr>
          <w:sz w:val="28"/>
          <w:szCs w:val="28"/>
        </w:rPr>
        <w:t xml:space="preserve"> </w:t>
      </w:r>
      <w:proofErr w:type="spellStart"/>
      <w:r w:rsidRPr="00772B80">
        <w:rPr>
          <w:sz w:val="28"/>
          <w:szCs w:val="28"/>
        </w:rPr>
        <w:t>тыс.руб</w:t>
      </w:r>
      <w:proofErr w:type="spellEnd"/>
      <w:r w:rsidRPr="00772B80">
        <w:rPr>
          <w:sz w:val="28"/>
          <w:szCs w:val="28"/>
        </w:rPr>
        <w:t xml:space="preserve">. При расчете налога на имущество из налоговой базы специалист РЭК предлагает исключить квартиры по ул. Юбилейная, 16, ул. Юбилейная, 3-11, ул. Комсомольская, 15. Данные объекты ОС не связаны с оказанием регулируемых услуг. Затраты в сумме 10,4 </w:t>
      </w:r>
      <w:proofErr w:type="spellStart"/>
      <w:r w:rsidRPr="00772B80">
        <w:rPr>
          <w:sz w:val="28"/>
          <w:szCs w:val="28"/>
        </w:rPr>
        <w:t>тыс.руб</w:t>
      </w:r>
      <w:proofErr w:type="spellEnd"/>
      <w:r w:rsidRPr="00772B80">
        <w:rPr>
          <w:sz w:val="28"/>
          <w:szCs w:val="28"/>
        </w:rPr>
        <w:t>. исключаются в соответствии с пунктом 2.9 Методических рекомендаций как экономически необоснованные.</w:t>
      </w:r>
    </w:p>
    <w:p w14:paraId="2CC70E00" w14:textId="77777777" w:rsidR="00772B80" w:rsidRPr="00772B80" w:rsidRDefault="00772B80" w:rsidP="00772B80">
      <w:pPr>
        <w:ind w:firstLine="540"/>
        <w:jc w:val="both"/>
        <w:rPr>
          <w:sz w:val="28"/>
          <w:szCs w:val="28"/>
        </w:rPr>
      </w:pPr>
      <w:r w:rsidRPr="00772B80">
        <w:rPr>
          <w:sz w:val="28"/>
          <w:szCs w:val="28"/>
        </w:rPr>
        <w:t xml:space="preserve">- земельный налог в сумме </w:t>
      </w:r>
      <w:r w:rsidRPr="00772B80">
        <w:rPr>
          <w:b/>
          <w:bCs/>
          <w:sz w:val="28"/>
          <w:szCs w:val="28"/>
        </w:rPr>
        <w:t>1308,7</w:t>
      </w:r>
      <w:r w:rsidRPr="00772B80">
        <w:rPr>
          <w:sz w:val="28"/>
          <w:szCs w:val="28"/>
        </w:rPr>
        <w:t xml:space="preserve"> </w:t>
      </w:r>
      <w:proofErr w:type="spellStart"/>
      <w:r w:rsidRPr="00772B80">
        <w:rPr>
          <w:sz w:val="28"/>
          <w:szCs w:val="28"/>
        </w:rPr>
        <w:t>тыс.руб</w:t>
      </w:r>
      <w:proofErr w:type="spellEnd"/>
      <w:r w:rsidRPr="00772B80">
        <w:rPr>
          <w:sz w:val="28"/>
          <w:szCs w:val="28"/>
        </w:rPr>
        <w:t>. по предложению предприятия в соответствии с представленным расчетом.</w:t>
      </w:r>
    </w:p>
    <w:p w14:paraId="6B70D40A" w14:textId="77777777" w:rsidR="00772B80" w:rsidRPr="00772B80" w:rsidRDefault="00772B80" w:rsidP="00772B80">
      <w:pPr>
        <w:ind w:firstLine="540"/>
        <w:jc w:val="both"/>
        <w:rPr>
          <w:sz w:val="28"/>
          <w:szCs w:val="28"/>
        </w:rPr>
      </w:pPr>
      <w:r w:rsidRPr="00772B80">
        <w:rPr>
          <w:sz w:val="28"/>
          <w:szCs w:val="28"/>
        </w:rPr>
        <w:t xml:space="preserve">- транспортный налог в сумме </w:t>
      </w:r>
      <w:r w:rsidRPr="00772B80">
        <w:rPr>
          <w:b/>
          <w:bCs/>
          <w:sz w:val="28"/>
          <w:szCs w:val="28"/>
        </w:rPr>
        <w:t>16,5</w:t>
      </w:r>
      <w:r w:rsidRPr="00772B80">
        <w:rPr>
          <w:sz w:val="28"/>
          <w:szCs w:val="28"/>
        </w:rPr>
        <w:t xml:space="preserve"> </w:t>
      </w:r>
      <w:proofErr w:type="spellStart"/>
      <w:r w:rsidRPr="00772B80">
        <w:rPr>
          <w:sz w:val="28"/>
          <w:szCs w:val="28"/>
        </w:rPr>
        <w:t>тыс.руб</w:t>
      </w:r>
      <w:proofErr w:type="spellEnd"/>
      <w:r w:rsidRPr="00772B80">
        <w:rPr>
          <w:sz w:val="28"/>
          <w:szCs w:val="28"/>
        </w:rPr>
        <w:t>. по предложению предприятия в соответствии с представленным расчетом.</w:t>
      </w:r>
    </w:p>
    <w:p w14:paraId="62836CC1" w14:textId="77777777" w:rsidR="00772B80" w:rsidRPr="00772B80" w:rsidRDefault="00772B80" w:rsidP="00772B80">
      <w:pPr>
        <w:ind w:firstLine="540"/>
        <w:jc w:val="both"/>
        <w:rPr>
          <w:sz w:val="28"/>
          <w:szCs w:val="28"/>
        </w:rPr>
      </w:pPr>
      <w:r w:rsidRPr="00772B80">
        <w:rPr>
          <w:sz w:val="28"/>
          <w:szCs w:val="28"/>
        </w:rPr>
        <w:lastRenderedPageBreak/>
        <w:t xml:space="preserve">- прочие налоги и сборы в сумме </w:t>
      </w:r>
      <w:r w:rsidRPr="00772B80">
        <w:rPr>
          <w:b/>
          <w:bCs/>
          <w:sz w:val="28"/>
          <w:szCs w:val="28"/>
        </w:rPr>
        <w:t>8,6</w:t>
      </w:r>
      <w:r w:rsidRPr="00772B80">
        <w:rPr>
          <w:sz w:val="28"/>
          <w:szCs w:val="28"/>
        </w:rPr>
        <w:t xml:space="preserve"> </w:t>
      </w:r>
      <w:proofErr w:type="spellStart"/>
      <w:r w:rsidRPr="00772B80">
        <w:rPr>
          <w:sz w:val="28"/>
          <w:szCs w:val="28"/>
        </w:rPr>
        <w:t>тыс.руб</w:t>
      </w:r>
      <w:proofErr w:type="spellEnd"/>
      <w:r w:rsidRPr="00772B80">
        <w:rPr>
          <w:sz w:val="28"/>
          <w:szCs w:val="28"/>
        </w:rPr>
        <w:t>. по предложению предприятия в соответствии с представленным расчетом.</w:t>
      </w:r>
    </w:p>
    <w:p w14:paraId="66F02252" w14:textId="77777777" w:rsidR="00772B80" w:rsidRPr="00772B80" w:rsidRDefault="00772B80" w:rsidP="00772B80">
      <w:pPr>
        <w:ind w:firstLine="567"/>
        <w:jc w:val="both"/>
        <w:rPr>
          <w:sz w:val="28"/>
          <w:szCs w:val="28"/>
        </w:rPr>
      </w:pPr>
      <w:r w:rsidRPr="00772B80">
        <w:rPr>
          <w:sz w:val="28"/>
          <w:szCs w:val="28"/>
        </w:rPr>
        <w:t xml:space="preserve">Итого, расходы на налоги и сборы специалист предлагает принять в сумме </w:t>
      </w:r>
      <w:r w:rsidRPr="00772B80">
        <w:rPr>
          <w:b/>
          <w:sz w:val="28"/>
          <w:szCs w:val="28"/>
        </w:rPr>
        <w:t>1482,5</w:t>
      </w:r>
      <w:r w:rsidRPr="00772B80">
        <w:rPr>
          <w:sz w:val="28"/>
          <w:szCs w:val="28"/>
        </w:rPr>
        <w:t xml:space="preserve"> </w:t>
      </w:r>
      <w:proofErr w:type="spellStart"/>
      <w:r w:rsidRPr="00772B80">
        <w:rPr>
          <w:sz w:val="28"/>
          <w:szCs w:val="28"/>
        </w:rPr>
        <w:t>тыс.руб</w:t>
      </w:r>
      <w:proofErr w:type="spellEnd"/>
      <w:r w:rsidRPr="00772B80">
        <w:rPr>
          <w:sz w:val="28"/>
          <w:szCs w:val="28"/>
        </w:rPr>
        <w:t xml:space="preserve">., в том числе на перевозку грузов сумма составила </w:t>
      </w:r>
      <w:r w:rsidRPr="00772B80">
        <w:rPr>
          <w:b/>
          <w:bCs/>
          <w:sz w:val="28"/>
          <w:szCs w:val="28"/>
        </w:rPr>
        <w:t>1128,2</w:t>
      </w:r>
      <w:r w:rsidRPr="00772B80">
        <w:rPr>
          <w:sz w:val="28"/>
          <w:szCs w:val="28"/>
        </w:rPr>
        <w:t xml:space="preserve"> </w:t>
      </w:r>
      <w:proofErr w:type="spellStart"/>
      <w:r w:rsidRPr="00772B80">
        <w:rPr>
          <w:sz w:val="28"/>
          <w:szCs w:val="28"/>
        </w:rPr>
        <w:t>тыс.руб</w:t>
      </w:r>
      <w:proofErr w:type="spellEnd"/>
      <w:r w:rsidRPr="00772B80">
        <w:rPr>
          <w:sz w:val="28"/>
          <w:szCs w:val="28"/>
        </w:rPr>
        <w:t xml:space="preserve">., на погрузо-разгрузочные работы </w:t>
      </w:r>
      <w:r w:rsidRPr="00772B80">
        <w:rPr>
          <w:b/>
          <w:bCs/>
          <w:sz w:val="28"/>
          <w:szCs w:val="28"/>
        </w:rPr>
        <w:t>223,7</w:t>
      </w:r>
      <w:r w:rsidRPr="00772B80">
        <w:rPr>
          <w:sz w:val="28"/>
          <w:szCs w:val="28"/>
        </w:rPr>
        <w:t xml:space="preserve"> </w:t>
      </w:r>
      <w:proofErr w:type="spellStart"/>
      <w:r w:rsidRPr="00772B80">
        <w:rPr>
          <w:sz w:val="28"/>
          <w:szCs w:val="28"/>
        </w:rPr>
        <w:t>тыс.руб</w:t>
      </w:r>
      <w:proofErr w:type="spellEnd"/>
      <w:r w:rsidRPr="00772B80">
        <w:rPr>
          <w:sz w:val="28"/>
          <w:szCs w:val="28"/>
        </w:rPr>
        <w:t xml:space="preserve">., на маневровую работу локомотива сумма составила </w:t>
      </w:r>
      <w:r w:rsidRPr="00772B80">
        <w:rPr>
          <w:b/>
          <w:bCs/>
          <w:sz w:val="28"/>
          <w:szCs w:val="28"/>
        </w:rPr>
        <w:t>2,3</w:t>
      </w:r>
      <w:r w:rsidRPr="00772B80">
        <w:rPr>
          <w:sz w:val="28"/>
          <w:szCs w:val="28"/>
        </w:rPr>
        <w:t xml:space="preserve"> </w:t>
      </w:r>
      <w:proofErr w:type="spellStart"/>
      <w:r w:rsidRPr="00772B80">
        <w:rPr>
          <w:sz w:val="28"/>
          <w:szCs w:val="28"/>
        </w:rPr>
        <w:t>тыс.руб</w:t>
      </w:r>
      <w:proofErr w:type="spellEnd"/>
      <w:r w:rsidRPr="00772B80">
        <w:rPr>
          <w:sz w:val="28"/>
          <w:szCs w:val="28"/>
        </w:rPr>
        <w:t xml:space="preserve">., на отстой вагонов </w:t>
      </w:r>
      <w:r w:rsidRPr="00772B80">
        <w:rPr>
          <w:b/>
          <w:bCs/>
          <w:sz w:val="28"/>
          <w:szCs w:val="28"/>
        </w:rPr>
        <w:t>1,4</w:t>
      </w:r>
      <w:r w:rsidRPr="00772B80">
        <w:rPr>
          <w:sz w:val="28"/>
          <w:szCs w:val="28"/>
        </w:rPr>
        <w:t xml:space="preserve"> </w:t>
      </w:r>
      <w:proofErr w:type="spellStart"/>
      <w:r w:rsidRPr="00772B80">
        <w:rPr>
          <w:sz w:val="28"/>
          <w:szCs w:val="28"/>
        </w:rPr>
        <w:t>тыс.руб</w:t>
      </w:r>
      <w:proofErr w:type="spellEnd"/>
      <w:r w:rsidRPr="00772B80">
        <w:rPr>
          <w:sz w:val="28"/>
          <w:szCs w:val="28"/>
        </w:rPr>
        <w:t>.</w:t>
      </w:r>
    </w:p>
    <w:p w14:paraId="25618772" w14:textId="39E6744E" w:rsidR="00772B80" w:rsidRPr="00772B80" w:rsidRDefault="00772B80" w:rsidP="00772B80">
      <w:pPr>
        <w:ind w:firstLine="709"/>
        <w:jc w:val="both"/>
        <w:rPr>
          <w:sz w:val="28"/>
          <w:szCs w:val="28"/>
        </w:rPr>
      </w:pPr>
      <w:r w:rsidRPr="00772B80">
        <w:rPr>
          <w:sz w:val="28"/>
          <w:szCs w:val="28"/>
        </w:rPr>
        <w:t xml:space="preserve">Кроме того, предприятие предлагает принять в расчет на регулируемый период расходы на ремонт виадука, не учтенные при установлении тарифов на транспортные услуги в отчетном периоде регулирования в размере </w:t>
      </w:r>
      <w:r w:rsidRPr="00772B80">
        <w:rPr>
          <w:bCs/>
          <w:sz w:val="28"/>
          <w:szCs w:val="28"/>
        </w:rPr>
        <w:t>2282,4</w:t>
      </w:r>
      <w:r w:rsidRPr="00772B80">
        <w:rPr>
          <w:sz w:val="28"/>
          <w:szCs w:val="28"/>
        </w:rPr>
        <w:t xml:space="preserve"> </w:t>
      </w:r>
      <w:proofErr w:type="spellStart"/>
      <w:r w:rsidRPr="00772B80">
        <w:rPr>
          <w:sz w:val="28"/>
          <w:szCs w:val="28"/>
        </w:rPr>
        <w:t>тыс.руб</w:t>
      </w:r>
      <w:proofErr w:type="spellEnd"/>
      <w:r w:rsidRPr="00772B80">
        <w:rPr>
          <w:sz w:val="28"/>
          <w:szCs w:val="28"/>
        </w:rPr>
        <w:t>. Регулирующим органом в предыдущие периоды регулирования начиная с 2014 года были дополнительно учтены затраты на ремонт виадука, проведенный в 2013 году, затраты на который не были  учтенные при формировании тарифов на 2013 год.  ОАО «В-</w:t>
      </w:r>
      <w:proofErr w:type="spellStart"/>
      <w:r w:rsidRPr="00772B80">
        <w:rPr>
          <w:sz w:val="28"/>
          <w:szCs w:val="28"/>
        </w:rPr>
        <w:t>Сибпромтранс</w:t>
      </w:r>
      <w:proofErr w:type="spellEnd"/>
      <w:r w:rsidRPr="00772B80">
        <w:rPr>
          <w:sz w:val="28"/>
          <w:szCs w:val="28"/>
        </w:rPr>
        <w:t>» письмом   № 06/115(э) от 09.04.2014 (</w:t>
      </w:r>
      <w:proofErr w:type="spellStart"/>
      <w:r w:rsidRPr="00772B80">
        <w:rPr>
          <w:sz w:val="28"/>
          <w:szCs w:val="28"/>
        </w:rPr>
        <w:t>вх</w:t>
      </w:r>
      <w:proofErr w:type="spellEnd"/>
      <w:r w:rsidRPr="00772B80">
        <w:rPr>
          <w:sz w:val="28"/>
          <w:szCs w:val="28"/>
        </w:rPr>
        <w:t>. от 10.04.2014 №1358) направил в РЭК обращение с просьбой учесть данные затраты при регулировании на 2014 и последующие годы. Рассмотрев все представленные обосновывающие материалы, подтверждающие техническую и экономическую обоснованность вышеуказанных затрат, было принято решение с учетом соблюдения баланса интересов Кия-</w:t>
      </w:r>
      <w:proofErr w:type="spellStart"/>
      <w:r w:rsidRPr="00772B80">
        <w:rPr>
          <w:sz w:val="28"/>
          <w:szCs w:val="28"/>
        </w:rPr>
        <w:t>Шалтырского</w:t>
      </w:r>
      <w:proofErr w:type="spellEnd"/>
      <w:r w:rsidRPr="00772B80">
        <w:rPr>
          <w:sz w:val="28"/>
          <w:szCs w:val="28"/>
        </w:rPr>
        <w:t xml:space="preserve"> филиала ОАО «В-</w:t>
      </w:r>
      <w:proofErr w:type="spellStart"/>
      <w:r w:rsidRPr="00772B80">
        <w:rPr>
          <w:sz w:val="28"/>
          <w:szCs w:val="28"/>
        </w:rPr>
        <w:t>Сибпромтранс</w:t>
      </w:r>
      <w:proofErr w:type="spellEnd"/>
      <w:r w:rsidRPr="00772B80">
        <w:rPr>
          <w:sz w:val="28"/>
          <w:szCs w:val="28"/>
        </w:rPr>
        <w:t xml:space="preserve">» и потребителей услуг учесть затраты на капитальный ремонт виадука в размере 11411,9 </w:t>
      </w:r>
      <w:proofErr w:type="spellStart"/>
      <w:r w:rsidRPr="00772B80">
        <w:rPr>
          <w:sz w:val="28"/>
          <w:szCs w:val="28"/>
        </w:rPr>
        <w:t>тыс.руб</w:t>
      </w:r>
      <w:proofErr w:type="spellEnd"/>
      <w:r w:rsidRPr="00772B80">
        <w:rPr>
          <w:sz w:val="28"/>
          <w:szCs w:val="28"/>
        </w:rPr>
        <w:t xml:space="preserve">. равными долями в течение 5 лет в сумме 2282,38 </w:t>
      </w:r>
      <w:proofErr w:type="spellStart"/>
      <w:r w:rsidRPr="00772B80">
        <w:rPr>
          <w:sz w:val="28"/>
          <w:szCs w:val="28"/>
        </w:rPr>
        <w:t>тыс.руб</w:t>
      </w:r>
      <w:proofErr w:type="spellEnd"/>
      <w:r w:rsidRPr="00772B80">
        <w:rPr>
          <w:sz w:val="28"/>
          <w:szCs w:val="28"/>
        </w:rPr>
        <w:t xml:space="preserve">. По факту 2014-2019 гг. на возмещение затрат по виадуку предприятием исходя из объемов перевозки и суммы, заложенной в тариф, было собрано 13264 </w:t>
      </w:r>
      <w:proofErr w:type="spellStart"/>
      <w:r w:rsidRPr="00772B80">
        <w:rPr>
          <w:sz w:val="28"/>
          <w:szCs w:val="28"/>
        </w:rPr>
        <w:t>тыс.руб</w:t>
      </w:r>
      <w:proofErr w:type="spellEnd"/>
      <w:r w:rsidRPr="00772B80">
        <w:rPr>
          <w:sz w:val="28"/>
          <w:szCs w:val="28"/>
        </w:rPr>
        <w:t xml:space="preserve">. Специалист РЭК предлагает исключить излишне полученные доходы в сумме 1852,1 </w:t>
      </w:r>
      <w:proofErr w:type="spellStart"/>
      <w:r w:rsidRPr="00772B80">
        <w:rPr>
          <w:sz w:val="28"/>
          <w:szCs w:val="28"/>
        </w:rPr>
        <w:t>тыс.руб</w:t>
      </w:r>
      <w:proofErr w:type="spellEnd"/>
      <w:r w:rsidRPr="00772B80">
        <w:rPr>
          <w:sz w:val="28"/>
          <w:szCs w:val="28"/>
        </w:rPr>
        <w:t>. Расчет суммы представлен в таблице:</w:t>
      </w:r>
    </w:p>
    <w:p w14:paraId="2995EA38" w14:textId="77777777" w:rsidR="00772B80" w:rsidRPr="00772B80" w:rsidRDefault="00772B80" w:rsidP="00772B80">
      <w:pPr>
        <w:ind w:firstLine="709"/>
        <w:jc w:val="both"/>
        <w:rPr>
          <w:sz w:val="28"/>
          <w:szCs w:val="28"/>
        </w:rPr>
      </w:pPr>
    </w:p>
    <w:p w14:paraId="77473CF5" w14:textId="2AFC74E4" w:rsidR="00772B80" w:rsidRPr="00772B80" w:rsidRDefault="00772B80" w:rsidP="00772B80">
      <w:pPr>
        <w:jc w:val="both"/>
        <w:rPr>
          <w:sz w:val="28"/>
          <w:szCs w:val="28"/>
        </w:rPr>
      </w:pPr>
      <w:r w:rsidRPr="00772B80">
        <w:rPr>
          <w:noProof/>
        </w:rPr>
        <w:drawing>
          <wp:inline distT="0" distB="0" distL="0" distR="0" wp14:anchorId="5FBBC606" wp14:editId="50F654EF">
            <wp:extent cx="6115050" cy="1352550"/>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15050" cy="1352550"/>
                    </a:xfrm>
                    <a:prstGeom prst="rect">
                      <a:avLst/>
                    </a:prstGeom>
                    <a:noFill/>
                    <a:ln>
                      <a:noFill/>
                    </a:ln>
                  </pic:spPr>
                </pic:pic>
              </a:graphicData>
            </a:graphic>
          </wp:inline>
        </w:drawing>
      </w:r>
    </w:p>
    <w:p w14:paraId="02FA8250" w14:textId="77777777" w:rsidR="00772B80" w:rsidRPr="00772B80" w:rsidRDefault="00772B80" w:rsidP="00772B80">
      <w:pPr>
        <w:ind w:firstLine="567"/>
        <w:jc w:val="both"/>
        <w:rPr>
          <w:sz w:val="28"/>
          <w:szCs w:val="28"/>
        </w:rPr>
      </w:pPr>
    </w:p>
    <w:p w14:paraId="5F65DB8D" w14:textId="77777777" w:rsidR="00772B80" w:rsidRPr="00772B80" w:rsidRDefault="00772B80" w:rsidP="00772B80">
      <w:pPr>
        <w:ind w:firstLine="567"/>
        <w:jc w:val="both"/>
        <w:rPr>
          <w:sz w:val="28"/>
          <w:szCs w:val="28"/>
        </w:rPr>
      </w:pPr>
      <w:r w:rsidRPr="00772B80">
        <w:rPr>
          <w:sz w:val="28"/>
          <w:szCs w:val="28"/>
        </w:rPr>
        <w:t>Экономически обоснованный уровень расходов по видам деятельности составил:</w:t>
      </w:r>
    </w:p>
    <w:p w14:paraId="61A49BAC" w14:textId="77777777" w:rsidR="00772B80" w:rsidRPr="00772B80" w:rsidRDefault="00772B80" w:rsidP="00772B80">
      <w:pPr>
        <w:ind w:firstLine="567"/>
        <w:jc w:val="both"/>
        <w:rPr>
          <w:sz w:val="28"/>
          <w:szCs w:val="28"/>
        </w:rPr>
      </w:pPr>
      <w:r w:rsidRPr="00772B80">
        <w:rPr>
          <w:sz w:val="28"/>
          <w:szCs w:val="28"/>
        </w:rPr>
        <w:t xml:space="preserve">на перевозку грузов, подачу - уборку вагонов 91976,86 </w:t>
      </w:r>
      <w:proofErr w:type="spellStart"/>
      <w:r w:rsidRPr="00772B80">
        <w:rPr>
          <w:sz w:val="28"/>
          <w:szCs w:val="28"/>
        </w:rPr>
        <w:t>тыс.руб</w:t>
      </w:r>
      <w:proofErr w:type="spellEnd"/>
      <w:r w:rsidRPr="00772B80">
        <w:rPr>
          <w:sz w:val="28"/>
          <w:szCs w:val="28"/>
        </w:rPr>
        <w:t>.,</w:t>
      </w:r>
    </w:p>
    <w:p w14:paraId="02F4F21A" w14:textId="77777777" w:rsidR="00772B80" w:rsidRPr="00772B80" w:rsidRDefault="00772B80" w:rsidP="00772B80">
      <w:pPr>
        <w:ind w:firstLine="567"/>
        <w:jc w:val="both"/>
        <w:rPr>
          <w:sz w:val="28"/>
          <w:szCs w:val="28"/>
        </w:rPr>
      </w:pPr>
      <w:r w:rsidRPr="00772B80">
        <w:rPr>
          <w:sz w:val="28"/>
          <w:szCs w:val="28"/>
        </w:rPr>
        <w:t xml:space="preserve">на погрузо-разгрузочные работы 18604,08 </w:t>
      </w:r>
      <w:proofErr w:type="spellStart"/>
      <w:r w:rsidRPr="00772B80">
        <w:rPr>
          <w:sz w:val="28"/>
          <w:szCs w:val="28"/>
        </w:rPr>
        <w:t>тыс.руб</w:t>
      </w:r>
      <w:proofErr w:type="spellEnd"/>
      <w:r w:rsidRPr="00772B80">
        <w:rPr>
          <w:sz w:val="28"/>
          <w:szCs w:val="28"/>
        </w:rPr>
        <w:t xml:space="preserve">., </w:t>
      </w:r>
    </w:p>
    <w:p w14:paraId="09F8700B" w14:textId="77777777" w:rsidR="00772B80" w:rsidRPr="00772B80" w:rsidRDefault="00772B80" w:rsidP="00772B80">
      <w:pPr>
        <w:ind w:firstLine="567"/>
        <w:jc w:val="both"/>
        <w:rPr>
          <w:sz w:val="28"/>
          <w:szCs w:val="28"/>
        </w:rPr>
      </w:pPr>
      <w:r w:rsidRPr="00772B80">
        <w:rPr>
          <w:sz w:val="28"/>
          <w:szCs w:val="28"/>
        </w:rPr>
        <w:t xml:space="preserve">на маневровую работу 191,63 </w:t>
      </w:r>
      <w:proofErr w:type="spellStart"/>
      <w:r w:rsidRPr="00772B80">
        <w:rPr>
          <w:sz w:val="28"/>
          <w:szCs w:val="28"/>
        </w:rPr>
        <w:t>тыс.руб</w:t>
      </w:r>
      <w:proofErr w:type="spellEnd"/>
      <w:r w:rsidRPr="00772B80">
        <w:rPr>
          <w:sz w:val="28"/>
          <w:szCs w:val="28"/>
        </w:rPr>
        <w:t xml:space="preserve">., </w:t>
      </w:r>
    </w:p>
    <w:p w14:paraId="1AEF0A00" w14:textId="77777777" w:rsidR="00772B80" w:rsidRPr="00772B80" w:rsidRDefault="00772B80" w:rsidP="00772B80">
      <w:pPr>
        <w:ind w:firstLine="567"/>
        <w:jc w:val="both"/>
        <w:rPr>
          <w:sz w:val="28"/>
          <w:szCs w:val="28"/>
        </w:rPr>
      </w:pPr>
      <w:r w:rsidRPr="00772B80">
        <w:rPr>
          <w:sz w:val="28"/>
          <w:szCs w:val="28"/>
        </w:rPr>
        <w:t xml:space="preserve">на отстой вагонов 118,08 </w:t>
      </w:r>
      <w:proofErr w:type="spellStart"/>
      <w:r w:rsidRPr="00772B80">
        <w:rPr>
          <w:sz w:val="28"/>
          <w:szCs w:val="28"/>
        </w:rPr>
        <w:t>тыс.руб</w:t>
      </w:r>
      <w:proofErr w:type="spellEnd"/>
      <w:r w:rsidRPr="00772B80">
        <w:rPr>
          <w:sz w:val="28"/>
          <w:szCs w:val="28"/>
        </w:rPr>
        <w:t>.</w:t>
      </w:r>
    </w:p>
    <w:p w14:paraId="5F5F6EB7" w14:textId="77777777" w:rsidR="00772B80" w:rsidRPr="00772B80" w:rsidRDefault="00772B80" w:rsidP="00772B80">
      <w:pPr>
        <w:ind w:firstLine="567"/>
        <w:jc w:val="both"/>
        <w:rPr>
          <w:sz w:val="28"/>
          <w:szCs w:val="28"/>
        </w:rPr>
      </w:pPr>
      <w:r w:rsidRPr="00772B80">
        <w:rPr>
          <w:sz w:val="28"/>
          <w:szCs w:val="28"/>
        </w:rPr>
        <w:t>На основании вышеизложенного, предлагаемый уровень фиксированных тарифов на транспортные услуги, оказываемые на подъездных железнодорожных путях Кия-</w:t>
      </w:r>
      <w:proofErr w:type="spellStart"/>
      <w:r w:rsidRPr="00772B80">
        <w:rPr>
          <w:sz w:val="28"/>
          <w:szCs w:val="28"/>
        </w:rPr>
        <w:t>Шалтырского</w:t>
      </w:r>
      <w:proofErr w:type="spellEnd"/>
      <w:r w:rsidRPr="00772B80">
        <w:rPr>
          <w:sz w:val="28"/>
          <w:szCs w:val="28"/>
        </w:rPr>
        <w:t xml:space="preserve"> филиала АО «В-</w:t>
      </w:r>
      <w:proofErr w:type="spellStart"/>
      <w:r w:rsidRPr="00772B80">
        <w:rPr>
          <w:sz w:val="28"/>
          <w:szCs w:val="28"/>
        </w:rPr>
        <w:t>Сибпромтранс</w:t>
      </w:r>
      <w:proofErr w:type="spellEnd"/>
      <w:r w:rsidRPr="00772B80">
        <w:rPr>
          <w:sz w:val="28"/>
          <w:szCs w:val="28"/>
        </w:rPr>
        <w:t>» по предложению РЭК Кузбасса составил:</w:t>
      </w:r>
    </w:p>
    <w:p w14:paraId="6B27536F" w14:textId="77777777" w:rsidR="00772B80" w:rsidRPr="00772B80" w:rsidRDefault="00772B80" w:rsidP="00772B80">
      <w:pPr>
        <w:ind w:firstLine="567"/>
        <w:jc w:val="both"/>
        <w:rPr>
          <w:sz w:val="28"/>
          <w:szCs w:val="28"/>
        </w:rPr>
      </w:pPr>
      <w:r w:rsidRPr="00772B80">
        <w:rPr>
          <w:sz w:val="28"/>
          <w:szCs w:val="28"/>
        </w:rPr>
        <w:t xml:space="preserve">- Перевозка грузов, подача и уборка вагонов по подъездным железнодорожным путям в размере 20,37 рублей за тонну (рост 1,5%). </w:t>
      </w:r>
    </w:p>
    <w:p w14:paraId="5EB8AF86" w14:textId="77777777" w:rsidR="00772B80" w:rsidRPr="00772B80" w:rsidRDefault="00772B80" w:rsidP="00772B80">
      <w:pPr>
        <w:ind w:firstLine="567"/>
        <w:jc w:val="both"/>
        <w:rPr>
          <w:sz w:val="28"/>
          <w:szCs w:val="28"/>
        </w:rPr>
      </w:pPr>
      <w:r w:rsidRPr="00772B80">
        <w:rPr>
          <w:sz w:val="28"/>
          <w:szCs w:val="28"/>
        </w:rPr>
        <w:lastRenderedPageBreak/>
        <w:t>- Погрузо-разгрузочные работы в размере 4,13 рублей за тонну (рост 3,5%).</w:t>
      </w:r>
    </w:p>
    <w:p w14:paraId="6E329E97" w14:textId="77777777" w:rsidR="00772B80" w:rsidRPr="00772B80" w:rsidRDefault="00772B80" w:rsidP="00772B80">
      <w:pPr>
        <w:ind w:firstLine="567"/>
        <w:jc w:val="both"/>
        <w:rPr>
          <w:sz w:val="28"/>
          <w:szCs w:val="28"/>
          <w:lang w:eastAsia="en-US"/>
        </w:rPr>
      </w:pPr>
      <w:r w:rsidRPr="00772B80">
        <w:rPr>
          <w:sz w:val="28"/>
          <w:szCs w:val="28"/>
        </w:rPr>
        <w:t>- Маневровая работа, выполняемая локомотивом Кия-</w:t>
      </w:r>
      <w:proofErr w:type="spellStart"/>
      <w:r w:rsidRPr="00772B80">
        <w:rPr>
          <w:sz w:val="28"/>
          <w:szCs w:val="28"/>
        </w:rPr>
        <w:t>Шалтырского</w:t>
      </w:r>
      <w:proofErr w:type="spellEnd"/>
      <w:r w:rsidRPr="00772B80">
        <w:rPr>
          <w:sz w:val="28"/>
          <w:szCs w:val="28"/>
        </w:rPr>
        <w:t xml:space="preserve"> филиала АО «В-</w:t>
      </w:r>
      <w:proofErr w:type="spellStart"/>
      <w:r w:rsidRPr="00772B80">
        <w:rPr>
          <w:sz w:val="28"/>
          <w:szCs w:val="28"/>
        </w:rPr>
        <w:t>Сибпромтранс</w:t>
      </w:r>
      <w:proofErr w:type="spellEnd"/>
      <w:r w:rsidRPr="00772B80">
        <w:rPr>
          <w:sz w:val="28"/>
          <w:szCs w:val="28"/>
        </w:rPr>
        <w:t xml:space="preserve">» 1955,42 </w:t>
      </w:r>
      <w:r w:rsidRPr="00772B80">
        <w:rPr>
          <w:sz w:val="28"/>
          <w:szCs w:val="28"/>
          <w:lang w:eastAsia="en-US"/>
        </w:rPr>
        <w:t xml:space="preserve">рублей за </w:t>
      </w:r>
      <w:proofErr w:type="spellStart"/>
      <w:r w:rsidRPr="00772B80">
        <w:rPr>
          <w:sz w:val="28"/>
          <w:szCs w:val="28"/>
          <w:lang w:eastAsia="en-US"/>
        </w:rPr>
        <w:t>локомотиво</w:t>
      </w:r>
      <w:proofErr w:type="spellEnd"/>
      <w:r w:rsidRPr="00772B80">
        <w:rPr>
          <w:sz w:val="28"/>
          <w:szCs w:val="28"/>
          <w:lang w:eastAsia="en-US"/>
        </w:rPr>
        <w:t>-час (рост 3,6%).</w:t>
      </w:r>
    </w:p>
    <w:p w14:paraId="26FAEAD0" w14:textId="77777777" w:rsidR="00772B80" w:rsidRPr="00772B80" w:rsidRDefault="00772B80" w:rsidP="00772B80">
      <w:pPr>
        <w:ind w:firstLine="567"/>
        <w:jc w:val="both"/>
        <w:rPr>
          <w:sz w:val="28"/>
          <w:szCs w:val="28"/>
          <w:lang w:eastAsia="en-US"/>
        </w:rPr>
      </w:pPr>
      <w:r w:rsidRPr="00772B80">
        <w:rPr>
          <w:sz w:val="28"/>
          <w:szCs w:val="28"/>
          <w:lang w:eastAsia="en-US"/>
        </w:rPr>
        <w:t xml:space="preserve">- Отстой вагонов на железнодорожных путях в размере 2,40 рублей за </w:t>
      </w:r>
      <w:proofErr w:type="spellStart"/>
      <w:r w:rsidRPr="00772B80">
        <w:rPr>
          <w:sz w:val="28"/>
          <w:szCs w:val="28"/>
          <w:lang w:eastAsia="en-US"/>
        </w:rPr>
        <w:t>вагоно</w:t>
      </w:r>
      <w:proofErr w:type="spellEnd"/>
      <w:r w:rsidRPr="00772B80">
        <w:rPr>
          <w:sz w:val="28"/>
          <w:szCs w:val="28"/>
          <w:lang w:eastAsia="en-US"/>
        </w:rPr>
        <w:t>-час (рост 3,5%).</w:t>
      </w:r>
    </w:p>
    <w:p w14:paraId="030EED08" w14:textId="77777777" w:rsidR="00772B80" w:rsidRPr="00772B80" w:rsidRDefault="00772B80" w:rsidP="00772B80">
      <w:pPr>
        <w:ind w:firstLine="567"/>
        <w:jc w:val="both"/>
        <w:rPr>
          <w:sz w:val="28"/>
          <w:szCs w:val="28"/>
        </w:rPr>
      </w:pPr>
      <w:r w:rsidRPr="00772B80">
        <w:rPr>
          <w:sz w:val="28"/>
          <w:szCs w:val="28"/>
          <w:lang w:eastAsia="en-US"/>
        </w:rPr>
        <w:t>Расчет тарифов прилагается.</w:t>
      </w:r>
    </w:p>
    <w:p w14:paraId="6EA7F99C" w14:textId="77777777" w:rsidR="00772B80" w:rsidRPr="00772B80" w:rsidRDefault="00772B80" w:rsidP="00772B80">
      <w:pPr>
        <w:tabs>
          <w:tab w:val="left" w:pos="1335"/>
        </w:tabs>
        <w:ind w:firstLine="567"/>
        <w:rPr>
          <w:sz w:val="28"/>
          <w:szCs w:val="28"/>
        </w:rPr>
      </w:pPr>
    </w:p>
    <w:p w14:paraId="052E1651" w14:textId="77777777" w:rsidR="00772B80" w:rsidRPr="00772B80" w:rsidRDefault="00772B80" w:rsidP="00772B80">
      <w:pPr>
        <w:jc w:val="right"/>
        <w:rPr>
          <w:sz w:val="16"/>
          <w:szCs w:val="16"/>
          <w:lang w:eastAsia="x-none"/>
        </w:rPr>
        <w:sectPr w:rsidR="00772B80" w:rsidRPr="00772B80" w:rsidSect="00C31EA2">
          <w:headerReference w:type="even" r:id="rId68"/>
          <w:headerReference w:type="default" r:id="rId69"/>
          <w:pgSz w:w="11906" w:h="16838"/>
          <w:pgMar w:top="993" w:right="851" w:bottom="426" w:left="1418" w:header="709" w:footer="709" w:gutter="0"/>
          <w:cols w:space="708"/>
          <w:titlePg/>
          <w:docGrid w:linePitch="360"/>
        </w:sectPr>
      </w:pPr>
    </w:p>
    <w:p w14:paraId="541ADE7E" w14:textId="77777777" w:rsidR="00772B80" w:rsidRPr="00772B80" w:rsidRDefault="00772B80" w:rsidP="00772B80">
      <w:pPr>
        <w:jc w:val="right"/>
        <w:rPr>
          <w:sz w:val="16"/>
          <w:szCs w:val="16"/>
          <w:lang w:eastAsia="x-none"/>
        </w:rPr>
      </w:pPr>
      <w:r w:rsidRPr="00772B80">
        <w:rPr>
          <w:sz w:val="16"/>
          <w:szCs w:val="16"/>
          <w:lang w:eastAsia="x-none"/>
        </w:rPr>
        <w:lastRenderedPageBreak/>
        <w:t xml:space="preserve">Приложение </w:t>
      </w:r>
    </w:p>
    <w:p w14:paraId="25D6630A" w14:textId="77777777" w:rsidR="00772B80" w:rsidRPr="00772B80" w:rsidRDefault="00772B80" w:rsidP="00772B80">
      <w:pPr>
        <w:jc w:val="center"/>
        <w:rPr>
          <w:sz w:val="16"/>
          <w:szCs w:val="16"/>
          <w:lang w:eastAsia="x-none"/>
        </w:rPr>
      </w:pPr>
      <w:r w:rsidRPr="00772B80">
        <w:rPr>
          <w:sz w:val="16"/>
          <w:szCs w:val="16"/>
          <w:lang w:eastAsia="x-none"/>
        </w:rPr>
        <w:t>Расчет тарифов на транспортные услуги, оказываемые Кия-</w:t>
      </w:r>
      <w:proofErr w:type="spellStart"/>
      <w:r w:rsidRPr="00772B80">
        <w:rPr>
          <w:sz w:val="16"/>
          <w:szCs w:val="16"/>
          <w:lang w:eastAsia="x-none"/>
        </w:rPr>
        <w:t>Шалтырского</w:t>
      </w:r>
      <w:proofErr w:type="spellEnd"/>
      <w:r w:rsidRPr="00772B80">
        <w:rPr>
          <w:sz w:val="16"/>
          <w:szCs w:val="16"/>
          <w:lang w:eastAsia="x-none"/>
        </w:rPr>
        <w:t xml:space="preserve"> филиала АО «В-</w:t>
      </w:r>
      <w:proofErr w:type="spellStart"/>
      <w:r w:rsidRPr="00772B80">
        <w:rPr>
          <w:sz w:val="16"/>
          <w:szCs w:val="16"/>
          <w:lang w:eastAsia="x-none"/>
        </w:rPr>
        <w:t>Сибпромтранс</w:t>
      </w:r>
      <w:proofErr w:type="spellEnd"/>
      <w:r w:rsidRPr="00772B80">
        <w:rPr>
          <w:sz w:val="16"/>
          <w:szCs w:val="16"/>
          <w:lang w:eastAsia="x-none"/>
        </w:rPr>
        <w:t>» на регулируемый период</w:t>
      </w:r>
    </w:p>
    <w:p w14:paraId="2CA23340" w14:textId="77777777" w:rsidR="00772B80" w:rsidRPr="00772B80" w:rsidRDefault="00772B80" w:rsidP="00772B80">
      <w:pPr>
        <w:jc w:val="center"/>
        <w:rPr>
          <w:sz w:val="16"/>
          <w:szCs w:val="16"/>
          <w:lang w:eastAsia="x-none"/>
        </w:rPr>
      </w:pPr>
    </w:p>
    <w:p w14:paraId="6594F610" w14:textId="64CCEA9B" w:rsidR="00772B80" w:rsidRPr="00772B80" w:rsidRDefault="00772B80" w:rsidP="00772B80">
      <w:pPr>
        <w:jc w:val="center"/>
      </w:pPr>
      <w:r w:rsidRPr="00772B80">
        <w:rPr>
          <w:noProof/>
        </w:rPr>
        <w:drawing>
          <wp:inline distT="0" distB="0" distL="0" distR="0" wp14:anchorId="41A8C9BE" wp14:editId="0B7E430E">
            <wp:extent cx="9525000" cy="5943600"/>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525000" cy="5943600"/>
                    </a:xfrm>
                    <a:prstGeom prst="rect">
                      <a:avLst/>
                    </a:prstGeom>
                    <a:noFill/>
                    <a:ln>
                      <a:noFill/>
                    </a:ln>
                  </pic:spPr>
                </pic:pic>
              </a:graphicData>
            </a:graphic>
          </wp:inline>
        </w:drawing>
      </w:r>
    </w:p>
    <w:p w14:paraId="7DB026E2" w14:textId="6DD679AE" w:rsidR="00772B80" w:rsidRPr="00772B80" w:rsidRDefault="00772B80" w:rsidP="00772B80">
      <w:pPr>
        <w:jc w:val="center"/>
      </w:pPr>
      <w:r w:rsidRPr="00772B80">
        <w:rPr>
          <w:noProof/>
        </w:rPr>
        <w:lastRenderedPageBreak/>
        <w:drawing>
          <wp:inline distT="0" distB="0" distL="0" distR="0" wp14:anchorId="035057A4" wp14:editId="0A70AAF9">
            <wp:extent cx="9486900" cy="6105525"/>
            <wp:effectExtent l="0" t="0" r="0" b="9525"/>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486900" cy="6105525"/>
                    </a:xfrm>
                    <a:prstGeom prst="rect">
                      <a:avLst/>
                    </a:prstGeom>
                    <a:noFill/>
                    <a:ln>
                      <a:noFill/>
                    </a:ln>
                  </pic:spPr>
                </pic:pic>
              </a:graphicData>
            </a:graphic>
          </wp:inline>
        </w:drawing>
      </w:r>
    </w:p>
    <w:p w14:paraId="69D09693" w14:textId="77777777" w:rsidR="00772B80" w:rsidRPr="00772B80" w:rsidRDefault="00772B80" w:rsidP="00772B80">
      <w:pPr>
        <w:jc w:val="center"/>
      </w:pPr>
    </w:p>
    <w:p w14:paraId="03544605" w14:textId="760143DE" w:rsidR="00772B80" w:rsidRPr="00772B80" w:rsidRDefault="00772B80" w:rsidP="00772B80">
      <w:pPr>
        <w:jc w:val="center"/>
      </w:pPr>
      <w:r w:rsidRPr="00772B80">
        <w:rPr>
          <w:noProof/>
        </w:rPr>
        <w:lastRenderedPageBreak/>
        <w:drawing>
          <wp:inline distT="0" distB="0" distL="0" distR="0" wp14:anchorId="3C3EEB58" wp14:editId="0621ADAE">
            <wp:extent cx="9658350" cy="6115050"/>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658350" cy="6115050"/>
                    </a:xfrm>
                    <a:prstGeom prst="rect">
                      <a:avLst/>
                    </a:prstGeom>
                    <a:noFill/>
                    <a:ln>
                      <a:noFill/>
                    </a:ln>
                  </pic:spPr>
                </pic:pic>
              </a:graphicData>
            </a:graphic>
          </wp:inline>
        </w:drawing>
      </w:r>
    </w:p>
    <w:p w14:paraId="530ECE69" w14:textId="77777777" w:rsidR="00772B80" w:rsidRPr="00772B80" w:rsidRDefault="00772B80" w:rsidP="00772B80">
      <w:pPr>
        <w:jc w:val="center"/>
      </w:pPr>
    </w:p>
    <w:p w14:paraId="79C01800" w14:textId="52F66499" w:rsidR="00772B80" w:rsidRPr="00772B80" w:rsidRDefault="00772B80" w:rsidP="00772B80">
      <w:pPr>
        <w:jc w:val="center"/>
      </w:pPr>
      <w:r w:rsidRPr="00772B80">
        <w:rPr>
          <w:noProof/>
        </w:rPr>
        <w:lastRenderedPageBreak/>
        <w:drawing>
          <wp:inline distT="0" distB="0" distL="0" distR="0" wp14:anchorId="54D774B9" wp14:editId="5E2D5751">
            <wp:extent cx="9763125" cy="6000750"/>
            <wp:effectExtent l="0" t="0" r="9525"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763125" cy="6000750"/>
                    </a:xfrm>
                    <a:prstGeom prst="rect">
                      <a:avLst/>
                    </a:prstGeom>
                    <a:noFill/>
                    <a:ln>
                      <a:noFill/>
                    </a:ln>
                  </pic:spPr>
                </pic:pic>
              </a:graphicData>
            </a:graphic>
          </wp:inline>
        </w:drawing>
      </w:r>
    </w:p>
    <w:p w14:paraId="5965B115" w14:textId="77777777" w:rsidR="00772B80" w:rsidRPr="00772B80" w:rsidRDefault="00772B80" w:rsidP="00772B80">
      <w:pPr>
        <w:jc w:val="center"/>
      </w:pPr>
    </w:p>
    <w:p w14:paraId="265B4617" w14:textId="2615094C" w:rsidR="00772B80" w:rsidRPr="00772B80" w:rsidRDefault="00772B80" w:rsidP="00772B80">
      <w:pPr>
        <w:jc w:val="center"/>
      </w:pPr>
      <w:r w:rsidRPr="00772B80">
        <w:rPr>
          <w:noProof/>
        </w:rPr>
        <w:lastRenderedPageBreak/>
        <w:drawing>
          <wp:inline distT="0" distB="0" distL="0" distR="0" wp14:anchorId="68A5C14F" wp14:editId="47A5ACE4">
            <wp:extent cx="9667875" cy="6248400"/>
            <wp:effectExtent l="0" t="0" r="9525"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667875" cy="6248400"/>
                    </a:xfrm>
                    <a:prstGeom prst="rect">
                      <a:avLst/>
                    </a:prstGeom>
                    <a:noFill/>
                    <a:ln>
                      <a:noFill/>
                    </a:ln>
                  </pic:spPr>
                </pic:pic>
              </a:graphicData>
            </a:graphic>
          </wp:inline>
        </w:drawing>
      </w:r>
    </w:p>
    <w:p w14:paraId="0C1981D6" w14:textId="148B9F87" w:rsidR="00D36D78" w:rsidRDefault="00D36D78" w:rsidP="00772B80">
      <w:pPr>
        <w:tabs>
          <w:tab w:val="left" w:pos="5580"/>
          <w:tab w:val="left" w:pos="9498"/>
        </w:tabs>
        <w:ind w:right="-569"/>
      </w:pPr>
    </w:p>
    <w:sectPr w:rsidR="00D36D78" w:rsidSect="00772B80">
      <w:pgSz w:w="16838" w:h="11906" w:orient="landscape" w:code="9"/>
      <w:pgMar w:top="993" w:right="1134" w:bottom="851" w:left="992"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75B28" w14:textId="77777777" w:rsidR="00F83E7F" w:rsidRDefault="00F83E7F" w:rsidP="00943C6C">
      <w:r>
        <w:separator/>
      </w:r>
    </w:p>
  </w:endnote>
  <w:endnote w:type="continuationSeparator" w:id="0">
    <w:p w14:paraId="6B2DC651" w14:textId="77777777" w:rsidR="00F83E7F" w:rsidRDefault="00F83E7F"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650B0" w14:textId="77777777" w:rsidR="00F83E7F" w:rsidRDefault="00F83E7F" w:rsidP="009402FC">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791267AC" w14:textId="77777777" w:rsidR="00F83E7F" w:rsidRDefault="00F83E7F">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FA6A9" w14:textId="2311A619" w:rsidR="00F83E7F" w:rsidRDefault="00F83E7F" w:rsidP="00952467">
    <w:pPr>
      <w:pStyle w:val="aa"/>
      <w:jc w:val="center"/>
    </w:pPr>
    <w:bookmarkStart w:id="3" w:name="_Hlk29557944"/>
    <w:bookmarkStart w:id="4" w:name="_Hlk29557945"/>
    <w:bookmarkStart w:id="5" w:name="_Hlk29557947"/>
    <w:bookmarkStart w:id="6" w:name="_Hlk29557948"/>
    <w:bookmarkStart w:id="7" w:name="_Hlk29557965"/>
    <w:bookmarkStart w:id="8" w:name="_Hlk29557966"/>
    <w:bookmarkStart w:id="9" w:name="_Hlk29819169"/>
    <w:bookmarkStart w:id="10" w:name="_Hlk29819170"/>
    <w:bookmarkStart w:id="11" w:name="_Hlk29819204"/>
    <w:bookmarkStart w:id="12" w:name="_Hlk29819205"/>
    <w:r>
      <w:t>Протокол № 47 заседания Правления РЭК Кузбасса от 11.08.</w:t>
    </w:r>
    <w:bookmarkEnd w:id="3"/>
    <w:bookmarkEnd w:id="4"/>
    <w:bookmarkEnd w:id="5"/>
    <w:bookmarkEnd w:id="6"/>
    <w:bookmarkEnd w:id="7"/>
    <w:bookmarkEnd w:id="8"/>
    <w:bookmarkEnd w:id="9"/>
    <w:bookmarkEnd w:id="10"/>
    <w:bookmarkEnd w:id="11"/>
    <w:bookmarkEnd w:id="12"/>
    <w:r>
      <w:t>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83DF8" w14:textId="77777777" w:rsidR="00F83E7F" w:rsidRDefault="00F83E7F" w:rsidP="003E4A4B">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21</w:t>
    </w:r>
    <w:r>
      <w:rPr>
        <w:rStyle w:val="ac"/>
      </w:rPr>
      <w:fldChar w:fldCharType="end"/>
    </w:r>
  </w:p>
  <w:p w14:paraId="782E1241" w14:textId="77777777" w:rsidR="00F83E7F" w:rsidRDefault="00F83E7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25763" w14:textId="77777777" w:rsidR="00F83E7F" w:rsidRDefault="00F83E7F" w:rsidP="00943C6C">
      <w:r>
        <w:separator/>
      </w:r>
    </w:p>
  </w:footnote>
  <w:footnote w:type="continuationSeparator" w:id="0">
    <w:p w14:paraId="672CAC6D" w14:textId="77777777" w:rsidR="00F83E7F" w:rsidRDefault="00F83E7F" w:rsidP="00943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9250F" w14:textId="77777777" w:rsidR="00F83E7F" w:rsidRDefault="00F83E7F">
    <w:pPr>
      <w:pStyle w:val="a8"/>
      <w:jc w:val="center"/>
    </w:pPr>
    <w:r>
      <w:fldChar w:fldCharType="begin"/>
    </w:r>
    <w:r>
      <w:instrText>PAGE   \* MERGEFORMAT</w:instrText>
    </w:r>
    <w:r>
      <w:fldChar w:fldCharType="separate"/>
    </w:r>
    <w:r>
      <w:t>2</w:t>
    </w:r>
    <w:r>
      <w:fldChar w:fldCharType="end"/>
    </w:r>
  </w:p>
  <w:p w14:paraId="075FA797" w14:textId="77777777" w:rsidR="00F83E7F" w:rsidRDefault="00F83E7F">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CB119" w14:textId="77777777" w:rsidR="00772B80" w:rsidRDefault="00772B80" w:rsidP="00793791">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5D32D908" w14:textId="77777777" w:rsidR="00772B80" w:rsidRDefault="00772B80">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F29FB" w14:textId="77777777" w:rsidR="00772B80" w:rsidRDefault="00772B80" w:rsidP="00375B1C">
    <w:pPr>
      <w:pStyle w:val="a8"/>
      <w:framePr w:h="277" w:hRule="exact" w:wrap="around" w:vAnchor="text" w:hAnchor="margin" w:xAlign="center" w:y="-282"/>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14:paraId="460A3656" w14:textId="77777777" w:rsidR="00772B80" w:rsidRDefault="00772B80">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3"/>
    <w:multiLevelType w:val="singleLevel"/>
    <w:tmpl w:val="0EE85BE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4"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6"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7"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8"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1"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2"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04F0069"/>
    <w:multiLevelType w:val="multilevel"/>
    <w:tmpl w:val="DB5AA6C0"/>
    <w:lvl w:ilvl="0">
      <w:start w:val="1"/>
      <w:numFmt w:val="decimal"/>
      <w:lvlText w:val="%1."/>
      <w:lvlJc w:val="left"/>
      <w:pPr>
        <w:tabs>
          <w:tab w:val="num" w:pos="637"/>
        </w:tabs>
        <w:ind w:left="637" w:hanging="495"/>
      </w:pPr>
      <w:rPr>
        <w:rFonts w:hint="default"/>
      </w:rPr>
    </w:lvl>
    <w:lvl w:ilvl="1">
      <w:start w:val="1"/>
      <w:numFmt w:val="decimal"/>
      <w:lvlText w:val="%1.%2."/>
      <w:lvlJc w:val="left"/>
      <w:pPr>
        <w:tabs>
          <w:tab w:val="num" w:pos="862"/>
        </w:tabs>
        <w:ind w:left="862" w:hanging="720"/>
      </w:pPr>
      <w:rPr>
        <w:rFonts w:hint="default"/>
      </w:rPr>
    </w:lvl>
    <w:lvl w:ilvl="2">
      <w:start w:val="1"/>
      <w:numFmt w:val="decimal"/>
      <w:lvlText w:val="%1.%2.%3."/>
      <w:lvlJc w:val="left"/>
      <w:pPr>
        <w:tabs>
          <w:tab w:val="num" w:pos="3480"/>
        </w:tabs>
        <w:ind w:left="3480" w:hanging="720"/>
      </w:pPr>
      <w:rPr>
        <w:rFonts w:hint="default"/>
      </w:rPr>
    </w:lvl>
    <w:lvl w:ilvl="3">
      <w:start w:val="1"/>
      <w:numFmt w:val="decimal"/>
      <w:lvlText w:val="%1.%2.%3.%4."/>
      <w:lvlJc w:val="left"/>
      <w:pPr>
        <w:tabs>
          <w:tab w:val="num" w:pos="5149"/>
        </w:tabs>
        <w:ind w:left="5149" w:hanging="1080"/>
      </w:pPr>
      <w:rPr>
        <w:rFonts w:hint="default"/>
      </w:rPr>
    </w:lvl>
    <w:lvl w:ilvl="4">
      <w:start w:val="1"/>
      <w:numFmt w:val="decimal"/>
      <w:lvlText w:val="%1.%2.%3.%4.%5."/>
      <w:lvlJc w:val="left"/>
      <w:pPr>
        <w:tabs>
          <w:tab w:val="num" w:pos="6458"/>
        </w:tabs>
        <w:ind w:left="6458" w:hanging="1080"/>
      </w:pPr>
      <w:rPr>
        <w:rFonts w:hint="default"/>
      </w:rPr>
    </w:lvl>
    <w:lvl w:ilvl="5">
      <w:start w:val="1"/>
      <w:numFmt w:val="decimal"/>
      <w:lvlText w:val="%1.%2.%3.%4.%5.%6."/>
      <w:lvlJc w:val="left"/>
      <w:pPr>
        <w:tabs>
          <w:tab w:val="num" w:pos="8127"/>
        </w:tabs>
        <w:ind w:left="8127" w:hanging="1440"/>
      </w:pPr>
      <w:rPr>
        <w:rFonts w:hint="default"/>
      </w:rPr>
    </w:lvl>
    <w:lvl w:ilvl="6">
      <w:start w:val="1"/>
      <w:numFmt w:val="decimal"/>
      <w:lvlText w:val="%1.%2.%3.%4.%5.%6.%7."/>
      <w:lvlJc w:val="left"/>
      <w:pPr>
        <w:tabs>
          <w:tab w:val="num" w:pos="9796"/>
        </w:tabs>
        <w:ind w:left="9796" w:hanging="1800"/>
      </w:pPr>
      <w:rPr>
        <w:rFonts w:hint="default"/>
      </w:rPr>
    </w:lvl>
    <w:lvl w:ilvl="7">
      <w:start w:val="1"/>
      <w:numFmt w:val="decimal"/>
      <w:lvlText w:val="%1.%2.%3.%4.%5.%6.%7.%8."/>
      <w:lvlJc w:val="left"/>
      <w:pPr>
        <w:tabs>
          <w:tab w:val="num" w:pos="11105"/>
        </w:tabs>
        <w:ind w:left="11105" w:hanging="1800"/>
      </w:pPr>
      <w:rPr>
        <w:rFonts w:hint="default"/>
      </w:rPr>
    </w:lvl>
    <w:lvl w:ilvl="8">
      <w:start w:val="1"/>
      <w:numFmt w:val="decimal"/>
      <w:lvlText w:val="%1.%2.%3.%4.%5.%6.%7.%8.%9."/>
      <w:lvlJc w:val="left"/>
      <w:pPr>
        <w:tabs>
          <w:tab w:val="num" w:pos="12774"/>
        </w:tabs>
        <w:ind w:left="12774" w:hanging="2160"/>
      </w:pPr>
      <w:rPr>
        <w:rFonts w:hint="default"/>
      </w:rPr>
    </w:lvl>
  </w:abstractNum>
  <w:abstractNum w:abstractNumId="17" w15:restartNumberingAfterBreak="0">
    <w:nsid w:val="0098725C"/>
    <w:multiLevelType w:val="hybridMultilevel"/>
    <w:tmpl w:val="6AB623A0"/>
    <w:lvl w:ilvl="0" w:tplc="97FAED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0B7368B9"/>
    <w:multiLevelType w:val="hybridMultilevel"/>
    <w:tmpl w:val="9022CE96"/>
    <w:lvl w:ilvl="0" w:tplc="853E0806">
      <w:start w:val="1"/>
      <w:numFmt w:val="bullet"/>
      <w:pStyle w:val="20"/>
      <w:lvlText w:val=""/>
      <w:lvlJc w:val="left"/>
      <w:pPr>
        <w:tabs>
          <w:tab w:val="num" w:pos="1021"/>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D8F51D8"/>
    <w:multiLevelType w:val="hybridMultilevel"/>
    <w:tmpl w:val="36BEA5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9C71ACD"/>
    <w:multiLevelType w:val="singleLevel"/>
    <w:tmpl w:val="BD0C042C"/>
    <w:lvl w:ilvl="0">
      <w:numFmt w:val="bullet"/>
      <w:lvlText w:val="-"/>
      <w:lvlJc w:val="left"/>
      <w:pPr>
        <w:tabs>
          <w:tab w:val="num" w:pos="927"/>
        </w:tabs>
        <w:ind w:left="927" w:hanging="360"/>
      </w:pPr>
      <w:rPr>
        <w:rFonts w:hint="default"/>
      </w:rPr>
    </w:lvl>
  </w:abstractNum>
  <w:abstractNum w:abstractNumId="22" w15:restartNumberingAfterBreak="0">
    <w:nsid w:val="22C3469D"/>
    <w:multiLevelType w:val="hybridMultilevel"/>
    <w:tmpl w:val="0BB214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6F54A74"/>
    <w:multiLevelType w:val="hybridMultilevel"/>
    <w:tmpl w:val="FD8ECF4A"/>
    <w:lvl w:ilvl="0" w:tplc="614E85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9210878"/>
    <w:multiLevelType w:val="hybridMultilevel"/>
    <w:tmpl w:val="41A2586A"/>
    <w:lvl w:ilvl="0" w:tplc="5E7C2E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29C4103C"/>
    <w:multiLevelType w:val="multilevel"/>
    <w:tmpl w:val="0419001D"/>
    <w:styleLink w:val="a2"/>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6DA0CC2"/>
    <w:multiLevelType w:val="hybridMultilevel"/>
    <w:tmpl w:val="A75CF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C4C7C12"/>
    <w:multiLevelType w:val="multilevel"/>
    <w:tmpl w:val="4E3E398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3D872B25"/>
    <w:multiLevelType w:val="hybridMultilevel"/>
    <w:tmpl w:val="979006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3E5747D1"/>
    <w:multiLevelType w:val="hybridMultilevel"/>
    <w:tmpl w:val="B30C637C"/>
    <w:lvl w:ilvl="0" w:tplc="977CEDDA">
      <w:start w:val="1"/>
      <w:numFmt w:val="bullet"/>
      <w:lvlText w:val=""/>
      <w:lvlJc w:val="left"/>
      <w:pPr>
        <w:ind w:left="1440" w:hanging="360"/>
      </w:pPr>
      <w:rPr>
        <w:rFonts w:ascii="Wingdings" w:hAnsi="Wingdings" w:hint="default"/>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3F252AFB"/>
    <w:multiLevelType w:val="multilevel"/>
    <w:tmpl w:val="1C46FCB0"/>
    <w:styleLink w:val="1"/>
    <w:lvl w:ilvl="0">
      <w:start w:val="1"/>
      <w:numFmt w:val="decimal"/>
      <w:lvlText w:val="%1."/>
      <w:lvlJc w:val="left"/>
      <w:pPr>
        <w:ind w:left="1271" w:hanging="420"/>
      </w:pPr>
      <w:rPr>
        <w:rFonts w:hint="default"/>
      </w:rPr>
    </w:lvl>
    <w:lvl w:ilvl="1">
      <w:start w:val="7"/>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3" w15:restartNumberingAfterBreak="0">
    <w:nsid w:val="47BA7C6D"/>
    <w:multiLevelType w:val="multilevel"/>
    <w:tmpl w:val="2124B140"/>
    <w:lvl w:ilvl="0">
      <w:start w:val="1"/>
      <w:numFmt w:val="decimal"/>
      <w:lvlText w:val="%1."/>
      <w:lvlJc w:val="left"/>
      <w:pPr>
        <w:ind w:left="2036" w:hanging="1185"/>
      </w:pPr>
      <w:rPr>
        <w:rFonts w:hint="default"/>
      </w:rPr>
    </w:lvl>
    <w:lvl w:ilvl="1">
      <w:start w:val="1"/>
      <w:numFmt w:val="decimal"/>
      <w:isLgl/>
      <w:lvlText w:val="%1.%2."/>
      <w:lvlJc w:val="left"/>
      <w:pPr>
        <w:ind w:left="1712" w:hanging="720"/>
      </w:pPr>
      <w:rPr>
        <w:rFonts w:hint="default"/>
      </w:rPr>
    </w:lvl>
    <w:lvl w:ilvl="2">
      <w:start w:val="1"/>
      <w:numFmt w:val="decimal"/>
      <w:isLgl/>
      <w:lvlText w:val="%1.%2.%3."/>
      <w:lvlJc w:val="left"/>
      <w:pPr>
        <w:ind w:left="1853" w:hanging="720"/>
      </w:pPr>
      <w:rPr>
        <w:rFonts w:hint="default"/>
      </w:rPr>
    </w:lvl>
    <w:lvl w:ilvl="3">
      <w:start w:val="1"/>
      <w:numFmt w:val="decimal"/>
      <w:isLgl/>
      <w:lvlText w:val="%1.%2.%3.%4."/>
      <w:lvlJc w:val="left"/>
      <w:pPr>
        <w:ind w:left="2354" w:hanging="1080"/>
      </w:pPr>
      <w:rPr>
        <w:rFonts w:hint="default"/>
      </w:rPr>
    </w:lvl>
    <w:lvl w:ilvl="4">
      <w:start w:val="1"/>
      <w:numFmt w:val="decimal"/>
      <w:isLgl/>
      <w:lvlText w:val="%1.%2.%3.%4.%5."/>
      <w:lvlJc w:val="left"/>
      <w:pPr>
        <w:ind w:left="2495" w:hanging="1080"/>
      </w:pPr>
      <w:rPr>
        <w:rFonts w:hint="default"/>
      </w:rPr>
    </w:lvl>
    <w:lvl w:ilvl="5">
      <w:start w:val="1"/>
      <w:numFmt w:val="decimal"/>
      <w:isLgl/>
      <w:lvlText w:val="%1.%2.%3.%4.%5.%6."/>
      <w:lvlJc w:val="left"/>
      <w:pPr>
        <w:ind w:left="2996" w:hanging="1440"/>
      </w:pPr>
      <w:rPr>
        <w:rFonts w:hint="default"/>
      </w:rPr>
    </w:lvl>
    <w:lvl w:ilvl="6">
      <w:start w:val="1"/>
      <w:numFmt w:val="decimal"/>
      <w:isLgl/>
      <w:lvlText w:val="%1.%2.%3.%4.%5.%6.%7."/>
      <w:lvlJc w:val="left"/>
      <w:pPr>
        <w:ind w:left="3497" w:hanging="1800"/>
      </w:pPr>
      <w:rPr>
        <w:rFonts w:hint="default"/>
      </w:rPr>
    </w:lvl>
    <w:lvl w:ilvl="7">
      <w:start w:val="1"/>
      <w:numFmt w:val="decimal"/>
      <w:isLgl/>
      <w:lvlText w:val="%1.%2.%3.%4.%5.%6.%7.%8."/>
      <w:lvlJc w:val="left"/>
      <w:pPr>
        <w:ind w:left="3638" w:hanging="1800"/>
      </w:pPr>
      <w:rPr>
        <w:rFonts w:hint="default"/>
      </w:rPr>
    </w:lvl>
    <w:lvl w:ilvl="8">
      <w:start w:val="1"/>
      <w:numFmt w:val="decimal"/>
      <w:isLgl/>
      <w:lvlText w:val="%1.%2.%3.%4.%5.%6.%7.%8.%9."/>
      <w:lvlJc w:val="left"/>
      <w:pPr>
        <w:ind w:left="4139" w:hanging="2160"/>
      </w:pPr>
      <w:rPr>
        <w:rFonts w:hint="default"/>
      </w:rPr>
    </w:lvl>
  </w:abstractNum>
  <w:abstractNum w:abstractNumId="34" w15:restartNumberingAfterBreak="0">
    <w:nsid w:val="54DF2452"/>
    <w:multiLevelType w:val="hybridMultilevel"/>
    <w:tmpl w:val="35E063A0"/>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35" w15:restartNumberingAfterBreak="0">
    <w:nsid w:val="5C336AB9"/>
    <w:multiLevelType w:val="hybridMultilevel"/>
    <w:tmpl w:val="35E063A0"/>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36" w15:restartNumberingAfterBreak="0">
    <w:nsid w:val="62552897"/>
    <w:multiLevelType w:val="hybridMultilevel"/>
    <w:tmpl w:val="68AE5628"/>
    <w:lvl w:ilvl="0" w:tplc="4CFCAFC6">
      <w:start w:val="1"/>
      <w:numFmt w:val="decimal"/>
      <w:lvlText w:val="%1."/>
      <w:lvlJc w:val="left"/>
      <w:pPr>
        <w:tabs>
          <w:tab w:val="num" w:pos="1200"/>
        </w:tabs>
        <w:ind w:left="120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685313AE"/>
    <w:multiLevelType w:val="hybridMultilevel"/>
    <w:tmpl w:val="00B09F28"/>
    <w:lvl w:ilvl="0" w:tplc="5E7C2E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7E0A1968"/>
    <w:multiLevelType w:val="multilevel"/>
    <w:tmpl w:val="3774ACA2"/>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num w:numId="1">
    <w:abstractNumId w:val="25"/>
  </w:num>
  <w:num w:numId="2">
    <w:abstractNumId w:val="2"/>
  </w:num>
  <w:num w:numId="3">
    <w:abstractNumId w:val="0"/>
  </w:num>
  <w:num w:numId="4">
    <w:abstractNumId w:val="3"/>
  </w:num>
  <w:num w:numId="5">
    <w:abstractNumId w:val="1"/>
  </w:num>
  <w:num w:numId="6">
    <w:abstractNumId w:val="32"/>
  </w:num>
  <w:num w:numId="7">
    <w:abstractNumId w:val="18"/>
  </w:num>
  <w:num w:numId="8">
    <w:abstractNumId w:val="26"/>
  </w:num>
  <w:num w:numId="9">
    <w:abstractNumId w:val="31"/>
  </w:num>
  <w:num w:numId="10">
    <w:abstractNumId w:val="34"/>
  </w:num>
  <w:num w:numId="11">
    <w:abstractNumId w:val="35"/>
  </w:num>
  <w:num w:numId="12">
    <w:abstractNumId w:val="21"/>
  </w:num>
  <w:num w:numId="13">
    <w:abstractNumId w:val="36"/>
  </w:num>
  <w:num w:numId="14">
    <w:abstractNumId w:val="29"/>
  </w:num>
  <w:num w:numId="15">
    <w:abstractNumId w:val="20"/>
  </w:num>
  <w:num w:numId="16">
    <w:abstractNumId w:val="27"/>
  </w:num>
  <w:num w:numId="17">
    <w:abstractNumId w:val="22"/>
  </w:num>
  <w:num w:numId="18">
    <w:abstractNumId w:val="28"/>
  </w:num>
  <w:num w:numId="19">
    <w:abstractNumId w:val="23"/>
  </w:num>
  <w:num w:numId="20">
    <w:abstractNumId w:val="19"/>
  </w:num>
  <w:num w:numId="21">
    <w:abstractNumId w:val="33"/>
  </w:num>
  <w:num w:numId="22">
    <w:abstractNumId w:val="16"/>
  </w:num>
  <w:num w:numId="23">
    <w:abstractNumId w:val="30"/>
  </w:num>
  <w:num w:numId="24">
    <w:abstractNumId w:val="38"/>
  </w:num>
  <w:num w:numId="25">
    <w:abstractNumId w:val="24"/>
  </w:num>
  <w:num w:numId="26">
    <w:abstractNumId w:val="17"/>
  </w:num>
  <w:num w:numId="27">
    <w:abstractNumId w:val="3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30"/>
    <w:rsid w:val="000032AD"/>
    <w:rsid w:val="00005C3B"/>
    <w:rsid w:val="00006C2B"/>
    <w:rsid w:val="00010DB7"/>
    <w:rsid w:val="0001100C"/>
    <w:rsid w:val="000123DC"/>
    <w:rsid w:val="000152D7"/>
    <w:rsid w:val="00015EF7"/>
    <w:rsid w:val="00023274"/>
    <w:rsid w:val="000251CD"/>
    <w:rsid w:val="000267E4"/>
    <w:rsid w:val="00033F00"/>
    <w:rsid w:val="00034628"/>
    <w:rsid w:val="00035C67"/>
    <w:rsid w:val="00035C80"/>
    <w:rsid w:val="00036774"/>
    <w:rsid w:val="000422FB"/>
    <w:rsid w:val="00042561"/>
    <w:rsid w:val="000430EC"/>
    <w:rsid w:val="000437B1"/>
    <w:rsid w:val="00043AF8"/>
    <w:rsid w:val="0005206D"/>
    <w:rsid w:val="00052C07"/>
    <w:rsid w:val="000533D9"/>
    <w:rsid w:val="0005374F"/>
    <w:rsid w:val="0006354E"/>
    <w:rsid w:val="00063B63"/>
    <w:rsid w:val="00063D65"/>
    <w:rsid w:val="00066F38"/>
    <w:rsid w:val="0006703C"/>
    <w:rsid w:val="00071C5C"/>
    <w:rsid w:val="00076D03"/>
    <w:rsid w:val="0008031A"/>
    <w:rsid w:val="0008037F"/>
    <w:rsid w:val="00080BD1"/>
    <w:rsid w:val="000864D9"/>
    <w:rsid w:val="00090E3E"/>
    <w:rsid w:val="00090E99"/>
    <w:rsid w:val="00093E95"/>
    <w:rsid w:val="000A338B"/>
    <w:rsid w:val="000A3410"/>
    <w:rsid w:val="000A4CCA"/>
    <w:rsid w:val="000A4D92"/>
    <w:rsid w:val="000A500A"/>
    <w:rsid w:val="000B312B"/>
    <w:rsid w:val="000B3308"/>
    <w:rsid w:val="000B3E9F"/>
    <w:rsid w:val="000B483F"/>
    <w:rsid w:val="000B56FE"/>
    <w:rsid w:val="000B62E8"/>
    <w:rsid w:val="000C28FC"/>
    <w:rsid w:val="000C38F5"/>
    <w:rsid w:val="000C3ED1"/>
    <w:rsid w:val="000C6002"/>
    <w:rsid w:val="000C746E"/>
    <w:rsid w:val="000D004C"/>
    <w:rsid w:val="000D10CE"/>
    <w:rsid w:val="000D18D0"/>
    <w:rsid w:val="000D1BBE"/>
    <w:rsid w:val="000D3143"/>
    <w:rsid w:val="000D3A56"/>
    <w:rsid w:val="000D4FE2"/>
    <w:rsid w:val="000D5E31"/>
    <w:rsid w:val="000D615F"/>
    <w:rsid w:val="000D7E22"/>
    <w:rsid w:val="000E3CE0"/>
    <w:rsid w:val="000F24FD"/>
    <w:rsid w:val="000F6EBF"/>
    <w:rsid w:val="0010047B"/>
    <w:rsid w:val="00100C12"/>
    <w:rsid w:val="001010E9"/>
    <w:rsid w:val="0010347A"/>
    <w:rsid w:val="0010469B"/>
    <w:rsid w:val="00104A17"/>
    <w:rsid w:val="00105796"/>
    <w:rsid w:val="001077C6"/>
    <w:rsid w:val="00107CF5"/>
    <w:rsid w:val="001102DB"/>
    <w:rsid w:val="00113DE9"/>
    <w:rsid w:val="00121A7F"/>
    <w:rsid w:val="00122122"/>
    <w:rsid w:val="00122697"/>
    <w:rsid w:val="001227AE"/>
    <w:rsid w:val="00122E42"/>
    <w:rsid w:val="00123A45"/>
    <w:rsid w:val="0012615A"/>
    <w:rsid w:val="0012720F"/>
    <w:rsid w:val="00132C1E"/>
    <w:rsid w:val="00134CBC"/>
    <w:rsid w:val="0013520A"/>
    <w:rsid w:val="00136117"/>
    <w:rsid w:val="00136782"/>
    <w:rsid w:val="001418A6"/>
    <w:rsid w:val="00141AEC"/>
    <w:rsid w:val="0014260C"/>
    <w:rsid w:val="001428FF"/>
    <w:rsid w:val="00142982"/>
    <w:rsid w:val="001450C6"/>
    <w:rsid w:val="0014792B"/>
    <w:rsid w:val="00147A6C"/>
    <w:rsid w:val="00150822"/>
    <w:rsid w:val="00150F20"/>
    <w:rsid w:val="0015196D"/>
    <w:rsid w:val="00151D58"/>
    <w:rsid w:val="001524F0"/>
    <w:rsid w:val="00152761"/>
    <w:rsid w:val="00154164"/>
    <w:rsid w:val="001545B3"/>
    <w:rsid w:val="001559E6"/>
    <w:rsid w:val="00156E00"/>
    <w:rsid w:val="00157E3E"/>
    <w:rsid w:val="00163217"/>
    <w:rsid w:val="001655CC"/>
    <w:rsid w:val="0016702D"/>
    <w:rsid w:val="00167D7A"/>
    <w:rsid w:val="00172042"/>
    <w:rsid w:val="0017238A"/>
    <w:rsid w:val="00175863"/>
    <w:rsid w:val="001763E4"/>
    <w:rsid w:val="00177C80"/>
    <w:rsid w:val="00177DEA"/>
    <w:rsid w:val="00183134"/>
    <w:rsid w:val="001833CA"/>
    <w:rsid w:val="00184787"/>
    <w:rsid w:val="001867F3"/>
    <w:rsid w:val="00191E8B"/>
    <w:rsid w:val="00192523"/>
    <w:rsid w:val="0019579B"/>
    <w:rsid w:val="00195EFE"/>
    <w:rsid w:val="001A0F30"/>
    <w:rsid w:val="001A38F8"/>
    <w:rsid w:val="001A3A63"/>
    <w:rsid w:val="001A59FF"/>
    <w:rsid w:val="001A68E3"/>
    <w:rsid w:val="001B067F"/>
    <w:rsid w:val="001B0B61"/>
    <w:rsid w:val="001B2506"/>
    <w:rsid w:val="001B2D1D"/>
    <w:rsid w:val="001C2C74"/>
    <w:rsid w:val="001C6323"/>
    <w:rsid w:val="001C6BC0"/>
    <w:rsid w:val="001D2BC0"/>
    <w:rsid w:val="001D4F1A"/>
    <w:rsid w:val="001D5964"/>
    <w:rsid w:val="001E1F34"/>
    <w:rsid w:val="001E3AF3"/>
    <w:rsid w:val="001E5E95"/>
    <w:rsid w:val="001E760F"/>
    <w:rsid w:val="001E7815"/>
    <w:rsid w:val="001F1858"/>
    <w:rsid w:val="001F3E9D"/>
    <w:rsid w:val="001F5CD1"/>
    <w:rsid w:val="00200343"/>
    <w:rsid w:val="002010AF"/>
    <w:rsid w:val="00201219"/>
    <w:rsid w:val="002038D1"/>
    <w:rsid w:val="002048F6"/>
    <w:rsid w:val="00205932"/>
    <w:rsid w:val="002077A5"/>
    <w:rsid w:val="002100CE"/>
    <w:rsid w:val="00210C82"/>
    <w:rsid w:val="00210CF7"/>
    <w:rsid w:val="0021170E"/>
    <w:rsid w:val="002133F2"/>
    <w:rsid w:val="0021683F"/>
    <w:rsid w:val="00217BA2"/>
    <w:rsid w:val="0022022D"/>
    <w:rsid w:val="002238C3"/>
    <w:rsid w:val="00223A77"/>
    <w:rsid w:val="0022599A"/>
    <w:rsid w:val="002321F8"/>
    <w:rsid w:val="00232BB5"/>
    <w:rsid w:val="00235241"/>
    <w:rsid w:val="00236636"/>
    <w:rsid w:val="0023668D"/>
    <w:rsid w:val="00236B39"/>
    <w:rsid w:val="00236ED6"/>
    <w:rsid w:val="00236FDA"/>
    <w:rsid w:val="0023730D"/>
    <w:rsid w:val="002411E1"/>
    <w:rsid w:val="00241533"/>
    <w:rsid w:val="00243D33"/>
    <w:rsid w:val="00246068"/>
    <w:rsid w:val="00246E0D"/>
    <w:rsid w:val="00251BBF"/>
    <w:rsid w:val="0025255B"/>
    <w:rsid w:val="00252D59"/>
    <w:rsid w:val="00253681"/>
    <w:rsid w:val="00257FF8"/>
    <w:rsid w:val="00260085"/>
    <w:rsid w:val="002611C3"/>
    <w:rsid w:val="00262F71"/>
    <w:rsid w:val="00264128"/>
    <w:rsid w:val="00264356"/>
    <w:rsid w:val="00264E86"/>
    <w:rsid w:val="00265448"/>
    <w:rsid w:val="00265CC3"/>
    <w:rsid w:val="00271121"/>
    <w:rsid w:val="00271A0A"/>
    <w:rsid w:val="00273F9F"/>
    <w:rsid w:val="00274AC7"/>
    <w:rsid w:val="002757CB"/>
    <w:rsid w:val="002765A2"/>
    <w:rsid w:val="0028094C"/>
    <w:rsid w:val="002816BE"/>
    <w:rsid w:val="00281A90"/>
    <w:rsid w:val="00283A48"/>
    <w:rsid w:val="00283F3C"/>
    <w:rsid w:val="002842E8"/>
    <w:rsid w:val="00285678"/>
    <w:rsid w:val="00285858"/>
    <w:rsid w:val="00285A3D"/>
    <w:rsid w:val="00287B58"/>
    <w:rsid w:val="00292B1A"/>
    <w:rsid w:val="00293B70"/>
    <w:rsid w:val="00293EFD"/>
    <w:rsid w:val="00295350"/>
    <w:rsid w:val="002956BD"/>
    <w:rsid w:val="00296545"/>
    <w:rsid w:val="002A020F"/>
    <w:rsid w:val="002A2FBD"/>
    <w:rsid w:val="002A3F88"/>
    <w:rsid w:val="002A5488"/>
    <w:rsid w:val="002A56AE"/>
    <w:rsid w:val="002A6819"/>
    <w:rsid w:val="002B0169"/>
    <w:rsid w:val="002B0E07"/>
    <w:rsid w:val="002B4EAE"/>
    <w:rsid w:val="002B6E32"/>
    <w:rsid w:val="002B749D"/>
    <w:rsid w:val="002B7F69"/>
    <w:rsid w:val="002C0B3B"/>
    <w:rsid w:val="002C68F7"/>
    <w:rsid w:val="002C7064"/>
    <w:rsid w:val="002D0582"/>
    <w:rsid w:val="002D268D"/>
    <w:rsid w:val="002D2965"/>
    <w:rsid w:val="002D2DD4"/>
    <w:rsid w:val="002D4908"/>
    <w:rsid w:val="002D56B1"/>
    <w:rsid w:val="002D5E98"/>
    <w:rsid w:val="002D653D"/>
    <w:rsid w:val="002E236B"/>
    <w:rsid w:val="002E2842"/>
    <w:rsid w:val="002E2A5D"/>
    <w:rsid w:val="002E5623"/>
    <w:rsid w:val="002E5802"/>
    <w:rsid w:val="002F3341"/>
    <w:rsid w:val="002F4A6C"/>
    <w:rsid w:val="002F63D6"/>
    <w:rsid w:val="002F6F6F"/>
    <w:rsid w:val="0030076F"/>
    <w:rsid w:val="00302651"/>
    <w:rsid w:val="0030417F"/>
    <w:rsid w:val="00304A2D"/>
    <w:rsid w:val="003063FF"/>
    <w:rsid w:val="0030725E"/>
    <w:rsid w:val="00310CB8"/>
    <w:rsid w:val="00312424"/>
    <w:rsid w:val="003134DB"/>
    <w:rsid w:val="0031524F"/>
    <w:rsid w:val="00315504"/>
    <w:rsid w:val="00320509"/>
    <w:rsid w:val="00322263"/>
    <w:rsid w:val="003240B3"/>
    <w:rsid w:val="00340BD2"/>
    <w:rsid w:val="00340DB5"/>
    <w:rsid w:val="003421D0"/>
    <w:rsid w:val="003446F3"/>
    <w:rsid w:val="00344FD8"/>
    <w:rsid w:val="00345748"/>
    <w:rsid w:val="003468FE"/>
    <w:rsid w:val="00347109"/>
    <w:rsid w:val="00347FEA"/>
    <w:rsid w:val="00350577"/>
    <w:rsid w:val="00350C15"/>
    <w:rsid w:val="00352C30"/>
    <w:rsid w:val="00353546"/>
    <w:rsid w:val="00354ECC"/>
    <w:rsid w:val="003572AC"/>
    <w:rsid w:val="003572B7"/>
    <w:rsid w:val="0036058D"/>
    <w:rsid w:val="0036108B"/>
    <w:rsid w:val="003661D4"/>
    <w:rsid w:val="00373F98"/>
    <w:rsid w:val="003768EE"/>
    <w:rsid w:val="00377542"/>
    <w:rsid w:val="00377D8F"/>
    <w:rsid w:val="00380B7A"/>
    <w:rsid w:val="0038201C"/>
    <w:rsid w:val="00382CCF"/>
    <w:rsid w:val="00385012"/>
    <w:rsid w:val="003875A1"/>
    <w:rsid w:val="00392BBA"/>
    <w:rsid w:val="00397DAE"/>
    <w:rsid w:val="003A0785"/>
    <w:rsid w:val="003A24C0"/>
    <w:rsid w:val="003A34AC"/>
    <w:rsid w:val="003A6995"/>
    <w:rsid w:val="003A7D9E"/>
    <w:rsid w:val="003B01E1"/>
    <w:rsid w:val="003B11FB"/>
    <w:rsid w:val="003B1D16"/>
    <w:rsid w:val="003B1E31"/>
    <w:rsid w:val="003B4CE2"/>
    <w:rsid w:val="003B7EAA"/>
    <w:rsid w:val="003C358A"/>
    <w:rsid w:val="003C4110"/>
    <w:rsid w:val="003C425C"/>
    <w:rsid w:val="003C5D4C"/>
    <w:rsid w:val="003C63B0"/>
    <w:rsid w:val="003D45FD"/>
    <w:rsid w:val="003D47BD"/>
    <w:rsid w:val="003D5641"/>
    <w:rsid w:val="003E0C07"/>
    <w:rsid w:val="003E1228"/>
    <w:rsid w:val="003E2C84"/>
    <w:rsid w:val="003E4A4B"/>
    <w:rsid w:val="003E5E28"/>
    <w:rsid w:val="003E75B0"/>
    <w:rsid w:val="003F131D"/>
    <w:rsid w:val="003F25F7"/>
    <w:rsid w:val="003F5F2C"/>
    <w:rsid w:val="003F66E3"/>
    <w:rsid w:val="003F73D3"/>
    <w:rsid w:val="00401CA4"/>
    <w:rsid w:val="00406760"/>
    <w:rsid w:val="004101CE"/>
    <w:rsid w:val="00411143"/>
    <w:rsid w:val="00412EFB"/>
    <w:rsid w:val="004163E4"/>
    <w:rsid w:val="00416F0B"/>
    <w:rsid w:val="00420CA8"/>
    <w:rsid w:val="00421C34"/>
    <w:rsid w:val="004221DC"/>
    <w:rsid w:val="004224D0"/>
    <w:rsid w:val="0042566C"/>
    <w:rsid w:val="004262E6"/>
    <w:rsid w:val="00426C60"/>
    <w:rsid w:val="004278BA"/>
    <w:rsid w:val="00435254"/>
    <w:rsid w:val="0043543D"/>
    <w:rsid w:val="00442E5F"/>
    <w:rsid w:val="00443295"/>
    <w:rsid w:val="004436A0"/>
    <w:rsid w:val="00443D75"/>
    <w:rsid w:val="00445543"/>
    <w:rsid w:val="00445C27"/>
    <w:rsid w:val="00451347"/>
    <w:rsid w:val="004517D7"/>
    <w:rsid w:val="004527D5"/>
    <w:rsid w:val="0045297B"/>
    <w:rsid w:val="00452AFF"/>
    <w:rsid w:val="00453449"/>
    <w:rsid w:val="00455330"/>
    <w:rsid w:val="00456223"/>
    <w:rsid w:val="00457A3C"/>
    <w:rsid w:val="0046010B"/>
    <w:rsid w:val="00461573"/>
    <w:rsid w:val="004616FB"/>
    <w:rsid w:val="004629B1"/>
    <w:rsid w:val="004638C3"/>
    <w:rsid w:val="00463A29"/>
    <w:rsid w:val="00465F53"/>
    <w:rsid w:val="00471588"/>
    <w:rsid w:val="00472461"/>
    <w:rsid w:val="00472BF4"/>
    <w:rsid w:val="00473CCD"/>
    <w:rsid w:val="004742BC"/>
    <w:rsid w:val="00474963"/>
    <w:rsid w:val="00481E3B"/>
    <w:rsid w:val="00482DB1"/>
    <w:rsid w:val="0048448F"/>
    <w:rsid w:val="0048501B"/>
    <w:rsid w:val="00486F62"/>
    <w:rsid w:val="00490DC2"/>
    <w:rsid w:val="004926A0"/>
    <w:rsid w:val="004944F3"/>
    <w:rsid w:val="00494749"/>
    <w:rsid w:val="00495D23"/>
    <w:rsid w:val="00496FF7"/>
    <w:rsid w:val="004A13FE"/>
    <w:rsid w:val="004A1974"/>
    <w:rsid w:val="004A2205"/>
    <w:rsid w:val="004A3611"/>
    <w:rsid w:val="004A3CE1"/>
    <w:rsid w:val="004A5C16"/>
    <w:rsid w:val="004B07C9"/>
    <w:rsid w:val="004B3340"/>
    <w:rsid w:val="004B4862"/>
    <w:rsid w:val="004B4BC6"/>
    <w:rsid w:val="004B6344"/>
    <w:rsid w:val="004B6ABC"/>
    <w:rsid w:val="004C01C1"/>
    <w:rsid w:val="004C0B1B"/>
    <w:rsid w:val="004C2359"/>
    <w:rsid w:val="004C4176"/>
    <w:rsid w:val="004C70EF"/>
    <w:rsid w:val="004D3632"/>
    <w:rsid w:val="004D45C1"/>
    <w:rsid w:val="004D5FA6"/>
    <w:rsid w:val="004D60B9"/>
    <w:rsid w:val="004D79C7"/>
    <w:rsid w:val="004D7FF4"/>
    <w:rsid w:val="004E0941"/>
    <w:rsid w:val="004E0BC3"/>
    <w:rsid w:val="004E1C30"/>
    <w:rsid w:val="004E6879"/>
    <w:rsid w:val="004E69C9"/>
    <w:rsid w:val="004E7812"/>
    <w:rsid w:val="004F0469"/>
    <w:rsid w:val="004F1D6E"/>
    <w:rsid w:val="004F4A46"/>
    <w:rsid w:val="004F6E8A"/>
    <w:rsid w:val="004F7C96"/>
    <w:rsid w:val="005001DD"/>
    <w:rsid w:val="00500F3B"/>
    <w:rsid w:val="005049D9"/>
    <w:rsid w:val="005058A3"/>
    <w:rsid w:val="0050607A"/>
    <w:rsid w:val="005110AC"/>
    <w:rsid w:val="00511E81"/>
    <w:rsid w:val="005124D0"/>
    <w:rsid w:val="00515A5D"/>
    <w:rsid w:val="00517A7D"/>
    <w:rsid w:val="00517B4C"/>
    <w:rsid w:val="00517EAE"/>
    <w:rsid w:val="00522A59"/>
    <w:rsid w:val="00522F36"/>
    <w:rsid w:val="00524674"/>
    <w:rsid w:val="00533D5C"/>
    <w:rsid w:val="00535001"/>
    <w:rsid w:val="0053512F"/>
    <w:rsid w:val="005361D4"/>
    <w:rsid w:val="00537AA4"/>
    <w:rsid w:val="00537E58"/>
    <w:rsid w:val="00542C54"/>
    <w:rsid w:val="0054307E"/>
    <w:rsid w:val="00543BD7"/>
    <w:rsid w:val="0054560D"/>
    <w:rsid w:val="005478C4"/>
    <w:rsid w:val="00547921"/>
    <w:rsid w:val="00550580"/>
    <w:rsid w:val="00550C45"/>
    <w:rsid w:val="00550D5C"/>
    <w:rsid w:val="005516AD"/>
    <w:rsid w:val="005534F9"/>
    <w:rsid w:val="00555BEF"/>
    <w:rsid w:val="00556F92"/>
    <w:rsid w:val="00557017"/>
    <w:rsid w:val="00560464"/>
    <w:rsid w:val="00560E37"/>
    <w:rsid w:val="00561E85"/>
    <w:rsid w:val="00562165"/>
    <w:rsid w:val="0056410A"/>
    <w:rsid w:val="005647B8"/>
    <w:rsid w:val="00565C2E"/>
    <w:rsid w:val="005664B0"/>
    <w:rsid w:val="00566AC2"/>
    <w:rsid w:val="00566B92"/>
    <w:rsid w:val="00567627"/>
    <w:rsid w:val="005676E8"/>
    <w:rsid w:val="00571941"/>
    <w:rsid w:val="005733FF"/>
    <w:rsid w:val="0057353A"/>
    <w:rsid w:val="00574DBF"/>
    <w:rsid w:val="00580336"/>
    <w:rsid w:val="00584D89"/>
    <w:rsid w:val="00585DA2"/>
    <w:rsid w:val="005876A9"/>
    <w:rsid w:val="005908C5"/>
    <w:rsid w:val="00591B98"/>
    <w:rsid w:val="00591BD4"/>
    <w:rsid w:val="00592D1F"/>
    <w:rsid w:val="00592DB2"/>
    <w:rsid w:val="005948C6"/>
    <w:rsid w:val="005949EA"/>
    <w:rsid w:val="00595D8C"/>
    <w:rsid w:val="005976A0"/>
    <w:rsid w:val="005978EF"/>
    <w:rsid w:val="005A3F44"/>
    <w:rsid w:val="005A68F6"/>
    <w:rsid w:val="005A76B8"/>
    <w:rsid w:val="005A7F2B"/>
    <w:rsid w:val="005B0F44"/>
    <w:rsid w:val="005B30E9"/>
    <w:rsid w:val="005B4320"/>
    <w:rsid w:val="005B43EC"/>
    <w:rsid w:val="005B4564"/>
    <w:rsid w:val="005B469E"/>
    <w:rsid w:val="005B4C60"/>
    <w:rsid w:val="005B52E0"/>
    <w:rsid w:val="005B57BB"/>
    <w:rsid w:val="005C15CB"/>
    <w:rsid w:val="005C1D15"/>
    <w:rsid w:val="005C3411"/>
    <w:rsid w:val="005C38AC"/>
    <w:rsid w:val="005C3E0B"/>
    <w:rsid w:val="005C4A4D"/>
    <w:rsid w:val="005C5C0B"/>
    <w:rsid w:val="005C76DF"/>
    <w:rsid w:val="005D096F"/>
    <w:rsid w:val="005D0A08"/>
    <w:rsid w:val="005D4007"/>
    <w:rsid w:val="005D736B"/>
    <w:rsid w:val="005E2E7D"/>
    <w:rsid w:val="005E3BA5"/>
    <w:rsid w:val="005E4778"/>
    <w:rsid w:val="005E551F"/>
    <w:rsid w:val="005E6587"/>
    <w:rsid w:val="005E677B"/>
    <w:rsid w:val="005E6A95"/>
    <w:rsid w:val="005E7B93"/>
    <w:rsid w:val="005F1E84"/>
    <w:rsid w:val="005F2917"/>
    <w:rsid w:val="005F3E8E"/>
    <w:rsid w:val="005F6E01"/>
    <w:rsid w:val="005F7F29"/>
    <w:rsid w:val="006025A8"/>
    <w:rsid w:val="00607965"/>
    <w:rsid w:val="00607F54"/>
    <w:rsid w:val="006154C4"/>
    <w:rsid w:val="006174C8"/>
    <w:rsid w:val="006246DD"/>
    <w:rsid w:val="00624B3B"/>
    <w:rsid w:val="0063009D"/>
    <w:rsid w:val="00632AC2"/>
    <w:rsid w:val="006349FD"/>
    <w:rsid w:val="00644E9C"/>
    <w:rsid w:val="00646FD3"/>
    <w:rsid w:val="00650508"/>
    <w:rsid w:val="00654A95"/>
    <w:rsid w:val="00660499"/>
    <w:rsid w:val="00661776"/>
    <w:rsid w:val="006633E7"/>
    <w:rsid w:val="00663FCD"/>
    <w:rsid w:val="00664F55"/>
    <w:rsid w:val="00665AAA"/>
    <w:rsid w:val="00667A07"/>
    <w:rsid w:val="00672C3D"/>
    <w:rsid w:val="00672E9A"/>
    <w:rsid w:val="00673993"/>
    <w:rsid w:val="00675398"/>
    <w:rsid w:val="00675DB3"/>
    <w:rsid w:val="00676BFA"/>
    <w:rsid w:val="006827C8"/>
    <w:rsid w:val="00683D71"/>
    <w:rsid w:val="00684EDB"/>
    <w:rsid w:val="00685360"/>
    <w:rsid w:val="00687901"/>
    <w:rsid w:val="00687B22"/>
    <w:rsid w:val="0069081B"/>
    <w:rsid w:val="00692F43"/>
    <w:rsid w:val="006969E8"/>
    <w:rsid w:val="006A0A6D"/>
    <w:rsid w:val="006A273F"/>
    <w:rsid w:val="006A2FD9"/>
    <w:rsid w:val="006A5076"/>
    <w:rsid w:val="006A6AA6"/>
    <w:rsid w:val="006B13C7"/>
    <w:rsid w:val="006B20C9"/>
    <w:rsid w:val="006B2A7C"/>
    <w:rsid w:val="006B3A2B"/>
    <w:rsid w:val="006B3A8F"/>
    <w:rsid w:val="006B3AD0"/>
    <w:rsid w:val="006B45F8"/>
    <w:rsid w:val="006B55C2"/>
    <w:rsid w:val="006B71ED"/>
    <w:rsid w:val="006C477D"/>
    <w:rsid w:val="006C5B17"/>
    <w:rsid w:val="006C618E"/>
    <w:rsid w:val="006C6C0C"/>
    <w:rsid w:val="006C72B3"/>
    <w:rsid w:val="006D0E5F"/>
    <w:rsid w:val="006D2EA6"/>
    <w:rsid w:val="006D343C"/>
    <w:rsid w:val="006D3A3C"/>
    <w:rsid w:val="006D3E8C"/>
    <w:rsid w:val="006D78FC"/>
    <w:rsid w:val="006E15C4"/>
    <w:rsid w:val="006E3822"/>
    <w:rsid w:val="006E46B0"/>
    <w:rsid w:val="006E497F"/>
    <w:rsid w:val="006E554A"/>
    <w:rsid w:val="006E7E43"/>
    <w:rsid w:val="006F0541"/>
    <w:rsid w:val="006F3626"/>
    <w:rsid w:val="006F5C30"/>
    <w:rsid w:val="006F6390"/>
    <w:rsid w:val="00701466"/>
    <w:rsid w:val="00705B99"/>
    <w:rsid w:val="007143BF"/>
    <w:rsid w:val="007151AA"/>
    <w:rsid w:val="00717485"/>
    <w:rsid w:val="007179E1"/>
    <w:rsid w:val="0072014A"/>
    <w:rsid w:val="007203C8"/>
    <w:rsid w:val="007203F4"/>
    <w:rsid w:val="00721DAC"/>
    <w:rsid w:val="007226BA"/>
    <w:rsid w:val="00726FDE"/>
    <w:rsid w:val="00727168"/>
    <w:rsid w:val="00727A0B"/>
    <w:rsid w:val="00730C1F"/>
    <w:rsid w:val="00731214"/>
    <w:rsid w:val="007312E8"/>
    <w:rsid w:val="007344BD"/>
    <w:rsid w:val="00736D70"/>
    <w:rsid w:val="00737B66"/>
    <w:rsid w:val="00740042"/>
    <w:rsid w:val="007407D0"/>
    <w:rsid w:val="0074163D"/>
    <w:rsid w:val="0074224E"/>
    <w:rsid w:val="00742F0D"/>
    <w:rsid w:val="007449E6"/>
    <w:rsid w:val="007452C3"/>
    <w:rsid w:val="007458F0"/>
    <w:rsid w:val="00745D46"/>
    <w:rsid w:val="00746292"/>
    <w:rsid w:val="00746335"/>
    <w:rsid w:val="0074719E"/>
    <w:rsid w:val="00750901"/>
    <w:rsid w:val="00750BEB"/>
    <w:rsid w:val="007520CC"/>
    <w:rsid w:val="0075338E"/>
    <w:rsid w:val="007537E0"/>
    <w:rsid w:val="0075442B"/>
    <w:rsid w:val="00756273"/>
    <w:rsid w:val="0075643B"/>
    <w:rsid w:val="0075707B"/>
    <w:rsid w:val="00760B12"/>
    <w:rsid w:val="00760F62"/>
    <w:rsid w:val="00763AC7"/>
    <w:rsid w:val="00763E93"/>
    <w:rsid w:val="00772B80"/>
    <w:rsid w:val="00776BCA"/>
    <w:rsid w:val="00777950"/>
    <w:rsid w:val="00781428"/>
    <w:rsid w:val="007815FF"/>
    <w:rsid w:val="00783ACA"/>
    <w:rsid w:val="00784E10"/>
    <w:rsid w:val="00785765"/>
    <w:rsid w:val="00786A50"/>
    <w:rsid w:val="00792EFA"/>
    <w:rsid w:val="0079313E"/>
    <w:rsid w:val="0079483F"/>
    <w:rsid w:val="00795CA9"/>
    <w:rsid w:val="007964A6"/>
    <w:rsid w:val="00796A70"/>
    <w:rsid w:val="00796D88"/>
    <w:rsid w:val="00797247"/>
    <w:rsid w:val="00797E38"/>
    <w:rsid w:val="007A196E"/>
    <w:rsid w:val="007A3088"/>
    <w:rsid w:val="007A5067"/>
    <w:rsid w:val="007A7D45"/>
    <w:rsid w:val="007B04E9"/>
    <w:rsid w:val="007B1DA1"/>
    <w:rsid w:val="007B3C40"/>
    <w:rsid w:val="007B4F94"/>
    <w:rsid w:val="007B515F"/>
    <w:rsid w:val="007B57AF"/>
    <w:rsid w:val="007B5EDF"/>
    <w:rsid w:val="007B68EB"/>
    <w:rsid w:val="007B7DF6"/>
    <w:rsid w:val="007C0FAA"/>
    <w:rsid w:val="007C17EF"/>
    <w:rsid w:val="007C18C5"/>
    <w:rsid w:val="007C25D0"/>
    <w:rsid w:val="007C3E20"/>
    <w:rsid w:val="007C3F6A"/>
    <w:rsid w:val="007D0840"/>
    <w:rsid w:val="007D2110"/>
    <w:rsid w:val="007D3644"/>
    <w:rsid w:val="007D3C8E"/>
    <w:rsid w:val="007D6085"/>
    <w:rsid w:val="007E01A0"/>
    <w:rsid w:val="007E052D"/>
    <w:rsid w:val="007E2278"/>
    <w:rsid w:val="007E2317"/>
    <w:rsid w:val="007E369D"/>
    <w:rsid w:val="007E3E62"/>
    <w:rsid w:val="007E6A29"/>
    <w:rsid w:val="007E7A77"/>
    <w:rsid w:val="007F1E48"/>
    <w:rsid w:val="007F2D46"/>
    <w:rsid w:val="007F530D"/>
    <w:rsid w:val="007F5739"/>
    <w:rsid w:val="007F684D"/>
    <w:rsid w:val="007F79EA"/>
    <w:rsid w:val="008007FE"/>
    <w:rsid w:val="0080144B"/>
    <w:rsid w:val="0080150F"/>
    <w:rsid w:val="00803021"/>
    <w:rsid w:val="00807033"/>
    <w:rsid w:val="00810B81"/>
    <w:rsid w:val="008119F1"/>
    <w:rsid w:val="0081265F"/>
    <w:rsid w:val="00813D04"/>
    <w:rsid w:val="00820725"/>
    <w:rsid w:val="00820D2B"/>
    <w:rsid w:val="00821452"/>
    <w:rsid w:val="00824A81"/>
    <w:rsid w:val="0083143B"/>
    <w:rsid w:val="00831603"/>
    <w:rsid w:val="00835469"/>
    <w:rsid w:val="00835776"/>
    <w:rsid w:val="00836EA1"/>
    <w:rsid w:val="00843D40"/>
    <w:rsid w:val="00844D73"/>
    <w:rsid w:val="00847B6B"/>
    <w:rsid w:val="00847DF0"/>
    <w:rsid w:val="008514AD"/>
    <w:rsid w:val="008518BA"/>
    <w:rsid w:val="008521EB"/>
    <w:rsid w:val="0085266F"/>
    <w:rsid w:val="00852FCC"/>
    <w:rsid w:val="008550C5"/>
    <w:rsid w:val="008555C5"/>
    <w:rsid w:val="008562FD"/>
    <w:rsid w:val="00863D76"/>
    <w:rsid w:val="00864A72"/>
    <w:rsid w:val="00865A94"/>
    <w:rsid w:val="008674ED"/>
    <w:rsid w:val="00867F48"/>
    <w:rsid w:val="00871244"/>
    <w:rsid w:val="00871839"/>
    <w:rsid w:val="00871888"/>
    <w:rsid w:val="00876003"/>
    <w:rsid w:val="0087652A"/>
    <w:rsid w:val="008805E1"/>
    <w:rsid w:val="00881968"/>
    <w:rsid w:val="008820AD"/>
    <w:rsid w:val="00882D4C"/>
    <w:rsid w:val="00882DFE"/>
    <w:rsid w:val="008830B9"/>
    <w:rsid w:val="0088337D"/>
    <w:rsid w:val="00883398"/>
    <w:rsid w:val="00883D70"/>
    <w:rsid w:val="00890367"/>
    <w:rsid w:val="00890DB3"/>
    <w:rsid w:val="00891893"/>
    <w:rsid w:val="008931C6"/>
    <w:rsid w:val="008949E3"/>
    <w:rsid w:val="00894CA8"/>
    <w:rsid w:val="00895931"/>
    <w:rsid w:val="008967A8"/>
    <w:rsid w:val="00897D9F"/>
    <w:rsid w:val="008A29B5"/>
    <w:rsid w:val="008A4225"/>
    <w:rsid w:val="008A5B68"/>
    <w:rsid w:val="008B1DEE"/>
    <w:rsid w:val="008B232E"/>
    <w:rsid w:val="008B2E80"/>
    <w:rsid w:val="008B39E5"/>
    <w:rsid w:val="008B3C76"/>
    <w:rsid w:val="008B4908"/>
    <w:rsid w:val="008B4D3B"/>
    <w:rsid w:val="008C07B6"/>
    <w:rsid w:val="008C1278"/>
    <w:rsid w:val="008C6726"/>
    <w:rsid w:val="008C674F"/>
    <w:rsid w:val="008D2358"/>
    <w:rsid w:val="008D47E1"/>
    <w:rsid w:val="008D65AA"/>
    <w:rsid w:val="008E0372"/>
    <w:rsid w:val="008E15CF"/>
    <w:rsid w:val="008E39F9"/>
    <w:rsid w:val="008E3EF2"/>
    <w:rsid w:val="008F114D"/>
    <w:rsid w:val="008F61D5"/>
    <w:rsid w:val="008F6417"/>
    <w:rsid w:val="00902A39"/>
    <w:rsid w:val="00902D1E"/>
    <w:rsid w:val="00903006"/>
    <w:rsid w:val="009054CD"/>
    <w:rsid w:val="009058E3"/>
    <w:rsid w:val="009060E5"/>
    <w:rsid w:val="00910EB4"/>
    <w:rsid w:val="009114FF"/>
    <w:rsid w:val="00911A1D"/>
    <w:rsid w:val="009137F8"/>
    <w:rsid w:val="00913CF2"/>
    <w:rsid w:val="00915F32"/>
    <w:rsid w:val="00916699"/>
    <w:rsid w:val="009169A0"/>
    <w:rsid w:val="00916E5A"/>
    <w:rsid w:val="00920EB8"/>
    <w:rsid w:val="009211B2"/>
    <w:rsid w:val="00922107"/>
    <w:rsid w:val="00924865"/>
    <w:rsid w:val="00925FC7"/>
    <w:rsid w:val="0093026A"/>
    <w:rsid w:val="00931E39"/>
    <w:rsid w:val="0093216C"/>
    <w:rsid w:val="00936271"/>
    <w:rsid w:val="00936AC1"/>
    <w:rsid w:val="009402FC"/>
    <w:rsid w:val="00941B16"/>
    <w:rsid w:val="00941E73"/>
    <w:rsid w:val="0094286E"/>
    <w:rsid w:val="00942FEA"/>
    <w:rsid w:val="009432DB"/>
    <w:rsid w:val="00943C6C"/>
    <w:rsid w:val="00944454"/>
    <w:rsid w:val="00944C2C"/>
    <w:rsid w:val="00944DA0"/>
    <w:rsid w:val="00952467"/>
    <w:rsid w:val="009532B0"/>
    <w:rsid w:val="00954349"/>
    <w:rsid w:val="009574AD"/>
    <w:rsid w:val="00960DF3"/>
    <w:rsid w:val="00963795"/>
    <w:rsid w:val="00965012"/>
    <w:rsid w:val="00965EE1"/>
    <w:rsid w:val="00965F28"/>
    <w:rsid w:val="00971BAD"/>
    <w:rsid w:val="00975A7C"/>
    <w:rsid w:val="009762E3"/>
    <w:rsid w:val="009774F5"/>
    <w:rsid w:val="00982493"/>
    <w:rsid w:val="00984481"/>
    <w:rsid w:val="00987938"/>
    <w:rsid w:val="00997B59"/>
    <w:rsid w:val="009A27B4"/>
    <w:rsid w:val="009A4A61"/>
    <w:rsid w:val="009A5102"/>
    <w:rsid w:val="009A5EC9"/>
    <w:rsid w:val="009A62AC"/>
    <w:rsid w:val="009A675C"/>
    <w:rsid w:val="009A6C40"/>
    <w:rsid w:val="009A788B"/>
    <w:rsid w:val="009A7ADA"/>
    <w:rsid w:val="009B0558"/>
    <w:rsid w:val="009B328A"/>
    <w:rsid w:val="009B3BE7"/>
    <w:rsid w:val="009B4D13"/>
    <w:rsid w:val="009B55A6"/>
    <w:rsid w:val="009B5701"/>
    <w:rsid w:val="009B60AF"/>
    <w:rsid w:val="009B64B3"/>
    <w:rsid w:val="009C188B"/>
    <w:rsid w:val="009C22CC"/>
    <w:rsid w:val="009C310C"/>
    <w:rsid w:val="009C45AB"/>
    <w:rsid w:val="009C480D"/>
    <w:rsid w:val="009C6893"/>
    <w:rsid w:val="009C6EEF"/>
    <w:rsid w:val="009C71FD"/>
    <w:rsid w:val="009D1B80"/>
    <w:rsid w:val="009D294B"/>
    <w:rsid w:val="009D2AE7"/>
    <w:rsid w:val="009D3730"/>
    <w:rsid w:val="009D3904"/>
    <w:rsid w:val="009D653B"/>
    <w:rsid w:val="009D7531"/>
    <w:rsid w:val="009D7A4D"/>
    <w:rsid w:val="009E046B"/>
    <w:rsid w:val="009E0AFB"/>
    <w:rsid w:val="009E0C6D"/>
    <w:rsid w:val="009E10AD"/>
    <w:rsid w:val="009E3361"/>
    <w:rsid w:val="009E5B12"/>
    <w:rsid w:val="009E5C48"/>
    <w:rsid w:val="009E6573"/>
    <w:rsid w:val="009F007F"/>
    <w:rsid w:val="009F2608"/>
    <w:rsid w:val="009F30B9"/>
    <w:rsid w:val="009F4AE4"/>
    <w:rsid w:val="009F5455"/>
    <w:rsid w:val="009F5639"/>
    <w:rsid w:val="009F6A4B"/>
    <w:rsid w:val="009F77D2"/>
    <w:rsid w:val="00A0405C"/>
    <w:rsid w:val="00A057DE"/>
    <w:rsid w:val="00A06F3D"/>
    <w:rsid w:val="00A07318"/>
    <w:rsid w:val="00A07729"/>
    <w:rsid w:val="00A1237D"/>
    <w:rsid w:val="00A12BE8"/>
    <w:rsid w:val="00A13001"/>
    <w:rsid w:val="00A13739"/>
    <w:rsid w:val="00A13FE3"/>
    <w:rsid w:val="00A167D2"/>
    <w:rsid w:val="00A168D4"/>
    <w:rsid w:val="00A16DB6"/>
    <w:rsid w:val="00A16FFD"/>
    <w:rsid w:val="00A170C8"/>
    <w:rsid w:val="00A177C9"/>
    <w:rsid w:val="00A208ED"/>
    <w:rsid w:val="00A2185A"/>
    <w:rsid w:val="00A220FE"/>
    <w:rsid w:val="00A23B35"/>
    <w:rsid w:val="00A248CA"/>
    <w:rsid w:val="00A25464"/>
    <w:rsid w:val="00A27BC8"/>
    <w:rsid w:val="00A3063A"/>
    <w:rsid w:val="00A30D09"/>
    <w:rsid w:val="00A33127"/>
    <w:rsid w:val="00A3408D"/>
    <w:rsid w:val="00A34FE6"/>
    <w:rsid w:val="00A36B53"/>
    <w:rsid w:val="00A3712C"/>
    <w:rsid w:val="00A37E84"/>
    <w:rsid w:val="00A41437"/>
    <w:rsid w:val="00A41804"/>
    <w:rsid w:val="00A431FF"/>
    <w:rsid w:val="00A463B7"/>
    <w:rsid w:val="00A47A06"/>
    <w:rsid w:val="00A47C91"/>
    <w:rsid w:val="00A50932"/>
    <w:rsid w:val="00A50982"/>
    <w:rsid w:val="00A50AD7"/>
    <w:rsid w:val="00A511D1"/>
    <w:rsid w:val="00A52A8A"/>
    <w:rsid w:val="00A570A8"/>
    <w:rsid w:val="00A626CF"/>
    <w:rsid w:val="00A6312A"/>
    <w:rsid w:val="00A64E90"/>
    <w:rsid w:val="00A6622E"/>
    <w:rsid w:val="00A71CC4"/>
    <w:rsid w:val="00A71FA8"/>
    <w:rsid w:val="00A72356"/>
    <w:rsid w:val="00A72CF5"/>
    <w:rsid w:val="00A75DBE"/>
    <w:rsid w:val="00A83586"/>
    <w:rsid w:val="00A839A8"/>
    <w:rsid w:val="00A86342"/>
    <w:rsid w:val="00A8652E"/>
    <w:rsid w:val="00A92045"/>
    <w:rsid w:val="00AA12A1"/>
    <w:rsid w:val="00AA1B8C"/>
    <w:rsid w:val="00AA2B5B"/>
    <w:rsid w:val="00AA48D1"/>
    <w:rsid w:val="00AA62FD"/>
    <w:rsid w:val="00AA67BD"/>
    <w:rsid w:val="00AB15E8"/>
    <w:rsid w:val="00AB284F"/>
    <w:rsid w:val="00AC1623"/>
    <w:rsid w:val="00AC3A5F"/>
    <w:rsid w:val="00AC64DF"/>
    <w:rsid w:val="00AC73AE"/>
    <w:rsid w:val="00AD0517"/>
    <w:rsid w:val="00AD0762"/>
    <w:rsid w:val="00AD12E9"/>
    <w:rsid w:val="00AD1435"/>
    <w:rsid w:val="00AD247C"/>
    <w:rsid w:val="00AD3715"/>
    <w:rsid w:val="00AD4534"/>
    <w:rsid w:val="00AD5490"/>
    <w:rsid w:val="00AD6490"/>
    <w:rsid w:val="00AD68FA"/>
    <w:rsid w:val="00AE10EF"/>
    <w:rsid w:val="00AE1E11"/>
    <w:rsid w:val="00AE29FB"/>
    <w:rsid w:val="00AE4BC1"/>
    <w:rsid w:val="00AE6B37"/>
    <w:rsid w:val="00AE6E7C"/>
    <w:rsid w:val="00AF2173"/>
    <w:rsid w:val="00AF31C3"/>
    <w:rsid w:val="00AF5882"/>
    <w:rsid w:val="00AF5A14"/>
    <w:rsid w:val="00B021D4"/>
    <w:rsid w:val="00B02261"/>
    <w:rsid w:val="00B050C9"/>
    <w:rsid w:val="00B12BAB"/>
    <w:rsid w:val="00B13778"/>
    <w:rsid w:val="00B13BB5"/>
    <w:rsid w:val="00B13D00"/>
    <w:rsid w:val="00B1658F"/>
    <w:rsid w:val="00B16E4D"/>
    <w:rsid w:val="00B21055"/>
    <w:rsid w:val="00B2137C"/>
    <w:rsid w:val="00B21E53"/>
    <w:rsid w:val="00B21FEC"/>
    <w:rsid w:val="00B23BCB"/>
    <w:rsid w:val="00B24CFF"/>
    <w:rsid w:val="00B25FAD"/>
    <w:rsid w:val="00B26142"/>
    <w:rsid w:val="00B26363"/>
    <w:rsid w:val="00B30B2F"/>
    <w:rsid w:val="00B340C2"/>
    <w:rsid w:val="00B36F06"/>
    <w:rsid w:val="00B4640B"/>
    <w:rsid w:val="00B46798"/>
    <w:rsid w:val="00B508E3"/>
    <w:rsid w:val="00B5218D"/>
    <w:rsid w:val="00B527ED"/>
    <w:rsid w:val="00B5284A"/>
    <w:rsid w:val="00B528E7"/>
    <w:rsid w:val="00B52DA4"/>
    <w:rsid w:val="00B52F9F"/>
    <w:rsid w:val="00B537C3"/>
    <w:rsid w:val="00B54F42"/>
    <w:rsid w:val="00B554C2"/>
    <w:rsid w:val="00B5615A"/>
    <w:rsid w:val="00B562F2"/>
    <w:rsid w:val="00B56BE3"/>
    <w:rsid w:val="00B6011A"/>
    <w:rsid w:val="00B62947"/>
    <w:rsid w:val="00B64491"/>
    <w:rsid w:val="00B646DF"/>
    <w:rsid w:val="00B706B6"/>
    <w:rsid w:val="00B715C4"/>
    <w:rsid w:val="00B724B0"/>
    <w:rsid w:val="00B724F5"/>
    <w:rsid w:val="00B72AEE"/>
    <w:rsid w:val="00B72D0D"/>
    <w:rsid w:val="00B77AAC"/>
    <w:rsid w:val="00B817B7"/>
    <w:rsid w:val="00B924C7"/>
    <w:rsid w:val="00BA0AB7"/>
    <w:rsid w:val="00BA2E15"/>
    <w:rsid w:val="00BA44E0"/>
    <w:rsid w:val="00BA5DC1"/>
    <w:rsid w:val="00BB1333"/>
    <w:rsid w:val="00BB19B2"/>
    <w:rsid w:val="00BB1D6B"/>
    <w:rsid w:val="00BB51C4"/>
    <w:rsid w:val="00BB5FCF"/>
    <w:rsid w:val="00BC2E4A"/>
    <w:rsid w:val="00BC3CE4"/>
    <w:rsid w:val="00BC7B10"/>
    <w:rsid w:val="00BD14CA"/>
    <w:rsid w:val="00BD1962"/>
    <w:rsid w:val="00BD4D2B"/>
    <w:rsid w:val="00BD5792"/>
    <w:rsid w:val="00BD62EB"/>
    <w:rsid w:val="00BD735E"/>
    <w:rsid w:val="00BD7E17"/>
    <w:rsid w:val="00BE082D"/>
    <w:rsid w:val="00BE0CB0"/>
    <w:rsid w:val="00BE387D"/>
    <w:rsid w:val="00BE4B5A"/>
    <w:rsid w:val="00BE4EE9"/>
    <w:rsid w:val="00BF12B5"/>
    <w:rsid w:val="00BF4FE4"/>
    <w:rsid w:val="00BF51B3"/>
    <w:rsid w:val="00BF57A0"/>
    <w:rsid w:val="00C02A39"/>
    <w:rsid w:val="00C02AA1"/>
    <w:rsid w:val="00C05023"/>
    <w:rsid w:val="00C054E3"/>
    <w:rsid w:val="00C05747"/>
    <w:rsid w:val="00C05AF0"/>
    <w:rsid w:val="00C0603E"/>
    <w:rsid w:val="00C128BD"/>
    <w:rsid w:val="00C13F8A"/>
    <w:rsid w:val="00C1453D"/>
    <w:rsid w:val="00C16F39"/>
    <w:rsid w:val="00C2307A"/>
    <w:rsid w:val="00C232DF"/>
    <w:rsid w:val="00C23E32"/>
    <w:rsid w:val="00C23FA6"/>
    <w:rsid w:val="00C241CF"/>
    <w:rsid w:val="00C26232"/>
    <w:rsid w:val="00C26AB0"/>
    <w:rsid w:val="00C27E32"/>
    <w:rsid w:val="00C30A1A"/>
    <w:rsid w:val="00C318C7"/>
    <w:rsid w:val="00C3235E"/>
    <w:rsid w:val="00C35FBC"/>
    <w:rsid w:val="00C40DFF"/>
    <w:rsid w:val="00C40F41"/>
    <w:rsid w:val="00C41BDC"/>
    <w:rsid w:val="00C42A69"/>
    <w:rsid w:val="00C43558"/>
    <w:rsid w:val="00C43B34"/>
    <w:rsid w:val="00C4593B"/>
    <w:rsid w:val="00C46995"/>
    <w:rsid w:val="00C51AF1"/>
    <w:rsid w:val="00C5299B"/>
    <w:rsid w:val="00C53662"/>
    <w:rsid w:val="00C545C2"/>
    <w:rsid w:val="00C6470E"/>
    <w:rsid w:val="00C65760"/>
    <w:rsid w:val="00C65F6A"/>
    <w:rsid w:val="00C66890"/>
    <w:rsid w:val="00C66D0C"/>
    <w:rsid w:val="00C67CAA"/>
    <w:rsid w:val="00C73561"/>
    <w:rsid w:val="00C761DE"/>
    <w:rsid w:val="00C768D2"/>
    <w:rsid w:val="00C776FF"/>
    <w:rsid w:val="00C80088"/>
    <w:rsid w:val="00C8068E"/>
    <w:rsid w:val="00C82D53"/>
    <w:rsid w:val="00C83D03"/>
    <w:rsid w:val="00C85AD0"/>
    <w:rsid w:val="00C865A4"/>
    <w:rsid w:val="00C86750"/>
    <w:rsid w:val="00C86872"/>
    <w:rsid w:val="00C912A6"/>
    <w:rsid w:val="00C91505"/>
    <w:rsid w:val="00C9164A"/>
    <w:rsid w:val="00C96B00"/>
    <w:rsid w:val="00CA06EA"/>
    <w:rsid w:val="00CA2E99"/>
    <w:rsid w:val="00CA3F6B"/>
    <w:rsid w:val="00CA63A7"/>
    <w:rsid w:val="00CA73E7"/>
    <w:rsid w:val="00CA750A"/>
    <w:rsid w:val="00CB15D9"/>
    <w:rsid w:val="00CB1756"/>
    <w:rsid w:val="00CB218E"/>
    <w:rsid w:val="00CB254D"/>
    <w:rsid w:val="00CB65ED"/>
    <w:rsid w:val="00CB6B97"/>
    <w:rsid w:val="00CB702F"/>
    <w:rsid w:val="00CB7DFA"/>
    <w:rsid w:val="00CC04C9"/>
    <w:rsid w:val="00CC1F4E"/>
    <w:rsid w:val="00CC2E9B"/>
    <w:rsid w:val="00CC4320"/>
    <w:rsid w:val="00CC50A7"/>
    <w:rsid w:val="00CD15AF"/>
    <w:rsid w:val="00CD2C22"/>
    <w:rsid w:val="00CD2D0D"/>
    <w:rsid w:val="00CD443E"/>
    <w:rsid w:val="00CD446E"/>
    <w:rsid w:val="00CD59D1"/>
    <w:rsid w:val="00CD7EC5"/>
    <w:rsid w:val="00CE3E2E"/>
    <w:rsid w:val="00CE5785"/>
    <w:rsid w:val="00CE60BF"/>
    <w:rsid w:val="00CE7413"/>
    <w:rsid w:val="00CE79AA"/>
    <w:rsid w:val="00CF1BBB"/>
    <w:rsid w:val="00CF1F87"/>
    <w:rsid w:val="00D005D6"/>
    <w:rsid w:val="00D01008"/>
    <w:rsid w:val="00D01346"/>
    <w:rsid w:val="00D02486"/>
    <w:rsid w:val="00D02A67"/>
    <w:rsid w:val="00D02BFF"/>
    <w:rsid w:val="00D03267"/>
    <w:rsid w:val="00D058F8"/>
    <w:rsid w:val="00D06AFC"/>
    <w:rsid w:val="00D071D4"/>
    <w:rsid w:val="00D11EC2"/>
    <w:rsid w:val="00D125C5"/>
    <w:rsid w:val="00D12DBE"/>
    <w:rsid w:val="00D14585"/>
    <w:rsid w:val="00D15532"/>
    <w:rsid w:val="00D15C9F"/>
    <w:rsid w:val="00D15D27"/>
    <w:rsid w:val="00D20400"/>
    <w:rsid w:val="00D20E2F"/>
    <w:rsid w:val="00D23269"/>
    <w:rsid w:val="00D27D2C"/>
    <w:rsid w:val="00D33B4E"/>
    <w:rsid w:val="00D3689C"/>
    <w:rsid w:val="00D36D78"/>
    <w:rsid w:val="00D36E71"/>
    <w:rsid w:val="00D3769D"/>
    <w:rsid w:val="00D37D9A"/>
    <w:rsid w:val="00D408BA"/>
    <w:rsid w:val="00D42487"/>
    <w:rsid w:val="00D44C27"/>
    <w:rsid w:val="00D458E3"/>
    <w:rsid w:val="00D459C0"/>
    <w:rsid w:val="00D46DFB"/>
    <w:rsid w:val="00D529E7"/>
    <w:rsid w:val="00D53CDD"/>
    <w:rsid w:val="00D566DE"/>
    <w:rsid w:val="00D5751A"/>
    <w:rsid w:val="00D57DB8"/>
    <w:rsid w:val="00D60CD2"/>
    <w:rsid w:val="00D62C32"/>
    <w:rsid w:val="00D633AD"/>
    <w:rsid w:val="00D65D57"/>
    <w:rsid w:val="00D66F72"/>
    <w:rsid w:val="00D6705E"/>
    <w:rsid w:val="00D7082E"/>
    <w:rsid w:val="00D710B4"/>
    <w:rsid w:val="00D715C5"/>
    <w:rsid w:val="00D72DE3"/>
    <w:rsid w:val="00D73D1B"/>
    <w:rsid w:val="00D74777"/>
    <w:rsid w:val="00D75D0A"/>
    <w:rsid w:val="00D779DD"/>
    <w:rsid w:val="00D77C89"/>
    <w:rsid w:val="00D77E18"/>
    <w:rsid w:val="00D80343"/>
    <w:rsid w:val="00D82F87"/>
    <w:rsid w:val="00D84A15"/>
    <w:rsid w:val="00D84C3C"/>
    <w:rsid w:val="00D857AB"/>
    <w:rsid w:val="00D9034E"/>
    <w:rsid w:val="00D90CFA"/>
    <w:rsid w:val="00D93A7A"/>
    <w:rsid w:val="00D94F37"/>
    <w:rsid w:val="00D97929"/>
    <w:rsid w:val="00DA3A96"/>
    <w:rsid w:val="00DA4F37"/>
    <w:rsid w:val="00DA5D7A"/>
    <w:rsid w:val="00DA6978"/>
    <w:rsid w:val="00DB4996"/>
    <w:rsid w:val="00DB5986"/>
    <w:rsid w:val="00DB70B9"/>
    <w:rsid w:val="00DB7473"/>
    <w:rsid w:val="00DC0B8A"/>
    <w:rsid w:val="00DC265E"/>
    <w:rsid w:val="00DC3670"/>
    <w:rsid w:val="00DC472B"/>
    <w:rsid w:val="00DC508D"/>
    <w:rsid w:val="00DC58A6"/>
    <w:rsid w:val="00DC5A99"/>
    <w:rsid w:val="00DC625F"/>
    <w:rsid w:val="00DC6576"/>
    <w:rsid w:val="00DC74C4"/>
    <w:rsid w:val="00DD0E3A"/>
    <w:rsid w:val="00DD1470"/>
    <w:rsid w:val="00DD2672"/>
    <w:rsid w:val="00DD3C39"/>
    <w:rsid w:val="00DD4498"/>
    <w:rsid w:val="00DD4DC5"/>
    <w:rsid w:val="00DD603F"/>
    <w:rsid w:val="00DD6757"/>
    <w:rsid w:val="00DD6E3E"/>
    <w:rsid w:val="00DD7453"/>
    <w:rsid w:val="00DE136B"/>
    <w:rsid w:val="00DE15CA"/>
    <w:rsid w:val="00DE4515"/>
    <w:rsid w:val="00DE56AF"/>
    <w:rsid w:val="00DE5CE4"/>
    <w:rsid w:val="00DE6F2D"/>
    <w:rsid w:val="00DE7AEE"/>
    <w:rsid w:val="00DE7D5A"/>
    <w:rsid w:val="00DF309D"/>
    <w:rsid w:val="00E01E81"/>
    <w:rsid w:val="00E0443D"/>
    <w:rsid w:val="00E055D4"/>
    <w:rsid w:val="00E05C54"/>
    <w:rsid w:val="00E07E59"/>
    <w:rsid w:val="00E10453"/>
    <w:rsid w:val="00E10AF2"/>
    <w:rsid w:val="00E112AC"/>
    <w:rsid w:val="00E12D28"/>
    <w:rsid w:val="00E13B8C"/>
    <w:rsid w:val="00E1587B"/>
    <w:rsid w:val="00E15B30"/>
    <w:rsid w:val="00E15C53"/>
    <w:rsid w:val="00E15DF5"/>
    <w:rsid w:val="00E21343"/>
    <w:rsid w:val="00E22E36"/>
    <w:rsid w:val="00E237D9"/>
    <w:rsid w:val="00E250F4"/>
    <w:rsid w:val="00E25302"/>
    <w:rsid w:val="00E25F00"/>
    <w:rsid w:val="00E261A2"/>
    <w:rsid w:val="00E267F9"/>
    <w:rsid w:val="00E3030B"/>
    <w:rsid w:val="00E31704"/>
    <w:rsid w:val="00E32556"/>
    <w:rsid w:val="00E3322A"/>
    <w:rsid w:val="00E3332B"/>
    <w:rsid w:val="00E35CE4"/>
    <w:rsid w:val="00E3656C"/>
    <w:rsid w:val="00E470A0"/>
    <w:rsid w:val="00E5095F"/>
    <w:rsid w:val="00E50E3D"/>
    <w:rsid w:val="00E60352"/>
    <w:rsid w:val="00E603A2"/>
    <w:rsid w:val="00E61AB0"/>
    <w:rsid w:val="00E61BF0"/>
    <w:rsid w:val="00E632CA"/>
    <w:rsid w:val="00E64AB9"/>
    <w:rsid w:val="00E65B39"/>
    <w:rsid w:val="00E6690D"/>
    <w:rsid w:val="00E701B3"/>
    <w:rsid w:val="00E71AF0"/>
    <w:rsid w:val="00E7352F"/>
    <w:rsid w:val="00E75834"/>
    <w:rsid w:val="00E766BD"/>
    <w:rsid w:val="00E76C5C"/>
    <w:rsid w:val="00E776E4"/>
    <w:rsid w:val="00E80118"/>
    <w:rsid w:val="00E81BBC"/>
    <w:rsid w:val="00E82290"/>
    <w:rsid w:val="00E82445"/>
    <w:rsid w:val="00E82718"/>
    <w:rsid w:val="00E84D88"/>
    <w:rsid w:val="00E85B6F"/>
    <w:rsid w:val="00E87222"/>
    <w:rsid w:val="00E8752B"/>
    <w:rsid w:val="00E90CA0"/>
    <w:rsid w:val="00E915DB"/>
    <w:rsid w:val="00E91A2C"/>
    <w:rsid w:val="00E92922"/>
    <w:rsid w:val="00E9419D"/>
    <w:rsid w:val="00E96B5C"/>
    <w:rsid w:val="00E96E18"/>
    <w:rsid w:val="00EA1755"/>
    <w:rsid w:val="00EA2A98"/>
    <w:rsid w:val="00EA600F"/>
    <w:rsid w:val="00EA6467"/>
    <w:rsid w:val="00EA7355"/>
    <w:rsid w:val="00EA7765"/>
    <w:rsid w:val="00EB1021"/>
    <w:rsid w:val="00EB1E85"/>
    <w:rsid w:val="00EB210A"/>
    <w:rsid w:val="00EB2508"/>
    <w:rsid w:val="00EB2634"/>
    <w:rsid w:val="00EB35BB"/>
    <w:rsid w:val="00EB4FE7"/>
    <w:rsid w:val="00EB6678"/>
    <w:rsid w:val="00EC021F"/>
    <w:rsid w:val="00EC1F3C"/>
    <w:rsid w:val="00EC2DEB"/>
    <w:rsid w:val="00EC55AC"/>
    <w:rsid w:val="00EC57BB"/>
    <w:rsid w:val="00EC648D"/>
    <w:rsid w:val="00ED0594"/>
    <w:rsid w:val="00ED0E28"/>
    <w:rsid w:val="00ED2427"/>
    <w:rsid w:val="00ED290F"/>
    <w:rsid w:val="00ED38EF"/>
    <w:rsid w:val="00ED75FC"/>
    <w:rsid w:val="00EE5A13"/>
    <w:rsid w:val="00EE5ED6"/>
    <w:rsid w:val="00EE779D"/>
    <w:rsid w:val="00EF0CA4"/>
    <w:rsid w:val="00EF1057"/>
    <w:rsid w:val="00EF3A47"/>
    <w:rsid w:val="00EF7525"/>
    <w:rsid w:val="00F007EB"/>
    <w:rsid w:val="00F00FB7"/>
    <w:rsid w:val="00F012B7"/>
    <w:rsid w:val="00F01A89"/>
    <w:rsid w:val="00F025C6"/>
    <w:rsid w:val="00F027ED"/>
    <w:rsid w:val="00F06557"/>
    <w:rsid w:val="00F10E82"/>
    <w:rsid w:val="00F1188B"/>
    <w:rsid w:val="00F11961"/>
    <w:rsid w:val="00F13298"/>
    <w:rsid w:val="00F14533"/>
    <w:rsid w:val="00F1576C"/>
    <w:rsid w:val="00F15ADE"/>
    <w:rsid w:val="00F16B33"/>
    <w:rsid w:val="00F20636"/>
    <w:rsid w:val="00F2406E"/>
    <w:rsid w:val="00F24496"/>
    <w:rsid w:val="00F24DF0"/>
    <w:rsid w:val="00F26387"/>
    <w:rsid w:val="00F27EAF"/>
    <w:rsid w:val="00F30994"/>
    <w:rsid w:val="00F31F9B"/>
    <w:rsid w:val="00F32F89"/>
    <w:rsid w:val="00F3394F"/>
    <w:rsid w:val="00F33E96"/>
    <w:rsid w:val="00F349DC"/>
    <w:rsid w:val="00F35BD3"/>
    <w:rsid w:val="00F36330"/>
    <w:rsid w:val="00F364AA"/>
    <w:rsid w:val="00F37256"/>
    <w:rsid w:val="00F377DD"/>
    <w:rsid w:val="00F4075B"/>
    <w:rsid w:val="00F41A66"/>
    <w:rsid w:val="00F41C67"/>
    <w:rsid w:val="00F41CFB"/>
    <w:rsid w:val="00F42163"/>
    <w:rsid w:val="00F42FE3"/>
    <w:rsid w:val="00F433CC"/>
    <w:rsid w:val="00F44837"/>
    <w:rsid w:val="00F44E6D"/>
    <w:rsid w:val="00F478F4"/>
    <w:rsid w:val="00F5020E"/>
    <w:rsid w:val="00F5457C"/>
    <w:rsid w:val="00F602F3"/>
    <w:rsid w:val="00F60B37"/>
    <w:rsid w:val="00F6170C"/>
    <w:rsid w:val="00F6216C"/>
    <w:rsid w:val="00F640F9"/>
    <w:rsid w:val="00F663E6"/>
    <w:rsid w:val="00F66DC5"/>
    <w:rsid w:val="00F679A7"/>
    <w:rsid w:val="00F7035D"/>
    <w:rsid w:val="00F70EC4"/>
    <w:rsid w:val="00F714D3"/>
    <w:rsid w:val="00F73EDF"/>
    <w:rsid w:val="00F7421F"/>
    <w:rsid w:val="00F76467"/>
    <w:rsid w:val="00F77424"/>
    <w:rsid w:val="00F83E7F"/>
    <w:rsid w:val="00F846E7"/>
    <w:rsid w:val="00F849F8"/>
    <w:rsid w:val="00F87037"/>
    <w:rsid w:val="00F877CB"/>
    <w:rsid w:val="00F87892"/>
    <w:rsid w:val="00F9021B"/>
    <w:rsid w:val="00F90AD3"/>
    <w:rsid w:val="00F94A0A"/>
    <w:rsid w:val="00F94C88"/>
    <w:rsid w:val="00F966BE"/>
    <w:rsid w:val="00F97619"/>
    <w:rsid w:val="00F97D8B"/>
    <w:rsid w:val="00FA0AA3"/>
    <w:rsid w:val="00FA427C"/>
    <w:rsid w:val="00FA474F"/>
    <w:rsid w:val="00FA7044"/>
    <w:rsid w:val="00FB01FB"/>
    <w:rsid w:val="00FB3484"/>
    <w:rsid w:val="00FB4487"/>
    <w:rsid w:val="00FB4778"/>
    <w:rsid w:val="00FB75DA"/>
    <w:rsid w:val="00FC0182"/>
    <w:rsid w:val="00FC163B"/>
    <w:rsid w:val="00FC1F59"/>
    <w:rsid w:val="00FC2D1F"/>
    <w:rsid w:val="00FC3A8B"/>
    <w:rsid w:val="00FC5147"/>
    <w:rsid w:val="00FC5872"/>
    <w:rsid w:val="00FC5CAA"/>
    <w:rsid w:val="00FC6D45"/>
    <w:rsid w:val="00FD5666"/>
    <w:rsid w:val="00FD5FE0"/>
    <w:rsid w:val="00FE0072"/>
    <w:rsid w:val="00FE1472"/>
    <w:rsid w:val="00FE2BC4"/>
    <w:rsid w:val="00FE33F6"/>
    <w:rsid w:val="00FE5157"/>
    <w:rsid w:val="00FE750B"/>
    <w:rsid w:val="00FF3331"/>
    <w:rsid w:val="00FF545C"/>
    <w:rsid w:val="00FF5465"/>
    <w:rsid w:val="00FF7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35AC893F"/>
  <w15:chartTrackingRefBased/>
  <w15:docId w15:val="{B33DCD5C-3358-4780-9E33-CA9EEC310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A36B53"/>
    <w:pPr>
      <w:spacing w:after="0" w:line="240" w:lineRule="auto"/>
    </w:pPr>
    <w:rPr>
      <w:rFonts w:ascii="Times New Roman" w:eastAsia="Times New Roman" w:hAnsi="Times New Roman" w:cs="Times New Roman"/>
      <w:sz w:val="24"/>
      <w:szCs w:val="24"/>
      <w:lang w:eastAsia="ru-RU"/>
    </w:rPr>
  </w:style>
  <w:style w:type="paragraph" w:styleId="10">
    <w:name w:val="heading 1"/>
    <w:basedOn w:val="a3"/>
    <w:next w:val="a3"/>
    <w:link w:val="11"/>
    <w:qFormat/>
    <w:rsid w:val="00377D8F"/>
    <w:pPr>
      <w:keepNext/>
      <w:spacing w:before="240" w:after="60"/>
      <w:outlineLvl w:val="0"/>
    </w:pPr>
    <w:rPr>
      <w:rFonts w:ascii="Cambria" w:hAnsi="Cambria"/>
      <w:b/>
      <w:bCs/>
      <w:kern w:val="32"/>
      <w:sz w:val="32"/>
      <w:szCs w:val="32"/>
      <w:lang w:val="x-none"/>
    </w:rPr>
  </w:style>
  <w:style w:type="paragraph" w:styleId="21">
    <w:name w:val="heading 2"/>
    <w:basedOn w:val="a3"/>
    <w:next w:val="a3"/>
    <w:link w:val="22"/>
    <w:qFormat/>
    <w:rsid w:val="00C43558"/>
    <w:pPr>
      <w:keepNext/>
      <w:ind w:left="360"/>
      <w:outlineLvl w:val="1"/>
    </w:pPr>
    <w:rPr>
      <w:b/>
      <w:szCs w:val="20"/>
    </w:rPr>
  </w:style>
  <w:style w:type="paragraph" w:styleId="3">
    <w:name w:val="heading 3"/>
    <w:basedOn w:val="a3"/>
    <w:next w:val="a3"/>
    <w:link w:val="30"/>
    <w:qFormat/>
    <w:rsid w:val="00C43558"/>
    <w:pPr>
      <w:keepNext/>
      <w:outlineLvl w:val="2"/>
    </w:pPr>
    <w:rPr>
      <w:b/>
      <w:sz w:val="20"/>
      <w:szCs w:val="20"/>
    </w:rPr>
  </w:style>
  <w:style w:type="paragraph" w:styleId="4">
    <w:name w:val="heading 4"/>
    <w:basedOn w:val="a3"/>
    <w:next w:val="a3"/>
    <w:link w:val="40"/>
    <w:qFormat/>
    <w:rsid w:val="00BE4EE9"/>
    <w:pPr>
      <w:keepNext/>
      <w:jc w:val="center"/>
      <w:outlineLvl w:val="3"/>
    </w:pPr>
    <w:rPr>
      <w:b/>
      <w:sz w:val="36"/>
      <w:szCs w:val="20"/>
      <w:lang w:val="en-GB" w:eastAsia="x-none"/>
    </w:rPr>
  </w:style>
  <w:style w:type="paragraph" w:styleId="5">
    <w:name w:val="heading 5"/>
    <w:basedOn w:val="a3"/>
    <w:next w:val="a3"/>
    <w:link w:val="50"/>
    <w:qFormat/>
    <w:rsid w:val="00377D8F"/>
    <w:pPr>
      <w:keepNext/>
      <w:spacing w:before="120"/>
      <w:jc w:val="center"/>
      <w:outlineLvl w:val="4"/>
    </w:pPr>
    <w:rPr>
      <w:b/>
      <w:sz w:val="28"/>
      <w:szCs w:val="20"/>
      <w:lang w:val="en-GB" w:eastAsia="x-none"/>
    </w:rPr>
  </w:style>
  <w:style w:type="paragraph" w:styleId="6">
    <w:name w:val="heading 6"/>
    <w:basedOn w:val="a3"/>
    <w:next w:val="a3"/>
    <w:link w:val="60"/>
    <w:qFormat/>
    <w:rsid w:val="00411143"/>
    <w:pPr>
      <w:keepNext/>
      <w:spacing w:after="200" w:line="276" w:lineRule="auto"/>
      <w:jc w:val="center"/>
      <w:outlineLvl w:val="5"/>
    </w:pPr>
    <w:rPr>
      <w:rFonts w:ascii="Calibri" w:hAnsi="Calibri"/>
      <w:b/>
      <w:sz w:val="20"/>
      <w:szCs w:val="20"/>
      <w:lang w:val="x-none"/>
    </w:rPr>
  </w:style>
  <w:style w:type="paragraph" w:styleId="7">
    <w:name w:val="heading 7"/>
    <w:basedOn w:val="110"/>
    <w:next w:val="110"/>
    <w:link w:val="70"/>
    <w:qFormat/>
    <w:rsid w:val="00411143"/>
    <w:pPr>
      <w:keepNext/>
      <w:jc w:val="center"/>
      <w:outlineLvl w:val="6"/>
    </w:pPr>
    <w:rPr>
      <w:b/>
      <w:snapToGrid/>
      <w:sz w:val="28"/>
      <w:lang w:val="x-none"/>
    </w:rPr>
  </w:style>
  <w:style w:type="paragraph" w:styleId="8">
    <w:name w:val="heading 8"/>
    <w:basedOn w:val="110"/>
    <w:next w:val="110"/>
    <w:link w:val="80"/>
    <w:qFormat/>
    <w:rsid w:val="00411143"/>
    <w:pPr>
      <w:keepNext/>
      <w:ind w:left="5812"/>
      <w:jc w:val="both"/>
      <w:outlineLvl w:val="7"/>
    </w:pPr>
    <w:rPr>
      <w:snapToGrid/>
      <w:sz w:val="28"/>
      <w:lang w:val="x-none"/>
    </w:rPr>
  </w:style>
  <w:style w:type="paragraph" w:styleId="9">
    <w:name w:val="heading 9"/>
    <w:basedOn w:val="110"/>
    <w:next w:val="110"/>
    <w:link w:val="90"/>
    <w:qFormat/>
    <w:rsid w:val="00411143"/>
    <w:pPr>
      <w:keepNext/>
      <w:jc w:val="both"/>
      <w:outlineLvl w:val="8"/>
    </w:pPr>
    <w:rPr>
      <w:b/>
      <w:snapToGrid/>
      <w:sz w:val="28"/>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8">
    <w:name w:val="header"/>
    <w:basedOn w:val="a3"/>
    <w:link w:val="a9"/>
    <w:rsid w:val="00943C6C"/>
    <w:pPr>
      <w:tabs>
        <w:tab w:val="center" w:pos="4677"/>
        <w:tab w:val="right" w:pos="9355"/>
      </w:tabs>
    </w:pPr>
  </w:style>
  <w:style w:type="character" w:customStyle="1" w:styleId="a9">
    <w:name w:val="Верхний колонтитул Знак"/>
    <w:basedOn w:val="a4"/>
    <w:link w:val="a8"/>
    <w:uiPriority w:val="99"/>
    <w:rsid w:val="00943C6C"/>
    <w:rPr>
      <w:rFonts w:ascii="Times New Roman" w:eastAsia="Times New Roman" w:hAnsi="Times New Roman" w:cs="Times New Roman"/>
      <w:sz w:val="24"/>
      <w:szCs w:val="24"/>
      <w:lang w:eastAsia="ru-RU"/>
    </w:rPr>
  </w:style>
  <w:style w:type="paragraph" w:styleId="aa">
    <w:name w:val="footer"/>
    <w:basedOn w:val="a3"/>
    <w:link w:val="ab"/>
    <w:rsid w:val="00943C6C"/>
    <w:pPr>
      <w:tabs>
        <w:tab w:val="center" w:pos="4677"/>
        <w:tab w:val="right" w:pos="9355"/>
      </w:tabs>
    </w:pPr>
  </w:style>
  <w:style w:type="character" w:customStyle="1" w:styleId="ab">
    <w:name w:val="Нижний колонтитул Знак"/>
    <w:basedOn w:val="a4"/>
    <w:link w:val="aa"/>
    <w:rsid w:val="00943C6C"/>
    <w:rPr>
      <w:rFonts w:ascii="Times New Roman" w:eastAsia="Times New Roman" w:hAnsi="Times New Roman" w:cs="Times New Roman"/>
      <w:sz w:val="24"/>
      <w:szCs w:val="24"/>
      <w:lang w:eastAsia="ru-RU"/>
    </w:rPr>
  </w:style>
  <w:style w:type="character" w:styleId="ac">
    <w:name w:val="page number"/>
    <w:basedOn w:val="a4"/>
    <w:rsid w:val="00943C6C"/>
  </w:style>
  <w:style w:type="paragraph" w:styleId="ad">
    <w:name w:val="Balloon Text"/>
    <w:basedOn w:val="a3"/>
    <w:link w:val="ae"/>
    <w:unhideWhenUsed/>
    <w:rsid w:val="00E0443D"/>
    <w:rPr>
      <w:rFonts w:ascii="Segoe UI" w:hAnsi="Segoe UI" w:cs="Segoe UI"/>
      <w:sz w:val="18"/>
      <w:szCs w:val="18"/>
    </w:rPr>
  </w:style>
  <w:style w:type="character" w:customStyle="1" w:styleId="ae">
    <w:name w:val="Текст выноски Знак"/>
    <w:basedOn w:val="a4"/>
    <w:link w:val="ad"/>
    <w:rsid w:val="00E0443D"/>
    <w:rPr>
      <w:rFonts w:ascii="Segoe UI" w:eastAsia="Times New Roman" w:hAnsi="Segoe UI" w:cs="Segoe UI"/>
      <w:sz w:val="18"/>
      <w:szCs w:val="18"/>
    </w:rPr>
  </w:style>
  <w:style w:type="paragraph" w:customStyle="1" w:styleId="ConsPlusTitle">
    <w:name w:val="ConsPlusTitle"/>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4"/>
    <w:link w:val="4"/>
    <w:rsid w:val="00BE4EE9"/>
    <w:rPr>
      <w:rFonts w:ascii="Times New Roman" w:eastAsia="Times New Roman" w:hAnsi="Times New Roman" w:cs="Times New Roman"/>
      <w:b/>
      <w:sz w:val="36"/>
      <w:szCs w:val="20"/>
      <w:lang w:val="en-GB" w:eastAsia="x-none"/>
    </w:rPr>
  </w:style>
  <w:style w:type="character" w:customStyle="1" w:styleId="11">
    <w:name w:val="Заголовок 1 Знак"/>
    <w:basedOn w:val="a4"/>
    <w:link w:val="10"/>
    <w:rsid w:val="00377D8F"/>
    <w:rPr>
      <w:rFonts w:ascii="Cambria" w:eastAsia="Times New Roman" w:hAnsi="Cambria" w:cs="Times New Roman"/>
      <w:b/>
      <w:bCs/>
      <w:kern w:val="32"/>
      <w:sz w:val="32"/>
      <w:szCs w:val="32"/>
      <w:lang w:val="x-none"/>
    </w:rPr>
  </w:style>
  <w:style w:type="character" w:customStyle="1" w:styleId="50">
    <w:name w:val="Заголовок 5 Знак"/>
    <w:basedOn w:val="a4"/>
    <w:link w:val="5"/>
    <w:rsid w:val="00377D8F"/>
    <w:rPr>
      <w:rFonts w:ascii="Times New Roman" w:eastAsia="Times New Roman" w:hAnsi="Times New Roman" w:cs="Times New Roman"/>
      <w:b/>
      <w:sz w:val="28"/>
      <w:szCs w:val="20"/>
      <w:lang w:val="en-GB" w:eastAsia="x-none"/>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3"/>
    <w:rsid w:val="00377D8F"/>
    <w:pPr>
      <w:spacing w:before="120"/>
      <w:ind w:firstLine="567"/>
      <w:jc w:val="both"/>
    </w:pPr>
    <w:rPr>
      <w:rFonts w:ascii="TimesDL" w:hAnsi="TimesDL"/>
      <w:szCs w:val="20"/>
    </w:rPr>
  </w:style>
  <w:style w:type="paragraph" w:customStyle="1" w:styleId="110">
    <w:name w:val="Обычный1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3">
    <w:name w:val="Сетка таблицы1"/>
    <w:basedOn w:val="a5"/>
    <w:next w:val="af"/>
    <w:uiPriority w:val="5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5"/>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Знак Знак Знак Знак Знак Знак Знак Знак"/>
    <w:basedOn w:val="a3"/>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uiPriority w:val="99"/>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1">
    <w:name w:val="Hyperlink"/>
    <w:unhideWhenUsed/>
    <w:rsid w:val="00377D8F"/>
    <w:rPr>
      <w:color w:val="0000FF"/>
      <w:u w:val="single"/>
    </w:rPr>
  </w:style>
  <w:style w:type="character" w:styleId="af2">
    <w:name w:val="FollowedHyperlink"/>
    <w:uiPriority w:val="99"/>
    <w:unhideWhenUsed/>
    <w:rsid w:val="00377D8F"/>
    <w:rPr>
      <w:color w:val="800080"/>
      <w:u w:val="single"/>
    </w:rPr>
  </w:style>
  <w:style w:type="paragraph" w:customStyle="1" w:styleId="font5">
    <w:name w:val="font5"/>
    <w:basedOn w:val="a3"/>
    <w:rsid w:val="00377D8F"/>
    <w:pPr>
      <w:spacing w:before="100" w:beforeAutospacing="1" w:after="100" w:afterAutospacing="1"/>
    </w:pPr>
    <w:rPr>
      <w:rFonts w:ascii="Tahoma" w:hAnsi="Tahoma" w:cs="Tahoma"/>
      <w:color w:val="000000"/>
      <w:sz w:val="18"/>
      <w:szCs w:val="18"/>
    </w:rPr>
  </w:style>
  <w:style w:type="paragraph" w:customStyle="1" w:styleId="font6">
    <w:name w:val="font6"/>
    <w:basedOn w:val="a3"/>
    <w:rsid w:val="00377D8F"/>
    <w:pPr>
      <w:spacing w:before="100" w:beforeAutospacing="1" w:after="100" w:afterAutospacing="1"/>
    </w:pPr>
    <w:rPr>
      <w:rFonts w:ascii="Tahoma" w:hAnsi="Tahoma" w:cs="Tahoma"/>
      <w:b/>
      <w:bCs/>
      <w:color w:val="000000"/>
      <w:sz w:val="18"/>
      <w:szCs w:val="18"/>
    </w:rPr>
  </w:style>
  <w:style w:type="paragraph" w:customStyle="1" w:styleId="xl84">
    <w:name w:val="xl84"/>
    <w:basedOn w:val="a3"/>
    <w:rsid w:val="00377D8F"/>
    <w:pPr>
      <w:spacing w:before="100" w:beforeAutospacing="1" w:after="100" w:afterAutospacing="1"/>
      <w:textAlignment w:val="bottom"/>
    </w:pPr>
  </w:style>
  <w:style w:type="paragraph" w:customStyle="1" w:styleId="xl85">
    <w:name w:val="xl85"/>
    <w:basedOn w:val="a3"/>
    <w:rsid w:val="00377D8F"/>
    <w:pPr>
      <w:spacing w:before="100" w:beforeAutospacing="1" w:after="100" w:afterAutospacing="1"/>
      <w:textAlignment w:val="center"/>
    </w:pPr>
  </w:style>
  <w:style w:type="paragraph" w:customStyle="1" w:styleId="xl86">
    <w:name w:val="xl86"/>
    <w:basedOn w:val="a3"/>
    <w:rsid w:val="00377D8F"/>
    <w:pPr>
      <w:spacing w:before="100" w:beforeAutospacing="1" w:after="100" w:afterAutospacing="1"/>
      <w:textAlignment w:val="center"/>
    </w:pPr>
  </w:style>
  <w:style w:type="paragraph" w:customStyle="1" w:styleId="xl87">
    <w:name w:val="xl87"/>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3">
    <w:name w:val="xl9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4">
    <w:name w:val="xl9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5">
    <w:name w:val="xl95"/>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6">
    <w:name w:val="xl96"/>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7">
    <w:name w:val="xl9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8">
    <w:name w:val="xl9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99">
    <w:name w:val="xl9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0">
    <w:name w:val="xl10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1">
    <w:name w:val="xl10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2">
    <w:name w:val="xl102"/>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3">
    <w:name w:val="xl103"/>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4">
    <w:name w:val="xl104"/>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
    <w:name w:val="xl10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7">
    <w:name w:val="xl10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8">
    <w:name w:val="xl10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9">
    <w:name w:val="xl10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0">
    <w:name w:val="xl11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2">
    <w:name w:val="xl112"/>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3">
    <w:name w:val="xl113"/>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4">
    <w:name w:val="xl114"/>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5">
    <w:name w:val="xl115"/>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7">
    <w:name w:val="xl117"/>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8">
    <w:name w:val="xl118"/>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9">
    <w:name w:val="xl11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1">
    <w:name w:val="xl121"/>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2">
    <w:name w:val="xl122"/>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5">
    <w:name w:val="xl125"/>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6">
    <w:name w:val="xl126"/>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7">
    <w:name w:val="xl127"/>
    <w:basedOn w:val="a3"/>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28">
    <w:name w:val="xl128"/>
    <w:basedOn w:val="a3"/>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29">
    <w:name w:val="xl12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3"/>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1">
    <w:name w:val="xl131"/>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32">
    <w:name w:val="xl132"/>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33">
    <w:name w:val="xl133"/>
    <w:basedOn w:val="a3"/>
    <w:rsid w:val="00377D8F"/>
    <w:pPr>
      <w:pBdr>
        <w:top w:val="single" w:sz="4" w:space="0" w:color="C0C0C0"/>
      </w:pBdr>
      <w:shd w:val="thinReverseDiagStripe" w:color="C0C0C0" w:fill="auto"/>
      <w:spacing w:before="100" w:beforeAutospacing="1" w:after="100" w:afterAutospacing="1"/>
    </w:pPr>
  </w:style>
  <w:style w:type="paragraph" w:customStyle="1" w:styleId="xl134">
    <w:name w:val="xl134"/>
    <w:basedOn w:val="a3"/>
    <w:rsid w:val="00377D8F"/>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35">
    <w:name w:val="xl135"/>
    <w:basedOn w:val="a3"/>
    <w:rsid w:val="00377D8F"/>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36">
    <w:name w:val="xl136"/>
    <w:basedOn w:val="a3"/>
    <w:rsid w:val="00377D8F"/>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37">
    <w:name w:val="xl137"/>
    <w:basedOn w:val="a3"/>
    <w:rsid w:val="00377D8F"/>
    <w:pPr>
      <w:pBdr>
        <w:bottom w:val="single" w:sz="4" w:space="0" w:color="C0C0C0"/>
      </w:pBdr>
      <w:shd w:val="thinReverseDiagStripe" w:color="C0C0C0" w:fill="auto"/>
      <w:spacing w:before="100" w:beforeAutospacing="1" w:after="100" w:afterAutospacing="1"/>
    </w:pPr>
  </w:style>
  <w:style w:type="paragraph" w:customStyle="1" w:styleId="xl138">
    <w:name w:val="xl138"/>
    <w:basedOn w:val="a3"/>
    <w:rsid w:val="00377D8F"/>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39">
    <w:name w:val="xl139"/>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0">
    <w:name w:val="xl140"/>
    <w:basedOn w:val="a3"/>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41">
    <w:name w:val="xl141"/>
    <w:basedOn w:val="a3"/>
    <w:rsid w:val="00377D8F"/>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42">
    <w:name w:val="xl142"/>
    <w:basedOn w:val="a3"/>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43">
    <w:name w:val="xl143"/>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4">
    <w:name w:val="xl14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45">
    <w:name w:val="xl14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46">
    <w:name w:val="xl146"/>
    <w:basedOn w:val="a3"/>
    <w:rsid w:val="00377D8F"/>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47">
    <w:name w:val="xl147"/>
    <w:basedOn w:val="a3"/>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48">
    <w:name w:val="xl14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49">
    <w:name w:val="xl149"/>
    <w:basedOn w:val="a3"/>
    <w:rsid w:val="00377D8F"/>
    <w:pPr>
      <w:spacing w:before="100" w:beforeAutospacing="1" w:after="100" w:afterAutospacing="1"/>
      <w:textAlignment w:val="center"/>
    </w:pPr>
  </w:style>
  <w:style w:type="paragraph" w:customStyle="1" w:styleId="xl150">
    <w:name w:val="xl15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51">
    <w:name w:val="xl151"/>
    <w:basedOn w:val="a3"/>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52">
    <w:name w:val="xl152"/>
    <w:basedOn w:val="a3"/>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53">
    <w:name w:val="xl153"/>
    <w:basedOn w:val="a3"/>
    <w:rsid w:val="00377D8F"/>
    <w:pPr>
      <w:spacing w:before="100" w:beforeAutospacing="1" w:after="100" w:afterAutospacing="1"/>
      <w:textAlignment w:val="center"/>
    </w:pPr>
  </w:style>
  <w:style w:type="paragraph" w:customStyle="1" w:styleId="xl154">
    <w:name w:val="xl154"/>
    <w:basedOn w:val="a3"/>
    <w:rsid w:val="00377D8F"/>
    <w:pPr>
      <w:spacing w:before="100" w:beforeAutospacing="1" w:after="100" w:afterAutospacing="1"/>
      <w:jc w:val="center"/>
      <w:textAlignment w:val="center"/>
    </w:pPr>
    <w:rPr>
      <w:b/>
      <w:bCs/>
    </w:rPr>
  </w:style>
  <w:style w:type="paragraph" w:customStyle="1" w:styleId="xl155">
    <w:name w:val="xl155"/>
    <w:basedOn w:val="a3"/>
    <w:rsid w:val="00377D8F"/>
    <w:pPr>
      <w:spacing w:before="100" w:beforeAutospacing="1" w:after="100" w:afterAutospacing="1"/>
      <w:jc w:val="center"/>
      <w:textAlignment w:val="center"/>
    </w:pPr>
    <w:rPr>
      <w:b/>
      <w:bCs/>
    </w:rPr>
  </w:style>
  <w:style w:type="paragraph" w:customStyle="1" w:styleId="xl156">
    <w:name w:val="xl156"/>
    <w:basedOn w:val="a3"/>
    <w:rsid w:val="00377D8F"/>
    <w:pPr>
      <w:spacing w:before="100" w:beforeAutospacing="1" w:after="100" w:afterAutospacing="1"/>
      <w:jc w:val="center"/>
      <w:textAlignment w:val="center"/>
    </w:pPr>
    <w:rPr>
      <w:b/>
      <w:bCs/>
    </w:rPr>
  </w:style>
  <w:style w:type="paragraph" w:customStyle="1" w:styleId="xl157">
    <w:name w:val="xl15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58">
    <w:name w:val="xl15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59">
    <w:name w:val="xl15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60">
    <w:name w:val="xl160"/>
    <w:basedOn w:val="a3"/>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rPr>
  </w:style>
  <w:style w:type="paragraph" w:customStyle="1" w:styleId="xl161">
    <w:name w:val="xl161"/>
    <w:basedOn w:val="a3"/>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rPr>
  </w:style>
  <w:style w:type="paragraph" w:customStyle="1" w:styleId="xl162">
    <w:name w:val="xl162"/>
    <w:basedOn w:val="a3"/>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63">
    <w:name w:val="xl163"/>
    <w:basedOn w:val="a3"/>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64">
    <w:name w:val="xl164"/>
    <w:basedOn w:val="a3"/>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rPr>
  </w:style>
  <w:style w:type="paragraph" w:customStyle="1" w:styleId="xl165">
    <w:name w:val="xl16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7">
    <w:name w:val="xl16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8">
    <w:name w:val="xl168"/>
    <w:basedOn w:val="a3"/>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rPr>
  </w:style>
  <w:style w:type="paragraph" w:customStyle="1" w:styleId="xl169">
    <w:name w:val="xl169"/>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70">
    <w:name w:val="xl170"/>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1">
    <w:name w:val="xl171"/>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style>
  <w:style w:type="paragraph" w:customStyle="1" w:styleId="xl172">
    <w:name w:val="xl172"/>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3">
    <w:name w:val="xl17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4">
    <w:name w:val="xl17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5">
    <w:name w:val="xl175"/>
    <w:basedOn w:val="a3"/>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6">
    <w:name w:val="xl176"/>
    <w:basedOn w:val="a3"/>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7">
    <w:name w:val="xl177"/>
    <w:basedOn w:val="a3"/>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8">
    <w:name w:val="xl178"/>
    <w:basedOn w:val="a3"/>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9">
    <w:name w:val="xl179"/>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0">
    <w:name w:val="xl18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1">
    <w:name w:val="xl181"/>
    <w:basedOn w:val="a3"/>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2">
    <w:name w:val="xl182"/>
    <w:basedOn w:val="a3"/>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83">
    <w:name w:val="xl183"/>
    <w:basedOn w:val="a3"/>
    <w:rsid w:val="00377D8F"/>
    <w:pPr>
      <w:pBdr>
        <w:top w:val="single" w:sz="4" w:space="0" w:color="auto"/>
        <w:bottom w:val="single" w:sz="4" w:space="0" w:color="C0C0C0"/>
      </w:pBdr>
      <w:spacing w:before="100" w:beforeAutospacing="1" w:after="100" w:afterAutospacing="1"/>
      <w:jc w:val="center"/>
      <w:textAlignment w:val="center"/>
    </w:pPr>
    <w:rPr>
      <w:b/>
      <w:bCs/>
    </w:rPr>
  </w:style>
  <w:style w:type="paragraph" w:customStyle="1" w:styleId="xl184">
    <w:name w:val="xl184"/>
    <w:basedOn w:val="a3"/>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14">
    <w:name w:val="Знак Знак Знак1"/>
    <w:basedOn w:val="a3"/>
    <w:rsid w:val="00377D8F"/>
    <w:pPr>
      <w:tabs>
        <w:tab w:val="num" w:pos="360"/>
      </w:tabs>
      <w:spacing w:after="160" w:line="240" w:lineRule="exact"/>
    </w:pPr>
    <w:rPr>
      <w:rFonts w:ascii="Verdana" w:hAnsi="Verdana" w:cs="Verdana"/>
      <w:sz w:val="20"/>
      <w:szCs w:val="20"/>
      <w:lang w:val="en-US"/>
    </w:rPr>
  </w:style>
  <w:style w:type="character" w:styleId="af3">
    <w:name w:val="annotation reference"/>
    <w:rsid w:val="00377D8F"/>
    <w:rPr>
      <w:sz w:val="16"/>
      <w:szCs w:val="16"/>
    </w:rPr>
  </w:style>
  <w:style w:type="paragraph" w:styleId="af4">
    <w:name w:val="annotation text"/>
    <w:basedOn w:val="a3"/>
    <w:link w:val="af5"/>
    <w:rsid w:val="00377D8F"/>
    <w:rPr>
      <w:sz w:val="20"/>
      <w:szCs w:val="20"/>
    </w:rPr>
  </w:style>
  <w:style w:type="character" w:customStyle="1" w:styleId="af5">
    <w:name w:val="Текст примечания Знак"/>
    <w:basedOn w:val="a4"/>
    <w:link w:val="af4"/>
    <w:rsid w:val="00377D8F"/>
    <w:rPr>
      <w:rFonts w:ascii="Times New Roman" w:eastAsia="Times New Roman" w:hAnsi="Times New Roman" w:cs="Times New Roman"/>
      <w:sz w:val="20"/>
      <w:szCs w:val="20"/>
    </w:rPr>
  </w:style>
  <w:style w:type="paragraph" w:styleId="af6">
    <w:name w:val="annotation subject"/>
    <w:basedOn w:val="af4"/>
    <w:next w:val="af4"/>
    <w:link w:val="af7"/>
    <w:rsid w:val="00377D8F"/>
    <w:rPr>
      <w:b/>
      <w:bCs/>
    </w:rPr>
  </w:style>
  <w:style w:type="character" w:customStyle="1" w:styleId="af7">
    <w:name w:val="Тема примечания Знак"/>
    <w:basedOn w:val="af5"/>
    <w:link w:val="af6"/>
    <w:rsid w:val="00377D8F"/>
    <w:rPr>
      <w:rFonts w:ascii="Times New Roman" w:eastAsia="Times New Roman" w:hAnsi="Times New Roman" w:cs="Times New Roman"/>
      <w:b/>
      <w:bCs/>
      <w:sz w:val="20"/>
      <w:szCs w:val="20"/>
    </w:rPr>
  </w:style>
  <w:style w:type="numbering" w:customStyle="1" w:styleId="a2">
    <w:name w:val="Таблица"/>
    <w:uiPriority w:val="99"/>
    <w:rsid w:val="00377D8F"/>
    <w:pPr>
      <w:numPr>
        <w:numId w:val="1"/>
      </w:numPr>
    </w:pPr>
  </w:style>
  <w:style w:type="paragraph" w:styleId="af8">
    <w:name w:val="Body Text Indent"/>
    <w:basedOn w:val="a3"/>
    <w:link w:val="af9"/>
    <w:rsid w:val="00377D8F"/>
    <w:pPr>
      <w:spacing w:after="120"/>
      <w:ind w:left="283"/>
    </w:pPr>
    <w:rPr>
      <w:sz w:val="20"/>
      <w:szCs w:val="20"/>
    </w:rPr>
  </w:style>
  <w:style w:type="character" w:customStyle="1" w:styleId="af9">
    <w:name w:val="Основной текст с отступом Знак"/>
    <w:basedOn w:val="a4"/>
    <w:link w:val="af8"/>
    <w:rsid w:val="00377D8F"/>
    <w:rPr>
      <w:rFonts w:ascii="Times New Roman" w:eastAsia="Times New Roman" w:hAnsi="Times New Roman" w:cs="Times New Roman"/>
      <w:sz w:val="20"/>
      <w:szCs w:val="20"/>
      <w:lang w:eastAsia="ru-RU"/>
    </w:rPr>
  </w:style>
  <w:style w:type="paragraph" w:styleId="afa">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styleId="afb">
    <w:name w:val="Unresolved Mention"/>
    <w:uiPriority w:val="99"/>
    <w:semiHidden/>
    <w:unhideWhenUsed/>
    <w:rsid w:val="00377D8F"/>
    <w:rPr>
      <w:color w:val="808080"/>
      <w:shd w:val="clear" w:color="auto" w:fill="E6E6E6"/>
    </w:rPr>
  </w:style>
  <w:style w:type="paragraph" w:customStyle="1" w:styleId="46">
    <w:name w:val="Знак Знак Знак Знак Знак Знак Знак Знак Знак Знак Знак Знак46"/>
    <w:basedOn w:val="a3"/>
    <w:rsid w:val="00824A81"/>
    <w:pPr>
      <w:tabs>
        <w:tab w:val="num" w:pos="360"/>
      </w:tabs>
      <w:spacing w:after="160" w:line="240" w:lineRule="exact"/>
    </w:pPr>
    <w:rPr>
      <w:rFonts w:ascii="Verdana" w:hAnsi="Verdana" w:cs="Verdana"/>
      <w:sz w:val="20"/>
      <w:szCs w:val="20"/>
      <w:lang w:val="en-US"/>
    </w:rPr>
  </w:style>
  <w:style w:type="table" w:customStyle="1" w:styleId="23">
    <w:name w:val="Сетка таблицы2"/>
    <w:basedOn w:val="a5"/>
    <w:next w:val="af"/>
    <w:uiPriority w:val="39"/>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Заголовок 2 Знак"/>
    <w:basedOn w:val="a4"/>
    <w:link w:val="21"/>
    <w:uiPriority w:val="99"/>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4"/>
    <w:link w:val="3"/>
    <w:uiPriority w:val="9"/>
    <w:rsid w:val="00C43558"/>
    <w:rPr>
      <w:rFonts w:ascii="Times New Roman" w:eastAsia="Times New Roman" w:hAnsi="Times New Roman" w:cs="Times New Roman"/>
      <w:b/>
      <w:sz w:val="20"/>
      <w:szCs w:val="20"/>
      <w:lang w:eastAsia="ru-RU"/>
    </w:rPr>
  </w:style>
  <w:style w:type="paragraph" w:styleId="31">
    <w:name w:val="Body Text 3"/>
    <w:basedOn w:val="a3"/>
    <w:link w:val="32"/>
    <w:rsid w:val="00C43558"/>
    <w:pPr>
      <w:jc w:val="both"/>
    </w:pPr>
    <w:rPr>
      <w:sz w:val="18"/>
      <w:szCs w:val="20"/>
      <w:lang w:val="x-none" w:eastAsia="x-none"/>
    </w:rPr>
  </w:style>
  <w:style w:type="character" w:customStyle="1" w:styleId="32">
    <w:name w:val="Основной текст 3 Знак"/>
    <w:basedOn w:val="a4"/>
    <w:link w:val="31"/>
    <w:rsid w:val="00C43558"/>
    <w:rPr>
      <w:rFonts w:ascii="Times New Roman" w:eastAsia="Times New Roman" w:hAnsi="Times New Roman" w:cs="Times New Roman"/>
      <w:sz w:val="18"/>
      <w:szCs w:val="20"/>
      <w:lang w:val="x-none" w:eastAsia="x-none"/>
    </w:rPr>
  </w:style>
  <w:style w:type="paragraph" w:styleId="24">
    <w:name w:val="Body Text Indent 2"/>
    <w:basedOn w:val="a3"/>
    <w:link w:val="25"/>
    <w:rsid w:val="00C43558"/>
    <w:pPr>
      <w:ind w:firstLine="720"/>
      <w:jc w:val="both"/>
    </w:pPr>
    <w:rPr>
      <w:szCs w:val="20"/>
    </w:rPr>
  </w:style>
  <w:style w:type="character" w:customStyle="1" w:styleId="25">
    <w:name w:val="Основной текст с отступом 2 Знак"/>
    <w:basedOn w:val="a4"/>
    <w:link w:val="24"/>
    <w:rsid w:val="00C43558"/>
    <w:rPr>
      <w:rFonts w:ascii="Times New Roman" w:eastAsia="Times New Roman" w:hAnsi="Times New Roman" w:cs="Times New Roman"/>
      <w:sz w:val="24"/>
      <w:szCs w:val="20"/>
      <w:lang w:eastAsia="ru-RU"/>
    </w:rPr>
  </w:style>
  <w:style w:type="paragraph" w:styleId="33">
    <w:name w:val="Body Text Indent 3"/>
    <w:basedOn w:val="a3"/>
    <w:link w:val="34"/>
    <w:rsid w:val="00C43558"/>
    <w:pPr>
      <w:ind w:firstLine="720"/>
    </w:pPr>
    <w:rPr>
      <w:szCs w:val="20"/>
      <w:lang w:val="x-none" w:eastAsia="x-none"/>
    </w:rPr>
  </w:style>
  <w:style w:type="character" w:customStyle="1" w:styleId="34">
    <w:name w:val="Основной текст с отступом 3 Знак"/>
    <w:basedOn w:val="a4"/>
    <w:link w:val="33"/>
    <w:rsid w:val="00C43558"/>
    <w:rPr>
      <w:rFonts w:ascii="Times New Roman" w:eastAsia="Times New Roman" w:hAnsi="Times New Roman" w:cs="Times New Roman"/>
      <w:sz w:val="24"/>
      <w:szCs w:val="20"/>
      <w:lang w:val="x-none" w:eastAsia="x-none"/>
    </w:rPr>
  </w:style>
  <w:style w:type="paragraph" w:styleId="afc">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3"/>
    <w:link w:val="afd"/>
    <w:rsid w:val="00C43558"/>
    <w:rPr>
      <w:sz w:val="22"/>
      <w:szCs w:val="20"/>
    </w:rPr>
  </w:style>
  <w:style w:type="character" w:customStyle="1" w:styleId="afd">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4"/>
    <w:link w:val="afc"/>
    <w:rsid w:val="00C43558"/>
    <w:rPr>
      <w:rFonts w:ascii="Times New Roman" w:eastAsia="Times New Roman" w:hAnsi="Times New Roman" w:cs="Times New Roman"/>
      <w:szCs w:val="20"/>
      <w:lang w:eastAsia="ru-RU"/>
    </w:rPr>
  </w:style>
  <w:style w:type="paragraph" w:styleId="26">
    <w:name w:val="Body Text 2"/>
    <w:basedOn w:val="a3"/>
    <w:link w:val="27"/>
    <w:rsid w:val="00C43558"/>
    <w:pPr>
      <w:ind w:right="-108"/>
    </w:pPr>
    <w:rPr>
      <w:sz w:val="20"/>
      <w:szCs w:val="20"/>
    </w:rPr>
  </w:style>
  <w:style w:type="character" w:customStyle="1" w:styleId="27">
    <w:name w:val="Основной текст 2 Знак"/>
    <w:basedOn w:val="a4"/>
    <w:link w:val="26"/>
    <w:rsid w:val="00C43558"/>
    <w:rPr>
      <w:rFonts w:ascii="Times New Roman" w:eastAsia="Times New Roman" w:hAnsi="Times New Roman" w:cs="Times New Roman"/>
      <w:sz w:val="20"/>
      <w:szCs w:val="20"/>
      <w:lang w:eastAsia="ru-RU"/>
    </w:rPr>
  </w:style>
  <w:style w:type="paragraph" w:customStyle="1" w:styleId="140">
    <w:name w:val="Знак Знак Знак14"/>
    <w:basedOn w:val="a3"/>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4"/>
    <w:rsid w:val="00C43558"/>
  </w:style>
  <w:style w:type="character" w:customStyle="1" w:styleId="apple-converted-space">
    <w:name w:val="apple-converted-space"/>
    <w:basedOn w:val="a4"/>
    <w:rsid w:val="00C43558"/>
  </w:style>
  <w:style w:type="paragraph" w:styleId="afe">
    <w:name w:val="No Spacing"/>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3"/>
    <w:uiPriority w:val="99"/>
    <w:rsid w:val="00C43558"/>
    <w:pPr>
      <w:widowControl w:val="0"/>
      <w:autoSpaceDE w:val="0"/>
      <w:autoSpaceDN w:val="0"/>
      <w:adjustRightInd w:val="0"/>
      <w:spacing w:line="276" w:lineRule="exact"/>
      <w:ind w:firstLine="576"/>
      <w:jc w:val="both"/>
    </w:p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3"/>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3"/>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3"/>
    <w:rsid w:val="00C43558"/>
    <w:pPr>
      <w:spacing w:before="100" w:beforeAutospacing="1" w:after="100" w:afterAutospacing="1"/>
      <w:textAlignment w:val="center"/>
    </w:pPr>
    <w:rPr>
      <w:color w:val="FFFFFF"/>
      <w:lang w:eastAsia="zh-CN"/>
    </w:rPr>
  </w:style>
  <w:style w:type="paragraph" w:customStyle="1" w:styleId="xl190">
    <w:name w:val="xl190"/>
    <w:basedOn w:val="a3"/>
    <w:rsid w:val="00C43558"/>
    <w:pPr>
      <w:spacing w:before="100" w:beforeAutospacing="1" w:after="100" w:afterAutospacing="1"/>
      <w:textAlignment w:val="center"/>
    </w:pPr>
    <w:rPr>
      <w:color w:val="FFFFFF"/>
      <w:lang w:eastAsia="zh-CN"/>
    </w:rPr>
  </w:style>
  <w:style w:type="paragraph" w:customStyle="1" w:styleId="xl191">
    <w:name w:val="xl191"/>
    <w:basedOn w:val="a3"/>
    <w:rsid w:val="00C43558"/>
    <w:pPr>
      <w:spacing w:before="100" w:beforeAutospacing="1" w:after="100" w:afterAutospacing="1"/>
      <w:textAlignment w:val="center"/>
    </w:pPr>
    <w:rPr>
      <w:color w:val="FFFFFF"/>
      <w:lang w:eastAsia="zh-CN"/>
    </w:rPr>
  </w:style>
  <w:style w:type="paragraph" w:customStyle="1" w:styleId="xl192">
    <w:name w:val="xl192"/>
    <w:basedOn w:val="a3"/>
    <w:rsid w:val="00C43558"/>
    <w:pPr>
      <w:spacing w:before="100" w:beforeAutospacing="1" w:after="100" w:afterAutospacing="1"/>
      <w:textAlignment w:val="center"/>
    </w:pPr>
    <w:rPr>
      <w:color w:val="FFFFFF"/>
      <w:lang w:eastAsia="zh-CN"/>
    </w:rPr>
  </w:style>
  <w:style w:type="paragraph" w:customStyle="1" w:styleId="xl193">
    <w:name w:val="xl193"/>
    <w:basedOn w:val="a3"/>
    <w:rsid w:val="00C43558"/>
    <w:pPr>
      <w:spacing w:before="100" w:beforeAutospacing="1" w:after="100" w:afterAutospacing="1"/>
      <w:textAlignment w:val="center"/>
    </w:pPr>
    <w:rPr>
      <w:color w:val="FFFFFF"/>
      <w:lang w:eastAsia="zh-CN"/>
    </w:rPr>
  </w:style>
  <w:style w:type="paragraph" w:customStyle="1" w:styleId="xl194">
    <w:name w:val="xl194"/>
    <w:basedOn w:val="a3"/>
    <w:rsid w:val="00C43558"/>
    <w:pPr>
      <w:spacing w:before="100" w:beforeAutospacing="1" w:after="100" w:afterAutospacing="1"/>
      <w:textAlignment w:val="center"/>
    </w:pPr>
    <w:rPr>
      <w:color w:val="FFFFFF"/>
      <w:lang w:eastAsia="zh-CN"/>
    </w:rPr>
  </w:style>
  <w:style w:type="paragraph" w:customStyle="1" w:styleId="xl195">
    <w:name w:val="xl195"/>
    <w:basedOn w:val="a3"/>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3"/>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3"/>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3"/>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3"/>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3"/>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3"/>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3"/>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3"/>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3"/>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3"/>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3"/>
    <w:rsid w:val="007203F4"/>
    <w:pPr>
      <w:spacing w:before="100" w:beforeAutospacing="1" w:after="100" w:afterAutospacing="1"/>
    </w:pPr>
  </w:style>
  <w:style w:type="paragraph" w:customStyle="1" w:styleId="xl214">
    <w:name w:val="xl214"/>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6">
    <w:name w:val="xl216"/>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7">
    <w:name w:val="xl217"/>
    <w:basedOn w:val="a3"/>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18">
    <w:name w:val="xl218"/>
    <w:basedOn w:val="a3"/>
    <w:rsid w:val="007203F4"/>
    <w:pPr>
      <w:spacing w:before="100" w:beforeAutospacing="1" w:after="100" w:afterAutospacing="1"/>
      <w:textAlignment w:val="center"/>
    </w:pPr>
    <w:rPr>
      <w:color w:val="FFFFFF"/>
    </w:rPr>
  </w:style>
  <w:style w:type="paragraph" w:customStyle="1" w:styleId="xl219">
    <w:name w:val="xl219"/>
    <w:basedOn w:val="a3"/>
    <w:rsid w:val="007203F4"/>
    <w:pPr>
      <w:spacing w:before="100" w:beforeAutospacing="1" w:after="100" w:afterAutospacing="1"/>
      <w:textAlignment w:val="center"/>
    </w:pPr>
    <w:rPr>
      <w:color w:val="FFFFFF"/>
    </w:rPr>
  </w:style>
  <w:style w:type="paragraph" w:customStyle="1" w:styleId="xl220">
    <w:name w:val="xl220"/>
    <w:basedOn w:val="a3"/>
    <w:rsid w:val="007203F4"/>
    <w:pPr>
      <w:spacing w:before="100" w:beforeAutospacing="1" w:after="100" w:afterAutospacing="1"/>
      <w:textAlignment w:val="bottom"/>
    </w:pPr>
    <w:rPr>
      <w:color w:val="FFFFFF"/>
    </w:rPr>
  </w:style>
  <w:style w:type="paragraph" w:customStyle="1" w:styleId="xl221">
    <w:name w:val="xl221"/>
    <w:basedOn w:val="a3"/>
    <w:rsid w:val="007203F4"/>
    <w:pPr>
      <w:spacing w:before="100" w:beforeAutospacing="1" w:after="100" w:afterAutospacing="1"/>
      <w:textAlignment w:val="center"/>
    </w:pPr>
    <w:rPr>
      <w:color w:val="FFFFFF"/>
    </w:rPr>
  </w:style>
  <w:style w:type="paragraph" w:customStyle="1" w:styleId="xl222">
    <w:name w:val="xl222"/>
    <w:basedOn w:val="a3"/>
    <w:rsid w:val="007203F4"/>
    <w:pPr>
      <w:spacing w:before="100" w:beforeAutospacing="1" w:after="100" w:afterAutospacing="1"/>
      <w:textAlignment w:val="center"/>
    </w:pPr>
    <w:rPr>
      <w:color w:val="FFFFFF"/>
    </w:rPr>
  </w:style>
  <w:style w:type="paragraph" w:customStyle="1" w:styleId="xl223">
    <w:name w:val="xl223"/>
    <w:basedOn w:val="a3"/>
    <w:rsid w:val="007203F4"/>
    <w:pPr>
      <w:spacing w:before="100" w:beforeAutospacing="1" w:after="100" w:afterAutospacing="1"/>
      <w:textAlignment w:val="center"/>
    </w:pPr>
    <w:rPr>
      <w:color w:val="FFFFFF"/>
    </w:rPr>
  </w:style>
  <w:style w:type="paragraph" w:customStyle="1" w:styleId="xl224">
    <w:name w:val="xl224"/>
    <w:basedOn w:val="a3"/>
    <w:rsid w:val="007203F4"/>
    <w:pPr>
      <w:spacing w:before="100" w:beforeAutospacing="1" w:after="100" w:afterAutospacing="1"/>
      <w:textAlignment w:val="center"/>
    </w:pPr>
    <w:rPr>
      <w:color w:val="FFFFFF"/>
    </w:rPr>
  </w:style>
  <w:style w:type="paragraph" w:customStyle="1" w:styleId="xl225">
    <w:name w:val="xl225"/>
    <w:basedOn w:val="a3"/>
    <w:rsid w:val="007203F4"/>
    <w:pPr>
      <w:spacing w:before="100" w:beforeAutospacing="1" w:after="100" w:afterAutospacing="1"/>
      <w:textAlignment w:val="center"/>
    </w:pPr>
    <w:rPr>
      <w:color w:val="FFFFFF"/>
    </w:rPr>
  </w:style>
  <w:style w:type="paragraph" w:customStyle="1" w:styleId="xl226">
    <w:name w:val="xl226"/>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7">
    <w:name w:val="xl227"/>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8">
    <w:name w:val="xl228"/>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29">
    <w:name w:val="xl229"/>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0">
    <w:name w:val="xl230"/>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1">
    <w:name w:val="xl231"/>
    <w:basedOn w:val="a3"/>
    <w:rsid w:val="007203F4"/>
    <w:pPr>
      <w:pBdr>
        <w:top w:val="single" w:sz="4" w:space="0" w:color="C0C0C0"/>
        <w:left w:val="single" w:sz="4" w:space="0" w:color="C0C0C0"/>
      </w:pBdr>
      <w:spacing w:before="100" w:beforeAutospacing="1" w:after="100" w:afterAutospacing="1"/>
      <w:jc w:val="center"/>
      <w:textAlignment w:val="center"/>
    </w:pPr>
    <w:rPr>
      <w:b/>
      <w:bCs/>
      <w:color w:val="333333"/>
    </w:rPr>
  </w:style>
  <w:style w:type="paragraph" w:customStyle="1" w:styleId="xl232">
    <w:name w:val="xl232"/>
    <w:basedOn w:val="a3"/>
    <w:rsid w:val="007203F4"/>
    <w:pPr>
      <w:pBdr>
        <w:top w:val="single" w:sz="4" w:space="0" w:color="C0C0C0"/>
      </w:pBdr>
      <w:spacing w:before="100" w:beforeAutospacing="1" w:after="100" w:afterAutospacing="1"/>
      <w:jc w:val="center"/>
      <w:textAlignment w:val="center"/>
    </w:pPr>
    <w:rPr>
      <w:b/>
      <w:bCs/>
      <w:color w:val="333333"/>
    </w:rPr>
  </w:style>
  <w:style w:type="paragraph" w:customStyle="1" w:styleId="xl233">
    <w:name w:val="xl233"/>
    <w:basedOn w:val="a3"/>
    <w:rsid w:val="007203F4"/>
    <w:pPr>
      <w:pBdr>
        <w:top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4">
    <w:name w:val="xl234"/>
    <w:basedOn w:val="a3"/>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rPr>
  </w:style>
  <w:style w:type="paragraph" w:customStyle="1" w:styleId="xl235">
    <w:name w:val="xl235"/>
    <w:basedOn w:val="a3"/>
    <w:rsid w:val="007203F4"/>
    <w:pPr>
      <w:pBdr>
        <w:right w:val="single" w:sz="4" w:space="0" w:color="C0C0C0"/>
      </w:pBdr>
      <w:spacing w:before="100" w:beforeAutospacing="1" w:after="100" w:afterAutospacing="1"/>
      <w:jc w:val="center"/>
      <w:textAlignment w:val="center"/>
    </w:pPr>
  </w:style>
  <w:style w:type="paragraph" w:customStyle="1" w:styleId="xl236">
    <w:name w:val="xl23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7">
    <w:name w:val="xl237"/>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8">
    <w:name w:val="xl238"/>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9">
    <w:name w:val="xl239"/>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0">
    <w:name w:val="xl240"/>
    <w:basedOn w:val="a3"/>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3"/>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3">
    <w:name w:val="xl243"/>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4">
    <w:name w:val="xl244"/>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5">
    <w:name w:val="xl245"/>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6">
    <w:name w:val="xl24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7">
    <w:name w:val="xl247"/>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8">
    <w:name w:val="xl248"/>
    <w:basedOn w:val="a3"/>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9">
    <w:name w:val="xl249"/>
    <w:basedOn w:val="a3"/>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50">
    <w:name w:val="xl250"/>
    <w:basedOn w:val="a3"/>
    <w:rsid w:val="007203F4"/>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45">
    <w:name w:val="Знак Знак Знак Знак Знак Знак Знак Знак Знак Знак Знак Знак45"/>
    <w:basedOn w:val="a3"/>
    <w:rsid w:val="003C425C"/>
    <w:pPr>
      <w:tabs>
        <w:tab w:val="num" w:pos="360"/>
      </w:tabs>
      <w:spacing w:after="160" w:line="240" w:lineRule="exact"/>
    </w:pPr>
    <w:rPr>
      <w:rFonts w:ascii="Verdana" w:hAnsi="Verdana" w:cs="Verdana"/>
      <w:sz w:val="20"/>
      <w:szCs w:val="20"/>
      <w:lang w:val="en-US"/>
    </w:rPr>
  </w:style>
  <w:style w:type="numbering" w:customStyle="1" w:styleId="15">
    <w:name w:val="Нет списка1"/>
    <w:next w:val="a6"/>
    <w:uiPriority w:val="99"/>
    <w:semiHidden/>
    <w:unhideWhenUsed/>
    <w:rsid w:val="004D60B9"/>
  </w:style>
  <w:style w:type="paragraph" w:customStyle="1" w:styleId="Style9">
    <w:name w:val="Style9"/>
    <w:basedOn w:val="a3"/>
    <w:uiPriority w:val="99"/>
    <w:rsid w:val="004D60B9"/>
    <w:pPr>
      <w:widowControl w:val="0"/>
      <w:autoSpaceDE w:val="0"/>
      <w:autoSpaceDN w:val="0"/>
      <w:adjustRightInd w:val="0"/>
      <w:spacing w:line="274" w:lineRule="exact"/>
    </w:pPr>
  </w:style>
  <w:style w:type="paragraph" w:customStyle="1" w:styleId="Style26">
    <w:name w:val="Style26"/>
    <w:basedOn w:val="a3"/>
    <w:uiPriority w:val="99"/>
    <w:rsid w:val="004D60B9"/>
    <w:pPr>
      <w:widowControl w:val="0"/>
      <w:autoSpaceDE w:val="0"/>
      <w:autoSpaceDN w:val="0"/>
      <w:adjustRightInd w:val="0"/>
      <w:spacing w:line="276" w:lineRule="exact"/>
      <w:ind w:firstLine="595"/>
      <w:jc w:val="both"/>
    </w:pPr>
  </w:style>
  <w:style w:type="paragraph" w:customStyle="1" w:styleId="Style3">
    <w:name w:val="Style3"/>
    <w:basedOn w:val="a3"/>
    <w:uiPriority w:val="99"/>
    <w:rsid w:val="004D60B9"/>
    <w:pPr>
      <w:widowControl w:val="0"/>
      <w:autoSpaceDE w:val="0"/>
      <w:autoSpaceDN w:val="0"/>
      <w:adjustRightInd w:val="0"/>
    </w:pPr>
  </w:style>
  <w:style w:type="paragraph" w:customStyle="1" w:styleId="Style5">
    <w:name w:val="Style5"/>
    <w:basedOn w:val="a3"/>
    <w:uiPriority w:val="99"/>
    <w:rsid w:val="004D60B9"/>
    <w:pPr>
      <w:widowControl w:val="0"/>
      <w:autoSpaceDE w:val="0"/>
      <w:autoSpaceDN w:val="0"/>
      <w:adjustRightInd w:val="0"/>
      <w:spacing w:line="274" w:lineRule="exact"/>
      <w:jc w:val="both"/>
    </w:pPr>
  </w:style>
  <w:style w:type="paragraph" w:customStyle="1" w:styleId="Style10">
    <w:name w:val="Style10"/>
    <w:basedOn w:val="a3"/>
    <w:uiPriority w:val="99"/>
    <w:rsid w:val="004D60B9"/>
    <w:pPr>
      <w:widowControl w:val="0"/>
      <w:autoSpaceDE w:val="0"/>
      <w:autoSpaceDN w:val="0"/>
      <w:adjustRightInd w:val="0"/>
      <w:jc w:val="center"/>
    </w:pPr>
  </w:style>
  <w:style w:type="paragraph" w:customStyle="1" w:styleId="Style20">
    <w:name w:val="Style20"/>
    <w:basedOn w:val="a3"/>
    <w:uiPriority w:val="99"/>
    <w:rsid w:val="004D60B9"/>
    <w:pPr>
      <w:widowControl w:val="0"/>
      <w:autoSpaceDE w:val="0"/>
      <w:autoSpaceDN w:val="0"/>
      <w:adjustRightInd w:val="0"/>
    </w:pPr>
  </w:style>
  <w:style w:type="paragraph" w:customStyle="1" w:styleId="Style47">
    <w:name w:val="Style47"/>
    <w:basedOn w:val="a3"/>
    <w:uiPriority w:val="99"/>
    <w:rsid w:val="004D60B9"/>
    <w:pPr>
      <w:widowControl w:val="0"/>
      <w:autoSpaceDE w:val="0"/>
      <w:autoSpaceDN w:val="0"/>
      <w:adjustRightInd w:val="0"/>
      <w:spacing w:line="230" w:lineRule="exact"/>
      <w:jc w:val="center"/>
    </w:pPr>
  </w:style>
  <w:style w:type="paragraph" w:customStyle="1" w:styleId="Style51">
    <w:name w:val="Style51"/>
    <w:basedOn w:val="a3"/>
    <w:uiPriority w:val="99"/>
    <w:rsid w:val="004D60B9"/>
    <w:pPr>
      <w:widowControl w:val="0"/>
      <w:autoSpaceDE w:val="0"/>
      <w:autoSpaceDN w:val="0"/>
      <w:adjustRightInd w:val="0"/>
    </w:pPr>
  </w:style>
  <w:style w:type="paragraph" w:customStyle="1" w:styleId="Style52">
    <w:name w:val="Style52"/>
    <w:basedOn w:val="a3"/>
    <w:uiPriority w:val="99"/>
    <w:rsid w:val="004D60B9"/>
    <w:pPr>
      <w:widowControl w:val="0"/>
      <w:autoSpaceDE w:val="0"/>
      <w:autoSpaceDN w:val="0"/>
      <w:adjustRightInd w:val="0"/>
    </w:pPr>
  </w:style>
  <w:style w:type="paragraph" w:customStyle="1" w:styleId="Style54">
    <w:name w:val="Style54"/>
    <w:basedOn w:val="a3"/>
    <w:uiPriority w:val="99"/>
    <w:rsid w:val="004D60B9"/>
    <w:pPr>
      <w:widowControl w:val="0"/>
      <w:autoSpaceDE w:val="0"/>
      <w:autoSpaceDN w:val="0"/>
      <w:adjustRightInd w:val="0"/>
    </w:pPr>
  </w:style>
  <w:style w:type="paragraph" w:customStyle="1" w:styleId="Style59">
    <w:name w:val="Style59"/>
    <w:basedOn w:val="a3"/>
    <w:uiPriority w:val="99"/>
    <w:rsid w:val="004D60B9"/>
    <w:pPr>
      <w:widowControl w:val="0"/>
      <w:autoSpaceDE w:val="0"/>
      <w:autoSpaceDN w:val="0"/>
      <w:adjustRightInd w:val="0"/>
      <w:spacing w:line="485" w:lineRule="exact"/>
      <w:ind w:firstLine="1234"/>
    </w:pPr>
  </w:style>
  <w:style w:type="paragraph" w:customStyle="1" w:styleId="Style60">
    <w:name w:val="Style60"/>
    <w:basedOn w:val="a3"/>
    <w:uiPriority w:val="99"/>
    <w:rsid w:val="004D60B9"/>
    <w:pPr>
      <w:widowControl w:val="0"/>
      <w:autoSpaceDE w:val="0"/>
      <w:autoSpaceDN w:val="0"/>
      <w:adjustRightInd w:val="0"/>
    </w:pPr>
  </w:style>
  <w:style w:type="paragraph" w:customStyle="1" w:styleId="Style62">
    <w:name w:val="Style62"/>
    <w:basedOn w:val="a3"/>
    <w:uiPriority w:val="99"/>
    <w:rsid w:val="004D60B9"/>
    <w:pPr>
      <w:widowControl w:val="0"/>
      <w:autoSpaceDE w:val="0"/>
      <w:autoSpaceDN w:val="0"/>
      <w:adjustRightInd w:val="0"/>
      <w:spacing w:line="274" w:lineRule="exact"/>
      <w:ind w:firstLine="960"/>
    </w:pPr>
  </w:style>
  <w:style w:type="paragraph" w:customStyle="1" w:styleId="Style63">
    <w:name w:val="Style63"/>
    <w:basedOn w:val="a3"/>
    <w:uiPriority w:val="99"/>
    <w:rsid w:val="004D60B9"/>
    <w:pPr>
      <w:widowControl w:val="0"/>
      <w:autoSpaceDE w:val="0"/>
      <w:autoSpaceDN w:val="0"/>
      <w:adjustRightInd w:val="0"/>
      <w:spacing w:line="276" w:lineRule="exact"/>
      <w:ind w:firstLine="1157"/>
    </w:pPr>
  </w:style>
  <w:style w:type="paragraph" w:customStyle="1" w:styleId="Style64">
    <w:name w:val="Style64"/>
    <w:basedOn w:val="a3"/>
    <w:uiPriority w:val="99"/>
    <w:rsid w:val="004D60B9"/>
    <w:pPr>
      <w:widowControl w:val="0"/>
      <w:autoSpaceDE w:val="0"/>
      <w:autoSpaceDN w:val="0"/>
      <w:adjustRightInd w:val="0"/>
      <w:spacing w:line="355" w:lineRule="exact"/>
      <w:ind w:firstLine="2554"/>
    </w:pPr>
  </w:style>
  <w:style w:type="paragraph" w:customStyle="1" w:styleId="Style66">
    <w:name w:val="Style66"/>
    <w:basedOn w:val="a3"/>
    <w:uiPriority w:val="99"/>
    <w:rsid w:val="004D60B9"/>
    <w:pPr>
      <w:widowControl w:val="0"/>
      <w:autoSpaceDE w:val="0"/>
      <w:autoSpaceDN w:val="0"/>
      <w:adjustRightInd w:val="0"/>
    </w:pPr>
  </w:style>
  <w:style w:type="paragraph" w:customStyle="1" w:styleId="Style67">
    <w:name w:val="Style67"/>
    <w:basedOn w:val="a3"/>
    <w:uiPriority w:val="99"/>
    <w:rsid w:val="004D60B9"/>
    <w:pPr>
      <w:widowControl w:val="0"/>
      <w:autoSpaceDE w:val="0"/>
      <w:autoSpaceDN w:val="0"/>
      <w:adjustRightInd w:val="0"/>
      <w:spacing w:line="274" w:lineRule="exact"/>
      <w:ind w:hanging="557"/>
    </w:pPr>
  </w:style>
  <w:style w:type="paragraph" w:customStyle="1" w:styleId="Style68">
    <w:name w:val="Style68"/>
    <w:basedOn w:val="a3"/>
    <w:uiPriority w:val="99"/>
    <w:rsid w:val="004D60B9"/>
    <w:pPr>
      <w:widowControl w:val="0"/>
      <w:autoSpaceDE w:val="0"/>
      <w:autoSpaceDN w:val="0"/>
      <w:adjustRightInd w:val="0"/>
      <w:spacing w:line="274" w:lineRule="exact"/>
      <w:ind w:firstLine="562"/>
    </w:pPr>
  </w:style>
  <w:style w:type="paragraph" w:customStyle="1" w:styleId="Style69">
    <w:name w:val="Style69"/>
    <w:basedOn w:val="a3"/>
    <w:uiPriority w:val="99"/>
    <w:rsid w:val="004D60B9"/>
    <w:pPr>
      <w:widowControl w:val="0"/>
      <w:autoSpaceDE w:val="0"/>
      <w:autoSpaceDN w:val="0"/>
      <w:adjustRightInd w:val="0"/>
    </w:pPr>
  </w:style>
  <w:style w:type="character" w:customStyle="1" w:styleId="FontStyle165">
    <w:name w:val="Font Style165"/>
    <w:basedOn w:val="a4"/>
    <w:uiPriority w:val="99"/>
    <w:rsid w:val="004D60B9"/>
    <w:rPr>
      <w:rFonts w:ascii="Times New Roman" w:hAnsi="Times New Roman" w:cs="Times New Roman"/>
      <w:b/>
      <w:bCs/>
      <w:sz w:val="26"/>
      <w:szCs w:val="26"/>
    </w:rPr>
  </w:style>
  <w:style w:type="character" w:customStyle="1" w:styleId="FontStyle166">
    <w:name w:val="Font Style166"/>
    <w:basedOn w:val="a4"/>
    <w:uiPriority w:val="99"/>
    <w:rsid w:val="004D60B9"/>
    <w:rPr>
      <w:rFonts w:ascii="Sylfaen" w:hAnsi="Sylfaen" w:cs="Sylfaen"/>
      <w:b/>
      <w:bCs/>
      <w:i/>
      <w:iCs/>
      <w:sz w:val="8"/>
      <w:szCs w:val="8"/>
    </w:rPr>
  </w:style>
  <w:style w:type="character" w:customStyle="1" w:styleId="FontStyle169">
    <w:name w:val="Font Style169"/>
    <w:basedOn w:val="a4"/>
    <w:uiPriority w:val="99"/>
    <w:rsid w:val="004D60B9"/>
    <w:rPr>
      <w:rFonts w:ascii="Times New Roman" w:hAnsi="Times New Roman" w:cs="Times New Roman"/>
      <w:b/>
      <w:bCs/>
      <w:i/>
      <w:iCs/>
      <w:sz w:val="28"/>
      <w:szCs w:val="28"/>
    </w:rPr>
  </w:style>
  <w:style w:type="character" w:customStyle="1" w:styleId="FontStyle173">
    <w:name w:val="Font Style173"/>
    <w:basedOn w:val="a4"/>
    <w:uiPriority w:val="99"/>
    <w:rsid w:val="004D60B9"/>
    <w:rPr>
      <w:rFonts w:ascii="Times New Roman" w:hAnsi="Times New Roman" w:cs="Times New Roman"/>
      <w:smallCaps/>
      <w:sz w:val="30"/>
      <w:szCs w:val="30"/>
    </w:rPr>
  </w:style>
  <w:style w:type="character" w:customStyle="1" w:styleId="FontStyle175">
    <w:name w:val="Font Style175"/>
    <w:basedOn w:val="a4"/>
    <w:uiPriority w:val="99"/>
    <w:rsid w:val="004D60B9"/>
    <w:rPr>
      <w:rFonts w:ascii="Times New Roman" w:hAnsi="Times New Roman" w:cs="Times New Roman"/>
      <w:b/>
      <w:bCs/>
      <w:i/>
      <w:iCs/>
      <w:spacing w:val="40"/>
      <w:sz w:val="42"/>
      <w:szCs w:val="42"/>
    </w:rPr>
  </w:style>
  <w:style w:type="character" w:customStyle="1" w:styleId="FontStyle182">
    <w:name w:val="Font Style182"/>
    <w:basedOn w:val="a4"/>
    <w:uiPriority w:val="99"/>
    <w:rsid w:val="004D60B9"/>
    <w:rPr>
      <w:rFonts w:ascii="Times New Roman" w:hAnsi="Times New Roman" w:cs="Times New Roman"/>
      <w:sz w:val="14"/>
      <w:szCs w:val="14"/>
    </w:rPr>
  </w:style>
  <w:style w:type="character" w:customStyle="1" w:styleId="FontStyle184">
    <w:name w:val="Font Style184"/>
    <w:basedOn w:val="a4"/>
    <w:uiPriority w:val="99"/>
    <w:rsid w:val="004D60B9"/>
    <w:rPr>
      <w:rFonts w:ascii="Times New Roman" w:hAnsi="Times New Roman" w:cs="Times New Roman"/>
      <w:b/>
      <w:bCs/>
      <w:sz w:val="16"/>
      <w:szCs w:val="16"/>
    </w:rPr>
  </w:style>
  <w:style w:type="character" w:customStyle="1" w:styleId="FontStyle189">
    <w:name w:val="Font Style189"/>
    <w:basedOn w:val="a4"/>
    <w:uiPriority w:val="99"/>
    <w:rsid w:val="004D60B9"/>
    <w:rPr>
      <w:rFonts w:ascii="Times New Roman" w:hAnsi="Times New Roman" w:cs="Times New Roman"/>
      <w:sz w:val="18"/>
      <w:szCs w:val="18"/>
    </w:rPr>
  </w:style>
  <w:style w:type="character" w:customStyle="1" w:styleId="FontStyle191">
    <w:name w:val="Font Style191"/>
    <w:basedOn w:val="a4"/>
    <w:uiPriority w:val="99"/>
    <w:rsid w:val="004D60B9"/>
    <w:rPr>
      <w:rFonts w:ascii="Times New Roman" w:hAnsi="Times New Roman" w:cs="Times New Roman"/>
      <w:sz w:val="26"/>
      <w:szCs w:val="26"/>
    </w:rPr>
  </w:style>
  <w:style w:type="character" w:customStyle="1" w:styleId="FontStyle192">
    <w:name w:val="Font Style192"/>
    <w:basedOn w:val="a4"/>
    <w:uiPriority w:val="99"/>
    <w:rsid w:val="004D60B9"/>
    <w:rPr>
      <w:rFonts w:ascii="Times New Roman" w:hAnsi="Times New Roman" w:cs="Times New Roman"/>
      <w:w w:val="70"/>
      <w:sz w:val="20"/>
      <w:szCs w:val="20"/>
    </w:rPr>
  </w:style>
  <w:style w:type="character" w:customStyle="1" w:styleId="FontStyle194">
    <w:name w:val="Font Style194"/>
    <w:basedOn w:val="a4"/>
    <w:uiPriority w:val="99"/>
    <w:rsid w:val="004D60B9"/>
    <w:rPr>
      <w:rFonts w:ascii="Times New Roman" w:hAnsi="Times New Roman" w:cs="Times New Roman"/>
      <w:spacing w:val="80"/>
      <w:sz w:val="46"/>
      <w:szCs w:val="46"/>
    </w:rPr>
  </w:style>
  <w:style w:type="character" w:customStyle="1" w:styleId="FontStyle195">
    <w:name w:val="Font Style195"/>
    <w:basedOn w:val="a4"/>
    <w:uiPriority w:val="99"/>
    <w:rsid w:val="004D60B9"/>
    <w:rPr>
      <w:rFonts w:ascii="Times New Roman" w:hAnsi="Times New Roman" w:cs="Times New Roman"/>
      <w:sz w:val="16"/>
      <w:szCs w:val="16"/>
    </w:rPr>
  </w:style>
  <w:style w:type="character" w:customStyle="1" w:styleId="FontStyle197">
    <w:name w:val="Font Style197"/>
    <w:basedOn w:val="a4"/>
    <w:uiPriority w:val="99"/>
    <w:rsid w:val="004D60B9"/>
    <w:rPr>
      <w:rFonts w:ascii="Times New Roman" w:hAnsi="Times New Roman" w:cs="Times New Roman"/>
      <w:sz w:val="28"/>
      <w:szCs w:val="28"/>
    </w:rPr>
  </w:style>
  <w:style w:type="paragraph" w:customStyle="1" w:styleId="16">
    <w:name w:val="Абзац списка1"/>
    <w:basedOn w:val="a3"/>
    <w:rsid w:val="004D60B9"/>
    <w:pPr>
      <w:spacing w:after="200" w:line="276" w:lineRule="auto"/>
      <w:ind w:left="720"/>
      <w:contextualSpacing/>
    </w:pPr>
    <w:rPr>
      <w:rFonts w:ascii="Calibri" w:hAnsi="Calibri"/>
      <w:sz w:val="22"/>
      <w:szCs w:val="22"/>
    </w:rPr>
  </w:style>
  <w:style w:type="numbering" w:customStyle="1" w:styleId="28">
    <w:name w:val="Нет списка2"/>
    <w:next w:val="a6"/>
    <w:uiPriority w:val="99"/>
    <w:semiHidden/>
    <w:rsid w:val="0075442B"/>
  </w:style>
  <w:style w:type="paragraph" w:styleId="aff">
    <w:name w:val="Block Text"/>
    <w:basedOn w:val="a3"/>
    <w:rsid w:val="0075442B"/>
    <w:pPr>
      <w:widowControl w:val="0"/>
      <w:snapToGrid w:val="0"/>
      <w:spacing w:before="280"/>
      <w:ind w:left="1440" w:right="2000"/>
      <w:jc w:val="center"/>
    </w:pPr>
    <w:rPr>
      <w:sz w:val="20"/>
      <w:szCs w:val="20"/>
    </w:rPr>
  </w:style>
  <w:style w:type="paragraph" w:customStyle="1" w:styleId="aff0">
    <w:name w:val="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0">
    <w:name w:val="Знак Знак Знак13"/>
    <w:basedOn w:val="a3"/>
    <w:rsid w:val="0075442B"/>
    <w:pPr>
      <w:tabs>
        <w:tab w:val="num" w:pos="360"/>
      </w:tabs>
      <w:spacing w:after="160" w:line="240" w:lineRule="exact"/>
    </w:pPr>
    <w:rPr>
      <w:rFonts w:ascii="Verdana" w:hAnsi="Verdana" w:cs="Verdana"/>
      <w:sz w:val="20"/>
      <w:szCs w:val="20"/>
      <w:lang w:val="en-US"/>
    </w:rPr>
  </w:style>
  <w:style w:type="paragraph" w:customStyle="1" w:styleId="17">
    <w:name w:val="Знак 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1">
    <w:name w:val="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2">
    <w:name w:val="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8">
    <w:name w:val="Знак Знак Знак Знак1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11">
    <w:name w:val="Знак Знак1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4">
    <w:name w:val="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9">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3"/>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b">
    <w:name w:val="Знак Знак1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5">
    <w:name w:val="текст примечания"/>
    <w:basedOn w:val="a3"/>
    <w:rsid w:val="0075442B"/>
  </w:style>
  <w:style w:type="paragraph" w:customStyle="1" w:styleId="aff6">
    <w:name w:val="Примечание"/>
    <w:basedOn w:val="a3"/>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3"/>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7">
    <w:name w:val="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3"/>
    <w:rsid w:val="0075442B"/>
    <w:pPr>
      <w:tabs>
        <w:tab w:val="num" w:pos="360"/>
      </w:tabs>
      <w:spacing w:after="160" w:line="240" w:lineRule="exact"/>
    </w:pPr>
    <w:rPr>
      <w:rFonts w:ascii="Verdana" w:hAnsi="Verdana" w:cs="Verdana"/>
      <w:sz w:val="20"/>
      <w:szCs w:val="20"/>
      <w:lang w:val="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8">
    <w:name w:val="Title"/>
    <w:basedOn w:val="a3"/>
    <w:link w:val="aff9"/>
    <w:qFormat/>
    <w:rsid w:val="007815FF"/>
    <w:pPr>
      <w:tabs>
        <w:tab w:val="left" w:pos="1665"/>
      </w:tabs>
      <w:jc w:val="center"/>
    </w:pPr>
    <w:rPr>
      <w:b/>
      <w:bCs/>
    </w:rPr>
  </w:style>
  <w:style w:type="character" w:customStyle="1" w:styleId="aff9">
    <w:name w:val="Заголовок Знак"/>
    <w:basedOn w:val="a4"/>
    <w:link w:val="aff8"/>
    <w:rsid w:val="007815FF"/>
    <w:rPr>
      <w:rFonts w:ascii="Times New Roman" w:eastAsia="Times New Roman" w:hAnsi="Times New Roman" w:cs="Times New Roman"/>
      <w:b/>
      <w:bCs/>
      <w:sz w:val="24"/>
      <w:szCs w:val="24"/>
      <w:lang w:eastAsia="ru-RU"/>
    </w:rPr>
  </w:style>
  <w:style w:type="numbering" w:customStyle="1" w:styleId="36">
    <w:name w:val="Нет списка3"/>
    <w:next w:val="a6"/>
    <w:uiPriority w:val="99"/>
    <w:semiHidden/>
    <w:unhideWhenUsed/>
    <w:rsid w:val="00B724F5"/>
  </w:style>
  <w:style w:type="table" w:customStyle="1" w:styleId="37">
    <w:name w:val="Сетка таблицы3"/>
    <w:basedOn w:val="a5"/>
    <w:next w:val="af"/>
    <w:uiPriority w:val="39"/>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Знак Знак1 Знак Знак"/>
    <w:basedOn w:val="a3"/>
    <w:rsid w:val="00B724F5"/>
    <w:pPr>
      <w:tabs>
        <w:tab w:val="num" w:pos="360"/>
      </w:tabs>
      <w:spacing w:after="160" w:line="240" w:lineRule="exact"/>
    </w:pPr>
    <w:rPr>
      <w:rFonts w:ascii="Verdana" w:hAnsi="Verdana" w:cs="Verdana"/>
      <w:sz w:val="20"/>
      <w:szCs w:val="20"/>
      <w:lang w:val="en-US"/>
    </w:rPr>
  </w:style>
  <w:style w:type="paragraph" w:customStyle="1" w:styleId="131">
    <w:name w:val="13"/>
    <w:basedOn w:val="a3"/>
    <w:next w:val="affa"/>
    <w:link w:val="affb"/>
    <w:rsid w:val="00B724F5"/>
    <w:pPr>
      <w:spacing w:before="100" w:beforeAutospacing="1" w:after="100" w:afterAutospacing="1"/>
    </w:pPr>
    <w:rPr>
      <w:rFonts w:cstheme="minorBidi"/>
      <w:b/>
      <w:szCs w:val="22"/>
    </w:rPr>
  </w:style>
  <w:style w:type="character" w:customStyle="1" w:styleId="affb">
    <w:name w:val="Название Знак"/>
    <w:link w:val="131"/>
    <w:rsid w:val="00B724F5"/>
    <w:rPr>
      <w:rFonts w:ascii="Times New Roman" w:eastAsia="Times New Roman" w:hAnsi="Times New Roman"/>
      <w:b/>
      <w:sz w:val="24"/>
    </w:rPr>
  </w:style>
  <w:style w:type="paragraph" w:styleId="affc">
    <w:name w:val="TOC Heading"/>
    <w:basedOn w:val="10"/>
    <w:next w:val="a3"/>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
    <w:name w:val="toc 1"/>
    <w:basedOn w:val="a3"/>
    <w:next w:val="a3"/>
    <w:autoRedefine/>
    <w:uiPriority w:val="39"/>
    <w:rsid w:val="00B724F5"/>
    <w:rPr>
      <w:szCs w:val="20"/>
    </w:rPr>
  </w:style>
  <w:style w:type="paragraph" w:styleId="29">
    <w:name w:val="toc 2"/>
    <w:basedOn w:val="a3"/>
    <w:next w:val="a3"/>
    <w:autoRedefine/>
    <w:uiPriority w:val="39"/>
    <w:rsid w:val="00B724F5"/>
    <w:pPr>
      <w:ind w:left="240"/>
    </w:pPr>
    <w:rPr>
      <w:szCs w:val="20"/>
    </w:rPr>
  </w:style>
  <w:style w:type="paragraph" w:styleId="38">
    <w:name w:val="toc 3"/>
    <w:basedOn w:val="a3"/>
    <w:next w:val="a3"/>
    <w:autoRedefine/>
    <w:uiPriority w:val="39"/>
    <w:unhideWhenUsed/>
    <w:rsid w:val="00B724F5"/>
    <w:pPr>
      <w:spacing w:after="100" w:line="259" w:lineRule="auto"/>
      <w:ind w:left="440"/>
    </w:pPr>
    <w:rPr>
      <w:rFonts w:ascii="Calibri" w:hAnsi="Calibri"/>
      <w:sz w:val="22"/>
      <w:szCs w:val="22"/>
    </w:rPr>
  </w:style>
  <w:style w:type="paragraph" w:styleId="41">
    <w:name w:val="toc 4"/>
    <w:basedOn w:val="a3"/>
    <w:next w:val="a3"/>
    <w:autoRedefine/>
    <w:uiPriority w:val="39"/>
    <w:unhideWhenUsed/>
    <w:rsid w:val="00B724F5"/>
    <w:pPr>
      <w:spacing w:after="100" w:line="259" w:lineRule="auto"/>
      <w:ind w:left="660"/>
    </w:pPr>
    <w:rPr>
      <w:rFonts w:ascii="Calibri" w:hAnsi="Calibri"/>
      <w:sz w:val="22"/>
      <w:szCs w:val="22"/>
    </w:rPr>
  </w:style>
  <w:style w:type="paragraph" w:styleId="51">
    <w:name w:val="toc 5"/>
    <w:basedOn w:val="a3"/>
    <w:next w:val="a3"/>
    <w:autoRedefine/>
    <w:uiPriority w:val="39"/>
    <w:unhideWhenUsed/>
    <w:rsid w:val="00B724F5"/>
    <w:pPr>
      <w:spacing w:after="100" w:line="259" w:lineRule="auto"/>
      <w:ind w:left="880"/>
    </w:pPr>
    <w:rPr>
      <w:rFonts w:ascii="Calibri" w:hAnsi="Calibri"/>
      <w:sz w:val="22"/>
      <w:szCs w:val="22"/>
    </w:rPr>
  </w:style>
  <w:style w:type="paragraph" w:styleId="61">
    <w:name w:val="toc 6"/>
    <w:basedOn w:val="a3"/>
    <w:next w:val="a3"/>
    <w:autoRedefine/>
    <w:uiPriority w:val="39"/>
    <w:unhideWhenUsed/>
    <w:rsid w:val="00B724F5"/>
    <w:pPr>
      <w:spacing w:after="100" w:line="259" w:lineRule="auto"/>
      <w:ind w:left="1100"/>
    </w:pPr>
    <w:rPr>
      <w:rFonts w:ascii="Calibri" w:hAnsi="Calibri"/>
      <w:sz w:val="22"/>
      <w:szCs w:val="22"/>
    </w:rPr>
  </w:style>
  <w:style w:type="paragraph" w:styleId="71">
    <w:name w:val="toc 7"/>
    <w:basedOn w:val="a3"/>
    <w:next w:val="a3"/>
    <w:autoRedefine/>
    <w:uiPriority w:val="39"/>
    <w:unhideWhenUsed/>
    <w:rsid w:val="00B724F5"/>
    <w:pPr>
      <w:spacing w:after="100" w:line="259" w:lineRule="auto"/>
      <w:ind w:left="1320"/>
    </w:pPr>
    <w:rPr>
      <w:rFonts w:ascii="Calibri" w:hAnsi="Calibri"/>
      <w:sz w:val="22"/>
      <w:szCs w:val="22"/>
    </w:rPr>
  </w:style>
  <w:style w:type="paragraph" w:styleId="81">
    <w:name w:val="toc 8"/>
    <w:basedOn w:val="a3"/>
    <w:next w:val="a3"/>
    <w:autoRedefine/>
    <w:uiPriority w:val="39"/>
    <w:unhideWhenUsed/>
    <w:rsid w:val="00B724F5"/>
    <w:pPr>
      <w:spacing w:after="100" w:line="259" w:lineRule="auto"/>
      <w:ind w:left="1540"/>
    </w:pPr>
    <w:rPr>
      <w:rFonts w:ascii="Calibri" w:hAnsi="Calibri"/>
      <w:sz w:val="22"/>
      <w:szCs w:val="22"/>
    </w:rPr>
  </w:style>
  <w:style w:type="paragraph" w:styleId="91">
    <w:name w:val="toc 9"/>
    <w:basedOn w:val="a3"/>
    <w:next w:val="a3"/>
    <w:autoRedefine/>
    <w:uiPriority w:val="39"/>
    <w:unhideWhenUsed/>
    <w:rsid w:val="00B724F5"/>
    <w:pPr>
      <w:spacing w:after="100" w:line="259" w:lineRule="auto"/>
      <w:ind w:left="1760"/>
    </w:pPr>
    <w:rPr>
      <w:rFonts w:ascii="Calibri" w:hAnsi="Calibri"/>
      <w:sz w:val="22"/>
      <w:szCs w:val="22"/>
    </w:rPr>
  </w:style>
  <w:style w:type="paragraph" w:styleId="affd">
    <w:name w:val="caption"/>
    <w:basedOn w:val="a3"/>
    <w:next w:val="a3"/>
    <w:uiPriority w:val="99"/>
    <w:unhideWhenUsed/>
    <w:qFormat/>
    <w:rsid w:val="00B724F5"/>
    <w:pPr>
      <w:spacing w:after="200"/>
    </w:pPr>
    <w:rPr>
      <w:rFonts w:ascii="Calibri" w:eastAsia="Calibri" w:hAnsi="Calibri"/>
      <w:i/>
      <w:iCs/>
      <w:color w:val="1F497D"/>
      <w:sz w:val="18"/>
      <w:szCs w:val="18"/>
    </w:rPr>
  </w:style>
  <w:style w:type="numbering" w:customStyle="1" w:styleId="112">
    <w:name w:val="Нет списка11"/>
    <w:next w:val="a6"/>
    <w:uiPriority w:val="99"/>
    <w:semiHidden/>
    <w:rsid w:val="00B724F5"/>
  </w:style>
  <w:style w:type="paragraph" w:customStyle="1" w:styleId="1f0">
    <w:name w:val="1"/>
    <w:basedOn w:val="a3"/>
    <w:rsid w:val="00B724F5"/>
    <w:pPr>
      <w:spacing w:after="160" w:line="240" w:lineRule="exact"/>
    </w:pPr>
    <w:rPr>
      <w:rFonts w:ascii="Verdana" w:hAnsi="Verdana" w:cs="Verdana"/>
      <w:sz w:val="20"/>
      <w:szCs w:val="20"/>
      <w:lang w:val="en-US"/>
    </w:rPr>
  </w:style>
  <w:style w:type="paragraph" w:customStyle="1" w:styleId="a0">
    <w:name w:val="Отчет"/>
    <w:basedOn w:val="a3"/>
    <w:autoRedefine/>
    <w:rsid w:val="00B724F5"/>
    <w:pPr>
      <w:widowControl w:val="0"/>
      <w:numPr>
        <w:numId w:val="2"/>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3"/>
    <w:rsid w:val="00B724F5"/>
    <w:pPr>
      <w:numPr>
        <w:numId w:val="3"/>
      </w:numPr>
      <w:tabs>
        <w:tab w:val="clear" w:pos="643"/>
        <w:tab w:val="num" w:pos="360"/>
      </w:tabs>
      <w:ind w:left="360"/>
    </w:pPr>
    <w:rPr>
      <w:snapToGrid w:val="0"/>
      <w:sz w:val="28"/>
      <w:szCs w:val="28"/>
    </w:rPr>
  </w:style>
  <w:style w:type="paragraph" w:styleId="2a">
    <w:name w:val="List Number 2"/>
    <w:basedOn w:val="a3"/>
    <w:rsid w:val="00B724F5"/>
    <w:pPr>
      <w:tabs>
        <w:tab w:val="num" w:pos="360"/>
      </w:tabs>
      <w:ind w:left="360" w:hanging="360"/>
    </w:pPr>
    <w:rPr>
      <w:snapToGrid w:val="0"/>
      <w:sz w:val="28"/>
      <w:szCs w:val="28"/>
    </w:rPr>
  </w:style>
  <w:style w:type="paragraph" w:customStyle="1" w:styleId="120">
    <w:name w:val="Осн. текст 12"/>
    <w:basedOn w:val="24"/>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1">
    <w:name w:val="Знак1 Знак Знак Знак Знак Знак Знак"/>
    <w:basedOn w:val="a3"/>
    <w:rsid w:val="00B724F5"/>
    <w:pPr>
      <w:spacing w:after="160" w:line="240" w:lineRule="exact"/>
      <w:ind w:left="1"/>
    </w:pPr>
    <w:rPr>
      <w:rFonts w:ascii="Verdana" w:hAnsi="Verdana"/>
      <w:b/>
      <w:lang w:val="en-US"/>
    </w:rPr>
  </w:style>
  <w:style w:type="paragraph" w:customStyle="1" w:styleId="ConsPlusCell">
    <w:name w:val="ConsPlusCell"/>
    <w:uiPriority w:val="99"/>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2">
    <w:name w:val="Текст примечания Знак1"/>
    <w:rsid w:val="00B724F5"/>
    <w:rPr>
      <w:rFonts w:ascii="Times New Roman" w:eastAsia="Times New Roman" w:hAnsi="Times New Roman" w:cs="Times New Roman"/>
      <w:sz w:val="20"/>
      <w:szCs w:val="20"/>
      <w:lang w:eastAsia="ru-RU"/>
    </w:rPr>
  </w:style>
  <w:style w:type="paragraph" w:styleId="affe">
    <w:name w:val="Document Map"/>
    <w:basedOn w:val="a3"/>
    <w:link w:val="afff"/>
    <w:rsid w:val="00B724F5"/>
    <w:rPr>
      <w:rFonts w:ascii="Tahoma" w:hAnsi="Tahoma"/>
      <w:sz w:val="16"/>
      <w:szCs w:val="16"/>
      <w:lang w:val="x-none" w:eastAsia="x-none"/>
    </w:rPr>
  </w:style>
  <w:style w:type="character" w:customStyle="1" w:styleId="afff">
    <w:name w:val="Схема документа Знак"/>
    <w:basedOn w:val="a4"/>
    <w:link w:val="affe"/>
    <w:rsid w:val="00B724F5"/>
    <w:rPr>
      <w:rFonts w:ascii="Tahoma" w:eastAsia="Times New Roman" w:hAnsi="Tahoma" w:cs="Times New Roman"/>
      <w:sz w:val="16"/>
      <w:szCs w:val="16"/>
      <w:lang w:val="x-none" w:eastAsia="x-none"/>
    </w:rPr>
  </w:style>
  <w:style w:type="character" w:customStyle="1" w:styleId="370">
    <w:name w:val="Знак Знак37"/>
    <w:uiPriority w:val="99"/>
    <w:rsid w:val="00B724F5"/>
    <w:rPr>
      <w:rFonts w:cs="Times New Roman"/>
      <w:lang w:val="ru-RU" w:eastAsia="ru-RU" w:bidi="ar-SA"/>
    </w:rPr>
  </w:style>
  <w:style w:type="paragraph" w:customStyle="1" w:styleId="msolistparagraph0">
    <w:name w:val="msolistparagraph"/>
    <w:basedOn w:val="a3"/>
    <w:rsid w:val="00B724F5"/>
    <w:pPr>
      <w:ind w:left="720"/>
      <w:contextualSpacing/>
    </w:pPr>
    <w:rPr>
      <w:rFonts w:ascii="Arial" w:eastAsia="MS Mincho" w:hAnsi="Arial" w:cs="Arial"/>
      <w:color w:val="000000"/>
    </w:rPr>
  </w:style>
  <w:style w:type="paragraph" w:customStyle="1" w:styleId="textjus">
    <w:name w:val="textjus"/>
    <w:basedOn w:val="a3"/>
    <w:rsid w:val="00B724F5"/>
    <w:pPr>
      <w:spacing w:before="100" w:beforeAutospacing="1" w:after="100" w:afterAutospacing="1"/>
    </w:pPr>
  </w:style>
  <w:style w:type="paragraph" w:styleId="HTML">
    <w:name w:val="HTML Preformatted"/>
    <w:basedOn w:val="a3"/>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4"/>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3"/>
    <w:rsid w:val="00B724F5"/>
    <w:pPr>
      <w:spacing w:before="100" w:beforeAutospacing="1" w:after="100" w:afterAutospacing="1"/>
    </w:pPr>
  </w:style>
  <w:style w:type="character" w:styleId="afff0">
    <w:name w:val="Strong"/>
    <w:uiPriority w:val="22"/>
    <w:qFormat/>
    <w:rsid w:val="00B724F5"/>
    <w:rPr>
      <w:b/>
      <w:bCs/>
    </w:rPr>
  </w:style>
  <w:style w:type="character" w:styleId="afff1">
    <w:name w:val="Emphasis"/>
    <w:uiPriority w:val="20"/>
    <w:qFormat/>
    <w:rsid w:val="00B724F5"/>
    <w:rPr>
      <w:i/>
      <w:iCs/>
    </w:rPr>
  </w:style>
  <w:style w:type="character" w:customStyle="1" w:styleId="msoins0">
    <w:name w:val="msoins"/>
    <w:rsid w:val="00B724F5"/>
  </w:style>
  <w:style w:type="paragraph" w:customStyle="1" w:styleId="xl2118">
    <w:name w:val="xl2118"/>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3"/>
    <w:rsid w:val="00B724F5"/>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3"/>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3"/>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3"/>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3"/>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3"/>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3"/>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3"/>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3"/>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3"/>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3"/>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3"/>
    <w:rsid w:val="00B724F5"/>
    <w:pPr>
      <w:spacing w:before="100" w:beforeAutospacing="1" w:after="100" w:afterAutospacing="1"/>
    </w:pPr>
  </w:style>
  <w:style w:type="paragraph" w:customStyle="1" w:styleId="xl2170">
    <w:name w:val="xl2170"/>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2">
    <w:name w:val="Знак"/>
    <w:basedOn w:val="a3"/>
    <w:rsid w:val="00B724F5"/>
    <w:pPr>
      <w:spacing w:after="160" w:line="240" w:lineRule="exact"/>
    </w:pPr>
    <w:rPr>
      <w:rFonts w:ascii="Verdana" w:hAnsi="Verdana" w:cs="Verdana"/>
      <w:sz w:val="20"/>
      <w:szCs w:val="20"/>
      <w:lang w:val="en-US"/>
    </w:rPr>
  </w:style>
  <w:style w:type="numbering" w:customStyle="1" w:styleId="1110">
    <w:name w:val="Нет списка111"/>
    <w:next w:val="a6"/>
    <w:uiPriority w:val="99"/>
    <w:semiHidden/>
    <w:unhideWhenUsed/>
    <w:rsid w:val="00B724F5"/>
  </w:style>
  <w:style w:type="table" w:customStyle="1" w:styleId="113">
    <w:name w:val="Сетка таблицы1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3"/>
    <w:rsid w:val="00B724F5"/>
    <w:pPr>
      <w:spacing w:before="100" w:beforeAutospacing="1" w:after="100" w:afterAutospacing="1"/>
    </w:pPr>
    <w:rPr>
      <w:sz w:val="22"/>
      <w:szCs w:val="22"/>
    </w:rPr>
  </w:style>
  <w:style w:type="numbering" w:customStyle="1" w:styleId="211">
    <w:name w:val="Нет списка21"/>
    <w:next w:val="a6"/>
    <w:uiPriority w:val="99"/>
    <w:semiHidden/>
    <w:unhideWhenUsed/>
    <w:rsid w:val="00B724F5"/>
  </w:style>
  <w:style w:type="table" w:customStyle="1" w:styleId="212">
    <w:name w:val="Сетка таблицы2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3"/>
    <w:rsid w:val="00B724F5"/>
    <w:pPr>
      <w:spacing w:before="100" w:beforeAutospacing="1" w:after="100" w:afterAutospacing="1"/>
    </w:pPr>
    <w:rPr>
      <w:sz w:val="22"/>
      <w:szCs w:val="22"/>
    </w:rPr>
  </w:style>
  <w:style w:type="paragraph" w:customStyle="1" w:styleId="xl68">
    <w:name w:val="xl68"/>
    <w:basedOn w:val="a3"/>
    <w:rsid w:val="00B724F5"/>
    <w:pPr>
      <w:spacing w:before="100" w:beforeAutospacing="1" w:after="100" w:afterAutospacing="1"/>
      <w:jc w:val="center"/>
      <w:textAlignment w:val="top"/>
    </w:pPr>
    <w:rPr>
      <w:sz w:val="22"/>
      <w:szCs w:val="22"/>
    </w:rPr>
  </w:style>
  <w:style w:type="paragraph" w:customStyle="1" w:styleId="xl69">
    <w:name w:val="xl69"/>
    <w:basedOn w:val="a3"/>
    <w:rsid w:val="00B724F5"/>
    <w:pPr>
      <w:spacing w:before="100" w:beforeAutospacing="1" w:after="100" w:afterAutospacing="1"/>
      <w:jc w:val="center"/>
      <w:textAlignment w:val="center"/>
    </w:pPr>
    <w:rPr>
      <w:sz w:val="22"/>
      <w:szCs w:val="22"/>
    </w:rPr>
  </w:style>
  <w:style w:type="paragraph" w:customStyle="1" w:styleId="xl70">
    <w:name w:val="xl70"/>
    <w:basedOn w:val="a3"/>
    <w:rsid w:val="00B724F5"/>
    <w:pPr>
      <w:spacing w:before="100" w:beforeAutospacing="1" w:after="100" w:afterAutospacing="1"/>
      <w:textAlignment w:val="top"/>
    </w:pPr>
    <w:rPr>
      <w:sz w:val="22"/>
      <w:szCs w:val="22"/>
    </w:rPr>
  </w:style>
  <w:style w:type="paragraph" w:customStyle="1" w:styleId="xl71">
    <w:name w:val="xl7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72">
    <w:name w:val="xl7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3"/>
    <w:rsid w:val="00B724F5"/>
    <w:pPr>
      <w:spacing w:before="100" w:beforeAutospacing="1" w:after="100" w:afterAutospacing="1"/>
    </w:pPr>
    <w:rPr>
      <w:sz w:val="22"/>
      <w:szCs w:val="22"/>
    </w:rPr>
  </w:style>
  <w:style w:type="paragraph" w:customStyle="1" w:styleId="xl74">
    <w:name w:val="xl74"/>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6">
    <w:name w:val="xl76"/>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7">
    <w:name w:val="xl77"/>
    <w:basedOn w:val="a3"/>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rPr>
  </w:style>
  <w:style w:type="paragraph" w:customStyle="1" w:styleId="xl78">
    <w:name w:val="xl78"/>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9">
    <w:name w:val="xl79"/>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0">
    <w:name w:val="xl80"/>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1">
    <w:name w:val="xl8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2">
    <w:name w:val="xl8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numbering" w:customStyle="1" w:styleId="310">
    <w:name w:val="Нет списка31"/>
    <w:next w:val="a6"/>
    <w:uiPriority w:val="99"/>
    <w:semiHidden/>
    <w:rsid w:val="00B724F5"/>
  </w:style>
  <w:style w:type="numbering" w:customStyle="1" w:styleId="121">
    <w:name w:val="Нет списка12"/>
    <w:next w:val="a6"/>
    <w:uiPriority w:val="99"/>
    <w:semiHidden/>
    <w:unhideWhenUsed/>
    <w:rsid w:val="00B724F5"/>
  </w:style>
  <w:style w:type="numbering" w:customStyle="1" w:styleId="2110">
    <w:name w:val="Нет списка211"/>
    <w:next w:val="a6"/>
    <w:uiPriority w:val="99"/>
    <w:semiHidden/>
    <w:unhideWhenUsed/>
    <w:rsid w:val="00B724F5"/>
  </w:style>
  <w:style w:type="paragraph" w:styleId="affa">
    <w:name w:val="Normal (Web)"/>
    <w:basedOn w:val="a3"/>
    <w:unhideWhenUsed/>
    <w:rsid w:val="00B724F5"/>
  </w:style>
  <w:style w:type="paragraph" w:customStyle="1" w:styleId="xl593">
    <w:name w:val="xl593"/>
    <w:basedOn w:val="a3"/>
    <w:rsid w:val="003B01E1"/>
    <w:pPr>
      <w:pBdr>
        <w:top w:val="single" w:sz="8" w:space="0" w:color="auto"/>
      </w:pBdr>
      <w:shd w:val="clear" w:color="000000" w:fill="CCC0DA"/>
      <w:spacing w:before="100" w:beforeAutospacing="1" w:after="100" w:afterAutospacing="1"/>
    </w:pPr>
    <w:rPr>
      <w:rFonts w:ascii="Arial CYR" w:hAnsi="Arial CYR" w:cs="Arial CYR"/>
      <w:sz w:val="20"/>
      <w:szCs w:val="20"/>
    </w:rPr>
  </w:style>
  <w:style w:type="paragraph" w:customStyle="1" w:styleId="xl594">
    <w:name w:val="xl594"/>
    <w:basedOn w:val="a3"/>
    <w:rsid w:val="003B01E1"/>
    <w:pPr>
      <w:pBdr>
        <w:left w:val="single" w:sz="4" w:space="0" w:color="auto"/>
        <w:right w:val="single" w:sz="4" w:space="0" w:color="auto"/>
      </w:pBdr>
      <w:spacing w:before="100" w:beforeAutospacing="1" w:after="100" w:afterAutospacing="1"/>
    </w:pPr>
  </w:style>
  <w:style w:type="paragraph" w:customStyle="1" w:styleId="xl595">
    <w:name w:val="xl595"/>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596">
    <w:name w:val="xl596"/>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597">
    <w:name w:val="xl597"/>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8">
    <w:name w:val="xl598"/>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9">
    <w:name w:val="xl59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0">
    <w:name w:val="xl600"/>
    <w:basedOn w:val="a3"/>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01">
    <w:name w:val="xl601"/>
    <w:basedOn w:val="a3"/>
    <w:rsid w:val="003B01E1"/>
    <w:pPr>
      <w:pBdr>
        <w:top w:val="single" w:sz="4" w:space="0" w:color="auto"/>
        <w:left w:val="single" w:sz="4" w:space="0" w:color="auto"/>
        <w:right w:val="single" w:sz="8" w:space="0" w:color="auto"/>
      </w:pBdr>
      <w:spacing w:before="100" w:beforeAutospacing="1" w:after="100" w:afterAutospacing="1"/>
    </w:pPr>
  </w:style>
  <w:style w:type="paragraph" w:customStyle="1" w:styleId="xl602">
    <w:name w:val="xl602"/>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3">
    <w:name w:val="xl603"/>
    <w:basedOn w:val="a3"/>
    <w:rsid w:val="003B01E1"/>
    <w:pPr>
      <w:spacing w:before="100" w:beforeAutospacing="1" w:after="100" w:afterAutospacing="1"/>
    </w:pPr>
    <w:rPr>
      <w:rFonts w:ascii="Arial CYR" w:hAnsi="Arial CYR" w:cs="Arial CYR"/>
      <w:color w:val="FF0000"/>
      <w:sz w:val="20"/>
      <w:szCs w:val="20"/>
    </w:rPr>
  </w:style>
  <w:style w:type="paragraph" w:customStyle="1" w:styleId="xl604">
    <w:name w:val="xl604"/>
    <w:basedOn w:val="a3"/>
    <w:rsid w:val="003B01E1"/>
    <w:pPr>
      <w:spacing w:before="100" w:beforeAutospacing="1" w:after="100" w:afterAutospacing="1"/>
    </w:pPr>
    <w:rPr>
      <w:rFonts w:ascii="Arial CYR" w:hAnsi="Arial CYR" w:cs="Arial CYR"/>
      <w:color w:val="FF0000"/>
      <w:sz w:val="32"/>
      <w:szCs w:val="32"/>
    </w:rPr>
  </w:style>
  <w:style w:type="paragraph" w:customStyle="1" w:styleId="xl605">
    <w:name w:val="xl605"/>
    <w:basedOn w:val="a3"/>
    <w:rsid w:val="003B01E1"/>
    <w:pPr>
      <w:spacing w:before="100" w:beforeAutospacing="1" w:after="100" w:afterAutospacing="1"/>
    </w:pPr>
    <w:rPr>
      <w:rFonts w:ascii="Arial CYR" w:hAnsi="Arial CYR" w:cs="Arial CYR"/>
      <w:color w:val="FF0000"/>
      <w:sz w:val="36"/>
      <w:szCs w:val="36"/>
    </w:rPr>
  </w:style>
  <w:style w:type="paragraph" w:customStyle="1" w:styleId="xl606">
    <w:name w:val="xl60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7">
    <w:name w:val="xl607"/>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08">
    <w:name w:val="xl608"/>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9">
    <w:name w:val="xl609"/>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10">
    <w:name w:val="xl610"/>
    <w:basedOn w:val="a3"/>
    <w:rsid w:val="003B01E1"/>
    <w:pPr>
      <w:pBdr>
        <w:bottom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1">
    <w:name w:val="xl611"/>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2">
    <w:name w:val="xl61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13">
    <w:name w:val="xl613"/>
    <w:basedOn w:val="a3"/>
    <w:rsid w:val="003B01E1"/>
    <w:pPr>
      <w:pBdr>
        <w:top w:val="single" w:sz="8" w:space="0" w:color="auto"/>
      </w:pBdr>
      <w:spacing w:before="100" w:beforeAutospacing="1" w:after="100" w:afterAutospacing="1"/>
    </w:pPr>
  </w:style>
  <w:style w:type="paragraph" w:customStyle="1" w:styleId="xl614">
    <w:name w:val="xl614"/>
    <w:basedOn w:val="a3"/>
    <w:rsid w:val="003B01E1"/>
    <w:pPr>
      <w:pBdr>
        <w:top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5">
    <w:name w:val="xl615"/>
    <w:basedOn w:val="a3"/>
    <w:rsid w:val="003B01E1"/>
    <w:pPr>
      <w:pBdr>
        <w:top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6">
    <w:name w:val="xl616"/>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617">
    <w:name w:val="xl617"/>
    <w:basedOn w:val="a3"/>
    <w:rsid w:val="003B01E1"/>
    <w:pPr>
      <w:spacing w:before="100" w:beforeAutospacing="1" w:after="100" w:afterAutospacing="1"/>
    </w:pPr>
    <w:rPr>
      <w:rFonts w:ascii="Arial CYR" w:hAnsi="Arial CYR" w:cs="Arial CYR"/>
      <w:sz w:val="20"/>
      <w:szCs w:val="20"/>
    </w:rPr>
  </w:style>
  <w:style w:type="paragraph" w:customStyle="1" w:styleId="xl618">
    <w:name w:val="xl618"/>
    <w:basedOn w:val="a3"/>
    <w:rsid w:val="003B01E1"/>
    <w:pPr>
      <w:shd w:val="clear" w:color="000000" w:fill="FFFFFF"/>
      <w:spacing w:before="100" w:beforeAutospacing="1" w:after="100" w:afterAutospacing="1"/>
    </w:pPr>
    <w:rPr>
      <w:rFonts w:ascii="Arial CYR" w:hAnsi="Arial CYR" w:cs="Arial CYR"/>
      <w:sz w:val="20"/>
      <w:szCs w:val="20"/>
    </w:rPr>
  </w:style>
  <w:style w:type="paragraph" w:customStyle="1" w:styleId="xl619">
    <w:name w:val="xl619"/>
    <w:basedOn w:val="a3"/>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20">
    <w:name w:val="xl620"/>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621">
    <w:name w:val="xl621"/>
    <w:basedOn w:val="a3"/>
    <w:rsid w:val="003B01E1"/>
    <w:pPr>
      <w:pBdr>
        <w:bottom w:val="single" w:sz="8" w:space="0" w:color="auto"/>
      </w:pBdr>
      <w:spacing w:before="100" w:beforeAutospacing="1" w:after="100" w:afterAutospacing="1"/>
    </w:pPr>
  </w:style>
  <w:style w:type="paragraph" w:customStyle="1" w:styleId="xl622">
    <w:name w:val="xl622"/>
    <w:basedOn w:val="a3"/>
    <w:rsid w:val="003B01E1"/>
    <w:pPr>
      <w:spacing w:before="100" w:beforeAutospacing="1" w:after="100" w:afterAutospacing="1"/>
    </w:pPr>
    <w:rPr>
      <w:rFonts w:ascii="Arial CYR" w:hAnsi="Arial CYR" w:cs="Arial CYR"/>
      <w:color w:val="974706"/>
      <w:sz w:val="20"/>
      <w:szCs w:val="20"/>
    </w:rPr>
  </w:style>
  <w:style w:type="paragraph" w:customStyle="1" w:styleId="xl623">
    <w:name w:val="xl623"/>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24">
    <w:name w:val="xl624"/>
    <w:basedOn w:val="a3"/>
    <w:rsid w:val="003B01E1"/>
    <w:pPr>
      <w:spacing w:before="100" w:beforeAutospacing="1" w:after="100" w:afterAutospacing="1"/>
    </w:pPr>
    <w:rPr>
      <w:rFonts w:ascii="Arial CYR" w:hAnsi="Arial CYR" w:cs="Arial CYR"/>
      <w:b/>
      <w:bCs/>
      <w:color w:val="FF0000"/>
      <w:sz w:val="32"/>
      <w:szCs w:val="32"/>
    </w:rPr>
  </w:style>
  <w:style w:type="paragraph" w:customStyle="1" w:styleId="xl625">
    <w:name w:val="xl625"/>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26">
    <w:name w:val="xl62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27">
    <w:name w:val="xl627"/>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28">
    <w:name w:val="xl628"/>
    <w:basedOn w:val="a3"/>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rPr>
  </w:style>
  <w:style w:type="paragraph" w:customStyle="1" w:styleId="xl629">
    <w:name w:val="xl629"/>
    <w:basedOn w:val="a3"/>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630">
    <w:name w:val="xl630"/>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1">
    <w:name w:val="xl63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2">
    <w:name w:val="xl632"/>
    <w:basedOn w:val="a3"/>
    <w:rsid w:val="003B01E1"/>
    <w:pPr>
      <w:spacing w:before="100" w:beforeAutospacing="1" w:after="100" w:afterAutospacing="1"/>
    </w:pPr>
    <w:rPr>
      <w:rFonts w:ascii="Arial CYR" w:hAnsi="Arial CYR" w:cs="Arial CYR"/>
      <w:sz w:val="20"/>
      <w:szCs w:val="20"/>
    </w:rPr>
  </w:style>
  <w:style w:type="paragraph" w:customStyle="1" w:styleId="xl633">
    <w:name w:val="xl633"/>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4">
    <w:name w:val="xl634"/>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5">
    <w:name w:val="xl635"/>
    <w:basedOn w:val="a3"/>
    <w:rsid w:val="003B01E1"/>
    <w:pPr>
      <w:spacing w:before="100" w:beforeAutospacing="1" w:after="100" w:afterAutospacing="1"/>
    </w:pPr>
    <w:rPr>
      <w:rFonts w:ascii="Arial CYR" w:hAnsi="Arial CYR" w:cs="Arial CYR"/>
      <w:sz w:val="20"/>
      <w:szCs w:val="20"/>
    </w:rPr>
  </w:style>
  <w:style w:type="paragraph" w:customStyle="1" w:styleId="xl636">
    <w:name w:val="xl6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7">
    <w:name w:val="xl63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38">
    <w:name w:val="xl638"/>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39">
    <w:name w:val="xl63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0">
    <w:name w:val="xl640"/>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1">
    <w:name w:val="xl641"/>
    <w:basedOn w:val="a3"/>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2">
    <w:name w:val="xl642"/>
    <w:basedOn w:val="a3"/>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3">
    <w:name w:val="xl64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4">
    <w:name w:val="xl64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5">
    <w:name w:val="xl645"/>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rPr>
  </w:style>
  <w:style w:type="paragraph" w:customStyle="1" w:styleId="xl646">
    <w:name w:val="xl64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7">
    <w:name w:val="xl647"/>
    <w:basedOn w:val="a3"/>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8">
    <w:name w:val="xl648"/>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9">
    <w:name w:val="xl649"/>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50">
    <w:name w:val="xl650"/>
    <w:basedOn w:val="a3"/>
    <w:rsid w:val="003B01E1"/>
    <w:pPr>
      <w:pBdr>
        <w:top w:val="single" w:sz="8" w:space="0" w:color="auto"/>
      </w:pBdr>
      <w:spacing w:before="100" w:beforeAutospacing="1" w:after="100" w:afterAutospacing="1"/>
    </w:pPr>
    <w:rPr>
      <w:rFonts w:ascii="Arial CYR" w:hAnsi="Arial CYR" w:cs="Arial CYR"/>
      <w:color w:val="FF0000"/>
      <w:sz w:val="20"/>
      <w:szCs w:val="20"/>
    </w:rPr>
  </w:style>
  <w:style w:type="paragraph" w:customStyle="1" w:styleId="xl651">
    <w:name w:val="xl651"/>
    <w:basedOn w:val="a3"/>
    <w:rsid w:val="003B01E1"/>
    <w:pPr>
      <w:pBdr>
        <w:top w:val="single" w:sz="8" w:space="0" w:color="auto"/>
      </w:pBdr>
      <w:spacing w:before="100" w:beforeAutospacing="1" w:after="100" w:afterAutospacing="1"/>
    </w:pPr>
    <w:rPr>
      <w:rFonts w:ascii="Arial CYR" w:hAnsi="Arial CYR" w:cs="Arial CYR"/>
      <w:color w:val="FF0000"/>
    </w:rPr>
  </w:style>
  <w:style w:type="paragraph" w:customStyle="1" w:styleId="xl652">
    <w:name w:val="xl652"/>
    <w:basedOn w:val="a3"/>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653">
    <w:name w:val="xl653"/>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54">
    <w:name w:val="xl654"/>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5">
    <w:name w:val="xl655"/>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6">
    <w:name w:val="xl656"/>
    <w:basedOn w:val="a3"/>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7">
    <w:name w:val="xl657"/>
    <w:basedOn w:val="a3"/>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rPr>
  </w:style>
  <w:style w:type="paragraph" w:customStyle="1" w:styleId="xl658">
    <w:name w:val="xl658"/>
    <w:basedOn w:val="a3"/>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59">
    <w:name w:val="xl659"/>
    <w:basedOn w:val="a3"/>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0">
    <w:name w:val="xl660"/>
    <w:basedOn w:val="a3"/>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1">
    <w:name w:val="xl661"/>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62">
    <w:name w:val="xl662"/>
    <w:basedOn w:val="a3"/>
    <w:rsid w:val="003B01E1"/>
    <w:pPr>
      <w:spacing w:before="100" w:beforeAutospacing="1" w:after="100" w:afterAutospacing="1"/>
    </w:pPr>
  </w:style>
  <w:style w:type="paragraph" w:customStyle="1" w:styleId="xl663">
    <w:name w:val="xl663"/>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64">
    <w:name w:val="xl664"/>
    <w:basedOn w:val="a3"/>
    <w:rsid w:val="003B01E1"/>
    <w:pPr>
      <w:spacing w:before="100" w:beforeAutospacing="1" w:after="100" w:afterAutospacing="1"/>
      <w:jc w:val="center"/>
    </w:pPr>
  </w:style>
  <w:style w:type="paragraph" w:customStyle="1" w:styleId="xl665">
    <w:name w:val="xl665"/>
    <w:basedOn w:val="a3"/>
    <w:rsid w:val="003B01E1"/>
    <w:pPr>
      <w:spacing w:before="100" w:beforeAutospacing="1" w:after="100" w:afterAutospacing="1"/>
    </w:pPr>
    <w:rPr>
      <w:rFonts w:ascii="Arial CYR" w:hAnsi="Arial CYR" w:cs="Arial CYR"/>
      <w:sz w:val="20"/>
      <w:szCs w:val="20"/>
    </w:rPr>
  </w:style>
  <w:style w:type="paragraph" w:customStyle="1" w:styleId="xl666">
    <w:name w:val="xl666"/>
    <w:basedOn w:val="a3"/>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rPr>
  </w:style>
  <w:style w:type="paragraph" w:customStyle="1" w:styleId="xl667">
    <w:name w:val="xl667"/>
    <w:basedOn w:val="a3"/>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68">
    <w:name w:val="xl668"/>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69">
    <w:name w:val="xl669"/>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670">
    <w:name w:val="xl670"/>
    <w:basedOn w:val="a3"/>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71">
    <w:name w:val="xl671"/>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2">
    <w:name w:val="xl67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73">
    <w:name w:val="xl673"/>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4">
    <w:name w:val="xl674"/>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675">
    <w:name w:val="xl67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76">
    <w:name w:val="xl676"/>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7">
    <w:name w:val="xl677"/>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8">
    <w:name w:val="xl67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79">
    <w:name w:val="xl679"/>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680">
    <w:name w:val="xl680"/>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81">
    <w:name w:val="xl68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2">
    <w:name w:val="xl68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3">
    <w:name w:val="xl683"/>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4">
    <w:name w:val="xl684"/>
    <w:basedOn w:val="a3"/>
    <w:rsid w:val="003B01E1"/>
    <w:pPr>
      <w:spacing w:before="100" w:beforeAutospacing="1" w:after="100" w:afterAutospacing="1"/>
    </w:pPr>
    <w:rPr>
      <w:rFonts w:ascii="Arial CYR" w:hAnsi="Arial CYR" w:cs="Arial CYR"/>
      <w:sz w:val="20"/>
      <w:szCs w:val="20"/>
    </w:rPr>
  </w:style>
  <w:style w:type="paragraph" w:customStyle="1" w:styleId="xl685">
    <w:name w:val="xl685"/>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6">
    <w:name w:val="xl686"/>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7">
    <w:name w:val="xl687"/>
    <w:basedOn w:val="a3"/>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88">
    <w:name w:val="xl688"/>
    <w:basedOn w:val="a3"/>
    <w:rsid w:val="003B01E1"/>
    <w:pPr>
      <w:spacing w:before="100" w:beforeAutospacing="1" w:after="100" w:afterAutospacing="1"/>
    </w:pPr>
    <w:rPr>
      <w:rFonts w:ascii="Arial CYR" w:hAnsi="Arial CYR" w:cs="Arial CYR"/>
      <w:sz w:val="20"/>
      <w:szCs w:val="20"/>
    </w:rPr>
  </w:style>
  <w:style w:type="paragraph" w:customStyle="1" w:styleId="xl689">
    <w:name w:val="xl689"/>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90">
    <w:name w:val="xl69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91">
    <w:name w:val="xl691"/>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92">
    <w:name w:val="xl692"/>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3">
    <w:name w:val="xl693"/>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4">
    <w:name w:val="xl694"/>
    <w:basedOn w:val="a3"/>
    <w:rsid w:val="003B01E1"/>
    <w:pPr>
      <w:spacing w:before="100" w:beforeAutospacing="1" w:after="100" w:afterAutospacing="1"/>
    </w:pPr>
    <w:rPr>
      <w:rFonts w:ascii="Arial CYR" w:hAnsi="Arial CYR" w:cs="Arial CYR"/>
      <w:sz w:val="20"/>
      <w:szCs w:val="20"/>
    </w:rPr>
  </w:style>
  <w:style w:type="paragraph" w:customStyle="1" w:styleId="xl695">
    <w:name w:val="xl695"/>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6">
    <w:name w:val="xl696"/>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7">
    <w:name w:val="xl697"/>
    <w:basedOn w:val="a3"/>
    <w:rsid w:val="003B01E1"/>
    <w:pPr>
      <w:spacing w:before="100" w:beforeAutospacing="1" w:after="100" w:afterAutospacing="1"/>
    </w:pPr>
    <w:rPr>
      <w:rFonts w:ascii="Arial CYR" w:hAnsi="Arial CYR" w:cs="Arial CYR"/>
      <w:sz w:val="20"/>
      <w:szCs w:val="20"/>
    </w:rPr>
  </w:style>
  <w:style w:type="paragraph" w:customStyle="1" w:styleId="xl698">
    <w:name w:val="xl69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3"/>
    <w:rsid w:val="003B01E1"/>
    <w:pPr>
      <w:spacing w:before="100" w:beforeAutospacing="1" w:after="100" w:afterAutospacing="1"/>
    </w:pPr>
    <w:rPr>
      <w:rFonts w:ascii="Arial CYR" w:hAnsi="Arial CYR" w:cs="Arial CYR"/>
      <w:sz w:val="20"/>
      <w:szCs w:val="20"/>
    </w:rPr>
  </w:style>
  <w:style w:type="paragraph" w:customStyle="1" w:styleId="xl700">
    <w:name w:val="xl70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01">
    <w:name w:val="xl701"/>
    <w:basedOn w:val="a3"/>
    <w:rsid w:val="003B01E1"/>
    <w:pPr>
      <w:spacing w:before="100" w:beforeAutospacing="1" w:after="100" w:afterAutospacing="1"/>
      <w:textAlignment w:val="center"/>
    </w:pPr>
    <w:rPr>
      <w:rFonts w:ascii="Arial CYR" w:hAnsi="Arial CYR" w:cs="Arial CYR"/>
      <w:color w:val="FF0000"/>
      <w:sz w:val="20"/>
      <w:szCs w:val="20"/>
    </w:rPr>
  </w:style>
  <w:style w:type="paragraph" w:customStyle="1" w:styleId="xl702">
    <w:name w:val="xl702"/>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4">
    <w:name w:val="xl704"/>
    <w:basedOn w:val="a3"/>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5">
    <w:name w:val="xl70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3"/>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7">
    <w:name w:val="xl707"/>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8">
    <w:name w:val="xl708"/>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09">
    <w:name w:val="xl70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0">
    <w:name w:val="xl71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1">
    <w:name w:val="xl711"/>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2">
    <w:name w:val="xl712"/>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3">
    <w:name w:val="xl71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4">
    <w:name w:val="xl714"/>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15">
    <w:name w:val="xl71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6">
    <w:name w:val="xl71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7">
    <w:name w:val="xl71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18">
    <w:name w:val="xl718"/>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9">
    <w:name w:val="xl71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0">
    <w:name w:val="xl72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1">
    <w:name w:val="xl72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2">
    <w:name w:val="xl72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3">
    <w:name w:val="xl72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4">
    <w:name w:val="xl72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5">
    <w:name w:val="xl72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6">
    <w:name w:val="xl726"/>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727">
    <w:name w:val="xl727"/>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728">
    <w:name w:val="xl728"/>
    <w:basedOn w:val="a3"/>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29">
    <w:name w:val="xl72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0">
    <w:name w:val="xl7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1">
    <w:name w:val="xl73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32">
    <w:name w:val="xl73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733">
    <w:name w:val="xl73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34">
    <w:name w:val="xl73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35">
    <w:name w:val="xl735"/>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36">
    <w:name w:val="xl736"/>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7">
    <w:name w:val="xl737"/>
    <w:basedOn w:val="a3"/>
    <w:rsid w:val="003B01E1"/>
    <w:pPr>
      <w:pBdr>
        <w:top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8">
    <w:name w:val="xl738"/>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739">
    <w:name w:val="xl739"/>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0">
    <w:name w:val="xl74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1">
    <w:name w:val="xl74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42">
    <w:name w:val="xl74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3">
    <w:name w:val="xl74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4">
    <w:name w:val="xl744"/>
    <w:basedOn w:val="a3"/>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5">
    <w:name w:val="xl74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6">
    <w:name w:val="xl74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7">
    <w:name w:val="xl7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8">
    <w:name w:val="xl7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49">
    <w:name w:val="xl74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50">
    <w:name w:val="xl750"/>
    <w:basedOn w:val="a3"/>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1">
    <w:name w:val="xl751"/>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2">
    <w:name w:val="xl752"/>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3">
    <w:name w:val="xl7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4">
    <w:name w:val="xl754"/>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55">
    <w:name w:val="xl75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56">
    <w:name w:val="xl75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7">
    <w:name w:val="xl75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8">
    <w:name w:val="xl75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9">
    <w:name w:val="xl75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0">
    <w:name w:val="xl760"/>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1">
    <w:name w:val="xl761"/>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2">
    <w:name w:val="xl762"/>
    <w:basedOn w:val="a3"/>
    <w:rsid w:val="003B01E1"/>
    <w:pPr>
      <w:pBdr>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3">
    <w:name w:val="xl763"/>
    <w:basedOn w:val="a3"/>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4">
    <w:name w:val="xl764"/>
    <w:basedOn w:val="a3"/>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65">
    <w:name w:val="xl76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6">
    <w:name w:val="xl766"/>
    <w:basedOn w:val="a3"/>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7">
    <w:name w:val="xl767"/>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768">
    <w:name w:val="xl768"/>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69">
    <w:name w:val="xl769"/>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0">
    <w:name w:val="xl77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1">
    <w:name w:val="xl771"/>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72">
    <w:name w:val="xl77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3">
    <w:name w:val="xl773"/>
    <w:basedOn w:val="a3"/>
    <w:rsid w:val="003B01E1"/>
    <w:pPr>
      <w:spacing w:before="100" w:beforeAutospacing="1" w:after="100" w:afterAutospacing="1"/>
    </w:pPr>
    <w:rPr>
      <w:rFonts w:ascii="Arial CYR" w:hAnsi="Arial CYR" w:cs="Arial CYR"/>
      <w:color w:val="FF0000"/>
      <w:sz w:val="20"/>
      <w:szCs w:val="20"/>
    </w:rPr>
  </w:style>
  <w:style w:type="paragraph" w:customStyle="1" w:styleId="xl774">
    <w:name w:val="xl77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5">
    <w:name w:val="xl77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6">
    <w:name w:val="xl776"/>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77">
    <w:name w:val="xl777"/>
    <w:basedOn w:val="a3"/>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78">
    <w:name w:val="xl778"/>
    <w:basedOn w:val="a3"/>
    <w:rsid w:val="003B01E1"/>
    <w:pPr>
      <w:pBdr>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9">
    <w:name w:val="xl779"/>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80">
    <w:name w:val="xl780"/>
    <w:basedOn w:val="a3"/>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781">
    <w:name w:val="xl78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2">
    <w:name w:val="xl782"/>
    <w:basedOn w:val="a3"/>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3">
    <w:name w:val="xl78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4">
    <w:name w:val="xl784"/>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785">
    <w:name w:val="xl78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6">
    <w:name w:val="xl7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87">
    <w:name w:val="xl787"/>
    <w:basedOn w:val="a3"/>
    <w:rsid w:val="003B01E1"/>
    <w:pPr>
      <w:shd w:val="clear" w:color="000000" w:fill="CCC0DA"/>
      <w:spacing w:before="100" w:beforeAutospacing="1" w:after="100" w:afterAutospacing="1"/>
    </w:pPr>
    <w:rPr>
      <w:rFonts w:ascii="Arial CYR" w:hAnsi="Arial CYR" w:cs="Arial CYR"/>
      <w:sz w:val="20"/>
      <w:szCs w:val="20"/>
    </w:rPr>
  </w:style>
  <w:style w:type="paragraph" w:customStyle="1" w:styleId="xl788">
    <w:name w:val="xl788"/>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9">
    <w:name w:val="xl789"/>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0">
    <w:name w:val="xl790"/>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91">
    <w:name w:val="xl79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2">
    <w:name w:val="xl792"/>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3">
    <w:name w:val="xl79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4">
    <w:name w:val="xl79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5">
    <w:name w:val="xl79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6">
    <w:name w:val="xl79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7">
    <w:name w:val="xl797"/>
    <w:basedOn w:val="a3"/>
    <w:rsid w:val="003B01E1"/>
    <w:pPr>
      <w:pBdr>
        <w:top w:val="single" w:sz="8" w:space="0" w:color="auto"/>
        <w:bottom w:val="single" w:sz="4" w:space="0" w:color="auto"/>
      </w:pBdr>
      <w:spacing w:before="100" w:beforeAutospacing="1" w:after="100" w:afterAutospacing="1"/>
    </w:pPr>
  </w:style>
  <w:style w:type="paragraph" w:customStyle="1" w:styleId="xl798">
    <w:name w:val="xl798"/>
    <w:basedOn w:val="a3"/>
    <w:rsid w:val="003B01E1"/>
    <w:pPr>
      <w:pBdr>
        <w:top w:val="single" w:sz="4" w:space="0" w:color="auto"/>
        <w:bottom w:val="single" w:sz="4" w:space="0" w:color="auto"/>
      </w:pBdr>
      <w:spacing w:before="100" w:beforeAutospacing="1" w:after="100" w:afterAutospacing="1"/>
    </w:pPr>
  </w:style>
  <w:style w:type="paragraph" w:customStyle="1" w:styleId="xl799">
    <w:name w:val="xl799"/>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0">
    <w:name w:val="xl80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1">
    <w:name w:val="xl801"/>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802">
    <w:name w:val="xl802"/>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803">
    <w:name w:val="xl803"/>
    <w:basedOn w:val="a3"/>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04">
    <w:name w:val="xl804"/>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5">
    <w:name w:val="xl805"/>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6">
    <w:name w:val="xl80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7">
    <w:name w:val="xl807"/>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8">
    <w:name w:val="xl808"/>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9">
    <w:name w:val="xl80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810">
    <w:name w:val="xl810"/>
    <w:basedOn w:val="a3"/>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1">
    <w:name w:val="xl811"/>
    <w:basedOn w:val="a3"/>
    <w:rsid w:val="003B01E1"/>
    <w:pPr>
      <w:pBdr>
        <w:top w:val="single" w:sz="4" w:space="0" w:color="auto"/>
        <w:bottom w:val="single" w:sz="4" w:space="0" w:color="auto"/>
      </w:pBdr>
      <w:spacing w:before="100" w:beforeAutospacing="1" w:after="100" w:afterAutospacing="1"/>
    </w:pPr>
  </w:style>
  <w:style w:type="paragraph" w:customStyle="1" w:styleId="xl812">
    <w:name w:val="xl812"/>
    <w:basedOn w:val="a3"/>
    <w:rsid w:val="003B01E1"/>
    <w:pPr>
      <w:pBdr>
        <w:top w:val="single" w:sz="4" w:space="0" w:color="auto"/>
        <w:bottom w:val="single" w:sz="4" w:space="0" w:color="auto"/>
      </w:pBdr>
      <w:spacing w:before="100" w:beforeAutospacing="1" w:after="100" w:afterAutospacing="1"/>
    </w:pPr>
  </w:style>
  <w:style w:type="paragraph" w:customStyle="1" w:styleId="xl813">
    <w:name w:val="xl813"/>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14">
    <w:name w:val="xl81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5">
    <w:name w:val="xl81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16">
    <w:name w:val="xl816"/>
    <w:basedOn w:val="a3"/>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17">
    <w:name w:val="xl817"/>
    <w:basedOn w:val="a3"/>
    <w:rsid w:val="003B01E1"/>
    <w:pPr>
      <w:pBdr>
        <w:bottom w:val="single" w:sz="4" w:space="0" w:color="auto"/>
      </w:pBdr>
      <w:spacing w:before="100" w:beforeAutospacing="1" w:after="100" w:afterAutospacing="1"/>
    </w:pPr>
    <w:rPr>
      <w:rFonts w:ascii="Arial CYR" w:hAnsi="Arial CYR" w:cs="Arial CYR"/>
      <w:sz w:val="20"/>
      <w:szCs w:val="20"/>
    </w:rPr>
  </w:style>
  <w:style w:type="paragraph" w:customStyle="1" w:styleId="xl818">
    <w:name w:val="xl818"/>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819">
    <w:name w:val="xl819"/>
    <w:basedOn w:val="a3"/>
    <w:rsid w:val="003B01E1"/>
    <w:pPr>
      <w:pBdr>
        <w:top w:val="single" w:sz="4" w:space="0" w:color="auto"/>
        <w:bottom w:val="single" w:sz="4" w:space="0" w:color="auto"/>
      </w:pBdr>
      <w:spacing w:before="100" w:beforeAutospacing="1" w:after="100" w:afterAutospacing="1"/>
      <w:jc w:val="right"/>
    </w:pPr>
  </w:style>
  <w:style w:type="paragraph" w:customStyle="1" w:styleId="xl820">
    <w:name w:val="xl820"/>
    <w:basedOn w:val="a3"/>
    <w:rsid w:val="003B01E1"/>
    <w:pPr>
      <w:pBdr>
        <w:top w:val="single" w:sz="4" w:space="0" w:color="auto"/>
        <w:bottom w:val="single" w:sz="4" w:space="0" w:color="auto"/>
      </w:pBdr>
      <w:spacing w:before="100" w:beforeAutospacing="1" w:after="100" w:afterAutospacing="1"/>
      <w:jc w:val="right"/>
    </w:pPr>
  </w:style>
  <w:style w:type="paragraph" w:customStyle="1" w:styleId="xl821">
    <w:name w:val="xl821"/>
    <w:basedOn w:val="a3"/>
    <w:rsid w:val="003B01E1"/>
    <w:pPr>
      <w:pBdr>
        <w:top w:val="single" w:sz="4" w:space="0" w:color="auto"/>
        <w:bottom w:val="single" w:sz="4" w:space="0" w:color="auto"/>
      </w:pBdr>
      <w:spacing w:before="100" w:beforeAutospacing="1" w:after="100" w:afterAutospacing="1"/>
      <w:jc w:val="right"/>
    </w:pPr>
  </w:style>
  <w:style w:type="paragraph" w:customStyle="1" w:styleId="xl822">
    <w:name w:val="xl822"/>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23">
    <w:name w:val="xl823"/>
    <w:basedOn w:val="a3"/>
    <w:rsid w:val="003B01E1"/>
    <w:pPr>
      <w:pBdr>
        <w:top w:val="single" w:sz="4" w:space="0" w:color="auto"/>
      </w:pBdr>
      <w:spacing w:before="100" w:beforeAutospacing="1" w:after="100" w:afterAutospacing="1"/>
    </w:pPr>
  </w:style>
  <w:style w:type="paragraph" w:customStyle="1" w:styleId="xl824">
    <w:name w:val="xl82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25">
    <w:name w:val="xl8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26">
    <w:name w:val="xl826"/>
    <w:basedOn w:val="a3"/>
    <w:rsid w:val="003B01E1"/>
    <w:pPr>
      <w:pBdr>
        <w:top w:val="single" w:sz="4" w:space="0" w:color="auto"/>
        <w:bottom w:val="single" w:sz="8" w:space="0" w:color="auto"/>
      </w:pBdr>
      <w:spacing w:before="100" w:beforeAutospacing="1" w:after="100" w:afterAutospacing="1"/>
    </w:pPr>
  </w:style>
  <w:style w:type="paragraph" w:customStyle="1" w:styleId="xl827">
    <w:name w:val="xl827"/>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8">
    <w:name w:val="xl82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9">
    <w:name w:val="xl82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30">
    <w:name w:val="xl8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31">
    <w:name w:val="xl831"/>
    <w:basedOn w:val="a3"/>
    <w:rsid w:val="003B01E1"/>
    <w:pPr>
      <w:pBdr>
        <w:top w:val="single" w:sz="8" w:space="0" w:color="auto"/>
        <w:bottom w:val="single" w:sz="4" w:space="0" w:color="auto"/>
      </w:pBdr>
      <w:spacing w:before="100" w:beforeAutospacing="1" w:after="100" w:afterAutospacing="1"/>
    </w:pPr>
  </w:style>
  <w:style w:type="paragraph" w:customStyle="1" w:styleId="xl832">
    <w:name w:val="xl832"/>
    <w:basedOn w:val="a3"/>
    <w:rsid w:val="003B01E1"/>
    <w:pPr>
      <w:pBdr>
        <w:top w:val="single" w:sz="4" w:space="0" w:color="auto"/>
        <w:bottom w:val="single" w:sz="4" w:space="0" w:color="auto"/>
      </w:pBdr>
      <w:spacing w:before="100" w:beforeAutospacing="1" w:after="100" w:afterAutospacing="1"/>
    </w:pPr>
  </w:style>
  <w:style w:type="paragraph" w:customStyle="1" w:styleId="xl833">
    <w:name w:val="xl833"/>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34">
    <w:name w:val="xl834"/>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5">
    <w:name w:val="xl835"/>
    <w:basedOn w:val="a3"/>
    <w:rsid w:val="003B01E1"/>
    <w:pPr>
      <w:pBdr>
        <w:top w:val="single" w:sz="4" w:space="0" w:color="auto"/>
        <w:bottom w:val="single" w:sz="8" w:space="0" w:color="auto"/>
      </w:pBdr>
      <w:spacing w:before="100" w:beforeAutospacing="1" w:after="100" w:afterAutospacing="1"/>
    </w:pPr>
  </w:style>
  <w:style w:type="paragraph" w:customStyle="1" w:styleId="xl836">
    <w:name w:val="xl8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837">
    <w:name w:val="xl837"/>
    <w:basedOn w:val="a3"/>
    <w:rsid w:val="003B01E1"/>
    <w:pPr>
      <w:pBdr>
        <w:top w:val="single" w:sz="8" w:space="0" w:color="auto"/>
        <w:bottom w:val="single" w:sz="4" w:space="0" w:color="auto"/>
      </w:pBdr>
      <w:spacing w:before="100" w:beforeAutospacing="1" w:after="100" w:afterAutospacing="1"/>
    </w:pPr>
  </w:style>
  <w:style w:type="paragraph" w:customStyle="1" w:styleId="xl838">
    <w:name w:val="xl838"/>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9">
    <w:name w:val="xl83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0">
    <w:name w:val="xl84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1">
    <w:name w:val="xl84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rPr>
  </w:style>
  <w:style w:type="paragraph" w:customStyle="1" w:styleId="xl842">
    <w:name w:val="xl842"/>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43">
    <w:name w:val="xl843"/>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4">
    <w:name w:val="xl844"/>
    <w:basedOn w:val="a3"/>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45">
    <w:name w:val="xl84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6">
    <w:name w:val="xl846"/>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47">
    <w:name w:val="xl8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48">
    <w:name w:val="xl8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rPr>
  </w:style>
  <w:style w:type="paragraph" w:customStyle="1" w:styleId="xl849">
    <w:name w:val="xl84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0">
    <w:name w:val="xl85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1">
    <w:name w:val="xl85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2">
    <w:name w:val="xl852"/>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3">
    <w:name w:val="xl85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rPr>
  </w:style>
  <w:style w:type="paragraph" w:customStyle="1" w:styleId="xl854">
    <w:name w:val="xl854"/>
    <w:basedOn w:val="a3"/>
    <w:rsid w:val="003B01E1"/>
    <w:pPr>
      <w:pBdr>
        <w:bottom w:val="single" w:sz="8" w:space="0" w:color="auto"/>
      </w:pBdr>
      <w:spacing w:before="100" w:beforeAutospacing="1" w:after="100" w:afterAutospacing="1"/>
    </w:pPr>
    <w:rPr>
      <w:rFonts w:ascii="Arial CYR" w:hAnsi="Arial CYR" w:cs="Arial CYR"/>
      <w:b/>
      <w:bCs/>
      <w:color w:val="FF0000"/>
    </w:rPr>
  </w:style>
  <w:style w:type="paragraph" w:customStyle="1" w:styleId="xl855">
    <w:name w:val="xl85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856">
    <w:name w:val="xl85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57">
    <w:name w:val="xl857"/>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858">
    <w:name w:val="xl858"/>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59">
    <w:name w:val="xl859"/>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60">
    <w:name w:val="xl86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61">
    <w:name w:val="xl86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rPr>
  </w:style>
  <w:style w:type="paragraph" w:customStyle="1" w:styleId="xl862">
    <w:name w:val="xl862"/>
    <w:basedOn w:val="a3"/>
    <w:rsid w:val="003B01E1"/>
    <w:pPr>
      <w:pBdr>
        <w:left w:val="single" w:sz="4" w:space="0" w:color="auto"/>
      </w:pBdr>
      <w:spacing w:before="100" w:beforeAutospacing="1" w:after="100" w:afterAutospacing="1"/>
    </w:pPr>
  </w:style>
  <w:style w:type="paragraph" w:customStyle="1" w:styleId="xl863">
    <w:name w:val="xl863"/>
    <w:basedOn w:val="a3"/>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64">
    <w:name w:val="xl864"/>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5">
    <w:name w:val="xl865"/>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866">
    <w:name w:val="xl866"/>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67">
    <w:name w:val="xl867"/>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8">
    <w:name w:val="xl868"/>
    <w:basedOn w:val="a3"/>
    <w:rsid w:val="003B01E1"/>
    <w:pPr>
      <w:pBdr>
        <w:top w:val="single" w:sz="4" w:space="0" w:color="auto"/>
        <w:left w:val="single" w:sz="4" w:space="0" w:color="auto"/>
        <w:bottom w:val="single" w:sz="8" w:space="0" w:color="auto"/>
      </w:pBdr>
      <w:spacing w:before="100" w:beforeAutospacing="1" w:after="100" w:afterAutospacing="1"/>
    </w:pPr>
  </w:style>
  <w:style w:type="paragraph" w:customStyle="1" w:styleId="xl869">
    <w:name w:val="xl869"/>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70">
    <w:name w:val="xl870"/>
    <w:basedOn w:val="a3"/>
    <w:rsid w:val="003B01E1"/>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871">
    <w:name w:val="xl87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2">
    <w:name w:val="xl87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3">
    <w:name w:val="xl873"/>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4">
    <w:name w:val="xl874"/>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75">
    <w:name w:val="xl87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6">
    <w:name w:val="xl876"/>
    <w:basedOn w:val="a3"/>
    <w:rsid w:val="003B01E1"/>
    <w:pPr>
      <w:pBdr>
        <w:top w:val="single" w:sz="4" w:space="0" w:color="auto"/>
        <w:bottom w:val="single" w:sz="8" w:space="0" w:color="auto"/>
      </w:pBdr>
      <w:spacing w:before="100" w:beforeAutospacing="1" w:after="100" w:afterAutospacing="1"/>
    </w:pPr>
  </w:style>
  <w:style w:type="paragraph" w:customStyle="1" w:styleId="xl877">
    <w:name w:val="xl877"/>
    <w:basedOn w:val="a3"/>
    <w:rsid w:val="003B01E1"/>
    <w:pPr>
      <w:pBdr>
        <w:top w:val="single" w:sz="8" w:space="0" w:color="auto"/>
        <w:bottom w:val="single" w:sz="4" w:space="0" w:color="auto"/>
      </w:pBdr>
      <w:spacing w:before="100" w:beforeAutospacing="1" w:after="100" w:afterAutospacing="1"/>
      <w:jc w:val="right"/>
    </w:pPr>
  </w:style>
  <w:style w:type="paragraph" w:customStyle="1" w:styleId="xl878">
    <w:name w:val="xl878"/>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79">
    <w:name w:val="xl879"/>
    <w:basedOn w:val="a3"/>
    <w:rsid w:val="003B01E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80">
    <w:name w:val="xl880"/>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1">
    <w:name w:val="xl881"/>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2">
    <w:name w:val="xl882"/>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3">
    <w:name w:val="xl883"/>
    <w:basedOn w:val="a3"/>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4">
    <w:name w:val="xl884"/>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5">
    <w:name w:val="xl885"/>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6">
    <w:name w:val="xl8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7">
    <w:name w:val="xl887"/>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8">
    <w:name w:val="xl888"/>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9">
    <w:name w:val="xl889"/>
    <w:basedOn w:val="a3"/>
    <w:rsid w:val="003B01E1"/>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890">
    <w:name w:val="xl890"/>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891">
    <w:name w:val="xl891"/>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892">
    <w:name w:val="xl892"/>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893">
    <w:name w:val="xl89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4">
    <w:name w:val="xl894"/>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5">
    <w:name w:val="xl89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96">
    <w:name w:val="xl896"/>
    <w:basedOn w:val="a3"/>
    <w:rsid w:val="003B01E1"/>
    <w:pPr>
      <w:shd w:val="clear" w:color="000000" w:fill="FDE9D9"/>
      <w:spacing w:before="100" w:beforeAutospacing="1" w:after="100" w:afterAutospacing="1"/>
    </w:pPr>
  </w:style>
  <w:style w:type="paragraph" w:customStyle="1" w:styleId="xl897">
    <w:name w:val="xl897"/>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98">
    <w:name w:val="xl898"/>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99">
    <w:name w:val="xl89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900">
    <w:name w:val="xl900"/>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1">
    <w:name w:val="xl901"/>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02">
    <w:name w:val="xl902"/>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3">
    <w:name w:val="xl903"/>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904">
    <w:name w:val="xl904"/>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905">
    <w:name w:val="xl905"/>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rPr>
  </w:style>
  <w:style w:type="paragraph" w:customStyle="1" w:styleId="xl906">
    <w:name w:val="xl906"/>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7">
    <w:name w:val="xl907"/>
    <w:basedOn w:val="a3"/>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8">
    <w:name w:val="xl908"/>
    <w:basedOn w:val="a3"/>
    <w:rsid w:val="003B01E1"/>
    <w:pPr>
      <w:pBdr>
        <w:top w:val="single" w:sz="4" w:space="0" w:color="auto"/>
        <w:left w:val="single" w:sz="4" w:space="0" w:color="auto"/>
      </w:pBdr>
      <w:spacing w:before="100" w:beforeAutospacing="1" w:after="100" w:afterAutospacing="1"/>
    </w:pPr>
  </w:style>
  <w:style w:type="paragraph" w:customStyle="1" w:styleId="xl909">
    <w:name w:val="xl909"/>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0">
    <w:name w:val="xl910"/>
    <w:basedOn w:val="a3"/>
    <w:rsid w:val="003B01E1"/>
    <w:pPr>
      <w:pBdr>
        <w:top w:val="single" w:sz="8" w:space="0" w:color="auto"/>
        <w:right w:val="single" w:sz="8" w:space="0" w:color="auto"/>
      </w:pBdr>
      <w:spacing w:before="100" w:beforeAutospacing="1" w:after="100" w:afterAutospacing="1"/>
    </w:pPr>
  </w:style>
  <w:style w:type="paragraph" w:customStyle="1" w:styleId="xl911">
    <w:name w:val="xl911"/>
    <w:basedOn w:val="a3"/>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12">
    <w:name w:val="xl91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13">
    <w:name w:val="xl913"/>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914">
    <w:name w:val="xl914"/>
    <w:basedOn w:val="a3"/>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15">
    <w:name w:val="xl915"/>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16">
    <w:name w:val="xl916"/>
    <w:basedOn w:val="a3"/>
    <w:rsid w:val="003B01E1"/>
    <w:pPr>
      <w:pBdr>
        <w:top w:val="single" w:sz="4" w:space="0" w:color="auto"/>
        <w:bottom w:val="single" w:sz="8" w:space="0" w:color="auto"/>
        <w:right w:val="single" w:sz="8" w:space="0" w:color="auto"/>
      </w:pBdr>
      <w:spacing w:before="100" w:beforeAutospacing="1" w:after="100" w:afterAutospacing="1"/>
    </w:pPr>
  </w:style>
  <w:style w:type="paragraph" w:customStyle="1" w:styleId="xl917">
    <w:name w:val="xl917"/>
    <w:basedOn w:val="a3"/>
    <w:rsid w:val="003B01E1"/>
    <w:pPr>
      <w:pBdr>
        <w:bottom w:val="single" w:sz="4" w:space="0" w:color="auto"/>
        <w:right w:val="single" w:sz="4" w:space="0" w:color="auto"/>
      </w:pBdr>
      <w:spacing w:before="100" w:beforeAutospacing="1" w:after="100" w:afterAutospacing="1"/>
    </w:pPr>
  </w:style>
  <w:style w:type="paragraph" w:customStyle="1" w:styleId="xl918">
    <w:name w:val="xl918"/>
    <w:basedOn w:val="a3"/>
    <w:rsid w:val="003B01E1"/>
    <w:pPr>
      <w:pBdr>
        <w:top w:val="single" w:sz="4" w:space="0" w:color="auto"/>
        <w:bottom w:val="single" w:sz="4" w:space="0" w:color="auto"/>
        <w:right w:val="single" w:sz="4" w:space="0" w:color="auto"/>
      </w:pBdr>
      <w:spacing w:before="100" w:beforeAutospacing="1" w:after="100" w:afterAutospacing="1"/>
    </w:pPr>
  </w:style>
  <w:style w:type="paragraph" w:customStyle="1" w:styleId="xl919">
    <w:name w:val="xl919"/>
    <w:basedOn w:val="a3"/>
    <w:rsid w:val="003B01E1"/>
    <w:pPr>
      <w:pBdr>
        <w:top w:val="single" w:sz="4" w:space="0" w:color="auto"/>
        <w:right w:val="single" w:sz="4" w:space="0" w:color="auto"/>
      </w:pBdr>
      <w:spacing w:before="100" w:beforeAutospacing="1" w:after="100" w:afterAutospacing="1"/>
    </w:pPr>
  </w:style>
  <w:style w:type="paragraph" w:customStyle="1" w:styleId="xl920">
    <w:name w:val="xl920"/>
    <w:basedOn w:val="a3"/>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21">
    <w:name w:val="xl92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922">
    <w:name w:val="xl922"/>
    <w:basedOn w:val="a3"/>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923">
    <w:name w:val="xl923"/>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924">
    <w:name w:val="xl924"/>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5">
    <w:name w:val="xl9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6">
    <w:name w:val="xl926"/>
    <w:basedOn w:val="a3"/>
    <w:rsid w:val="003B01E1"/>
    <w:pPr>
      <w:pBdr>
        <w:right w:val="single" w:sz="4" w:space="0" w:color="auto"/>
      </w:pBdr>
      <w:spacing w:before="100" w:beforeAutospacing="1" w:after="100" w:afterAutospacing="1"/>
    </w:pPr>
    <w:rPr>
      <w:rFonts w:ascii="Arial CYR" w:hAnsi="Arial CYR" w:cs="Arial CYR"/>
      <w:sz w:val="20"/>
      <w:szCs w:val="20"/>
    </w:rPr>
  </w:style>
  <w:style w:type="paragraph" w:customStyle="1" w:styleId="xl927">
    <w:name w:val="xl927"/>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28">
    <w:name w:val="xl928"/>
    <w:basedOn w:val="a3"/>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29">
    <w:name w:val="xl929"/>
    <w:basedOn w:val="a3"/>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30">
    <w:name w:val="xl930"/>
    <w:basedOn w:val="a3"/>
    <w:rsid w:val="003B01E1"/>
    <w:pPr>
      <w:pBdr>
        <w:right w:val="single" w:sz="4" w:space="0" w:color="auto"/>
      </w:pBdr>
      <w:spacing w:before="100" w:beforeAutospacing="1" w:after="100" w:afterAutospacing="1"/>
    </w:pPr>
  </w:style>
  <w:style w:type="paragraph" w:customStyle="1" w:styleId="xl931">
    <w:name w:val="xl931"/>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2">
    <w:name w:val="xl932"/>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3">
    <w:name w:val="xl933"/>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4">
    <w:name w:val="xl934"/>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935">
    <w:name w:val="xl935"/>
    <w:basedOn w:val="a3"/>
    <w:rsid w:val="003B01E1"/>
    <w:pPr>
      <w:pBdr>
        <w:left w:val="single" w:sz="8" w:space="0" w:color="auto"/>
      </w:pBdr>
      <w:spacing w:before="100" w:beforeAutospacing="1" w:after="100" w:afterAutospacing="1"/>
    </w:pPr>
    <w:rPr>
      <w:rFonts w:ascii="Arial CYR" w:hAnsi="Arial CYR" w:cs="Arial CYR"/>
      <w:sz w:val="20"/>
      <w:szCs w:val="20"/>
    </w:rPr>
  </w:style>
  <w:style w:type="paragraph" w:customStyle="1" w:styleId="xl936">
    <w:name w:val="xl936"/>
    <w:basedOn w:val="a3"/>
    <w:rsid w:val="003B01E1"/>
    <w:pPr>
      <w:spacing w:before="100" w:beforeAutospacing="1" w:after="100" w:afterAutospacing="1"/>
      <w:jc w:val="center"/>
      <w:textAlignment w:val="top"/>
    </w:pPr>
    <w:rPr>
      <w:rFonts w:ascii="Arial CYR" w:hAnsi="Arial CYR" w:cs="Arial CYR"/>
      <w:sz w:val="20"/>
      <w:szCs w:val="20"/>
    </w:rPr>
  </w:style>
  <w:style w:type="paragraph" w:customStyle="1" w:styleId="xl937">
    <w:name w:val="xl937"/>
    <w:basedOn w:val="a3"/>
    <w:rsid w:val="003B01E1"/>
    <w:pPr>
      <w:pBdr>
        <w:right w:val="single" w:sz="8" w:space="0" w:color="auto"/>
      </w:pBdr>
      <w:spacing w:before="100" w:beforeAutospacing="1" w:after="100" w:afterAutospacing="1"/>
    </w:pPr>
    <w:rPr>
      <w:rFonts w:ascii="Arial CYR" w:hAnsi="Arial CYR" w:cs="Arial CYR"/>
      <w:sz w:val="20"/>
      <w:szCs w:val="20"/>
    </w:rPr>
  </w:style>
  <w:style w:type="paragraph" w:customStyle="1" w:styleId="xl938">
    <w:name w:val="xl938"/>
    <w:basedOn w:val="a3"/>
    <w:rsid w:val="003B01E1"/>
    <w:pPr>
      <w:shd w:val="clear" w:color="000000" w:fill="FDE9D9"/>
      <w:spacing w:before="100" w:beforeAutospacing="1" w:after="100" w:afterAutospacing="1"/>
    </w:pPr>
  </w:style>
  <w:style w:type="paragraph" w:customStyle="1" w:styleId="xl939">
    <w:name w:val="xl93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rPr>
  </w:style>
  <w:style w:type="paragraph" w:customStyle="1" w:styleId="xl940">
    <w:name w:val="xl940"/>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1">
    <w:name w:val="xl94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42">
    <w:name w:val="xl94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3">
    <w:name w:val="xl94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44">
    <w:name w:val="xl94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5">
    <w:name w:val="xl945"/>
    <w:basedOn w:val="a3"/>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46">
    <w:name w:val="xl94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7">
    <w:name w:val="xl94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8">
    <w:name w:val="xl948"/>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49">
    <w:name w:val="xl949"/>
    <w:basedOn w:val="a3"/>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50">
    <w:name w:val="xl950"/>
    <w:basedOn w:val="a3"/>
    <w:rsid w:val="003B01E1"/>
    <w:pPr>
      <w:pBdr>
        <w:top w:val="single" w:sz="4" w:space="0" w:color="auto"/>
        <w:left w:val="single" w:sz="4" w:space="0" w:color="auto"/>
        <w:right w:val="single" w:sz="4" w:space="0" w:color="auto"/>
      </w:pBdr>
      <w:shd w:val="clear" w:color="000000" w:fill="FDE9D9"/>
      <w:spacing w:before="100" w:beforeAutospacing="1" w:after="100" w:afterAutospacing="1"/>
    </w:pPr>
  </w:style>
  <w:style w:type="paragraph" w:customStyle="1" w:styleId="xl951">
    <w:name w:val="xl95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52">
    <w:name w:val="xl95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rPr>
  </w:style>
  <w:style w:type="paragraph" w:customStyle="1" w:styleId="xl953">
    <w:name w:val="xl95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style>
  <w:style w:type="paragraph" w:customStyle="1" w:styleId="xl954">
    <w:name w:val="xl95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5">
    <w:name w:val="xl95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56">
    <w:name w:val="xl95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7">
    <w:name w:val="xl957"/>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58">
    <w:name w:val="xl958"/>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59">
    <w:name w:val="xl95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0">
    <w:name w:val="xl96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1">
    <w:name w:val="xl961"/>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62">
    <w:name w:val="xl962"/>
    <w:basedOn w:val="a3"/>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3">
    <w:name w:val="xl963"/>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64">
    <w:name w:val="xl96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5">
    <w:name w:val="xl96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6">
    <w:name w:val="xl966"/>
    <w:basedOn w:val="a3"/>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7">
    <w:name w:val="xl967"/>
    <w:basedOn w:val="a3"/>
    <w:rsid w:val="003B01E1"/>
    <w:pPr>
      <w:pBdr>
        <w:left w:val="single" w:sz="4" w:space="0" w:color="auto"/>
        <w:right w:val="single" w:sz="4" w:space="0" w:color="auto"/>
      </w:pBdr>
      <w:shd w:val="clear" w:color="000000" w:fill="FDE9D9"/>
      <w:spacing w:before="100" w:beforeAutospacing="1" w:after="100" w:afterAutospacing="1"/>
    </w:pPr>
  </w:style>
  <w:style w:type="paragraph" w:customStyle="1" w:styleId="xl968">
    <w:name w:val="xl968"/>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9">
    <w:name w:val="xl96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0">
    <w:name w:val="xl97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1">
    <w:name w:val="xl971"/>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rPr>
  </w:style>
  <w:style w:type="paragraph" w:customStyle="1" w:styleId="xl972">
    <w:name w:val="xl97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3">
    <w:name w:val="xl97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4">
    <w:name w:val="xl97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rPr>
  </w:style>
  <w:style w:type="paragraph" w:customStyle="1" w:styleId="xl975">
    <w:name w:val="xl97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rPr>
  </w:style>
  <w:style w:type="paragraph" w:customStyle="1" w:styleId="xl976">
    <w:name w:val="xl97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7">
    <w:name w:val="xl977"/>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8">
    <w:name w:val="xl978"/>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79">
    <w:name w:val="xl97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rPr>
  </w:style>
  <w:style w:type="paragraph" w:customStyle="1" w:styleId="xl980">
    <w:name w:val="xl98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81">
    <w:name w:val="xl98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2">
    <w:name w:val="xl98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3">
    <w:name w:val="xl98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4">
    <w:name w:val="xl98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5">
    <w:name w:val="xl98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6">
    <w:name w:val="xl98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7">
    <w:name w:val="xl98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8">
    <w:name w:val="xl988"/>
    <w:basedOn w:val="a3"/>
    <w:rsid w:val="003B01E1"/>
    <w:pPr>
      <w:shd w:val="clear" w:color="000000" w:fill="FDE9D9"/>
      <w:spacing w:before="100" w:beforeAutospacing="1" w:after="100" w:afterAutospacing="1"/>
    </w:pPr>
    <w:rPr>
      <w:rFonts w:ascii="Arial CYR" w:hAnsi="Arial CYR" w:cs="Arial CYR"/>
      <w:sz w:val="20"/>
      <w:szCs w:val="20"/>
    </w:rPr>
  </w:style>
  <w:style w:type="paragraph" w:customStyle="1" w:styleId="xl989">
    <w:name w:val="xl989"/>
    <w:basedOn w:val="a3"/>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0">
    <w:name w:val="xl990"/>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1">
    <w:name w:val="xl991"/>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2">
    <w:name w:val="xl992"/>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93">
    <w:name w:val="xl993"/>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94">
    <w:name w:val="xl994"/>
    <w:basedOn w:val="a3"/>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95">
    <w:name w:val="xl995"/>
    <w:basedOn w:val="a3"/>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6">
    <w:name w:val="xl996"/>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7">
    <w:name w:val="xl997"/>
    <w:basedOn w:val="a3"/>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rPr>
  </w:style>
  <w:style w:type="paragraph" w:customStyle="1" w:styleId="xl998">
    <w:name w:val="xl998"/>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9">
    <w:name w:val="xl999"/>
    <w:basedOn w:val="a3"/>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1000">
    <w:name w:val="xl1000"/>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1">
    <w:name w:val="xl1001"/>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2">
    <w:name w:val="xl1002"/>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3">
    <w:name w:val="xl1003"/>
    <w:basedOn w:val="a3"/>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4">
    <w:name w:val="xl1004"/>
    <w:basedOn w:val="a3"/>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5">
    <w:name w:val="xl1005"/>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1006">
    <w:name w:val="xl1006"/>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7">
    <w:name w:val="xl1007"/>
    <w:basedOn w:val="a3"/>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8">
    <w:name w:val="xl1008"/>
    <w:basedOn w:val="a3"/>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9">
    <w:name w:val="xl1009"/>
    <w:basedOn w:val="a3"/>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0">
    <w:name w:val="xl1010"/>
    <w:basedOn w:val="a3"/>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1">
    <w:name w:val="xl1011"/>
    <w:basedOn w:val="a3"/>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1012">
    <w:name w:val="xl1012"/>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1013">
    <w:name w:val="xl1013"/>
    <w:basedOn w:val="a3"/>
    <w:rsid w:val="003B01E1"/>
    <w:pPr>
      <w:shd w:val="clear" w:color="000000" w:fill="D8E4BC"/>
      <w:spacing w:before="100" w:beforeAutospacing="1" w:after="100" w:afterAutospacing="1"/>
    </w:pPr>
  </w:style>
  <w:style w:type="paragraph" w:customStyle="1" w:styleId="xl1014">
    <w:name w:val="xl1014"/>
    <w:basedOn w:val="a3"/>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rPr>
  </w:style>
  <w:style w:type="paragraph" w:customStyle="1" w:styleId="xl1015">
    <w:name w:val="xl1015"/>
    <w:basedOn w:val="a3"/>
    <w:rsid w:val="003B01E1"/>
    <w:pPr>
      <w:pBdr>
        <w:left w:val="single" w:sz="8" w:space="0" w:color="auto"/>
        <w:right w:val="single" w:sz="8" w:space="0" w:color="auto"/>
      </w:pBdr>
      <w:shd w:val="clear" w:color="000000" w:fill="D8E4BC"/>
      <w:spacing w:before="100" w:beforeAutospacing="1" w:after="100" w:afterAutospacing="1"/>
    </w:pPr>
  </w:style>
  <w:style w:type="paragraph" w:customStyle="1" w:styleId="xl1016">
    <w:name w:val="xl101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17">
    <w:name w:val="xl101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18">
    <w:name w:val="xl1018"/>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19">
    <w:name w:val="xl1019"/>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0">
    <w:name w:val="xl102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1">
    <w:name w:val="xl102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22">
    <w:name w:val="xl1022"/>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3">
    <w:name w:val="xl102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4">
    <w:name w:val="xl102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5">
    <w:name w:val="xl1025"/>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6">
    <w:name w:val="xl1026"/>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27">
    <w:name w:val="xl1027"/>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8">
    <w:name w:val="xl102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9">
    <w:name w:val="xl102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0">
    <w:name w:val="xl103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1">
    <w:name w:val="xl103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rPr>
  </w:style>
  <w:style w:type="paragraph" w:customStyle="1" w:styleId="xl1032">
    <w:name w:val="xl1032"/>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33">
    <w:name w:val="xl1033"/>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4">
    <w:name w:val="xl1034"/>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5">
    <w:name w:val="xl1035"/>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6">
    <w:name w:val="xl103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7">
    <w:name w:val="xl103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8">
    <w:name w:val="xl103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39">
    <w:name w:val="xl103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0">
    <w:name w:val="xl104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1">
    <w:name w:val="xl1041"/>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2">
    <w:name w:val="xl1042"/>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3">
    <w:name w:val="xl104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4">
    <w:name w:val="xl104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5">
    <w:name w:val="xl1045"/>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6">
    <w:name w:val="xl1046"/>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7">
    <w:name w:val="xl104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rPr>
  </w:style>
  <w:style w:type="paragraph" w:customStyle="1" w:styleId="xl1048">
    <w:name w:val="xl104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49">
    <w:name w:val="xl104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0">
    <w:name w:val="xl105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1">
    <w:name w:val="xl1051"/>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1052">
    <w:name w:val="xl1052"/>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3">
    <w:name w:val="xl10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4">
    <w:name w:val="xl1054"/>
    <w:basedOn w:val="a3"/>
    <w:rsid w:val="003B01E1"/>
    <w:pPr>
      <w:pBdr>
        <w:top w:val="single" w:sz="4" w:space="0" w:color="auto"/>
        <w:bottom w:val="single" w:sz="4" w:space="0" w:color="auto"/>
      </w:pBdr>
      <w:spacing w:before="100" w:beforeAutospacing="1" w:after="100" w:afterAutospacing="1"/>
      <w:jc w:val="right"/>
      <w:textAlignment w:val="center"/>
    </w:pPr>
    <w:rPr>
      <w:color w:val="FF0000"/>
    </w:rPr>
  </w:style>
  <w:style w:type="paragraph" w:customStyle="1" w:styleId="xl1055">
    <w:name w:val="xl1055"/>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56">
    <w:name w:val="xl1056"/>
    <w:basedOn w:val="a3"/>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1057">
    <w:name w:val="xl1057"/>
    <w:basedOn w:val="a3"/>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1058">
    <w:name w:val="xl105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9">
    <w:name w:val="xl1059"/>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pPr>
  </w:style>
  <w:style w:type="paragraph" w:customStyle="1" w:styleId="xl1060">
    <w:name w:val="xl1060"/>
    <w:basedOn w:val="a3"/>
    <w:rsid w:val="003B01E1"/>
    <w:pPr>
      <w:pBdr>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61">
    <w:name w:val="xl1061"/>
    <w:basedOn w:val="a3"/>
    <w:rsid w:val="003B01E1"/>
    <w:pPr>
      <w:pBdr>
        <w:top w:val="single" w:sz="4" w:space="0" w:color="auto"/>
        <w:bottom w:val="single" w:sz="4" w:space="0" w:color="auto"/>
      </w:pBdr>
      <w:spacing w:before="100" w:beforeAutospacing="1" w:after="100" w:afterAutospacing="1"/>
    </w:pPr>
    <w:rPr>
      <w:color w:val="FF0000"/>
    </w:rPr>
  </w:style>
  <w:style w:type="paragraph" w:customStyle="1" w:styleId="xl1062">
    <w:name w:val="xl106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1063">
    <w:name w:val="xl1063"/>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64">
    <w:name w:val="xl106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5">
    <w:name w:val="xl106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6">
    <w:name w:val="xl1066"/>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rPr>
  </w:style>
  <w:style w:type="paragraph" w:customStyle="1" w:styleId="xl1067">
    <w:name w:val="xl1067"/>
    <w:basedOn w:val="a3"/>
    <w:rsid w:val="003B01E1"/>
    <w:pPr>
      <w:spacing w:before="100" w:beforeAutospacing="1" w:after="100" w:afterAutospacing="1"/>
      <w:textAlignment w:val="center"/>
    </w:pPr>
    <w:rPr>
      <w:rFonts w:ascii="Arial CYR" w:hAnsi="Arial CYR" w:cs="Arial CYR"/>
      <w:b/>
      <w:bCs/>
      <w:color w:val="FF0000"/>
    </w:rPr>
  </w:style>
  <w:style w:type="paragraph" w:customStyle="1" w:styleId="xl1068">
    <w:name w:val="xl1068"/>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069">
    <w:name w:val="xl1069"/>
    <w:basedOn w:val="a3"/>
    <w:rsid w:val="003B01E1"/>
    <w:pPr>
      <w:pBdr>
        <w:top w:val="single" w:sz="8" w:space="0" w:color="auto"/>
        <w:left w:val="single" w:sz="8" w:space="0" w:color="auto"/>
      </w:pBdr>
      <w:spacing w:before="100" w:beforeAutospacing="1" w:after="100" w:afterAutospacing="1"/>
    </w:pPr>
  </w:style>
  <w:style w:type="paragraph" w:customStyle="1" w:styleId="xl1070">
    <w:name w:val="xl1070"/>
    <w:basedOn w:val="a3"/>
    <w:rsid w:val="003B01E1"/>
    <w:pPr>
      <w:pBdr>
        <w:top w:val="single" w:sz="8" w:space="0" w:color="auto"/>
        <w:left w:val="single" w:sz="8" w:space="0" w:color="auto"/>
        <w:bottom w:val="single" w:sz="4" w:space="0" w:color="auto"/>
      </w:pBdr>
      <w:spacing w:before="100" w:beforeAutospacing="1" w:after="100" w:afterAutospacing="1"/>
    </w:pPr>
    <w:rPr>
      <w:color w:val="1F497D"/>
    </w:rPr>
  </w:style>
  <w:style w:type="paragraph" w:customStyle="1" w:styleId="xl1071">
    <w:name w:val="xl1071"/>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72">
    <w:name w:val="xl1072"/>
    <w:basedOn w:val="a3"/>
    <w:rsid w:val="003B01E1"/>
    <w:pPr>
      <w:pBdr>
        <w:top w:val="single" w:sz="4" w:space="0" w:color="auto"/>
        <w:left w:val="single" w:sz="8" w:space="0" w:color="auto"/>
        <w:bottom w:val="single" w:sz="4" w:space="0" w:color="auto"/>
      </w:pBdr>
      <w:spacing w:before="100" w:beforeAutospacing="1" w:after="100" w:afterAutospacing="1"/>
    </w:pPr>
    <w:rPr>
      <w:color w:val="1F497D"/>
    </w:rPr>
  </w:style>
  <w:style w:type="paragraph" w:customStyle="1" w:styleId="xl1073">
    <w:name w:val="xl1073"/>
    <w:basedOn w:val="a3"/>
    <w:rsid w:val="003B01E1"/>
    <w:pPr>
      <w:pBdr>
        <w:top w:val="single" w:sz="4" w:space="0" w:color="auto"/>
        <w:left w:val="single" w:sz="8" w:space="0" w:color="auto"/>
        <w:bottom w:val="single" w:sz="8" w:space="0" w:color="auto"/>
      </w:pBdr>
      <w:spacing w:before="100" w:beforeAutospacing="1" w:after="100" w:afterAutospacing="1"/>
    </w:pPr>
    <w:rPr>
      <w:color w:val="1F497D"/>
    </w:rPr>
  </w:style>
  <w:style w:type="paragraph" w:customStyle="1" w:styleId="xl1074">
    <w:name w:val="xl1074"/>
    <w:basedOn w:val="a3"/>
    <w:rsid w:val="003B01E1"/>
    <w:pPr>
      <w:pBdr>
        <w:left w:val="single" w:sz="8" w:space="0" w:color="auto"/>
      </w:pBdr>
      <w:spacing w:before="100" w:beforeAutospacing="1" w:after="100" w:afterAutospacing="1"/>
    </w:pPr>
  </w:style>
  <w:style w:type="paragraph" w:customStyle="1" w:styleId="xl1075">
    <w:name w:val="xl1075"/>
    <w:basedOn w:val="a3"/>
    <w:rsid w:val="003B01E1"/>
    <w:pPr>
      <w:pBdr>
        <w:left w:val="single" w:sz="4" w:space="0" w:color="auto"/>
        <w:bottom w:val="single" w:sz="4" w:space="0" w:color="auto"/>
        <w:right w:val="single" w:sz="4" w:space="0" w:color="auto"/>
      </w:pBdr>
      <w:spacing w:before="100" w:beforeAutospacing="1" w:after="100" w:afterAutospacing="1"/>
    </w:pPr>
  </w:style>
  <w:style w:type="paragraph" w:customStyle="1" w:styleId="xl1076">
    <w:name w:val="xl1076"/>
    <w:basedOn w:val="a3"/>
    <w:rsid w:val="003B01E1"/>
    <w:pPr>
      <w:pBdr>
        <w:top w:val="single" w:sz="4" w:space="0" w:color="auto"/>
        <w:left w:val="single" w:sz="4" w:space="0" w:color="auto"/>
        <w:right w:val="single" w:sz="4" w:space="0" w:color="auto"/>
      </w:pBdr>
      <w:spacing w:before="100" w:beforeAutospacing="1" w:after="100" w:afterAutospacing="1"/>
    </w:pPr>
  </w:style>
  <w:style w:type="paragraph" w:customStyle="1" w:styleId="xl1077">
    <w:name w:val="xl1077"/>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78">
    <w:name w:val="xl1078"/>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079">
    <w:name w:val="xl107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080">
    <w:name w:val="xl108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81">
    <w:name w:val="xl1081"/>
    <w:basedOn w:val="a3"/>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082">
    <w:name w:val="xl108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083">
    <w:name w:val="xl1083"/>
    <w:basedOn w:val="a3"/>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84">
    <w:name w:val="xl108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5">
    <w:name w:val="xl108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6">
    <w:name w:val="xl108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7">
    <w:name w:val="xl1087"/>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1088">
    <w:name w:val="xl1088"/>
    <w:basedOn w:val="a3"/>
    <w:rsid w:val="003B01E1"/>
    <w:pPr>
      <w:pBdr>
        <w:top w:val="single" w:sz="8" w:space="0" w:color="auto"/>
        <w:left w:val="single" w:sz="8" w:space="0" w:color="auto"/>
        <w:bottom w:val="single" w:sz="4" w:space="0" w:color="auto"/>
      </w:pBdr>
      <w:spacing w:before="100" w:beforeAutospacing="1" w:after="100" w:afterAutospacing="1"/>
    </w:pPr>
  </w:style>
  <w:style w:type="paragraph" w:customStyle="1" w:styleId="xl1089">
    <w:name w:val="xl1089"/>
    <w:basedOn w:val="a3"/>
    <w:rsid w:val="003B01E1"/>
    <w:pPr>
      <w:pBdr>
        <w:top w:val="single" w:sz="4" w:space="0" w:color="auto"/>
        <w:left w:val="single" w:sz="8" w:space="0" w:color="auto"/>
        <w:bottom w:val="single" w:sz="8" w:space="0" w:color="auto"/>
      </w:pBdr>
      <w:spacing w:before="100" w:beforeAutospacing="1" w:after="100" w:afterAutospacing="1"/>
    </w:pPr>
  </w:style>
  <w:style w:type="paragraph" w:customStyle="1" w:styleId="xl1090">
    <w:name w:val="xl1090"/>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91">
    <w:name w:val="xl109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1092">
    <w:name w:val="xl1092"/>
    <w:basedOn w:val="a3"/>
    <w:rsid w:val="003B01E1"/>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3">
    <w:name w:val="xl1093"/>
    <w:basedOn w:val="a3"/>
    <w:rsid w:val="003B01E1"/>
    <w:pPr>
      <w:pBdr>
        <w:top w:val="single" w:sz="4" w:space="0" w:color="auto"/>
        <w:bottom w:val="single" w:sz="4" w:space="0" w:color="auto"/>
      </w:pBdr>
      <w:spacing w:before="100" w:beforeAutospacing="1" w:after="100" w:afterAutospacing="1"/>
    </w:pPr>
  </w:style>
  <w:style w:type="paragraph" w:customStyle="1" w:styleId="xl1094">
    <w:name w:val="xl109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95">
    <w:name w:val="xl1095"/>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1096">
    <w:name w:val="xl1096"/>
    <w:basedOn w:val="a3"/>
    <w:rsid w:val="003B01E1"/>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97">
    <w:name w:val="xl1097"/>
    <w:basedOn w:val="a3"/>
    <w:rsid w:val="003B01E1"/>
    <w:pPr>
      <w:pBdr>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98">
    <w:name w:val="xl1098"/>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99">
    <w:name w:val="xl1099"/>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0">
    <w:name w:val="xl1100"/>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1">
    <w:name w:val="xl110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02">
    <w:name w:val="xl110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3">
    <w:name w:val="xl1103"/>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104">
    <w:name w:val="xl1104"/>
    <w:basedOn w:val="a3"/>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05">
    <w:name w:val="xl1105"/>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06">
    <w:name w:val="xl1106"/>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07">
    <w:name w:val="xl1107"/>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8">
    <w:name w:val="xl1108"/>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9">
    <w:name w:val="xl1109"/>
    <w:basedOn w:val="a3"/>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10">
    <w:name w:val="xl1110"/>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11">
    <w:name w:val="xl1111"/>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2">
    <w:name w:val="xl1112"/>
    <w:basedOn w:val="a3"/>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13">
    <w:name w:val="xl1113"/>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4">
    <w:name w:val="xl1114"/>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5">
    <w:name w:val="xl1115"/>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16">
    <w:name w:val="xl1116"/>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17">
    <w:name w:val="xl1117"/>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8">
    <w:name w:val="xl111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9">
    <w:name w:val="xl1119"/>
    <w:basedOn w:val="a3"/>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20">
    <w:name w:val="xl1120"/>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1">
    <w:name w:val="xl112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2">
    <w:name w:val="xl112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3">
    <w:name w:val="xl1123"/>
    <w:basedOn w:val="a3"/>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4">
    <w:name w:val="xl1124"/>
    <w:basedOn w:val="a3"/>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5">
    <w:name w:val="xl1125"/>
    <w:basedOn w:val="a3"/>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6">
    <w:name w:val="xl1126"/>
    <w:basedOn w:val="a3"/>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1127">
    <w:name w:val="xl1127"/>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28">
    <w:name w:val="xl1128"/>
    <w:basedOn w:val="a3"/>
    <w:rsid w:val="003B01E1"/>
    <w:pPr>
      <w:spacing w:before="100" w:beforeAutospacing="1" w:after="100" w:afterAutospacing="1"/>
      <w:jc w:val="center"/>
      <w:textAlignment w:val="center"/>
    </w:pPr>
    <w:rPr>
      <w:rFonts w:ascii="Arial CYR" w:hAnsi="Arial CYR" w:cs="Arial CYR"/>
      <w:b/>
      <w:bCs/>
    </w:rPr>
  </w:style>
  <w:style w:type="paragraph" w:customStyle="1" w:styleId="xl1129">
    <w:name w:val="xl1129"/>
    <w:basedOn w:val="a3"/>
    <w:rsid w:val="003B01E1"/>
    <w:pPr>
      <w:pBdr>
        <w:top w:val="single" w:sz="8" w:space="0" w:color="auto"/>
      </w:pBdr>
      <w:spacing w:before="100" w:beforeAutospacing="1" w:after="100" w:afterAutospacing="1"/>
    </w:pPr>
  </w:style>
  <w:style w:type="paragraph" w:customStyle="1" w:styleId="xl1130">
    <w:name w:val="xl1130"/>
    <w:basedOn w:val="a3"/>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1">
    <w:name w:val="xl1131"/>
    <w:basedOn w:val="a3"/>
    <w:rsid w:val="003B01E1"/>
    <w:pPr>
      <w:spacing w:before="100" w:beforeAutospacing="1" w:after="100" w:afterAutospacing="1"/>
      <w:jc w:val="center"/>
      <w:textAlignment w:val="top"/>
    </w:pPr>
    <w:rPr>
      <w:rFonts w:ascii="Arial CYR" w:hAnsi="Arial CYR" w:cs="Arial CYR"/>
      <w:b/>
      <w:bCs/>
    </w:rPr>
  </w:style>
  <w:style w:type="paragraph" w:customStyle="1" w:styleId="xl1132">
    <w:name w:val="xl1132"/>
    <w:basedOn w:val="a3"/>
    <w:rsid w:val="003B01E1"/>
    <w:pPr>
      <w:pBdr>
        <w:bottom w:val="single" w:sz="8" w:space="0" w:color="auto"/>
      </w:pBdr>
      <w:spacing w:before="100" w:beforeAutospacing="1" w:after="100" w:afterAutospacing="1"/>
    </w:pPr>
  </w:style>
  <w:style w:type="paragraph" w:customStyle="1" w:styleId="xl1133">
    <w:name w:val="xl1133"/>
    <w:basedOn w:val="a3"/>
    <w:rsid w:val="003B01E1"/>
    <w:pPr>
      <w:spacing w:before="100" w:beforeAutospacing="1" w:after="100" w:afterAutospacing="1"/>
      <w:jc w:val="center"/>
      <w:textAlignment w:val="center"/>
    </w:pPr>
    <w:rPr>
      <w:rFonts w:ascii="Arial CYR" w:hAnsi="Arial CYR" w:cs="Arial CYR"/>
      <w:b/>
      <w:bCs/>
      <w:sz w:val="28"/>
      <w:szCs w:val="28"/>
    </w:rPr>
  </w:style>
  <w:style w:type="paragraph" w:customStyle="1" w:styleId="xl1134">
    <w:name w:val="xl1134"/>
    <w:basedOn w:val="a3"/>
    <w:rsid w:val="003B01E1"/>
    <w:pPr>
      <w:spacing w:before="100" w:beforeAutospacing="1" w:after="100" w:afterAutospacing="1"/>
      <w:jc w:val="center"/>
    </w:pPr>
    <w:rPr>
      <w:rFonts w:ascii="Arial CYR" w:hAnsi="Arial CYR" w:cs="Arial CYR"/>
      <w:b/>
      <w:bCs/>
      <w:sz w:val="28"/>
      <w:szCs w:val="28"/>
    </w:rPr>
  </w:style>
  <w:style w:type="paragraph" w:customStyle="1" w:styleId="xl1135">
    <w:name w:val="xl1135"/>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1136">
    <w:name w:val="xl1136"/>
    <w:basedOn w:val="a3"/>
    <w:rsid w:val="003B01E1"/>
    <w:pPr>
      <w:spacing w:before="100" w:beforeAutospacing="1" w:after="100" w:afterAutospacing="1"/>
    </w:pPr>
    <w:rPr>
      <w:color w:val="FF0000"/>
    </w:rPr>
  </w:style>
  <w:style w:type="paragraph" w:customStyle="1" w:styleId="xl1137">
    <w:name w:val="xl1137"/>
    <w:basedOn w:val="a3"/>
    <w:rsid w:val="003B01E1"/>
    <w:pPr>
      <w:spacing w:before="100" w:beforeAutospacing="1" w:after="100" w:afterAutospacing="1"/>
    </w:pPr>
    <w:rPr>
      <w:color w:val="FF0000"/>
    </w:rPr>
  </w:style>
  <w:style w:type="paragraph" w:customStyle="1" w:styleId="xl1138">
    <w:name w:val="xl1138"/>
    <w:basedOn w:val="a3"/>
    <w:rsid w:val="003B01E1"/>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9">
    <w:name w:val="xl1139"/>
    <w:basedOn w:val="a3"/>
    <w:rsid w:val="003B01E1"/>
    <w:pPr>
      <w:pBdr>
        <w:right w:val="single" w:sz="8" w:space="0" w:color="auto"/>
      </w:pBdr>
      <w:spacing w:before="100" w:beforeAutospacing="1" w:after="100" w:afterAutospacing="1"/>
    </w:pPr>
  </w:style>
  <w:style w:type="paragraph" w:customStyle="1" w:styleId="xl1140">
    <w:name w:val="xl1140"/>
    <w:basedOn w:val="a3"/>
    <w:rsid w:val="003B01E1"/>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41">
    <w:name w:val="xl1141"/>
    <w:basedOn w:val="a3"/>
    <w:rsid w:val="003B01E1"/>
    <w:pPr>
      <w:spacing w:before="100" w:beforeAutospacing="1" w:after="100" w:afterAutospacing="1"/>
      <w:jc w:val="center"/>
      <w:textAlignment w:val="center"/>
    </w:pPr>
    <w:rPr>
      <w:rFonts w:ascii="Arial CYR" w:hAnsi="Arial CYR" w:cs="Arial CYR"/>
      <w:sz w:val="20"/>
      <w:szCs w:val="20"/>
    </w:rPr>
  </w:style>
  <w:style w:type="paragraph" w:customStyle="1" w:styleId="1f3">
    <w:name w:val="Знак Знак Знак Знак Знак Знак1"/>
    <w:basedOn w:val="a3"/>
    <w:rsid w:val="003B01E1"/>
    <w:pPr>
      <w:tabs>
        <w:tab w:val="num" w:pos="360"/>
      </w:tabs>
      <w:spacing w:after="160" w:line="240" w:lineRule="exact"/>
    </w:pPr>
    <w:rPr>
      <w:rFonts w:ascii="Verdana" w:eastAsia="Calibri" w:hAnsi="Verdana" w:cs="Verdana"/>
      <w:sz w:val="20"/>
      <w:szCs w:val="20"/>
      <w:lang w:val="en-US"/>
    </w:rPr>
  </w:style>
  <w:style w:type="paragraph" w:customStyle="1" w:styleId="1f4">
    <w:name w:val="Знак Знак1"/>
    <w:basedOn w:val="a3"/>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3"/>
    <w:rsid w:val="008B3C76"/>
    <w:pPr>
      <w:spacing w:before="100" w:beforeAutospacing="1" w:after="100" w:afterAutospacing="1"/>
    </w:pPr>
    <w:rPr>
      <w:rFonts w:ascii="Tahoma" w:hAnsi="Tahoma" w:cs="Tahoma"/>
      <w:b/>
      <w:bCs/>
      <w:color w:val="000000"/>
      <w:sz w:val="18"/>
      <w:szCs w:val="18"/>
    </w:rPr>
  </w:style>
  <w:style w:type="paragraph" w:customStyle="1" w:styleId="44">
    <w:name w:val="Знак Знак Знак Знак Знак Знак Знак Знак Знак Знак Знак Знак44"/>
    <w:basedOn w:val="a3"/>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6"/>
    <w:uiPriority w:val="99"/>
    <w:semiHidden/>
    <w:unhideWhenUsed/>
    <w:rsid w:val="0022022D"/>
  </w:style>
  <w:style w:type="table" w:customStyle="1" w:styleId="43">
    <w:name w:val="Сетка таблицы4"/>
    <w:basedOn w:val="a5"/>
    <w:next w:val="af"/>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14792B"/>
  </w:style>
  <w:style w:type="numbering" w:customStyle="1" w:styleId="132">
    <w:name w:val="Нет списка13"/>
    <w:next w:val="a6"/>
    <w:semiHidden/>
    <w:rsid w:val="0014792B"/>
  </w:style>
  <w:style w:type="table" w:customStyle="1" w:styleId="53">
    <w:name w:val="Сетка таблицы5"/>
    <w:basedOn w:val="a5"/>
    <w:next w:val="af"/>
    <w:uiPriority w:val="39"/>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0">
    <w:name w:val="Знак Знак Знак Знак Знак Знак Знак Знак Знак Знак Знак Знак43"/>
    <w:basedOn w:val="a3"/>
    <w:rsid w:val="00592D1F"/>
    <w:pPr>
      <w:tabs>
        <w:tab w:val="num" w:pos="360"/>
      </w:tabs>
      <w:spacing w:after="160" w:line="240" w:lineRule="exact"/>
    </w:pPr>
    <w:rPr>
      <w:rFonts w:ascii="Verdana" w:hAnsi="Verdana" w:cs="Verdana"/>
      <w:sz w:val="20"/>
      <w:szCs w:val="20"/>
      <w:lang w:val="en-US"/>
    </w:rPr>
  </w:style>
  <w:style w:type="numbering" w:customStyle="1" w:styleId="62">
    <w:name w:val="Нет списка6"/>
    <w:next w:val="a6"/>
    <w:uiPriority w:val="99"/>
    <w:semiHidden/>
    <w:unhideWhenUsed/>
    <w:rsid w:val="005948C6"/>
  </w:style>
  <w:style w:type="numbering" w:customStyle="1" w:styleId="72">
    <w:name w:val="Нет списка7"/>
    <w:next w:val="a6"/>
    <w:uiPriority w:val="99"/>
    <w:semiHidden/>
    <w:rsid w:val="00760F62"/>
  </w:style>
  <w:style w:type="paragraph" w:customStyle="1" w:styleId="122">
    <w:name w:val="Знак Знак Знак12"/>
    <w:basedOn w:val="a3"/>
    <w:rsid w:val="00760F62"/>
    <w:pPr>
      <w:tabs>
        <w:tab w:val="num" w:pos="360"/>
      </w:tabs>
      <w:spacing w:after="160" w:line="240" w:lineRule="exact"/>
    </w:pPr>
    <w:rPr>
      <w:rFonts w:ascii="Verdana" w:hAnsi="Verdana" w:cs="Verdana"/>
      <w:sz w:val="20"/>
      <w:szCs w:val="20"/>
      <w:lang w:val="en-US"/>
    </w:rPr>
  </w:style>
  <w:style w:type="paragraph" w:styleId="afff3">
    <w:name w:val="Subtitle"/>
    <w:basedOn w:val="a3"/>
    <w:next w:val="a3"/>
    <w:link w:val="afff4"/>
    <w:qFormat/>
    <w:rsid w:val="008B1DEE"/>
    <w:pPr>
      <w:numPr>
        <w:ilvl w:val="1"/>
      </w:numPr>
      <w:suppressAutoHyphens/>
    </w:pPr>
    <w:rPr>
      <w:rFonts w:ascii="Cambria" w:hAnsi="Cambria"/>
      <w:i/>
      <w:iCs/>
      <w:color w:val="4F81BD"/>
      <w:spacing w:val="15"/>
      <w:lang w:eastAsia="ar-SA"/>
    </w:rPr>
  </w:style>
  <w:style w:type="character" w:customStyle="1" w:styleId="afff4">
    <w:name w:val="Подзаголовок Знак"/>
    <w:basedOn w:val="a4"/>
    <w:link w:val="afff3"/>
    <w:rsid w:val="008B1DEE"/>
    <w:rPr>
      <w:rFonts w:ascii="Cambria" w:eastAsia="Times New Roman" w:hAnsi="Cambria" w:cs="Times New Roman"/>
      <w:i/>
      <w:iCs/>
      <w:color w:val="4F81BD"/>
      <w:spacing w:val="15"/>
      <w:sz w:val="24"/>
      <w:szCs w:val="24"/>
      <w:lang w:eastAsia="ar-SA"/>
    </w:rPr>
  </w:style>
  <w:style w:type="paragraph" w:customStyle="1" w:styleId="213">
    <w:name w:val="Основной текст с отступом 21"/>
    <w:basedOn w:val="a3"/>
    <w:rsid w:val="008B1DEE"/>
    <w:pPr>
      <w:suppressAutoHyphens/>
      <w:ind w:left="360"/>
      <w:jc w:val="both"/>
    </w:pPr>
    <w:rPr>
      <w:rFonts w:ascii="Arial" w:hAnsi="Arial" w:cs="Arial"/>
      <w:sz w:val="22"/>
      <w:lang w:eastAsia="ar-SA"/>
    </w:rPr>
  </w:style>
  <w:style w:type="paragraph" w:styleId="afff5">
    <w:name w:val="footnote text"/>
    <w:basedOn w:val="a3"/>
    <w:link w:val="afff6"/>
    <w:uiPriority w:val="99"/>
    <w:unhideWhenUsed/>
    <w:rsid w:val="008B1DEE"/>
    <w:pPr>
      <w:suppressAutoHyphens/>
    </w:pPr>
    <w:rPr>
      <w:sz w:val="20"/>
      <w:szCs w:val="20"/>
      <w:lang w:eastAsia="ar-SA"/>
    </w:rPr>
  </w:style>
  <w:style w:type="character" w:customStyle="1" w:styleId="afff6">
    <w:name w:val="Текст сноски Знак"/>
    <w:basedOn w:val="a4"/>
    <w:link w:val="afff5"/>
    <w:uiPriority w:val="99"/>
    <w:rsid w:val="008B1DEE"/>
    <w:rPr>
      <w:rFonts w:ascii="Times New Roman" w:eastAsia="Times New Roman" w:hAnsi="Times New Roman" w:cs="Times New Roman"/>
      <w:sz w:val="20"/>
      <w:szCs w:val="20"/>
      <w:lang w:eastAsia="ar-SA"/>
    </w:rPr>
  </w:style>
  <w:style w:type="character" w:styleId="afff7">
    <w:name w:val="footnote reference"/>
    <w:uiPriority w:val="99"/>
    <w:unhideWhenUsed/>
    <w:rsid w:val="008B1DEE"/>
    <w:rPr>
      <w:vertAlign w:val="superscript"/>
    </w:rPr>
  </w:style>
  <w:style w:type="paragraph" w:customStyle="1" w:styleId="xl65">
    <w:name w:val="xl65"/>
    <w:basedOn w:val="a3"/>
    <w:rsid w:val="008B1DEE"/>
    <w:pPr>
      <w:spacing w:before="100" w:beforeAutospacing="1" w:after="100" w:afterAutospacing="1"/>
    </w:pPr>
  </w:style>
  <w:style w:type="paragraph" w:customStyle="1" w:styleId="xl66">
    <w:name w:val="xl66"/>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1">
    <w:name w:val="xl251"/>
    <w:basedOn w:val="a3"/>
    <w:rsid w:val="008B1DEE"/>
    <w:pPr>
      <w:pBdr>
        <w:top w:val="single" w:sz="4" w:space="0" w:color="auto"/>
        <w:left w:val="single" w:sz="4" w:space="0" w:color="auto"/>
        <w:bottom w:val="single" w:sz="8" w:space="0" w:color="auto"/>
      </w:pBdr>
      <w:shd w:val="clear" w:color="000000" w:fill="D9D9D9"/>
      <w:spacing w:before="100" w:beforeAutospacing="1" w:after="100" w:afterAutospacing="1"/>
      <w:jc w:val="center"/>
    </w:pPr>
  </w:style>
  <w:style w:type="paragraph" w:customStyle="1" w:styleId="xl252">
    <w:name w:val="xl252"/>
    <w:basedOn w:val="a3"/>
    <w:rsid w:val="008B1DEE"/>
    <w:pPr>
      <w:pBdr>
        <w:top w:val="single" w:sz="4" w:space="0" w:color="auto"/>
        <w:bottom w:val="single" w:sz="4" w:space="0" w:color="auto"/>
      </w:pBdr>
      <w:spacing w:before="100" w:beforeAutospacing="1" w:after="100" w:afterAutospacing="1"/>
      <w:jc w:val="center"/>
    </w:pPr>
  </w:style>
  <w:style w:type="paragraph" w:customStyle="1" w:styleId="xl253">
    <w:name w:val="xl253"/>
    <w:basedOn w:val="a3"/>
    <w:rsid w:val="008B1DE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54">
    <w:name w:val="xl254"/>
    <w:basedOn w:val="a3"/>
    <w:rsid w:val="008B1DE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255">
    <w:name w:val="xl255"/>
    <w:basedOn w:val="a3"/>
    <w:rsid w:val="008B1DE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3"/>
    <w:rsid w:val="008B1DE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57">
    <w:name w:val="xl257"/>
    <w:basedOn w:val="a3"/>
    <w:rsid w:val="008B1DE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8">
    <w:name w:val="xl258"/>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9">
    <w:name w:val="xl259"/>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0">
    <w:name w:val="xl260"/>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1">
    <w:name w:val="xl261"/>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2">
    <w:name w:val="xl262"/>
    <w:basedOn w:val="a3"/>
    <w:rsid w:val="008B1D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3">
    <w:name w:val="xl263"/>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4">
    <w:name w:val="xl264"/>
    <w:basedOn w:val="a3"/>
    <w:rsid w:val="008B1DE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5">
    <w:name w:val="xl265"/>
    <w:basedOn w:val="a3"/>
    <w:rsid w:val="008B1DE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6">
    <w:name w:val="xl266"/>
    <w:basedOn w:val="a3"/>
    <w:rsid w:val="008B1DE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7">
    <w:name w:val="xl267"/>
    <w:basedOn w:val="a3"/>
    <w:rsid w:val="008B1DE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8">
    <w:name w:val="xl268"/>
    <w:basedOn w:val="a3"/>
    <w:rsid w:val="008B1DEE"/>
    <w:pPr>
      <w:pBdr>
        <w:top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9">
    <w:name w:val="xl269"/>
    <w:basedOn w:val="a3"/>
    <w:rsid w:val="008B1DE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rPr>
  </w:style>
  <w:style w:type="paragraph" w:customStyle="1" w:styleId="xl270">
    <w:name w:val="xl270"/>
    <w:basedOn w:val="a3"/>
    <w:rsid w:val="008B1D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1">
    <w:name w:val="xl271"/>
    <w:basedOn w:val="a3"/>
    <w:rsid w:val="008B1DE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2">
    <w:name w:val="xl272"/>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3">
    <w:name w:val="xl273"/>
    <w:basedOn w:val="a3"/>
    <w:rsid w:val="008B1DEE"/>
    <w:pPr>
      <w:pBdr>
        <w:top w:val="single" w:sz="8"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74">
    <w:name w:val="xl274"/>
    <w:basedOn w:val="a3"/>
    <w:rsid w:val="008B1DE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5">
    <w:name w:val="xl27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276">
    <w:name w:val="xl27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277">
    <w:name w:val="xl27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278">
    <w:name w:val="xl278"/>
    <w:basedOn w:val="a3"/>
    <w:rsid w:val="008B1DEE"/>
    <w:pPr>
      <w:pBdr>
        <w:top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79">
    <w:name w:val="xl279"/>
    <w:basedOn w:val="a3"/>
    <w:rsid w:val="008B1DE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style>
  <w:style w:type="paragraph" w:customStyle="1" w:styleId="xl280">
    <w:name w:val="xl280"/>
    <w:basedOn w:val="a3"/>
    <w:rsid w:val="008B1DE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81">
    <w:name w:val="xl281"/>
    <w:basedOn w:val="a3"/>
    <w:rsid w:val="008B1DE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style>
  <w:style w:type="paragraph" w:customStyle="1" w:styleId="xl282">
    <w:name w:val="xl282"/>
    <w:basedOn w:val="a3"/>
    <w:rsid w:val="008B1DE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style>
  <w:style w:type="paragraph" w:customStyle="1" w:styleId="xl283">
    <w:name w:val="xl283"/>
    <w:basedOn w:val="a3"/>
    <w:rsid w:val="008B1DE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style>
  <w:style w:type="paragraph" w:customStyle="1" w:styleId="xl284">
    <w:name w:val="xl284"/>
    <w:basedOn w:val="a3"/>
    <w:rsid w:val="008B1DEE"/>
    <w:pPr>
      <w:pBdr>
        <w:top w:val="single" w:sz="4" w:space="0" w:color="auto"/>
        <w:left w:val="single" w:sz="8" w:space="0" w:color="auto"/>
      </w:pBdr>
      <w:spacing w:before="100" w:beforeAutospacing="1" w:after="100" w:afterAutospacing="1"/>
      <w:jc w:val="center"/>
      <w:textAlignment w:val="center"/>
    </w:pPr>
    <w:rPr>
      <w:rFonts w:ascii="Calibri" w:hAnsi="Calibri"/>
    </w:rPr>
  </w:style>
  <w:style w:type="paragraph" w:customStyle="1" w:styleId="xl285">
    <w:name w:val="xl285"/>
    <w:basedOn w:val="a3"/>
    <w:rsid w:val="008B1DEE"/>
    <w:pPr>
      <w:pBdr>
        <w:top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6">
    <w:name w:val="xl286"/>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7">
    <w:name w:val="xl287"/>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8">
    <w:name w:val="xl288"/>
    <w:basedOn w:val="a3"/>
    <w:rsid w:val="008B1DEE"/>
    <w:pPr>
      <w:pBdr>
        <w:top w:val="single" w:sz="4" w:space="0" w:color="auto"/>
        <w:left w:val="single" w:sz="8" w:space="0" w:color="auto"/>
      </w:pBdr>
      <w:spacing w:before="100" w:beforeAutospacing="1" w:after="100" w:afterAutospacing="1"/>
      <w:jc w:val="center"/>
      <w:textAlignment w:val="center"/>
    </w:pPr>
  </w:style>
  <w:style w:type="paragraph" w:customStyle="1" w:styleId="xl289">
    <w:name w:val="xl289"/>
    <w:basedOn w:val="a3"/>
    <w:rsid w:val="008B1DEE"/>
    <w:pPr>
      <w:pBdr>
        <w:top w:val="single" w:sz="4" w:space="0" w:color="auto"/>
        <w:right w:val="single" w:sz="8" w:space="0" w:color="auto"/>
      </w:pBdr>
      <w:spacing w:before="100" w:beforeAutospacing="1" w:after="100" w:afterAutospacing="1"/>
      <w:jc w:val="center"/>
      <w:textAlignment w:val="center"/>
    </w:pPr>
  </w:style>
  <w:style w:type="paragraph" w:customStyle="1" w:styleId="xl63">
    <w:name w:val="xl63"/>
    <w:basedOn w:val="a3"/>
    <w:rsid w:val="008B1DEE"/>
    <w:pPr>
      <w:spacing w:before="100" w:beforeAutospacing="1" w:after="100" w:afterAutospacing="1"/>
    </w:pPr>
  </w:style>
  <w:style w:type="paragraph" w:customStyle="1" w:styleId="xl64">
    <w:name w:val="xl64"/>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0">
    <w:name w:val="xl290"/>
    <w:basedOn w:val="a3"/>
    <w:rsid w:val="008B1DEE"/>
    <w:pPr>
      <w:pBdr>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1">
    <w:name w:val="xl291"/>
    <w:basedOn w:val="a3"/>
    <w:rsid w:val="008B1DE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2">
    <w:name w:val="xl292"/>
    <w:basedOn w:val="a3"/>
    <w:rsid w:val="008B1DE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style>
  <w:style w:type="paragraph" w:customStyle="1" w:styleId="xl293">
    <w:name w:val="xl293"/>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4">
    <w:name w:val="xl294"/>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5">
    <w:name w:val="xl295"/>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6">
    <w:name w:val="xl296"/>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7">
    <w:name w:val="xl297"/>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8">
    <w:name w:val="xl298"/>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9">
    <w:name w:val="xl299"/>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0">
    <w:name w:val="xl300"/>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1">
    <w:name w:val="xl301"/>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2">
    <w:name w:val="xl302"/>
    <w:basedOn w:val="a3"/>
    <w:rsid w:val="008B1DE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3">
    <w:name w:val="xl303"/>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4">
    <w:name w:val="xl304"/>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5">
    <w:name w:val="xl305"/>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6">
    <w:name w:val="xl30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7">
    <w:name w:val="xl307"/>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08">
    <w:name w:val="xl308"/>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9">
    <w:name w:val="xl309"/>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0">
    <w:name w:val="xl310"/>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11">
    <w:name w:val="xl311"/>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12">
    <w:name w:val="xl312"/>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13">
    <w:name w:val="xl313"/>
    <w:basedOn w:val="a3"/>
    <w:rsid w:val="008B1DE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4">
    <w:name w:val="xl314"/>
    <w:basedOn w:val="a3"/>
    <w:rsid w:val="008B1DEE"/>
    <w:pPr>
      <w:pBdr>
        <w:bottom w:val="single" w:sz="4" w:space="0" w:color="auto"/>
        <w:right w:val="single" w:sz="4" w:space="0" w:color="auto"/>
      </w:pBdr>
      <w:shd w:val="clear" w:color="000000" w:fill="D9D9D9"/>
      <w:spacing w:before="100" w:beforeAutospacing="1" w:after="100" w:afterAutospacing="1"/>
      <w:jc w:val="center"/>
    </w:pPr>
  </w:style>
  <w:style w:type="paragraph" w:customStyle="1" w:styleId="xl315">
    <w:name w:val="xl315"/>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16">
    <w:name w:val="xl316"/>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7">
    <w:name w:val="xl31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8">
    <w:name w:val="xl318"/>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style>
  <w:style w:type="paragraph" w:customStyle="1" w:styleId="xl319">
    <w:name w:val="xl319"/>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style>
  <w:style w:type="paragraph" w:customStyle="1" w:styleId="xl320">
    <w:name w:val="xl320"/>
    <w:basedOn w:val="a3"/>
    <w:rsid w:val="008B1DEE"/>
    <w:pPr>
      <w:pBdr>
        <w:top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321">
    <w:name w:val="xl321"/>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2">
    <w:name w:val="xl322"/>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3">
    <w:name w:val="xl323"/>
    <w:basedOn w:val="a3"/>
    <w:rsid w:val="008B1DEE"/>
    <w:pPr>
      <w:pBdr>
        <w:top w:val="single" w:sz="8" w:space="0" w:color="auto"/>
        <w:left w:val="single" w:sz="8" w:space="0" w:color="auto"/>
      </w:pBdr>
      <w:spacing w:before="100" w:beforeAutospacing="1" w:after="100" w:afterAutospacing="1"/>
      <w:jc w:val="center"/>
      <w:textAlignment w:val="center"/>
    </w:pPr>
    <w:rPr>
      <w:rFonts w:ascii="Calibri" w:hAnsi="Calibri"/>
      <w:b/>
      <w:bCs/>
    </w:rPr>
  </w:style>
  <w:style w:type="paragraph" w:customStyle="1" w:styleId="xl324">
    <w:name w:val="xl324"/>
    <w:basedOn w:val="a3"/>
    <w:rsid w:val="008B1DEE"/>
    <w:pPr>
      <w:pBdr>
        <w:left w:val="single" w:sz="8" w:space="0" w:color="auto"/>
      </w:pBdr>
      <w:spacing w:before="100" w:beforeAutospacing="1" w:after="100" w:afterAutospacing="1"/>
      <w:jc w:val="center"/>
      <w:textAlignment w:val="center"/>
    </w:pPr>
    <w:rPr>
      <w:rFonts w:ascii="Calibri" w:hAnsi="Calibri"/>
      <w:b/>
      <w:bCs/>
    </w:rPr>
  </w:style>
  <w:style w:type="paragraph" w:customStyle="1" w:styleId="xl325">
    <w:name w:val="xl32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9">
    <w:name w:val="xl329"/>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0">
    <w:name w:val="xl330"/>
    <w:basedOn w:val="a3"/>
    <w:rsid w:val="008B1DE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1">
    <w:name w:val="xl331"/>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32">
    <w:name w:val="xl332"/>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3">
    <w:name w:val="xl333"/>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4">
    <w:name w:val="xl334"/>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5">
    <w:name w:val="xl335"/>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6">
    <w:name w:val="xl33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7">
    <w:name w:val="xl33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38">
    <w:name w:val="xl338"/>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339">
    <w:name w:val="xl339"/>
    <w:basedOn w:val="a3"/>
    <w:rsid w:val="008B1DEE"/>
    <w:pPr>
      <w:pBdr>
        <w:bottom w:val="single" w:sz="4" w:space="0" w:color="auto"/>
      </w:pBdr>
      <w:spacing w:before="100" w:beforeAutospacing="1" w:after="100" w:afterAutospacing="1"/>
      <w:jc w:val="center"/>
      <w:textAlignment w:val="center"/>
    </w:pPr>
  </w:style>
  <w:style w:type="paragraph" w:customStyle="1" w:styleId="xl340">
    <w:name w:val="xl340"/>
    <w:basedOn w:val="a3"/>
    <w:rsid w:val="008B1DE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1">
    <w:name w:val="xl34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2">
    <w:name w:val="xl34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3">
    <w:name w:val="xl343"/>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4">
    <w:name w:val="xl344"/>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5">
    <w:name w:val="xl34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46">
    <w:name w:val="xl34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47">
    <w:name w:val="xl347"/>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48">
    <w:name w:val="xl348"/>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349">
    <w:name w:val="xl349"/>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350">
    <w:name w:val="xl350"/>
    <w:basedOn w:val="a3"/>
    <w:rsid w:val="008B1DEE"/>
    <w:pPr>
      <w:pBdr>
        <w:top w:val="single" w:sz="4" w:space="0" w:color="auto"/>
        <w:bottom w:val="single" w:sz="4" w:space="0" w:color="auto"/>
      </w:pBdr>
      <w:spacing w:before="100" w:beforeAutospacing="1" w:after="100" w:afterAutospacing="1"/>
      <w:jc w:val="center"/>
      <w:textAlignment w:val="center"/>
    </w:pPr>
  </w:style>
  <w:style w:type="paragraph" w:customStyle="1" w:styleId="xl351">
    <w:name w:val="xl351"/>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3"/>
    <w:rsid w:val="008B1DEE"/>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3"/>
    <w:rsid w:val="008B1DE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8B1DE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B1DEE"/>
    <w:pPr>
      <w:autoSpaceDE w:val="0"/>
      <w:autoSpaceDN w:val="0"/>
      <w:adjustRightInd w:val="0"/>
      <w:spacing w:after="0" w:line="240" w:lineRule="auto"/>
    </w:pPr>
    <w:rPr>
      <w:rFonts w:ascii="Tahoma" w:eastAsia="Times New Roman" w:hAnsi="Tahoma" w:cs="Tahoma"/>
      <w:sz w:val="26"/>
      <w:szCs w:val="26"/>
      <w:lang w:eastAsia="ru-RU"/>
    </w:rPr>
  </w:style>
  <w:style w:type="numbering" w:customStyle="1" w:styleId="82">
    <w:name w:val="Нет списка8"/>
    <w:next w:val="a6"/>
    <w:semiHidden/>
    <w:rsid w:val="008B1DEE"/>
  </w:style>
  <w:style w:type="table" w:customStyle="1" w:styleId="123">
    <w:name w:val="Сетка таблицы12"/>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Абзац списка2"/>
    <w:basedOn w:val="a3"/>
    <w:rsid w:val="008B1DEE"/>
    <w:pPr>
      <w:suppressAutoHyphens/>
      <w:spacing w:after="200" w:line="276" w:lineRule="auto"/>
      <w:ind w:left="720"/>
      <w:contextualSpacing/>
    </w:pPr>
    <w:rPr>
      <w:rFonts w:ascii="Calibri" w:hAnsi="Calibri"/>
      <w:sz w:val="22"/>
      <w:szCs w:val="22"/>
      <w:lang w:eastAsia="zh-CN"/>
    </w:rPr>
  </w:style>
  <w:style w:type="table" w:customStyle="1" w:styleId="63">
    <w:name w:val="Сетка таблицы6"/>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9"/>
    <w:basedOn w:val="a3"/>
    <w:rsid w:val="00D84C3C"/>
    <w:pPr>
      <w:tabs>
        <w:tab w:val="num" w:pos="360"/>
      </w:tabs>
      <w:spacing w:after="160" w:line="240" w:lineRule="exact"/>
    </w:pPr>
    <w:rPr>
      <w:rFonts w:ascii="Verdana" w:hAnsi="Verdana" w:cs="Verdana"/>
      <w:sz w:val="20"/>
      <w:szCs w:val="20"/>
      <w:lang w:val="en-US"/>
    </w:rPr>
  </w:style>
  <w:style w:type="numbering" w:customStyle="1" w:styleId="94">
    <w:name w:val="Нет списка9"/>
    <w:next w:val="a6"/>
    <w:semiHidden/>
    <w:rsid w:val="00797E38"/>
  </w:style>
  <w:style w:type="paragraph" w:customStyle="1" w:styleId="114">
    <w:name w:val="Знак Знак Знак11"/>
    <w:basedOn w:val="a3"/>
    <w:rsid w:val="00797E38"/>
    <w:pPr>
      <w:tabs>
        <w:tab w:val="num" w:pos="360"/>
      </w:tabs>
      <w:spacing w:after="160" w:line="240" w:lineRule="exact"/>
    </w:pPr>
    <w:rPr>
      <w:rFonts w:ascii="Verdana" w:hAnsi="Verdana" w:cs="Verdana"/>
      <w:sz w:val="20"/>
      <w:szCs w:val="20"/>
      <w:lang w:val="en-US"/>
    </w:rPr>
  </w:style>
  <w:style w:type="table" w:customStyle="1" w:styleId="133">
    <w:name w:val="Сетка таблицы13"/>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3"/>
    <w:rsid w:val="00797E38"/>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0">
    <w:name w:val="Знак Знак Знак Знак Знак Знак Знак Знак Знак Знак Знак Знак42"/>
    <w:basedOn w:val="a3"/>
    <w:rsid w:val="00A71CC4"/>
    <w:pPr>
      <w:tabs>
        <w:tab w:val="num" w:pos="360"/>
      </w:tabs>
      <w:spacing w:after="160" w:line="240" w:lineRule="exact"/>
    </w:pPr>
    <w:rPr>
      <w:rFonts w:ascii="Verdana" w:hAnsi="Verdana" w:cs="Verdana"/>
      <w:sz w:val="20"/>
      <w:szCs w:val="20"/>
      <w:lang w:val="en-US"/>
    </w:rPr>
  </w:style>
  <w:style w:type="character" w:customStyle="1" w:styleId="60">
    <w:name w:val="Заголовок 6 Знак"/>
    <w:basedOn w:val="a4"/>
    <w:link w:val="6"/>
    <w:rsid w:val="00411143"/>
    <w:rPr>
      <w:rFonts w:ascii="Calibri" w:eastAsia="Times New Roman" w:hAnsi="Calibri" w:cs="Times New Roman"/>
      <w:b/>
      <w:sz w:val="20"/>
      <w:szCs w:val="20"/>
      <w:lang w:val="x-none" w:eastAsia="ru-RU"/>
    </w:rPr>
  </w:style>
  <w:style w:type="character" w:customStyle="1" w:styleId="70">
    <w:name w:val="Заголовок 7 Знак"/>
    <w:basedOn w:val="a4"/>
    <w:link w:val="7"/>
    <w:rsid w:val="00411143"/>
    <w:rPr>
      <w:rFonts w:ascii="Times New Roman" w:eastAsia="Times New Roman" w:hAnsi="Times New Roman" w:cs="Times New Roman"/>
      <w:b/>
      <w:sz w:val="28"/>
      <w:szCs w:val="20"/>
      <w:lang w:val="x-none" w:eastAsia="ru-RU"/>
    </w:rPr>
  </w:style>
  <w:style w:type="character" w:customStyle="1" w:styleId="80">
    <w:name w:val="Заголовок 8 Знак"/>
    <w:basedOn w:val="a4"/>
    <w:link w:val="8"/>
    <w:rsid w:val="00411143"/>
    <w:rPr>
      <w:rFonts w:ascii="Times New Roman" w:eastAsia="Times New Roman" w:hAnsi="Times New Roman" w:cs="Times New Roman"/>
      <w:sz w:val="28"/>
      <w:szCs w:val="20"/>
      <w:lang w:val="x-none" w:eastAsia="ru-RU"/>
    </w:rPr>
  </w:style>
  <w:style w:type="character" w:customStyle="1" w:styleId="90">
    <w:name w:val="Заголовок 9 Знак"/>
    <w:basedOn w:val="a4"/>
    <w:link w:val="9"/>
    <w:rsid w:val="00411143"/>
    <w:rPr>
      <w:rFonts w:ascii="Times New Roman" w:eastAsia="Times New Roman" w:hAnsi="Times New Roman" w:cs="Times New Roman"/>
      <w:b/>
      <w:sz w:val="28"/>
      <w:szCs w:val="20"/>
      <w:lang w:val="x-none" w:eastAsia="ru-RU"/>
    </w:rPr>
  </w:style>
  <w:style w:type="numbering" w:customStyle="1" w:styleId="101">
    <w:name w:val="Нет списка10"/>
    <w:next w:val="a6"/>
    <w:uiPriority w:val="99"/>
    <w:semiHidden/>
    <w:unhideWhenUsed/>
    <w:rsid w:val="00411143"/>
  </w:style>
  <w:style w:type="paragraph" w:customStyle="1" w:styleId="124">
    <w:name w:val="12"/>
    <w:basedOn w:val="a3"/>
    <w:next w:val="aff8"/>
    <w:qFormat/>
    <w:rsid w:val="002D5E98"/>
    <w:pPr>
      <w:tabs>
        <w:tab w:val="left" w:pos="-1843"/>
        <w:tab w:val="left" w:pos="-1701"/>
      </w:tabs>
      <w:spacing w:after="200" w:line="276" w:lineRule="auto"/>
      <w:ind w:left="-567" w:right="-1"/>
      <w:jc w:val="center"/>
    </w:pPr>
    <w:rPr>
      <w:rFonts w:ascii="Calibri" w:hAnsi="Calibri"/>
      <w:b/>
      <w:sz w:val="20"/>
      <w:szCs w:val="20"/>
      <w:lang w:val="x-none"/>
    </w:rPr>
  </w:style>
  <w:style w:type="paragraph" w:styleId="afff8">
    <w:name w:val="List"/>
    <w:basedOn w:val="a3"/>
    <w:rsid w:val="00411143"/>
    <w:pPr>
      <w:ind w:left="283" w:hanging="283"/>
    </w:pPr>
  </w:style>
  <w:style w:type="table" w:customStyle="1" w:styleId="150">
    <w:name w:val="Сетка таблицы15"/>
    <w:basedOn w:val="a5"/>
    <w:next w:val="af"/>
    <w:rsid w:val="0041114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5">
    <w:name w:val="Знак1 Знак Знак Знак"/>
    <w:basedOn w:val="a3"/>
    <w:rsid w:val="00411143"/>
    <w:rPr>
      <w:rFonts w:ascii="Verdana" w:hAnsi="Verdana" w:cs="Verdana"/>
      <w:sz w:val="20"/>
      <w:szCs w:val="20"/>
      <w:lang w:val="en-US"/>
    </w:rPr>
  </w:style>
  <w:style w:type="paragraph" w:customStyle="1" w:styleId="214">
    <w:name w:val="Знак2 Знак Знак1 Знак"/>
    <w:basedOn w:val="a3"/>
    <w:rsid w:val="00411143"/>
    <w:pPr>
      <w:widowControl w:val="0"/>
      <w:adjustRightInd w:val="0"/>
      <w:spacing w:line="360" w:lineRule="atLeast"/>
      <w:jc w:val="both"/>
      <w:textAlignment w:val="baseline"/>
    </w:pPr>
    <w:rPr>
      <w:rFonts w:ascii="Verdana" w:hAnsi="Verdana" w:cs="Verdana"/>
      <w:sz w:val="20"/>
      <w:szCs w:val="20"/>
      <w:lang w:val="en-US"/>
    </w:rPr>
  </w:style>
  <w:style w:type="paragraph" w:customStyle="1" w:styleId="115">
    <w:name w:val="Заголовок 11"/>
    <w:basedOn w:val="110"/>
    <w:next w:val="110"/>
    <w:rsid w:val="00411143"/>
    <w:pPr>
      <w:keepNext/>
      <w:ind w:firstLine="851"/>
      <w:jc w:val="both"/>
      <w:outlineLvl w:val="0"/>
    </w:pPr>
    <w:rPr>
      <w:b/>
      <w:snapToGrid/>
      <w:sz w:val="28"/>
    </w:rPr>
  </w:style>
  <w:style w:type="character" w:customStyle="1" w:styleId="1f6">
    <w:name w:val="Основной шрифт абзаца1"/>
    <w:rsid w:val="00411143"/>
  </w:style>
  <w:style w:type="paragraph" w:customStyle="1" w:styleId="1f7">
    <w:name w:val="Название1"/>
    <w:basedOn w:val="110"/>
    <w:qFormat/>
    <w:rsid w:val="00411143"/>
    <w:pPr>
      <w:jc w:val="center"/>
    </w:pPr>
    <w:rPr>
      <w:snapToGrid/>
      <w:sz w:val="28"/>
    </w:rPr>
  </w:style>
  <w:style w:type="paragraph" w:customStyle="1" w:styleId="1f8">
    <w:name w:val="Основной текст1"/>
    <w:basedOn w:val="110"/>
    <w:rsid w:val="00411143"/>
    <w:pPr>
      <w:jc w:val="both"/>
    </w:pPr>
    <w:rPr>
      <w:snapToGrid/>
      <w:sz w:val="28"/>
    </w:rPr>
  </w:style>
  <w:style w:type="paragraph" w:customStyle="1" w:styleId="1f9">
    <w:name w:val="Верхний колонтитул1"/>
    <w:basedOn w:val="110"/>
    <w:rsid w:val="00411143"/>
    <w:pPr>
      <w:tabs>
        <w:tab w:val="center" w:pos="4153"/>
        <w:tab w:val="right" w:pos="8306"/>
      </w:tabs>
      <w:ind w:firstLine="720"/>
      <w:jc w:val="both"/>
    </w:pPr>
    <w:rPr>
      <w:snapToGrid/>
      <w:sz w:val="20"/>
    </w:rPr>
  </w:style>
  <w:style w:type="paragraph" w:customStyle="1" w:styleId="1fa">
    <w:name w:val="Нижний колонтитул1"/>
    <w:basedOn w:val="110"/>
    <w:rsid w:val="00411143"/>
    <w:pPr>
      <w:tabs>
        <w:tab w:val="center" w:pos="4153"/>
        <w:tab w:val="right" w:pos="8306"/>
      </w:tabs>
      <w:ind w:firstLine="720"/>
      <w:jc w:val="both"/>
    </w:pPr>
    <w:rPr>
      <w:snapToGrid/>
      <w:sz w:val="20"/>
    </w:rPr>
  </w:style>
  <w:style w:type="paragraph" w:customStyle="1" w:styleId="312">
    <w:name w:val="Основной текст с отступом 31"/>
    <w:basedOn w:val="110"/>
    <w:rsid w:val="00411143"/>
    <w:pPr>
      <w:ind w:left="5387"/>
      <w:jc w:val="both"/>
    </w:pPr>
    <w:rPr>
      <w:snapToGrid/>
      <w:sz w:val="28"/>
    </w:rPr>
  </w:style>
  <w:style w:type="character" w:customStyle="1" w:styleId="Normal">
    <w:name w:val="Normal Знак"/>
    <w:rsid w:val="00411143"/>
    <w:rPr>
      <w:noProof w:val="0"/>
      <w:lang w:val="ru-RU" w:eastAsia="ru-RU" w:bidi="ar-SA"/>
    </w:rPr>
  </w:style>
  <w:style w:type="paragraph" w:customStyle="1" w:styleId="ConsNonformat">
    <w:name w:val="ConsNonformat"/>
    <w:rsid w:val="0041114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9">
    <w:name w:val="Основной текст_"/>
    <w:link w:val="116"/>
    <w:locked/>
    <w:rsid w:val="00411143"/>
    <w:rPr>
      <w:sz w:val="28"/>
      <w:shd w:val="clear" w:color="auto" w:fill="FFFFFF"/>
    </w:rPr>
  </w:style>
  <w:style w:type="paragraph" w:customStyle="1" w:styleId="116">
    <w:name w:val="Основной текст11"/>
    <w:basedOn w:val="a3"/>
    <w:link w:val="afff9"/>
    <w:rsid w:val="00411143"/>
    <w:pPr>
      <w:shd w:val="clear" w:color="auto" w:fill="FFFFFF"/>
      <w:spacing w:line="240" w:lineRule="atLeast"/>
    </w:pPr>
    <w:rPr>
      <w:rFonts w:asciiTheme="minorHAnsi" w:eastAsiaTheme="minorHAnsi" w:hAnsiTheme="minorHAnsi" w:cstheme="minorBidi"/>
      <w:sz w:val="28"/>
      <w:szCs w:val="22"/>
    </w:rPr>
  </w:style>
  <w:style w:type="paragraph" w:customStyle="1" w:styleId="2c">
    <w:name w:val="Обычный2"/>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d">
    <w:name w:val="Знак Знак Знак Знак2"/>
    <w:basedOn w:val="a3"/>
    <w:rsid w:val="00411143"/>
    <w:rPr>
      <w:rFonts w:ascii="Verdana" w:hAnsi="Verdana" w:cs="Verdana"/>
      <w:sz w:val="20"/>
      <w:szCs w:val="20"/>
      <w:lang w:val="en-US"/>
    </w:rPr>
  </w:style>
  <w:style w:type="paragraph" w:customStyle="1" w:styleId="215">
    <w:name w:val="Обычный21"/>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a">
    <w:name w:val="Стиль"/>
    <w:rsid w:val="00411143"/>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a">
    <w:name w:val="Обычный3"/>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7">
    <w:name w:val="Обычный4"/>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4">
    <w:name w:val="Обычный5"/>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411143"/>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4"/>
    <w:rsid w:val="00411143"/>
  </w:style>
  <w:style w:type="paragraph" w:styleId="afffb">
    <w:name w:val="Plain Text"/>
    <w:basedOn w:val="a3"/>
    <w:link w:val="afffc"/>
    <w:rsid w:val="00411143"/>
    <w:rPr>
      <w:rFonts w:ascii="Courier New" w:hAnsi="Courier New"/>
      <w:sz w:val="20"/>
      <w:szCs w:val="20"/>
      <w:lang w:val="x-none" w:eastAsia="x-none"/>
    </w:rPr>
  </w:style>
  <w:style w:type="character" w:customStyle="1" w:styleId="afffc">
    <w:name w:val="Текст Знак"/>
    <w:basedOn w:val="a4"/>
    <w:link w:val="afffb"/>
    <w:rsid w:val="00411143"/>
    <w:rPr>
      <w:rFonts w:ascii="Courier New" w:eastAsia="Times New Roman" w:hAnsi="Courier New" w:cs="Times New Roman"/>
      <w:sz w:val="20"/>
      <w:szCs w:val="20"/>
      <w:lang w:val="x-none" w:eastAsia="x-none"/>
    </w:rPr>
  </w:style>
  <w:style w:type="paragraph" w:customStyle="1" w:styleId="74">
    <w:name w:val="Обычный7"/>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3"/>
    <w:rsid w:val="00411143"/>
    <w:pPr>
      <w:spacing w:before="100" w:beforeAutospacing="1" w:after="100" w:afterAutospacing="1"/>
    </w:pPr>
  </w:style>
  <w:style w:type="paragraph" w:styleId="a1">
    <w:name w:val="List Bullet"/>
    <w:basedOn w:val="a3"/>
    <w:uiPriority w:val="99"/>
    <w:unhideWhenUsed/>
    <w:rsid w:val="00411143"/>
    <w:pPr>
      <w:numPr>
        <w:numId w:val="4"/>
      </w:numPr>
      <w:spacing w:after="200" w:line="276" w:lineRule="auto"/>
      <w:contextualSpacing/>
    </w:pPr>
    <w:rPr>
      <w:rFonts w:ascii="Calibri" w:hAnsi="Calibri"/>
      <w:sz w:val="22"/>
      <w:szCs w:val="22"/>
    </w:rPr>
  </w:style>
  <w:style w:type="paragraph" w:customStyle="1" w:styleId="48">
    <w:name w:val="Абзац списка4"/>
    <w:basedOn w:val="a3"/>
    <w:rsid w:val="00411143"/>
    <w:pPr>
      <w:spacing w:after="200" w:line="276" w:lineRule="auto"/>
      <w:ind w:left="720"/>
      <w:contextualSpacing/>
    </w:pPr>
    <w:rPr>
      <w:rFonts w:ascii="Calibri" w:eastAsia="Calibri" w:hAnsi="Calibri"/>
      <w:sz w:val="22"/>
      <w:szCs w:val="22"/>
    </w:rPr>
  </w:style>
  <w:style w:type="numbering" w:customStyle="1" w:styleId="142">
    <w:name w:val="Нет списка14"/>
    <w:next w:val="a6"/>
    <w:uiPriority w:val="99"/>
    <w:semiHidden/>
    <w:unhideWhenUsed/>
    <w:rsid w:val="002D5E98"/>
  </w:style>
  <w:style w:type="table" w:customStyle="1" w:styleId="160">
    <w:name w:val="Сетка таблицы16"/>
    <w:basedOn w:val="a5"/>
    <w:next w:val="af"/>
    <w:rsid w:val="002D5E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3"/>
    <w:rsid w:val="002D5E98"/>
    <w:pPr>
      <w:spacing w:before="120"/>
      <w:ind w:firstLine="567"/>
      <w:jc w:val="both"/>
    </w:pPr>
    <w:rPr>
      <w:rFonts w:ascii="TimesDL" w:hAnsi="TimesDL"/>
      <w:szCs w:val="20"/>
    </w:rPr>
  </w:style>
  <w:style w:type="paragraph" w:customStyle="1" w:styleId="117">
    <w:name w:val="11"/>
    <w:basedOn w:val="a3"/>
    <w:next w:val="aff8"/>
    <w:qFormat/>
    <w:rsid w:val="00EB2634"/>
    <w:pPr>
      <w:tabs>
        <w:tab w:val="left" w:pos="1665"/>
      </w:tabs>
      <w:jc w:val="center"/>
    </w:pPr>
    <w:rPr>
      <w:b/>
      <w:bCs/>
    </w:rPr>
  </w:style>
  <w:style w:type="numbering" w:customStyle="1" w:styleId="151">
    <w:name w:val="Нет списка15"/>
    <w:next w:val="a6"/>
    <w:uiPriority w:val="99"/>
    <w:semiHidden/>
    <w:unhideWhenUsed/>
    <w:rsid w:val="00340DB5"/>
  </w:style>
  <w:style w:type="paragraph" w:customStyle="1" w:styleId="afffd">
    <w:name w:val="Название"/>
    <w:basedOn w:val="a3"/>
    <w:qFormat/>
    <w:rsid w:val="00340DB5"/>
    <w:pPr>
      <w:jc w:val="center"/>
    </w:pPr>
    <w:rPr>
      <w:b/>
      <w:szCs w:val="20"/>
    </w:rPr>
  </w:style>
  <w:style w:type="character" w:styleId="afffe">
    <w:name w:val="Intense Emphasis"/>
    <w:uiPriority w:val="21"/>
    <w:qFormat/>
    <w:rsid w:val="00340DB5"/>
    <w:rPr>
      <w:i/>
      <w:iCs/>
      <w:color w:val="5B9BD5"/>
    </w:rPr>
  </w:style>
  <w:style w:type="paragraph" w:customStyle="1" w:styleId="xl468">
    <w:name w:val="xl4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3"/>
    <w:rsid w:val="00340DB5"/>
    <w:pPr>
      <w:spacing w:before="100" w:beforeAutospacing="1" w:after="100" w:afterAutospacing="1"/>
    </w:pPr>
  </w:style>
  <w:style w:type="paragraph" w:customStyle="1" w:styleId="xl471">
    <w:name w:val="xl4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3"/>
    <w:rsid w:val="00340DB5"/>
    <w:pPr>
      <w:spacing w:before="100" w:beforeAutospacing="1" w:after="100" w:afterAutospacing="1"/>
    </w:pPr>
    <w:rPr>
      <w:b/>
      <w:bCs/>
    </w:rPr>
  </w:style>
  <w:style w:type="paragraph" w:customStyle="1" w:styleId="xl476">
    <w:name w:val="xl476"/>
    <w:basedOn w:val="a3"/>
    <w:rsid w:val="00340DB5"/>
    <w:pPr>
      <w:shd w:val="clear" w:color="000000" w:fill="A0A7EE"/>
      <w:spacing w:before="100" w:beforeAutospacing="1" w:after="100" w:afterAutospacing="1"/>
    </w:pPr>
  </w:style>
  <w:style w:type="paragraph" w:customStyle="1" w:styleId="xl477">
    <w:name w:val="xl47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3"/>
    <w:rsid w:val="00340DB5"/>
    <w:pPr>
      <w:shd w:val="clear" w:color="000000" w:fill="FFFF00"/>
      <w:spacing w:before="100" w:beforeAutospacing="1" w:after="100" w:afterAutospacing="1"/>
    </w:pPr>
  </w:style>
  <w:style w:type="paragraph" w:customStyle="1" w:styleId="xl479">
    <w:name w:val="xl479"/>
    <w:basedOn w:val="a3"/>
    <w:rsid w:val="00340DB5"/>
    <w:pPr>
      <w:shd w:val="clear" w:color="000000" w:fill="FFFF00"/>
      <w:spacing w:before="100" w:beforeAutospacing="1" w:after="100" w:afterAutospacing="1"/>
    </w:pPr>
    <w:rPr>
      <w:b/>
      <w:bCs/>
    </w:rPr>
  </w:style>
  <w:style w:type="paragraph" w:customStyle="1" w:styleId="xl480">
    <w:name w:val="xl4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3"/>
    <w:rsid w:val="00340DB5"/>
    <w:pPr>
      <w:spacing w:before="100" w:beforeAutospacing="1" w:after="100" w:afterAutospacing="1"/>
    </w:pPr>
    <w:rPr>
      <w:i/>
      <w:iCs/>
    </w:rPr>
  </w:style>
  <w:style w:type="paragraph" w:customStyle="1" w:styleId="xl483">
    <w:name w:val="xl48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3"/>
    <w:rsid w:val="00340DB5"/>
    <w:pPr>
      <w:spacing w:before="100" w:beforeAutospacing="1" w:after="100" w:afterAutospacing="1"/>
      <w:jc w:val="right"/>
    </w:pPr>
  </w:style>
  <w:style w:type="paragraph" w:customStyle="1" w:styleId="xl485">
    <w:name w:val="xl48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3"/>
    <w:rsid w:val="00340DB5"/>
    <w:pPr>
      <w:spacing w:before="100" w:beforeAutospacing="1" w:after="100" w:afterAutospacing="1"/>
    </w:pPr>
    <w:rPr>
      <w:b/>
      <w:bCs/>
    </w:rPr>
  </w:style>
  <w:style w:type="paragraph" w:customStyle="1" w:styleId="xl488">
    <w:name w:val="xl488"/>
    <w:basedOn w:val="a3"/>
    <w:rsid w:val="00340DB5"/>
    <w:pPr>
      <w:spacing w:before="100" w:beforeAutospacing="1" w:after="100" w:afterAutospacing="1"/>
    </w:pPr>
    <w:rPr>
      <w:color w:val="FF0000"/>
    </w:rPr>
  </w:style>
  <w:style w:type="paragraph" w:customStyle="1" w:styleId="xl489">
    <w:name w:val="xl48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3"/>
    <w:rsid w:val="00340DB5"/>
    <w:pPr>
      <w:spacing w:before="100" w:beforeAutospacing="1" w:after="100" w:afterAutospacing="1"/>
      <w:jc w:val="center"/>
      <w:textAlignment w:val="center"/>
    </w:pPr>
  </w:style>
  <w:style w:type="paragraph" w:customStyle="1" w:styleId="xl511">
    <w:name w:val="xl511"/>
    <w:basedOn w:val="a3"/>
    <w:rsid w:val="00340DB5"/>
    <w:pPr>
      <w:spacing w:before="100" w:beforeAutospacing="1" w:after="100" w:afterAutospacing="1"/>
    </w:pPr>
  </w:style>
  <w:style w:type="paragraph" w:customStyle="1" w:styleId="xl512">
    <w:name w:val="xl51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3"/>
    <w:rsid w:val="00340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3"/>
    <w:rsid w:val="00340DB5"/>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3"/>
    <w:rsid w:val="00340DB5"/>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3"/>
    <w:rsid w:val="00340DB5"/>
    <w:pPr>
      <w:spacing w:before="100" w:beforeAutospacing="1" w:after="100" w:afterAutospacing="1"/>
      <w:jc w:val="center"/>
      <w:textAlignment w:val="center"/>
    </w:pPr>
  </w:style>
  <w:style w:type="paragraph" w:customStyle="1" w:styleId="xl533">
    <w:name w:val="xl533"/>
    <w:basedOn w:val="a3"/>
    <w:rsid w:val="00340DB5"/>
    <w:pPr>
      <w:spacing w:before="100" w:beforeAutospacing="1" w:after="100" w:afterAutospacing="1"/>
      <w:jc w:val="center"/>
      <w:textAlignment w:val="center"/>
    </w:pPr>
    <w:rPr>
      <w:b/>
      <w:bCs/>
    </w:rPr>
  </w:style>
  <w:style w:type="paragraph" w:customStyle="1" w:styleId="xl534">
    <w:name w:val="xl534"/>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3"/>
    <w:rsid w:val="00340D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3"/>
    <w:rsid w:val="00340D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3"/>
    <w:rsid w:val="00340DB5"/>
    <w:pPr>
      <w:spacing w:before="100" w:beforeAutospacing="1" w:after="100" w:afterAutospacing="1"/>
      <w:jc w:val="center"/>
    </w:pPr>
  </w:style>
  <w:style w:type="paragraph" w:customStyle="1" w:styleId="xl540">
    <w:name w:val="xl54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3"/>
    <w:rsid w:val="00340DB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3"/>
    <w:rsid w:val="00340DB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3"/>
    <w:rsid w:val="00340DB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3"/>
    <w:rsid w:val="00340D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3"/>
    <w:rsid w:val="00340D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3"/>
    <w:rsid w:val="00340D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3"/>
    <w:rsid w:val="00340DB5"/>
    <w:pPr>
      <w:spacing w:before="100" w:beforeAutospacing="1" w:after="100" w:afterAutospacing="1"/>
      <w:jc w:val="center"/>
      <w:textAlignment w:val="center"/>
    </w:pPr>
    <w:rPr>
      <w:color w:val="FF0000"/>
    </w:rPr>
  </w:style>
  <w:style w:type="paragraph" w:customStyle="1" w:styleId="xl590">
    <w:name w:val="xl590"/>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font8">
    <w:name w:val="font8"/>
    <w:basedOn w:val="a3"/>
    <w:rsid w:val="004E0941"/>
    <w:pPr>
      <w:spacing w:before="100" w:beforeAutospacing="1" w:after="100" w:afterAutospacing="1"/>
    </w:pPr>
    <w:rPr>
      <w:rFonts w:ascii="Tahoma" w:hAnsi="Tahoma" w:cs="Tahoma"/>
      <w:b/>
      <w:bCs/>
      <w:color w:val="000000"/>
      <w:sz w:val="18"/>
      <w:szCs w:val="18"/>
    </w:rPr>
  </w:style>
  <w:style w:type="paragraph" w:customStyle="1" w:styleId="font9">
    <w:name w:val="font9"/>
    <w:basedOn w:val="a3"/>
    <w:rsid w:val="004E0941"/>
    <w:pPr>
      <w:spacing w:before="100" w:beforeAutospacing="1" w:after="100" w:afterAutospacing="1"/>
    </w:pPr>
    <w:rPr>
      <w:rFonts w:ascii="Bookman Old Style" w:hAnsi="Bookman Old Style"/>
      <w:sz w:val="18"/>
      <w:szCs w:val="18"/>
    </w:rPr>
  </w:style>
  <w:style w:type="paragraph" w:customStyle="1" w:styleId="font10">
    <w:name w:val="font10"/>
    <w:basedOn w:val="a3"/>
    <w:rsid w:val="004E0941"/>
    <w:pPr>
      <w:spacing w:before="100" w:beforeAutospacing="1" w:after="100" w:afterAutospacing="1"/>
    </w:pPr>
    <w:rPr>
      <w:rFonts w:ascii="Tahoma" w:hAnsi="Tahoma" w:cs="Tahoma"/>
      <w:b/>
      <w:bCs/>
      <w:color w:val="000000"/>
      <w:sz w:val="22"/>
      <w:szCs w:val="22"/>
    </w:rPr>
  </w:style>
  <w:style w:type="paragraph" w:customStyle="1" w:styleId="font11">
    <w:name w:val="font11"/>
    <w:basedOn w:val="a3"/>
    <w:rsid w:val="004E0941"/>
    <w:pPr>
      <w:spacing w:before="100" w:beforeAutospacing="1" w:after="100" w:afterAutospacing="1"/>
    </w:pPr>
    <w:rPr>
      <w:rFonts w:ascii="Tahoma" w:hAnsi="Tahoma" w:cs="Tahoma"/>
      <w:color w:val="000000"/>
      <w:sz w:val="22"/>
      <w:szCs w:val="22"/>
    </w:rPr>
  </w:style>
  <w:style w:type="paragraph" w:customStyle="1" w:styleId="font12">
    <w:name w:val="font12"/>
    <w:basedOn w:val="a3"/>
    <w:rsid w:val="004E0941"/>
    <w:pPr>
      <w:spacing w:before="100" w:beforeAutospacing="1" w:after="100" w:afterAutospacing="1"/>
    </w:pPr>
    <w:rPr>
      <w:rFonts w:ascii="Tahoma" w:hAnsi="Tahoma" w:cs="Tahoma"/>
      <w:b/>
      <w:bCs/>
      <w:color w:val="000000"/>
    </w:rPr>
  </w:style>
  <w:style w:type="paragraph" w:customStyle="1" w:styleId="font13">
    <w:name w:val="font13"/>
    <w:basedOn w:val="a3"/>
    <w:rsid w:val="004E0941"/>
    <w:pPr>
      <w:spacing w:before="100" w:beforeAutospacing="1" w:after="100" w:afterAutospacing="1"/>
    </w:pPr>
    <w:rPr>
      <w:rFonts w:ascii="Tahoma" w:hAnsi="Tahoma" w:cs="Tahoma"/>
      <w:color w:val="000000"/>
    </w:rPr>
  </w:style>
  <w:style w:type="paragraph" w:customStyle="1" w:styleId="xl373">
    <w:name w:val="xl373"/>
    <w:basedOn w:val="a3"/>
    <w:rsid w:val="004E0941"/>
    <w:pPr>
      <w:pBdr>
        <w:lef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4">
    <w:name w:val="xl374"/>
    <w:basedOn w:val="a3"/>
    <w:rsid w:val="004E0941"/>
    <w:pPr>
      <w:spacing w:before="100" w:beforeAutospacing="1" w:after="100" w:afterAutospacing="1"/>
      <w:textAlignment w:val="top"/>
    </w:pPr>
    <w:rPr>
      <w:rFonts w:ascii="Bookman Old Style" w:hAnsi="Bookman Old Style"/>
      <w:b/>
      <w:bCs/>
      <w:sz w:val="28"/>
      <w:szCs w:val="28"/>
    </w:rPr>
  </w:style>
  <w:style w:type="paragraph" w:customStyle="1" w:styleId="xl375">
    <w:name w:val="xl375"/>
    <w:basedOn w:val="a3"/>
    <w:rsid w:val="004E0941"/>
    <w:pPr>
      <w:pBdr>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6">
    <w:name w:val="xl376"/>
    <w:basedOn w:val="a3"/>
    <w:rsid w:val="004E0941"/>
    <w:pPr>
      <w:pBdr>
        <w:left w:val="single" w:sz="4" w:space="0" w:color="auto"/>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7">
    <w:name w:val="xl377"/>
    <w:basedOn w:val="a3"/>
    <w:rsid w:val="004E0941"/>
    <w:pPr>
      <w:pBdr>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8">
    <w:name w:val="xl378"/>
    <w:basedOn w:val="a3"/>
    <w:rsid w:val="004E0941"/>
    <w:pPr>
      <w:pBdr>
        <w:bottom w:val="single" w:sz="4" w:space="0" w:color="auto"/>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9">
    <w:name w:val="xl379"/>
    <w:basedOn w:val="a3"/>
    <w:rsid w:val="004E094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0">
    <w:name w:val="xl380"/>
    <w:basedOn w:val="a3"/>
    <w:rsid w:val="004E0941"/>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1">
    <w:name w:val="xl381"/>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2">
    <w:name w:val="xl382"/>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3">
    <w:name w:val="xl383"/>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4">
    <w:name w:val="xl384"/>
    <w:basedOn w:val="a3"/>
    <w:rsid w:val="004E0941"/>
    <w:pPr>
      <w:pBdr>
        <w:top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5">
    <w:name w:val="xl385"/>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6">
    <w:name w:val="xl386"/>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7">
    <w:name w:val="xl387"/>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8">
    <w:name w:val="xl388"/>
    <w:basedOn w:val="a3"/>
    <w:rsid w:val="004E0941"/>
    <w:pPr>
      <w:pBdr>
        <w:top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9">
    <w:name w:val="xl389"/>
    <w:basedOn w:val="a3"/>
    <w:rsid w:val="004E0941"/>
    <w:pPr>
      <w:pBdr>
        <w:top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0">
    <w:name w:val="xl390"/>
    <w:basedOn w:val="a3"/>
    <w:rsid w:val="004E0941"/>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1">
    <w:name w:val="xl391"/>
    <w:basedOn w:val="a3"/>
    <w:rsid w:val="004E0941"/>
    <w:pPr>
      <w:pBdr>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2">
    <w:name w:val="xl392"/>
    <w:basedOn w:val="a3"/>
    <w:rsid w:val="004E0941"/>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3">
    <w:name w:val="xl393"/>
    <w:basedOn w:val="a3"/>
    <w:rsid w:val="004E09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394">
    <w:name w:val="xl394"/>
    <w:basedOn w:val="a3"/>
    <w:rsid w:val="004E0941"/>
    <w:pPr>
      <w:spacing w:before="100" w:beforeAutospacing="1" w:after="100" w:afterAutospacing="1"/>
      <w:jc w:val="right"/>
    </w:pPr>
    <w:rPr>
      <w:sz w:val="28"/>
      <w:szCs w:val="28"/>
    </w:rPr>
  </w:style>
  <w:style w:type="paragraph" w:customStyle="1" w:styleId="xl395">
    <w:name w:val="xl395"/>
    <w:basedOn w:val="a3"/>
    <w:rsid w:val="004E0941"/>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6">
    <w:name w:val="xl396"/>
    <w:basedOn w:val="a3"/>
    <w:rsid w:val="004E0941"/>
    <w:pPr>
      <w:pBdr>
        <w:top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7">
    <w:name w:val="xl397"/>
    <w:basedOn w:val="a3"/>
    <w:rsid w:val="004E0941"/>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398">
    <w:name w:val="xl398"/>
    <w:basedOn w:val="a3"/>
    <w:rsid w:val="004E0941"/>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399">
    <w:name w:val="xl399"/>
    <w:basedOn w:val="a3"/>
    <w:rsid w:val="004E0941"/>
    <w:pPr>
      <w:pBdr>
        <w:top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0">
    <w:name w:val="xl400"/>
    <w:basedOn w:val="a3"/>
    <w:rsid w:val="004E094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1">
    <w:name w:val="xl401"/>
    <w:basedOn w:val="a3"/>
    <w:rsid w:val="004E0941"/>
    <w:pPr>
      <w:pBdr>
        <w:top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2">
    <w:name w:val="xl402"/>
    <w:basedOn w:val="a3"/>
    <w:rsid w:val="004E0941"/>
    <w:pPr>
      <w:pBdr>
        <w:top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3">
    <w:name w:val="xl403"/>
    <w:basedOn w:val="a3"/>
    <w:rsid w:val="004E0941"/>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4">
    <w:name w:val="xl404"/>
    <w:basedOn w:val="a3"/>
    <w:rsid w:val="004E094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xl405">
    <w:name w:val="xl405"/>
    <w:basedOn w:val="a3"/>
    <w:rsid w:val="004E0941"/>
    <w:pPr>
      <w:pBdr>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411">
    <w:name w:val="Знак Знак Знак Знак Знак Знак Знак Знак Знак Знак Знак Знак41"/>
    <w:basedOn w:val="a3"/>
    <w:rsid w:val="00236FDA"/>
    <w:pPr>
      <w:tabs>
        <w:tab w:val="num" w:pos="360"/>
      </w:tabs>
      <w:spacing w:after="160" w:line="240" w:lineRule="exact"/>
    </w:pPr>
    <w:rPr>
      <w:rFonts w:ascii="Verdana" w:hAnsi="Verdana" w:cs="Verdana"/>
      <w:sz w:val="20"/>
      <w:szCs w:val="20"/>
      <w:lang w:val="en-US"/>
    </w:rPr>
  </w:style>
  <w:style w:type="numbering" w:customStyle="1" w:styleId="161">
    <w:name w:val="Нет списка16"/>
    <w:next w:val="a6"/>
    <w:uiPriority w:val="99"/>
    <w:semiHidden/>
    <w:unhideWhenUsed/>
    <w:rsid w:val="004221DC"/>
  </w:style>
  <w:style w:type="paragraph" w:styleId="2">
    <w:name w:val="List Bullet 2"/>
    <w:basedOn w:val="a3"/>
    <w:uiPriority w:val="99"/>
    <w:unhideWhenUsed/>
    <w:rsid w:val="00F012B7"/>
    <w:pPr>
      <w:numPr>
        <w:numId w:val="5"/>
      </w:numPr>
      <w:contextualSpacing/>
    </w:pPr>
  </w:style>
  <w:style w:type="numbering" w:customStyle="1" w:styleId="170">
    <w:name w:val="Нет списка17"/>
    <w:next w:val="a6"/>
    <w:semiHidden/>
    <w:rsid w:val="00F012B7"/>
  </w:style>
  <w:style w:type="paragraph" w:customStyle="1" w:styleId="180">
    <w:name w:val="Знак Знак1 Знак Знак8"/>
    <w:basedOn w:val="a3"/>
    <w:rsid w:val="00F012B7"/>
    <w:pPr>
      <w:tabs>
        <w:tab w:val="num" w:pos="360"/>
      </w:tabs>
      <w:spacing w:after="160" w:line="240" w:lineRule="exact"/>
    </w:pPr>
    <w:rPr>
      <w:rFonts w:ascii="Verdana" w:hAnsi="Verdana" w:cs="Verdana"/>
      <w:sz w:val="20"/>
      <w:szCs w:val="20"/>
      <w:lang w:val="en-US"/>
    </w:rPr>
  </w:style>
  <w:style w:type="numbering" w:customStyle="1" w:styleId="181">
    <w:name w:val="Нет списка18"/>
    <w:next w:val="a6"/>
    <w:uiPriority w:val="99"/>
    <w:semiHidden/>
    <w:unhideWhenUsed/>
    <w:rsid w:val="00F012B7"/>
  </w:style>
  <w:style w:type="numbering" w:customStyle="1" w:styleId="1120">
    <w:name w:val="Нет списка112"/>
    <w:next w:val="a6"/>
    <w:uiPriority w:val="99"/>
    <w:semiHidden/>
    <w:unhideWhenUsed/>
    <w:rsid w:val="00F012B7"/>
  </w:style>
  <w:style w:type="table" w:customStyle="1" w:styleId="171">
    <w:name w:val="Сетка таблицы17"/>
    <w:basedOn w:val="a5"/>
    <w:next w:val="af"/>
    <w:uiPriority w:val="39"/>
    <w:rsid w:val="00F012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6"/>
    <w:uiPriority w:val="99"/>
    <w:semiHidden/>
    <w:unhideWhenUsed/>
    <w:rsid w:val="00F012B7"/>
  </w:style>
  <w:style w:type="paragraph" w:customStyle="1" w:styleId="313">
    <w:name w:val="Заголовок 31"/>
    <w:basedOn w:val="a3"/>
    <w:next w:val="a3"/>
    <w:unhideWhenUsed/>
    <w:qFormat/>
    <w:rsid w:val="00F012B7"/>
    <w:pPr>
      <w:keepNext/>
      <w:keepLines/>
      <w:spacing w:before="40"/>
      <w:outlineLvl w:val="2"/>
    </w:pPr>
    <w:rPr>
      <w:b/>
      <w:snapToGrid w:val="0"/>
      <w:sz w:val="28"/>
    </w:rPr>
  </w:style>
  <w:style w:type="numbering" w:customStyle="1" w:styleId="11111">
    <w:name w:val="Нет списка11111"/>
    <w:next w:val="a6"/>
    <w:uiPriority w:val="99"/>
    <w:semiHidden/>
    <w:unhideWhenUsed/>
    <w:rsid w:val="00F012B7"/>
  </w:style>
  <w:style w:type="paragraph" w:customStyle="1" w:styleId="102">
    <w:name w:val="10"/>
    <w:basedOn w:val="a3"/>
    <w:next w:val="affa"/>
    <w:rsid w:val="00F012B7"/>
    <w:pPr>
      <w:spacing w:before="100" w:beforeAutospacing="1" w:after="100" w:afterAutospacing="1"/>
    </w:pPr>
  </w:style>
  <w:style w:type="numbering" w:customStyle="1" w:styleId="111111">
    <w:name w:val="Нет списка111111"/>
    <w:next w:val="a6"/>
    <w:uiPriority w:val="99"/>
    <w:semiHidden/>
    <w:unhideWhenUsed/>
    <w:rsid w:val="00F012B7"/>
  </w:style>
  <w:style w:type="numbering" w:customStyle="1" w:styleId="222">
    <w:name w:val="Нет списка22"/>
    <w:next w:val="a6"/>
    <w:uiPriority w:val="99"/>
    <w:semiHidden/>
    <w:unhideWhenUsed/>
    <w:rsid w:val="00F012B7"/>
  </w:style>
  <w:style w:type="numbering" w:customStyle="1" w:styleId="320">
    <w:name w:val="Нет списка32"/>
    <w:next w:val="a6"/>
    <w:uiPriority w:val="99"/>
    <w:semiHidden/>
    <w:unhideWhenUsed/>
    <w:rsid w:val="00F012B7"/>
  </w:style>
  <w:style w:type="table" w:customStyle="1" w:styleId="3110">
    <w:name w:val="Сетка таблицы3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6"/>
    <w:uiPriority w:val="99"/>
    <w:semiHidden/>
    <w:unhideWhenUsed/>
    <w:rsid w:val="00F012B7"/>
  </w:style>
  <w:style w:type="table" w:customStyle="1" w:styleId="421">
    <w:name w:val="Сетка таблицы4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F012B7"/>
  </w:style>
  <w:style w:type="table" w:customStyle="1" w:styleId="520">
    <w:name w:val="Сетка таблицы5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F012B7"/>
  </w:style>
  <w:style w:type="table" w:customStyle="1" w:styleId="620">
    <w:name w:val="Сетка таблицы6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F012B7"/>
    <w:rPr>
      <w:rFonts w:ascii="Cambria" w:eastAsia="Times New Roman" w:hAnsi="Cambria" w:cs="Times New Roman"/>
      <w:b/>
      <w:bCs/>
      <w:color w:val="4F81BD"/>
    </w:rPr>
  </w:style>
  <w:style w:type="numbering" w:customStyle="1" w:styleId="711">
    <w:name w:val="Нет списка71"/>
    <w:next w:val="a6"/>
    <w:uiPriority w:val="99"/>
    <w:semiHidden/>
    <w:unhideWhenUsed/>
    <w:rsid w:val="00F012B7"/>
  </w:style>
  <w:style w:type="paragraph" w:customStyle="1" w:styleId="1fb">
    <w:name w:val="Заголовок оглавления1"/>
    <w:basedOn w:val="10"/>
    <w:next w:val="a3"/>
    <w:uiPriority w:val="39"/>
    <w:unhideWhenUsed/>
    <w:qFormat/>
    <w:rsid w:val="00F012B7"/>
    <w:pPr>
      <w:keepLines/>
      <w:spacing w:after="0" w:line="259" w:lineRule="auto"/>
      <w:outlineLvl w:val="9"/>
    </w:pPr>
    <w:rPr>
      <w:rFonts w:ascii="Calibri Light" w:hAnsi="Calibri Light"/>
      <w:b w:val="0"/>
      <w:bCs w:val="0"/>
      <w:color w:val="2F5496"/>
      <w:kern w:val="0"/>
      <w:lang w:val="ru-RU"/>
    </w:rPr>
  </w:style>
  <w:style w:type="numbering" w:customStyle="1" w:styleId="1210">
    <w:name w:val="Нет списка121"/>
    <w:next w:val="a6"/>
    <w:uiPriority w:val="99"/>
    <w:semiHidden/>
    <w:unhideWhenUsed/>
    <w:rsid w:val="00F012B7"/>
  </w:style>
  <w:style w:type="numbering" w:customStyle="1" w:styleId="1111111">
    <w:name w:val="Нет списка1111111"/>
    <w:next w:val="a6"/>
    <w:uiPriority w:val="99"/>
    <w:semiHidden/>
    <w:unhideWhenUsed/>
    <w:rsid w:val="00F012B7"/>
  </w:style>
  <w:style w:type="numbering" w:customStyle="1" w:styleId="11111111">
    <w:name w:val="Нет списка11111111"/>
    <w:next w:val="a6"/>
    <w:uiPriority w:val="99"/>
    <w:semiHidden/>
    <w:unhideWhenUsed/>
    <w:rsid w:val="00F012B7"/>
  </w:style>
  <w:style w:type="numbering" w:customStyle="1" w:styleId="2120">
    <w:name w:val="Нет списка212"/>
    <w:next w:val="a6"/>
    <w:uiPriority w:val="99"/>
    <w:semiHidden/>
    <w:unhideWhenUsed/>
    <w:rsid w:val="00F012B7"/>
  </w:style>
  <w:style w:type="numbering" w:customStyle="1" w:styleId="3111">
    <w:name w:val="Нет списка311"/>
    <w:next w:val="a6"/>
    <w:uiPriority w:val="99"/>
    <w:semiHidden/>
    <w:unhideWhenUsed/>
    <w:rsid w:val="00F012B7"/>
  </w:style>
  <w:style w:type="numbering" w:customStyle="1" w:styleId="4110">
    <w:name w:val="Нет списка411"/>
    <w:next w:val="a6"/>
    <w:uiPriority w:val="99"/>
    <w:semiHidden/>
    <w:unhideWhenUsed/>
    <w:rsid w:val="00F012B7"/>
  </w:style>
  <w:style w:type="table" w:customStyle="1" w:styleId="4111">
    <w:name w:val="Сетка таблицы4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6"/>
    <w:uiPriority w:val="99"/>
    <w:semiHidden/>
    <w:unhideWhenUsed/>
    <w:rsid w:val="00F012B7"/>
  </w:style>
  <w:style w:type="table" w:customStyle="1" w:styleId="5111">
    <w:name w:val="Сетка таблицы5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6"/>
    <w:uiPriority w:val="99"/>
    <w:semiHidden/>
    <w:unhideWhenUsed/>
    <w:rsid w:val="00F012B7"/>
  </w:style>
  <w:style w:type="table" w:customStyle="1" w:styleId="6111">
    <w:name w:val="Сетка таблицы6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uiPriority w:val="99"/>
    <w:semiHidden/>
    <w:unhideWhenUsed/>
    <w:rsid w:val="00F012B7"/>
  </w:style>
  <w:style w:type="numbering" w:customStyle="1" w:styleId="1211">
    <w:name w:val="Нет списка1211"/>
    <w:next w:val="a6"/>
    <w:uiPriority w:val="99"/>
    <w:semiHidden/>
    <w:unhideWhenUsed/>
    <w:rsid w:val="00F012B7"/>
  </w:style>
  <w:style w:type="numbering" w:customStyle="1" w:styleId="1121">
    <w:name w:val="Нет списка1121"/>
    <w:next w:val="a6"/>
    <w:uiPriority w:val="99"/>
    <w:semiHidden/>
    <w:unhideWhenUsed/>
    <w:rsid w:val="00F012B7"/>
  </w:style>
  <w:style w:type="numbering" w:customStyle="1" w:styleId="2111">
    <w:name w:val="Нет списка2111"/>
    <w:next w:val="a6"/>
    <w:uiPriority w:val="99"/>
    <w:semiHidden/>
    <w:unhideWhenUsed/>
    <w:rsid w:val="00F012B7"/>
  </w:style>
  <w:style w:type="numbering" w:customStyle="1" w:styleId="31110">
    <w:name w:val="Нет списка3111"/>
    <w:next w:val="a6"/>
    <w:uiPriority w:val="99"/>
    <w:semiHidden/>
    <w:unhideWhenUsed/>
    <w:rsid w:val="00F012B7"/>
  </w:style>
  <w:style w:type="numbering" w:customStyle="1" w:styleId="41110">
    <w:name w:val="Нет списка4111"/>
    <w:next w:val="a6"/>
    <w:uiPriority w:val="99"/>
    <w:semiHidden/>
    <w:unhideWhenUsed/>
    <w:rsid w:val="00F012B7"/>
  </w:style>
  <w:style w:type="numbering" w:customStyle="1" w:styleId="51110">
    <w:name w:val="Нет списка5111"/>
    <w:next w:val="a6"/>
    <w:uiPriority w:val="99"/>
    <w:semiHidden/>
    <w:unhideWhenUsed/>
    <w:rsid w:val="00F012B7"/>
  </w:style>
  <w:style w:type="numbering" w:customStyle="1" w:styleId="61110">
    <w:name w:val="Нет списка6111"/>
    <w:next w:val="a6"/>
    <w:uiPriority w:val="99"/>
    <w:semiHidden/>
    <w:unhideWhenUsed/>
    <w:rsid w:val="00F012B7"/>
  </w:style>
  <w:style w:type="character" w:customStyle="1" w:styleId="1fc">
    <w:name w:val="Основной текст Знак Знак Знак Знак1"/>
    <w:aliases w:val="Основной текст Знак Знак Знак2"/>
    <w:semiHidden/>
    <w:rsid w:val="00F012B7"/>
    <w:rPr>
      <w:sz w:val="24"/>
    </w:rPr>
  </w:style>
  <w:style w:type="character" w:customStyle="1" w:styleId="1fd">
    <w:name w:val="Название Знак1"/>
    <w:uiPriority w:val="10"/>
    <w:rsid w:val="00F012B7"/>
    <w:rPr>
      <w:rFonts w:ascii="Calibri Light" w:eastAsia="Times New Roman" w:hAnsi="Calibri Light" w:cs="Times New Roman"/>
      <w:spacing w:val="-10"/>
      <w:kern w:val="28"/>
      <w:sz w:val="56"/>
      <w:szCs w:val="56"/>
    </w:rPr>
  </w:style>
  <w:style w:type="character" w:customStyle="1" w:styleId="1fe">
    <w:name w:val="Неразрешенное упоминание1"/>
    <w:uiPriority w:val="99"/>
    <w:semiHidden/>
    <w:unhideWhenUsed/>
    <w:rsid w:val="00F012B7"/>
    <w:rPr>
      <w:color w:val="605E5C"/>
      <w:shd w:val="clear" w:color="auto" w:fill="E1DFDD"/>
    </w:rPr>
  </w:style>
  <w:style w:type="table" w:customStyle="1" w:styleId="182">
    <w:name w:val="Сетка таблицы18"/>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6"/>
    <w:uiPriority w:val="99"/>
    <w:semiHidden/>
    <w:unhideWhenUsed/>
    <w:rsid w:val="00AB284F"/>
  </w:style>
  <w:style w:type="table" w:customStyle="1" w:styleId="200">
    <w:name w:val="Сетка таблицы20"/>
    <w:basedOn w:val="a5"/>
    <w:next w:val="af"/>
    <w:rsid w:val="00AB2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
    <w:rsid w:val="001E7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0">
    <w:name w:val="Знак Знак Знак Знак Знак Знак Знак Знак Знак Знак Знак Знак40"/>
    <w:basedOn w:val="a3"/>
    <w:rsid w:val="00235241"/>
    <w:pPr>
      <w:tabs>
        <w:tab w:val="num" w:pos="360"/>
      </w:tabs>
      <w:spacing w:after="160" w:line="240" w:lineRule="exact"/>
    </w:pPr>
    <w:rPr>
      <w:rFonts w:ascii="Verdana" w:hAnsi="Verdana" w:cs="Verdana"/>
      <w:sz w:val="20"/>
      <w:szCs w:val="20"/>
      <w:lang w:val="en-US"/>
    </w:rPr>
  </w:style>
  <w:style w:type="paragraph" w:customStyle="1" w:styleId="390">
    <w:name w:val="Знак Знак Знак Знак Знак Знак Знак Знак Знак Знак Знак Знак39"/>
    <w:basedOn w:val="a3"/>
    <w:rsid w:val="002B4EAE"/>
    <w:pPr>
      <w:tabs>
        <w:tab w:val="num" w:pos="360"/>
      </w:tabs>
      <w:spacing w:after="160" w:line="240" w:lineRule="exact"/>
    </w:pPr>
    <w:rPr>
      <w:rFonts w:ascii="Verdana" w:hAnsi="Verdana" w:cs="Verdana"/>
      <w:sz w:val="20"/>
      <w:szCs w:val="20"/>
      <w:lang w:val="en-US"/>
    </w:rPr>
  </w:style>
  <w:style w:type="paragraph" w:customStyle="1" w:styleId="380">
    <w:name w:val="Знак Знак Знак Знак Знак Знак Знак Знак Знак Знак Знак Знак38"/>
    <w:basedOn w:val="a3"/>
    <w:rsid w:val="00AA1B8C"/>
    <w:pPr>
      <w:tabs>
        <w:tab w:val="num" w:pos="360"/>
      </w:tabs>
      <w:spacing w:after="160" w:line="240" w:lineRule="exact"/>
    </w:pPr>
    <w:rPr>
      <w:rFonts w:ascii="Verdana" w:hAnsi="Verdana" w:cs="Verdana"/>
      <w:sz w:val="20"/>
      <w:szCs w:val="20"/>
      <w:lang w:val="en-US"/>
    </w:rPr>
  </w:style>
  <w:style w:type="paragraph" w:customStyle="1" w:styleId="371">
    <w:name w:val="Знак Знак Знак Знак Знак Знак Знак Знак Знак Знак Знак Знак37"/>
    <w:basedOn w:val="a3"/>
    <w:rsid w:val="00201219"/>
    <w:pPr>
      <w:tabs>
        <w:tab w:val="num" w:pos="360"/>
      </w:tabs>
      <w:spacing w:after="160" w:line="240" w:lineRule="exact"/>
    </w:pPr>
    <w:rPr>
      <w:rFonts w:ascii="Verdana" w:hAnsi="Verdana" w:cs="Verdana"/>
      <w:sz w:val="20"/>
      <w:szCs w:val="20"/>
      <w:lang w:val="en-US"/>
    </w:rPr>
  </w:style>
  <w:style w:type="paragraph" w:customStyle="1" w:styleId="360">
    <w:name w:val="Знак Знак Знак Знак Знак Знак Знак Знак Знак Знак Знак Знак36"/>
    <w:basedOn w:val="a3"/>
    <w:rsid w:val="00BC2E4A"/>
    <w:pPr>
      <w:tabs>
        <w:tab w:val="num" w:pos="360"/>
      </w:tabs>
      <w:spacing w:after="160" w:line="240" w:lineRule="exact"/>
    </w:pPr>
    <w:rPr>
      <w:rFonts w:ascii="Verdana" w:hAnsi="Verdana" w:cs="Verdana"/>
      <w:sz w:val="20"/>
      <w:szCs w:val="20"/>
      <w:lang w:val="en-US"/>
    </w:rPr>
  </w:style>
  <w:style w:type="paragraph" w:customStyle="1" w:styleId="84">
    <w:name w:val="Обычный8"/>
    <w:rsid w:val="00F846E7"/>
    <w:pPr>
      <w:spacing w:after="0" w:line="240" w:lineRule="auto"/>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3"/>
    <w:rsid w:val="00F846E7"/>
    <w:pPr>
      <w:spacing w:before="120"/>
      <w:ind w:firstLine="567"/>
      <w:jc w:val="both"/>
    </w:pPr>
    <w:rPr>
      <w:rFonts w:ascii="TimesDL" w:hAnsi="TimesDL"/>
      <w:szCs w:val="20"/>
    </w:rPr>
  </w:style>
  <w:style w:type="numbering" w:customStyle="1" w:styleId="201">
    <w:name w:val="Нет списка20"/>
    <w:next w:val="a6"/>
    <w:uiPriority w:val="99"/>
    <w:semiHidden/>
    <w:rsid w:val="00A431FF"/>
  </w:style>
  <w:style w:type="table" w:customStyle="1" w:styleId="1100">
    <w:name w:val="Сетка таблицы110"/>
    <w:basedOn w:val="a5"/>
    <w:next w:val="af"/>
    <w:uiPriority w:val="59"/>
    <w:rsid w:val="00A431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5"/>
    <w:next w:val="af"/>
    <w:rsid w:val="00A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аблица1"/>
    <w:uiPriority w:val="99"/>
    <w:rsid w:val="00A431FF"/>
    <w:pPr>
      <w:numPr>
        <w:numId w:val="6"/>
      </w:numPr>
    </w:pPr>
  </w:style>
  <w:style w:type="numbering" w:customStyle="1" w:styleId="232">
    <w:name w:val="Нет списка23"/>
    <w:next w:val="a6"/>
    <w:uiPriority w:val="99"/>
    <w:semiHidden/>
    <w:rsid w:val="009E3361"/>
  </w:style>
  <w:style w:type="table" w:customStyle="1" w:styleId="260">
    <w:name w:val="Сетка таблицы26"/>
    <w:basedOn w:val="a5"/>
    <w:next w:val="af"/>
    <w:uiPriority w:val="39"/>
    <w:rsid w:val="009E3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9E3361"/>
  </w:style>
  <w:style w:type="paragraph" w:customStyle="1" w:styleId="p15">
    <w:name w:val="p15"/>
    <w:basedOn w:val="a3"/>
    <w:rsid w:val="009E3361"/>
    <w:pPr>
      <w:spacing w:before="100" w:beforeAutospacing="1" w:after="100" w:afterAutospacing="1"/>
    </w:pPr>
  </w:style>
  <w:style w:type="paragraph" w:customStyle="1" w:styleId="162">
    <w:name w:val="Знак Знак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85">
    <w:name w:val="Знак Знак Знак Знак8"/>
    <w:basedOn w:val="a3"/>
    <w:rsid w:val="009E3361"/>
    <w:pPr>
      <w:tabs>
        <w:tab w:val="num" w:pos="360"/>
      </w:tabs>
      <w:spacing w:after="160" w:line="240" w:lineRule="exact"/>
    </w:pPr>
    <w:rPr>
      <w:rFonts w:ascii="Verdana" w:hAnsi="Verdana" w:cs="Verdana"/>
      <w:sz w:val="20"/>
      <w:szCs w:val="20"/>
      <w:lang w:val="en-US"/>
    </w:rPr>
  </w:style>
  <w:style w:type="paragraph" w:customStyle="1" w:styleId="65">
    <w:name w:val="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3">
    <w:name w:val="Знак Знак Знак Знак1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6">
    <w:name w:val="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160">
    <w:name w:val="Знак Знак1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67">
    <w:name w:val="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4">
    <w:name w:val="Знак Знак Знак Знак1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6">
    <w:name w:val="Знак Знак1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8">
    <w:name w:val="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361">
    <w:name w:val="Знак Знак36"/>
    <w:basedOn w:val="a3"/>
    <w:rsid w:val="009E3361"/>
    <w:pPr>
      <w:tabs>
        <w:tab w:val="num" w:pos="360"/>
      </w:tabs>
      <w:spacing w:after="160" w:line="240" w:lineRule="exact"/>
    </w:pPr>
    <w:rPr>
      <w:rFonts w:ascii="Verdana" w:hAnsi="Verdana" w:cs="Verdana"/>
      <w:sz w:val="20"/>
      <w:szCs w:val="20"/>
      <w:lang w:val="en-US"/>
    </w:rPr>
  </w:style>
  <w:style w:type="paragraph" w:customStyle="1" w:styleId="16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2e">
    <w:name w:val="Основной текст2"/>
    <w:basedOn w:val="a3"/>
    <w:rsid w:val="009E3361"/>
    <w:pPr>
      <w:widowControl w:val="0"/>
      <w:shd w:val="clear" w:color="auto" w:fill="FFFFFF"/>
      <w:spacing w:line="320" w:lineRule="exact"/>
    </w:pPr>
    <w:rPr>
      <w:sz w:val="28"/>
      <w:szCs w:val="28"/>
    </w:rPr>
  </w:style>
  <w:style w:type="character" w:customStyle="1" w:styleId="10pt">
    <w:name w:val="Основной текст + 10 pt"/>
    <w:rsid w:val="009E33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xl406">
    <w:name w:val="xl406"/>
    <w:basedOn w:val="a3"/>
    <w:rsid w:val="009E3361"/>
    <w:pPr>
      <w:pBdr>
        <w:bottom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7">
    <w:name w:val="xl407"/>
    <w:basedOn w:val="a3"/>
    <w:rsid w:val="009E3361"/>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8">
    <w:name w:val="xl408"/>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9">
    <w:name w:val="xl409"/>
    <w:basedOn w:val="a3"/>
    <w:rsid w:val="009E3361"/>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10">
    <w:name w:val="xl41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1">
    <w:name w:val="xl411"/>
    <w:basedOn w:val="a3"/>
    <w:rsid w:val="009E3361"/>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2">
    <w:name w:val="xl41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3">
    <w:name w:val="xl413"/>
    <w:basedOn w:val="a3"/>
    <w:rsid w:val="009E3361"/>
    <w:pPr>
      <w:pBdr>
        <w:top w:val="single" w:sz="8" w:space="0" w:color="auto"/>
        <w:left w:val="single" w:sz="4" w:space="0" w:color="auto"/>
      </w:pBdr>
      <w:spacing w:before="100" w:beforeAutospacing="1" w:after="100" w:afterAutospacing="1"/>
      <w:jc w:val="center"/>
      <w:textAlignment w:val="center"/>
    </w:pPr>
    <w:rPr>
      <w:rFonts w:ascii="Bookman Old Style" w:hAnsi="Bookman Old Style"/>
    </w:rPr>
  </w:style>
  <w:style w:type="paragraph" w:customStyle="1" w:styleId="xl414">
    <w:name w:val="xl414"/>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415">
    <w:name w:val="xl415"/>
    <w:basedOn w:val="a3"/>
    <w:rsid w:val="009E3361"/>
    <w:pPr>
      <w:pBdr>
        <w:left w:val="single" w:sz="4" w:space="0" w:color="auto"/>
        <w:bottom w:val="single" w:sz="8" w:space="0" w:color="auto"/>
      </w:pBdr>
      <w:spacing w:before="100" w:beforeAutospacing="1" w:after="100" w:afterAutospacing="1"/>
      <w:jc w:val="center"/>
      <w:textAlignment w:val="center"/>
    </w:pPr>
    <w:rPr>
      <w:rFonts w:ascii="Bookman Old Style" w:hAnsi="Bookman Old Style"/>
    </w:rPr>
  </w:style>
  <w:style w:type="paragraph" w:customStyle="1" w:styleId="xl416">
    <w:name w:val="xl416"/>
    <w:basedOn w:val="a3"/>
    <w:rsid w:val="009E3361"/>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7">
    <w:name w:val="xl417"/>
    <w:basedOn w:val="a3"/>
    <w:rsid w:val="009E3361"/>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8">
    <w:name w:val="xl418"/>
    <w:basedOn w:val="a3"/>
    <w:rsid w:val="009E3361"/>
    <w:pPr>
      <w:pBdr>
        <w:top w:val="single" w:sz="4" w:space="0" w:color="auto"/>
        <w:left w:val="single" w:sz="4" w:space="0" w:color="auto"/>
      </w:pBdr>
      <w:spacing w:before="100" w:beforeAutospacing="1" w:after="100" w:afterAutospacing="1"/>
    </w:pPr>
    <w:rPr>
      <w:rFonts w:ascii="Bookman Old Style" w:hAnsi="Bookman Old Style"/>
      <w:sz w:val="28"/>
      <w:szCs w:val="28"/>
    </w:rPr>
  </w:style>
  <w:style w:type="paragraph" w:customStyle="1" w:styleId="xl419">
    <w:name w:val="xl419"/>
    <w:basedOn w:val="a3"/>
    <w:rsid w:val="009E3361"/>
    <w:pPr>
      <w:pBdr>
        <w:top w:val="single" w:sz="4" w:space="0" w:color="auto"/>
      </w:pBdr>
      <w:spacing w:before="100" w:beforeAutospacing="1" w:after="100" w:afterAutospacing="1"/>
    </w:pPr>
    <w:rPr>
      <w:rFonts w:ascii="Bookman Old Style" w:hAnsi="Bookman Old Style"/>
      <w:sz w:val="28"/>
      <w:szCs w:val="28"/>
    </w:rPr>
  </w:style>
  <w:style w:type="paragraph" w:customStyle="1" w:styleId="xl420">
    <w:name w:val="xl420"/>
    <w:basedOn w:val="a3"/>
    <w:rsid w:val="009E3361"/>
    <w:pPr>
      <w:pBdr>
        <w:top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421">
    <w:name w:val="xl421"/>
    <w:basedOn w:val="a3"/>
    <w:rsid w:val="009E3361"/>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2">
    <w:name w:val="xl422"/>
    <w:basedOn w:val="a3"/>
    <w:rsid w:val="009E336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3">
    <w:name w:val="xl423"/>
    <w:basedOn w:val="a3"/>
    <w:rsid w:val="009E3361"/>
    <w:pPr>
      <w:pBdr>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4">
    <w:name w:val="xl424"/>
    <w:basedOn w:val="a3"/>
    <w:rsid w:val="009E336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5">
    <w:name w:val="xl425"/>
    <w:basedOn w:val="a3"/>
    <w:rsid w:val="009E336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6">
    <w:name w:val="xl426"/>
    <w:basedOn w:val="a3"/>
    <w:rsid w:val="009E3361"/>
    <w:pPr>
      <w:pBdr>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7">
    <w:name w:val="xl427"/>
    <w:basedOn w:val="a3"/>
    <w:rsid w:val="009E336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8">
    <w:name w:val="xl428"/>
    <w:basedOn w:val="a3"/>
    <w:rsid w:val="009E336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9">
    <w:name w:val="xl429"/>
    <w:basedOn w:val="a3"/>
    <w:rsid w:val="009E33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0">
    <w:name w:val="xl430"/>
    <w:basedOn w:val="a3"/>
    <w:rsid w:val="009E3361"/>
    <w:pPr>
      <w:pBdr>
        <w:top w:val="single" w:sz="4" w:space="0" w:color="auto"/>
        <w:lef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1">
    <w:name w:val="xl431"/>
    <w:basedOn w:val="a3"/>
    <w:rsid w:val="009E3361"/>
    <w:pPr>
      <w:pBdr>
        <w:top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2">
    <w:name w:val="xl432"/>
    <w:basedOn w:val="a3"/>
    <w:rsid w:val="009E3361"/>
    <w:pPr>
      <w:pBdr>
        <w:top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3">
    <w:name w:val="xl433"/>
    <w:basedOn w:val="a3"/>
    <w:rsid w:val="009E3361"/>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4">
    <w:name w:val="xl434"/>
    <w:basedOn w:val="a3"/>
    <w:rsid w:val="009E3361"/>
    <w:pPr>
      <w:pBdr>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5">
    <w:name w:val="xl435"/>
    <w:basedOn w:val="a3"/>
    <w:rsid w:val="009E3361"/>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6">
    <w:name w:val="xl436"/>
    <w:basedOn w:val="a3"/>
    <w:rsid w:val="009E336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7">
    <w:name w:val="xl437"/>
    <w:basedOn w:val="a3"/>
    <w:rsid w:val="009E3361"/>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8">
    <w:name w:val="xl438"/>
    <w:basedOn w:val="a3"/>
    <w:rsid w:val="009E3361"/>
    <w:pPr>
      <w:pBdr>
        <w:top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9">
    <w:name w:val="xl439"/>
    <w:basedOn w:val="a3"/>
    <w:rsid w:val="009E3361"/>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40">
    <w:name w:val="xl44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1">
    <w:name w:val="xl441"/>
    <w:basedOn w:val="a3"/>
    <w:rsid w:val="009E3361"/>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2">
    <w:name w:val="xl44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table" w:customStyle="1" w:styleId="270">
    <w:name w:val="Сетка таблицы27"/>
    <w:basedOn w:val="a5"/>
    <w:next w:val="af"/>
    <w:uiPriority w:val="59"/>
    <w:rsid w:val="007A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0">
    <w:name w:val="Знак Знак Знак Знак Знак Знак Знак Знак Знак Знак Знак Знак35"/>
    <w:basedOn w:val="a3"/>
    <w:rsid w:val="00A177C9"/>
    <w:pPr>
      <w:tabs>
        <w:tab w:val="num" w:pos="360"/>
      </w:tabs>
      <w:spacing w:after="160" w:line="240" w:lineRule="exact"/>
    </w:pPr>
    <w:rPr>
      <w:rFonts w:ascii="Verdana" w:hAnsi="Verdana" w:cs="Verdana"/>
      <w:sz w:val="20"/>
      <w:szCs w:val="20"/>
      <w:lang w:val="en-US"/>
    </w:rPr>
  </w:style>
  <w:style w:type="numbering" w:customStyle="1" w:styleId="241">
    <w:name w:val="Нет списка24"/>
    <w:next w:val="a6"/>
    <w:semiHidden/>
    <w:rsid w:val="009B64B3"/>
  </w:style>
  <w:style w:type="table" w:customStyle="1" w:styleId="280">
    <w:name w:val="Сетка таблицы28"/>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
    <w:uiPriority w:val="39"/>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6"/>
    <w:uiPriority w:val="99"/>
    <w:semiHidden/>
    <w:unhideWhenUsed/>
    <w:rsid w:val="00236ED6"/>
  </w:style>
  <w:style w:type="paragraph" w:customStyle="1" w:styleId="340">
    <w:name w:val="Знак Знак Знак Знак Знак Знак Знак Знак Знак Знак Знак Знак34"/>
    <w:basedOn w:val="a3"/>
    <w:rsid w:val="00DD603F"/>
    <w:pPr>
      <w:tabs>
        <w:tab w:val="num" w:pos="360"/>
      </w:tabs>
      <w:spacing w:after="160" w:line="240" w:lineRule="exact"/>
    </w:pPr>
    <w:rPr>
      <w:rFonts w:ascii="Verdana" w:hAnsi="Verdana" w:cs="Verdana"/>
      <w:sz w:val="20"/>
      <w:szCs w:val="20"/>
      <w:lang w:val="en-US"/>
    </w:rPr>
  </w:style>
  <w:style w:type="numbering" w:customStyle="1" w:styleId="261">
    <w:name w:val="Нет списка26"/>
    <w:next w:val="a6"/>
    <w:uiPriority w:val="99"/>
    <w:semiHidden/>
    <w:unhideWhenUsed/>
    <w:rsid w:val="006B45F8"/>
  </w:style>
  <w:style w:type="numbering" w:customStyle="1" w:styleId="271">
    <w:name w:val="Нет списка27"/>
    <w:next w:val="a6"/>
    <w:uiPriority w:val="99"/>
    <w:semiHidden/>
    <w:unhideWhenUsed/>
    <w:rsid w:val="00D408BA"/>
  </w:style>
  <w:style w:type="paragraph" w:customStyle="1" w:styleId="172">
    <w:name w:val="Знак Знак1 Знак Знак7"/>
    <w:basedOn w:val="a3"/>
    <w:rsid w:val="00D408BA"/>
    <w:pPr>
      <w:tabs>
        <w:tab w:val="num" w:pos="360"/>
      </w:tabs>
      <w:spacing w:after="160" w:line="240" w:lineRule="exact"/>
    </w:pPr>
    <w:rPr>
      <w:rFonts w:ascii="Verdana" w:hAnsi="Verdana" w:cs="Verdana"/>
      <w:sz w:val="20"/>
      <w:szCs w:val="20"/>
      <w:lang w:val="en-US"/>
    </w:rPr>
  </w:style>
  <w:style w:type="numbering" w:customStyle="1" w:styleId="1130">
    <w:name w:val="Нет списка113"/>
    <w:next w:val="a6"/>
    <w:uiPriority w:val="99"/>
    <w:semiHidden/>
    <w:rsid w:val="00D408BA"/>
  </w:style>
  <w:style w:type="paragraph" w:customStyle="1" w:styleId="95">
    <w:name w:val="9"/>
    <w:basedOn w:val="a3"/>
    <w:next w:val="affa"/>
    <w:uiPriority w:val="99"/>
    <w:rsid w:val="00D408BA"/>
    <w:pPr>
      <w:spacing w:before="100" w:beforeAutospacing="1" w:after="100" w:afterAutospacing="1"/>
    </w:pPr>
  </w:style>
  <w:style w:type="numbering" w:customStyle="1" w:styleId="1140">
    <w:name w:val="Нет списка114"/>
    <w:next w:val="a6"/>
    <w:uiPriority w:val="99"/>
    <w:semiHidden/>
    <w:unhideWhenUsed/>
    <w:rsid w:val="00D408BA"/>
  </w:style>
  <w:style w:type="table" w:customStyle="1" w:styleId="1122">
    <w:name w:val="Сетка таблицы112"/>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6"/>
    <w:uiPriority w:val="99"/>
    <w:semiHidden/>
    <w:unhideWhenUsed/>
    <w:rsid w:val="00D408BA"/>
  </w:style>
  <w:style w:type="table" w:customStyle="1" w:styleId="2100">
    <w:name w:val="Сетка таблицы210"/>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D408BA"/>
  </w:style>
  <w:style w:type="numbering" w:customStyle="1" w:styleId="1220">
    <w:name w:val="Нет списка122"/>
    <w:next w:val="a6"/>
    <w:uiPriority w:val="99"/>
    <w:semiHidden/>
    <w:unhideWhenUsed/>
    <w:rsid w:val="00D408BA"/>
  </w:style>
  <w:style w:type="numbering" w:customStyle="1" w:styleId="2130">
    <w:name w:val="Нет списка213"/>
    <w:next w:val="a6"/>
    <w:uiPriority w:val="99"/>
    <w:semiHidden/>
    <w:unhideWhenUsed/>
    <w:rsid w:val="00D408BA"/>
  </w:style>
  <w:style w:type="paragraph" w:customStyle="1" w:styleId="86">
    <w:name w:val="Знак Знак8"/>
    <w:basedOn w:val="a3"/>
    <w:rsid w:val="00D408BA"/>
    <w:pPr>
      <w:tabs>
        <w:tab w:val="num" w:pos="360"/>
      </w:tabs>
      <w:spacing w:after="160" w:line="240" w:lineRule="exact"/>
    </w:pPr>
    <w:rPr>
      <w:rFonts w:ascii="Verdana" w:hAnsi="Verdana" w:cs="Verdana"/>
      <w:sz w:val="20"/>
      <w:szCs w:val="20"/>
      <w:lang w:val="en-US"/>
    </w:rPr>
  </w:style>
  <w:style w:type="paragraph" w:customStyle="1" w:styleId="331">
    <w:name w:val="Знак Знак Знак Знак Знак Знак Знак Знак Знак Знак Знак Знак33"/>
    <w:basedOn w:val="a3"/>
    <w:rsid w:val="004F6E8A"/>
    <w:pPr>
      <w:tabs>
        <w:tab w:val="num" w:pos="360"/>
      </w:tabs>
      <w:spacing w:after="160" w:line="240" w:lineRule="exact"/>
    </w:pPr>
    <w:rPr>
      <w:rFonts w:ascii="Verdana" w:hAnsi="Verdana" w:cs="Verdana"/>
      <w:sz w:val="20"/>
      <w:szCs w:val="20"/>
      <w:lang w:val="en-US"/>
    </w:rPr>
  </w:style>
  <w:style w:type="paragraph" w:customStyle="1" w:styleId="55">
    <w:name w:val="Абзац списка5"/>
    <w:basedOn w:val="a3"/>
    <w:autoRedefine/>
    <w:rsid w:val="009114FF"/>
    <w:pPr>
      <w:jc w:val="center"/>
    </w:pPr>
    <w:rPr>
      <w:snapToGrid w:val="0"/>
      <w:sz w:val="28"/>
      <w:szCs w:val="28"/>
    </w:rPr>
  </w:style>
  <w:style w:type="paragraph" w:customStyle="1" w:styleId="87">
    <w:name w:val="8"/>
    <w:basedOn w:val="a3"/>
    <w:next w:val="affa"/>
    <w:rsid w:val="009114FF"/>
    <w:pPr>
      <w:spacing w:before="100" w:beforeAutospacing="1" w:after="100" w:afterAutospacing="1"/>
    </w:pPr>
  </w:style>
  <w:style w:type="paragraph" w:customStyle="1" w:styleId="1ff">
    <w:name w:val="Знак1"/>
    <w:basedOn w:val="a3"/>
    <w:rsid w:val="009114FF"/>
    <w:pPr>
      <w:spacing w:after="160" w:line="240" w:lineRule="exact"/>
    </w:pPr>
    <w:rPr>
      <w:rFonts w:ascii="Verdana" w:hAnsi="Verdana" w:cs="Verdana"/>
      <w:sz w:val="20"/>
      <w:szCs w:val="20"/>
      <w:lang w:val="en-US"/>
    </w:rPr>
  </w:style>
  <w:style w:type="paragraph" w:customStyle="1" w:styleId="322">
    <w:name w:val="Знак Знак Знак Знак Знак Знак Знак Знак Знак Знак Знак Знак32"/>
    <w:basedOn w:val="a3"/>
    <w:rsid w:val="00DE56AF"/>
    <w:pPr>
      <w:tabs>
        <w:tab w:val="num" w:pos="360"/>
      </w:tabs>
      <w:spacing w:after="160" w:line="240" w:lineRule="exact"/>
    </w:pPr>
    <w:rPr>
      <w:rFonts w:ascii="Verdana" w:hAnsi="Verdana" w:cs="Verdana"/>
      <w:sz w:val="20"/>
      <w:szCs w:val="20"/>
      <w:lang w:val="en-US"/>
    </w:rPr>
  </w:style>
  <w:style w:type="numbering" w:customStyle="1" w:styleId="291">
    <w:name w:val="Нет списка29"/>
    <w:next w:val="a6"/>
    <w:uiPriority w:val="99"/>
    <w:semiHidden/>
    <w:rsid w:val="00EC021F"/>
  </w:style>
  <w:style w:type="numbering" w:customStyle="1" w:styleId="300">
    <w:name w:val="Нет списка30"/>
    <w:next w:val="a6"/>
    <w:uiPriority w:val="99"/>
    <w:semiHidden/>
    <w:unhideWhenUsed/>
    <w:rsid w:val="00EC021F"/>
  </w:style>
  <w:style w:type="table" w:customStyle="1" w:styleId="1131">
    <w:name w:val="Сетка таблицы113"/>
    <w:basedOn w:val="a5"/>
    <w:next w:val="af"/>
    <w:uiPriority w:val="59"/>
    <w:locked/>
    <w:rsid w:val="00EC021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5"/>
    <w:next w:val="af"/>
    <w:rsid w:val="00EC02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6"/>
    <w:uiPriority w:val="99"/>
    <w:semiHidden/>
    <w:unhideWhenUsed/>
    <w:rsid w:val="00F41C67"/>
  </w:style>
  <w:style w:type="table" w:customStyle="1" w:styleId="1141">
    <w:name w:val="Сетка таблицы114"/>
    <w:basedOn w:val="a5"/>
    <w:next w:val="af"/>
    <w:uiPriority w:val="59"/>
    <w:rsid w:val="00F41C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етка таблицы33"/>
    <w:basedOn w:val="a5"/>
    <w:next w:val="af"/>
    <w:rsid w:val="00F41C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2">
    <w:name w:val="Основной текст (15)_"/>
    <w:link w:val="153"/>
    <w:rsid w:val="007458F0"/>
    <w:rPr>
      <w:spacing w:val="5"/>
      <w:sz w:val="21"/>
      <w:szCs w:val="21"/>
      <w:shd w:val="clear" w:color="auto" w:fill="FFFFFF"/>
    </w:rPr>
  </w:style>
  <w:style w:type="paragraph" w:customStyle="1" w:styleId="153">
    <w:name w:val="Основной текст (15)"/>
    <w:basedOn w:val="a3"/>
    <w:link w:val="152"/>
    <w:rsid w:val="007458F0"/>
    <w:pPr>
      <w:widowControl w:val="0"/>
      <w:shd w:val="clear" w:color="auto" w:fill="FFFFFF"/>
      <w:spacing w:line="0" w:lineRule="atLeast"/>
    </w:pPr>
    <w:rPr>
      <w:rFonts w:asciiTheme="minorHAnsi" w:eastAsiaTheme="minorHAnsi" w:hAnsiTheme="minorHAnsi" w:cstheme="minorBidi"/>
      <w:spacing w:val="5"/>
      <w:sz w:val="21"/>
      <w:szCs w:val="21"/>
    </w:rPr>
  </w:style>
  <w:style w:type="character" w:customStyle="1" w:styleId="152pt">
    <w:name w:val="Основной текст (15) + Интервал 2 pt"/>
    <w:rsid w:val="007458F0"/>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7458F0"/>
    <w:rPr>
      <w:b/>
      <w:bCs/>
      <w:spacing w:val="4"/>
      <w:sz w:val="21"/>
      <w:szCs w:val="21"/>
      <w:shd w:val="clear" w:color="auto" w:fill="FFFFFF"/>
    </w:rPr>
  </w:style>
  <w:style w:type="paragraph" w:customStyle="1" w:styleId="3c">
    <w:name w:val="Заголовок №3"/>
    <w:basedOn w:val="a3"/>
    <w:link w:val="3b"/>
    <w:rsid w:val="007458F0"/>
    <w:pPr>
      <w:widowControl w:val="0"/>
      <w:shd w:val="clear" w:color="auto" w:fill="FFFFFF"/>
      <w:spacing w:line="274" w:lineRule="exact"/>
      <w:outlineLvl w:val="2"/>
    </w:pPr>
    <w:rPr>
      <w:rFonts w:asciiTheme="minorHAnsi" w:eastAsiaTheme="minorHAnsi" w:hAnsiTheme="minorHAnsi" w:cstheme="minorBidi"/>
      <w:b/>
      <w:bCs/>
      <w:spacing w:val="4"/>
      <w:sz w:val="21"/>
      <w:szCs w:val="21"/>
    </w:rPr>
  </w:style>
  <w:style w:type="character" w:customStyle="1" w:styleId="1595pt1pt">
    <w:name w:val="Основной текст (15) + 9;5 pt;Интервал 1 pt"/>
    <w:rsid w:val="007458F0"/>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8F0"/>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f">
    <w:name w:val="Знак Знак Знак Знак Знак Знак Знак Знак Знак Знак Знак Знак Знак"/>
    <w:basedOn w:val="a3"/>
    <w:rsid w:val="007458F0"/>
    <w:pPr>
      <w:spacing w:before="100" w:beforeAutospacing="1" w:after="100" w:afterAutospacing="1"/>
    </w:pPr>
    <w:rPr>
      <w:rFonts w:ascii="Tahoma" w:hAnsi="Tahoma"/>
      <w:sz w:val="20"/>
      <w:szCs w:val="20"/>
      <w:lang w:val="en-US"/>
    </w:rPr>
  </w:style>
  <w:style w:type="paragraph" w:customStyle="1" w:styleId="315">
    <w:name w:val="Знак Знак Знак Знак Знак Знак Знак Знак Знак Знак Знак Знак31"/>
    <w:basedOn w:val="a3"/>
    <w:rsid w:val="00726FDE"/>
    <w:pPr>
      <w:tabs>
        <w:tab w:val="num" w:pos="360"/>
      </w:tabs>
      <w:spacing w:after="160" w:line="240" w:lineRule="exact"/>
    </w:pPr>
    <w:rPr>
      <w:rFonts w:ascii="Verdana" w:hAnsi="Verdana" w:cs="Verdana"/>
      <w:sz w:val="20"/>
      <w:szCs w:val="20"/>
      <w:lang w:val="en-US"/>
    </w:rPr>
  </w:style>
  <w:style w:type="numbering" w:customStyle="1" w:styleId="351">
    <w:name w:val="Нет списка35"/>
    <w:next w:val="a6"/>
    <w:uiPriority w:val="99"/>
    <w:semiHidden/>
    <w:unhideWhenUsed/>
    <w:rsid w:val="005D736B"/>
  </w:style>
  <w:style w:type="paragraph" w:customStyle="1" w:styleId="Default">
    <w:name w:val="Default"/>
    <w:rsid w:val="005D736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362">
    <w:name w:val="Нет списка36"/>
    <w:next w:val="a6"/>
    <w:uiPriority w:val="99"/>
    <w:semiHidden/>
    <w:rsid w:val="00265CC3"/>
  </w:style>
  <w:style w:type="table" w:customStyle="1" w:styleId="342">
    <w:name w:val="Сетка таблицы34"/>
    <w:basedOn w:val="a5"/>
    <w:next w:val="af"/>
    <w:rsid w:val="00265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6"/>
    <w:uiPriority w:val="99"/>
    <w:semiHidden/>
    <w:unhideWhenUsed/>
    <w:rsid w:val="00265CC3"/>
  </w:style>
  <w:style w:type="paragraph" w:customStyle="1" w:styleId="154">
    <w:name w:val="Знак Знак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75">
    <w:name w:val="Знак Знак Знак Знак7"/>
    <w:basedOn w:val="a3"/>
    <w:rsid w:val="00265CC3"/>
    <w:pPr>
      <w:tabs>
        <w:tab w:val="num" w:pos="360"/>
      </w:tabs>
      <w:spacing w:after="160" w:line="240" w:lineRule="exact"/>
    </w:pPr>
    <w:rPr>
      <w:rFonts w:ascii="Verdana" w:hAnsi="Verdana" w:cs="Verdana"/>
      <w:sz w:val="20"/>
      <w:szCs w:val="20"/>
      <w:lang w:val="en-US"/>
    </w:rPr>
  </w:style>
  <w:style w:type="paragraph" w:customStyle="1" w:styleId="56">
    <w:name w:val="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5">
    <w:name w:val="Знак Знак Знак Знак1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7">
    <w:name w:val="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151">
    <w:name w:val="Знак Знак1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58">
    <w:name w:val="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6">
    <w:name w:val="Знак Знак Знак Знак1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8">
    <w:name w:val="Знак Знак1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9">
    <w:name w:val="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352">
    <w:name w:val="Знак Знак35"/>
    <w:basedOn w:val="a3"/>
    <w:rsid w:val="00265CC3"/>
    <w:pPr>
      <w:tabs>
        <w:tab w:val="num" w:pos="360"/>
      </w:tabs>
      <w:spacing w:after="160" w:line="240" w:lineRule="exact"/>
    </w:pPr>
    <w:rPr>
      <w:rFonts w:ascii="Verdana" w:hAnsi="Verdana" w:cs="Verdana"/>
      <w:sz w:val="20"/>
      <w:szCs w:val="20"/>
      <w:lang w:val="en-US"/>
    </w:rPr>
  </w:style>
  <w:style w:type="paragraph" w:customStyle="1" w:styleId="15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xl1142">
    <w:name w:val="xl1142"/>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3">
    <w:name w:val="xl1143"/>
    <w:basedOn w:val="a3"/>
    <w:rsid w:val="00036774"/>
    <w:pPr>
      <w:pBdr>
        <w:top w:val="single" w:sz="8" w:space="0" w:color="auto"/>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4">
    <w:name w:val="xl1144"/>
    <w:basedOn w:val="a3"/>
    <w:rsid w:val="00036774"/>
    <w:pPr>
      <w:pBdr>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5">
    <w:name w:val="xl1145"/>
    <w:basedOn w:val="a3"/>
    <w:rsid w:val="00036774"/>
    <w:pPr>
      <w:pBdr>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6">
    <w:name w:val="xl1146"/>
    <w:basedOn w:val="a3"/>
    <w:rsid w:val="0003677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7">
    <w:name w:val="xl1147"/>
    <w:basedOn w:val="a3"/>
    <w:rsid w:val="0003677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8">
    <w:name w:val="xl1148"/>
    <w:basedOn w:val="a3"/>
    <w:rsid w:val="00036774"/>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9">
    <w:name w:val="xl1149"/>
    <w:basedOn w:val="a3"/>
    <w:rsid w:val="00036774"/>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0">
    <w:name w:val="xl1150"/>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1">
    <w:name w:val="xl1151"/>
    <w:basedOn w:val="a3"/>
    <w:rsid w:val="00036774"/>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2">
    <w:name w:val="xl1152"/>
    <w:basedOn w:val="a3"/>
    <w:rsid w:val="00036774"/>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3">
    <w:name w:val="xl1153"/>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4">
    <w:name w:val="xl1154"/>
    <w:basedOn w:val="a3"/>
    <w:rsid w:val="000367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5">
    <w:name w:val="xl1155"/>
    <w:basedOn w:val="a3"/>
    <w:rsid w:val="00036774"/>
    <w:pPr>
      <w:pBdr>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6">
    <w:name w:val="xl1156"/>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7">
    <w:name w:val="xl1157"/>
    <w:basedOn w:val="a3"/>
    <w:rsid w:val="00036774"/>
    <w:pPr>
      <w:pBdr>
        <w:top w:val="single" w:sz="4" w:space="0" w:color="auto"/>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8">
    <w:name w:val="xl1158"/>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9">
    <w:name w:val="xl1159"/>
    <w:basedOn w:val="a3"/>
    <w:rsid w:val="00036774"/>
    <w:pPr>
      <w:pBdr>
        <w:bottom w:val="single" w:sz="4"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0">
    <w:name w:val="xl1160"/>
    <w:basedOn w:val="a3"/>
    <w:rsid w:val="00036774"/>
    <w:pPr>
      <w:pBdr>
        <w:bottom w:val="single" w:sz="4" w:space="0" w:color="auto"/>
        <w:right w:val="single" w:sz="8"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1">
    <w:name w:val="xl1161"/>
    <w:basedOn w:val="a3"/>
    <w:rsid w:val="00036774"/>
    <w:pPr>
      <w:pBdr>
        <w:top w:val="single" w:sz="4"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2">
    <w:name w:val="xl1162"/>
    <w:basedOn w:val="a3"/>
    <w:rsid w:val="0003677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3">
    <w:name w:val="xl1163"/>
    <w:basedOn w:val="a3"/>
    <w:rsid w:val="00036774"/>
    <w:pPr>
      <w:pBdr>
        <w:top w:val="single" w:sz="4"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4">
    <w:name w:val="xl1164"/>
    <w:basedOn w:val="a3"/>
    <w:rsid w:val="0003677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5">
    <w:name w:val="xl1165"/>
    <w:basedOn w:val="a3"/>
    <w:rsid w:val="00036774"/>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6">
    <w:name w:val="xl1166"/>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7">
    <w:name w:val="xl1167"/>
    <w:basedOn w:val="a3"/>
    <w:rsid w:val="00036774"/>
    <w:pPr>
      <w:shd w:val="clear" w:color="000000" w:fill="FFFFFF"/>
      <w:spacing w:before="100" w:beforeAutospacing="1" w:after="100" w:afterAutospacing="1"/>
      <w:jc w:val="center"/>
    </w:pPr>
    <w:rPr>
      <w:sz w:val="28"/>
      <w:szCs w:val="28"/>
    </w:rPr>
  </w:style>
  <w:style w:type="paragraph" w:customStyle="1" w:styleId="xl1168">
    <w:name w:val="xl1168"/>
    <w:basedOn w:val="a3"/>
    <w:rsid w:val="00036774"/>
    <w:pPr>
      <w:pBdr>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69">
    <w:name w:val="xl1169"/>
    <w:basedOn w:val="a3"/>
    <w:rsid w:val="00036774"/>
    <w:pPr>
      <w:pBdr>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302">
    <w:name w:val="Знак Знак Знак Знак Знак Знак Знак Знак Знак Знак Знак Знак30"/>
    <w:basedOn w:val="a3"/>
    <w:rsid w:val="009B5701"/>
    <w:pPr>
      <w:tabs>
        <w:tab w:val="num" w:pos="360"/>
      </w:tabs>
      <w:spacing w:after="160" w:line="240" w:lineRule="exact"/>
    </w:pPr>
    <w:rPr>
      <w:rFonts w:ascii="Verdana" w:hAnsi="Verdana" w:cs="Verdana"/>
      <w:sz w:val="20"/>
      <w:szCs w:val="20"/>
      <w:lang w:val="en-US"/>
    </w:rPr>
  </w:style>
  <w:style w:type="paragraph" w:customStyle="1" w:styleId="292">
    <w:name w:val="Знак Знак Знак Знак Знак Знак Знак Знак Знак Знак Знак Знак29"/>
    <w:basedOn w:val="a3"/>
    <w:rsid w:val="00F27EAF"/>
    <w:pPr>
      <w:tabs>
        <w:tab w:val="num" w:pos="360"/>
      </w:tabs>
      <w:spacing w:after="160" w:line="240" w:lineRule="exact"/>
    </w:pPr>
    <w:rPr>
      <w:rFonts w:ascii="Verdana" w:hAnsi="Verdana" w:cs="Verdana"/>
      <w:sz w:val="20"/>
      <w:szCs w:val="20"/>
      <w:lang w:val="en-US"/>
    </w:rPr>
  </w:style>
  <w:style w:type="paragraph" w:customStyle="1" w:styleId="169">
    <w:name w:val="Знак Знак1 Знак Знак6"/>
    <w:basedOn w:val="a3"/>
    <w:rsid w:val="004D3632"/>
    <w:pPr>
      <w:tabs>
        <w:tab w:val="left" w:pos="360"/>
      </w:tabs>
      <w:spacing w:after="160" w:line="240" w:lineRule="exact"/>
    </w:pPr>
    <w:rPr>
      <w:rFonts w:ascii="Verdana" w:hAnsi="Verdana" w:cs="Verdana"/>
      <w:sz w:val="20"/>
      <w:szCs w:val="20"/>
      <w:lang w:val="en-US"/>
    </w:rPr>
  </w:style>
  <w:style w:type="paragraph" w:customStyle="1" w:styleId="76">
    <w:name w:val="7"/>
    <w:basedOn w:val="a3"/>
    <w:next w:val="affa"/>
    <w:uiPriority w:val="99"/>
    <w:rsid w:val="004D3632"/>
    <w:pPr>
      <w:textAlignment w:val="top"/>
    </w:pPr>
    <w:rPr>
      <w:rFonts w:eastAsia="Calibri"/>
    </w:rPr>
  </w:style>
  <w:style w:type="paragraph" w:customStyle="1" w:styleId="xl1170">
    <w:name w:val="xl1170"/>
    <w:basedOn w:val="a3"/>
    <w:rsid w:val="004D3632"/>
    <w:pPr>
      <w:pBdr>
        <w:top w:val="single" w:sz="4" w:space="0" w:color="auto"/>
        <w:left w:val="single" w:sz="8" w:space="0" w:color="auto"/>
        <w:bottom w:val="single" w:sz="4" w:space="0" w:color="auto"/>
      </w:pBdr>
      <w:shd w:val="clear" w:color="000000" w:fill="FFFFFF"/>
      <w:spacing w:before="100" w:beforeAutospacing="1" w:after="100" w:afterAutospacing="1"/>
    </w:pPr>
    <w:rPr>
      <w:sz w:val="28"/>
      <w:szCs w:val="28"/>
    </w:rPr>
  </w:style>
  <w:style w:type="paragraph" w:customStyle="1" w:styleId="xl1171">
    <w:name w:val="xl1171"/>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72">
    <w:name w:val="xl1172"/>
    <w:basedOn w:val="a3"/>
    <w:rsid w:val="004D3632"/>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173">
    <w:name w:val="xl1173"/>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rPr>
  </w:style>
  <w:style w:type="paragraph" w:customStyle="1" w:styleId="xl1174">
    <w:name w:val="xl1174"/>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5">
    <w:name w:val="xl1175"/>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1176">
    <w:name w:val="xl1176"/>
    <w:basedOn w:val="a3"/>
    <w:rsid w:val="004D3632"/>
    <w:pPr>
      <w:pBdr>
        <w:top w:val="single" w:sz="4" w:space="0" w:color="auto"/>
        <w:bottom w:val="single" w:sz="4" w:space="0" w:color="auto"/>
        <w:right w:val="single" w:sz="8" w:space="0" w:color="auto"/>
      </w:pBdr>
      <w:shd w:val="clear" w:color="000000" w:fill="FFFFFF"/>
      <w:spacing w:before="100" w:beforeAutospacing="1" w:after="100" w:afterAutospacing="1"/>
    </w:pPr>
    <w:rPr>
      <w:sz w:val="28"/>
      <w:szCs w:val="28"/>
    </w:rPr>
  </w:style>
  <w:style w:type="paragraph" w:customStyle="1" w:styleId="xl1177">
    <w:name w:val="xl1177"/>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sz w:val="28"/>
      <w:szCs w:val="28"/>
    </w:rPr>
  </w:style>
  <w:style w:type="paragraph" w:customStyle="1" w:styleId="xl1178">
    <w:name w:val="xl1178"/>
    <w:basedOn w:val="a3"/>
    <w:rsid w:val="004D3632"/>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9">
    <w:name w:val="xl1179"/>
    <w:basedOn w:val="a3"/>
    <w:rsid w:val="004D363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0">
    <w:name w:val="xl1180"/>
    <w:basedOn w:val="a3"/>
    <w:rsid w:val="004D3632"/>
    <w:pPr>
      <w:pBdr>
        <w:top w:val="single" w:sz="4" w:space="0" w:color="auto"/>
        <w:lef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1">
    <w:name w:val="xl1181"/>
    <w:basedOn w:val="a3"/>
    <w:rsid w:val="004D363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2">
    <w:name w:val="xl1182"/>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3">
    <w:name w:val="xl1183"/>
    <w:basedOn w:val="a3"/>
    <w:rsid w:val="004D3632"/>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84">
    <w:name w:val="xl1184"/>
    <w:basedOn w:val="a3"/>
    <w:rsid w:val="004D363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5">
    <w:name w:val="xl1185"/>
    <w:basedOn w:val="a3"/>
    <w:rsid w:val="004D36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6">
    <w:name w:val="xl1186"/>
    <w:basedOn w:val="a3"/>
    <w:rsid w:val="004D363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7">
    <w:name w:val="xl1187"/>
    <w:basedOn w:val="a3"/>
    <w:rsid w:val="004D3632"/>
    <w:pPr>
      <w:pBdr>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8">
    <w:name w:val="xl1188"/>
    <w:basedOn w:val="a3"/>
    <w:rsid w:val="004D3632"/>
    <w:pPr>
      <w:pBdr>
        <w:top w:val="single" w:sz="4" w:space="0" w:color="auto"/>
        <w:bottom w:val="single" w:sz="4" w:space="0" w:color="auto"/>
      </w:pBdr>
      <w:shd w:val="clear" w:color="000000" w:fill="FFFFFF"/>
      <w:spacing w:before="100" w:beforeAutospacing="1" w:after="100" w:afterAutospacing="1"/>
    </w:pPr>
    <w:rPr>
      <w:b/>
      <w:bCs/>
      <w:color w:val="000000"/>
      <w:sz w:val="28"/>
      <w:szCs w:val="28"/>
    </w:rPr>
  </w:style>
  <w:style w:type="paragraph" w:customStyle="1" w:styleId="282">
    <w:name w:val="Знак Знак Знак Знак Знак Знак Знак Знак Знак Знак Знак Знак28"/>
    <w:basedOn w:val="a3"/>
    <w:rsid w:val="000D004C"/>
    <w:pPr>
      <w:tabs>
        <w:tab w:val="num" w:pos="360"/>
      </w:tabs>
      <w:spacing w:after="160" w:line="240" w:lineRule="exact"/>
    </w:pPr>
    <w:rPr>
      <w:rFonts w:ascii="Verdana" w:hAnsi="Verdana" w:cs="Verdana"/>
      <w:sz w:val="20"/>
      <w:szCs w:val="20"/>
      <w:lang w:val="en-US"/>
    </w:rPr>
  </w:style>
  <w:style w:type="paragraph" w:customStyle="1" w:styleId="272">
    <w:name w:val="Знак Знак Знак Знак Знак Знак Знак Знак Знак Знак Знак Знак27"/>
    <w:basedOn w:val="a3"/>
    <w:rsid w:val="00D779DD"/>
    <w:pPr>
      <w:tabs>
        <w:tab w:val="num" w:pos="360"/>
      </w:tabs>
      <w:spacing w:after="160" w:line="240" w:lineRule="exact"/>
    </w:pPr>
    <w:rPr>
      <w:rFonts w:ascii="Verdana" w:hAnsi="Verdana" w:cs="Verdana"/>
      <w:sz w:val="20"/>
      <w:szCs w:val="20"/>
      <w:lang w:val="en-US"/>
    </w:rPr>
  </w:style>
  <w:style w:type="numbering" w:customStyle="1" w:styleId="372">
    <w:name w:val="Нет списка37"/>
    <w:next w:val="a6"/>
    <w:uiPriority w:val="99"/>
    <w:semiHidden/>
    <w:rsid w:val="00132C1E"/>
  </w:style>
  <w:style w:type="paragraph" w:customStyle="1" w:styleId="15b">
    <w:name w:val="Знак Знак1 Знак Знак5"/>
    <w:basedOn w:val="a3"/>
    <w:rsid w:val="00132C1E"/>
    <w:pPr>
      <w:tabs>
        <w:tab w:val="num" w:pos="360"/>
      </w:tabs>
      <w:spacing w:after="160" w:line="240" w:lineRule="exact"/>
    </w:pPr>
    <w:rPr>
      <w:rFonts w:ascii="Verdana" w:hAnsi="Verdana" w:cs="Verdana"/>
      <w:sz w:val="20"/>
      <w:szCs w:val="20"/>
      <w:lang w:val="en-US"/>
    </w:rPr>
  </w:style>
  <w:style w:type="numbering" w:customStyle="1" w:styleId="1161">
    <w:name w:val="Нет списка116"/>
    <w:next w:val="a6"/>
    <w:uiPriority w:val="99"/>
    <w:semiHidden/>
    <w:unhideWhenUsed/>
    <w:rsid w:val="00132C1E"/>
  </w:style>
  <w:style w:type="numbering" w:customStyle="1" w:styleId="1170">
    <w:name w:val="Нет списка117"/>
    <w:next w:val="a6"/>
    <w:uiPriority w:val="99"/>
    <w:semiHidden/>
    <w:unhideWhenUsed/>
    <w:rsid w:val="00132C1E"/>
  </w:style>
  <w:style w:type="table" w:customStyle="1" w:styleId="1152">
    <w:name w:val="Сетка таблицы115"/>
    <w:basedOn w:val="a5"/>
    <w:next w:val="af"/>
    <w:uiPriority w:val="39"/>
    <w:rsid w:val="00132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6"/>
    <w:uiPriority w:val="99"/>
    <w:semiHidden/>
    <w:unhideWhenUsed/>
    <w:rsid w:val="00132C1E"/>
  </w:style>
  <w:style w:type="numbering" w:customStyle="1" w:styleId="11112">
    <w:name w:val="Нет списка11112"/>
    <w:next w:val="a6"/>
    <w:uiPriority w:val="99"/>
    <w:semiHidden/>
    <w:unhideWhenUsed/>
    <w:rsid w:val="00132C1E"/>
  </w:style>
  <w:style w:type="paragraph" w:customStyle="1" w:styleId="69">
    <w:name w:val="6"/>
    <w:basedOn w:val="a3"/>
    <w:next w:val="affa"/>
    <w:rsid w:val="00132C1E"/>
    <w:pPr>
      <w:spacing w:before="100" w:beforeAutospacing="1" w:after="100" w:afterAutospacing="1"/>
    </w:pPr>
  </w:style>
  <w:style w:type="numbering" w:customStyle="1" w:styleId="111112">
    <w:name w:val="Нет списка111112"/>
    <w:next w:val="a6"/>
    <w:uiPriority w:val="99"/>
    <w:semiHidden/>
    <w:unhideWhenUsed/>
    <w:rsid w:val="00132C1E"/>
  </w:style>
  <w:style w:type="numbering" w:customStyle="1" w:styleId="2101">
    <w:name w:val="Нет списка210"/>
    <w:next w:val="a6"/>
    <w:uiPriority w:val="99"/>
    <w:semiHidden/>
    <w:unhideWhenUsed/>
    <w:rsid w:val="00132C1E"/>
  </w:style>
  <w:style w:type="numbering" w:customStyle="1" w:styleId="381">
    <w:name w:val="Нет списка38"/>
    <w:next w:val="a6"/>
    <w:uiPriority w:val="99"/>
    <w:semiHidden/>
    <w:unhideWhenUsed/>
    <w:rsid w:val="00132C1E"/>
  </w:style>
  <w:style w:type="table" w:customStyle="1" w:styleId="3120">
    <w:name w:val="Сетка таблицы3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6"/>
    <w:uiPriority w:val="99"/>
    <w:semiHidden/>
    <w:unhideWhenUsed/>
    <w:rsid w:val="00132C1E"/>
  </w:style>
  <w:style w:type="table" w:customStyle="1" w:styleId="440">
    <w:name w:val="Сетка таблицы4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6"/>
    <w:uiPriority w:val="99"/>
    <w:semiHidden/>
    <w:unhideWhenUsed/>
    <w:rsid w:val="00132C1E"/>
  </w:style>
  <w:style w:type="table" w:customStyle="1" w:styleId="540">
    <w:name w:val="Сетка таблицы5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6"/>
    <w:uiPriority w:val="99"/>
    <w:semiHidden/>
    <w:unhideWhenUsed/>
    <w:rsid w:val="00132C1E"/>
  </w:style>
  <w:style w:type="table" w:customStyle="1" w:styleId="630">
    <w:name w:val="Сетка таблицы63"/>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6"/>
    <w:uiPriority w:val="99"/>
    <w:semiHidden/>
    <w:unhideWhenUsed/>
    <w:rsid w:val="00132C1E"/>
  </w:style>
  <w:style w:type="numbering" w:customStyle="1" w:styleId="1230">
    <w:name w:val="Нет списка123"/>
    <w:next w:val="a6"/>
    <w:uiPriority w:val="99"/>
    <w:semiHidden/>
    <w:unhideWhenUsed/>
    <w:rsid w:val="00132C1E"/>
  </w:style>
  <w:style w:type="numbering" w:customStyle="1" w:styleId="1111112">
    <w:name w:val="Нет списка1111112"/>
    <w:next w:val="a6"/>
    <w:uiPriority w:val="99"/>
    <w:semiHidden/>
    <w:unhideWhenUsed/>
    <w:rsid w:val="00132C1E"/>
  </w:style>
  <w:style w:type="numbering" w:customStyle="1" w:styleId="11111112">
    <w:name w:val="Нет списка11111112"/>
    <w:next w:val="a6"/>
    <w:uiPriority w:val="99"/>
    <w:semiHidden/>
    <w:unhideWhenUsed/>
    <w:rsid w:val="00132C1E"/>
  </w:style>
  <w:style w:type="numbering" w:customStyle="1" w:styleId="2140">
    <w:name w:val="Нет списка214"/>
    <w:next w:val="a6"/>
    <w:uiPriority w:val="99"/>
    <w:semiHidden/>
    <w:unhideWhenUsed/>
    <w:rsid w:val="00132C1E"/>
  </w:style>
  <w:style w:type="numbering" w:customStyle="1" w:styleId="3121">
    <w:name w:val="Нет списка312"/>
    <w:next w:val="a6"/>
    <w:uiPriority w:val="99"/>
    <w:semiHidden/>
    <w:unhideWhenUsed/>
    <w:rsid w:val="00132C1E"/>
  </w:style>
  <w:style w:type="numbering" w:customStyle="1" w:styleId="4120">
    <w:name w:val="Нет списка412"/>
    <w:next w:val="a6"/>
    <w:uiPriority w:val="99"/>
    <w:semiHidden/>
    <w:unhideWhenUsed/>
    <w:rsid w:val="00132C1E"/>
  </w:style>
  <w:style w:type="table" w:customStyle="1" w:styleId="4121">
    <w:name w:val="Сетка таблицы4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6"/>
    <w:uiPriority w:val="99"/>
    <w:semiHidden/>
    <w:unhideWhenUsed/>
    <w:rsid w:val="00132C1E"/>
  </w:style>
  <w:style w:type="table" w:customStyle="1" w:styleId="5120">
    <w:name w:val="Сетка таблицы5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6"/>
    <w:uiPriority w:val="99"/>
    <w:semiHidden/>
    <w:unhideWhenUsed/>
    <w:rsid w:val="00132C1E"/>
  </w:style>
  <w:style w:type="table" w:customStyle="1" w:styleId="6120">
    <w:name w:val="Сетка таблицы6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6"/>
    <w:uiPriority w:val="99"/>
    <w:semiHidden/>
    <w:unhideWhenUsed/>
    <w:rsid w:val="00132C1E"/>
  </w:style>
  <w:style w:type="numbering" w:customStyle="1" w:styleId="1212">
    <w:name w:val="Нет списка1212"/>
    <w:next w:val="a6"/>
    <w:uiPriority w:val="99"/>
    <w:semiHidden/>
    <w:unhideWhenUsed/>
    <w:rsid w:val="00132C1E"/>
  </w:style>
  <w:style w:type="numbering" w:customStyle="1" w:styleId="11220">
    <w:name w:val="Нет списка1122"/>
    <w:next w:val="a6"/>
    <w:uiPriority w:val="99"/>
    <w:semiHidden/>
    <w:unhideWhenUsed/>
    <w:rsid w:val="00132C1E"/>
  </w:style>
  <w:style w:type="numbering" w:customStyle="1" w:styleId="21120">
    <w:name w:val="Нет списка2112"/>
    <w:next w:val="a6"/>
    <w:uiPriority w:val="99"/>
    <w:semiHidden/>
    <w:unhideWhenUsed/>
    <w:rsid w:val="00132C1E"/>
  </w:style>
  <w:style w:type="numbering" w:customStyle="1" w:styleId="3112">
    <w:name w:val="Нет списка3112"/>
    <w:next w:val="a6"/>
    <w:uiPriority w:val="99"/>
    <w:semiHidden/>
    <w:unhideWhenUsed/>
    <w:rsid w:val="00132C1E"/>
  </w:style>
  <w:style w:type="numbering" w:customStyle="1" w:styleId="4112">
    <w:name w:val="Нет списка4112"/>
    <w:next w:val="a6"/>
    <w:uiPriority w:val="99"/>
    <w:semiHidden/>
    <w:unhideWhenUsed/>
    <w:rsid w:val="00132C1E"/>
  </w:style>
  <w:style w:type="numbering" w:customStyle="1" w:styleId="5112">
    <w:name w:val="Нет списка5112"/>
    <w:next w:val="a6"/>
    <w:uiPriority w:val="99"/>
    <w:semiHidden/>
    <w:unhideWhenUsed/>
    <w:rsid w:val="00132C1E"/>
  </w:style>
  <w:style w:type="numbering" w:customStyle="1" w:styleId="6112">
    <w:name w:val="Нет списка6112"/>
    <w:next w:val="a6"/>
    <w:uiPriority w:val="99"/>
    <w:semiHidden/>
    <w:unhideWhenUsed/>
    <w:rsid w:val="00132C1E"/>
  </w:style>
  <w:style w:type="character" w:customStyle="1" w:styleId="2f">
    <w:name w:val="Неразрешенное упоминание2"/>
    <w:uiPriority w:val="99"/>
    <w:semiHidden/>
    <w:unhideWhenUsed/>
    <w:rsid w:val="00132C1E"/>
    <w:rPr>
      <w:color w:val="605E5C"/>
      <w:shd w:val="clear" w:color="auto" w:fill="E1DFDD"/>
    </w:rPr>
  </w:style>
  <w:style w:type="numbering" w:customStyle="1" w:styleId="391">
    <w:name w:val="Нет списка39"/>
    <w:next w:val="a6"/>
    <w:uiPriority w:val="99"/>
    <w:semiHidden/>
    <w:rsid w:val="00465F53"/>
  </w:style>
  <w:style w:type="numbering" w:customStyle="1" w:styleId="118">
    <w:name w:val="Нет списка118"/>
    <w:next w:val="a6"/>
    <w:uiPriority w:val="99"/>
    <w:semiHidden/>
    <w:unhideWhenUsed/>
    <w:rsid w:val="00465F53"/>
  </w:style>
  <w:style w:type="numbering" w:customStyle="1" w:styleId="119">
    <w:name w:val="Нет списка119"/>
    <w:next w:val="a6"/>
    <w:uiPriority w:val="99"/>
    <w:semiHidden/>
    <w:unhideWhenUsed/>
    <w:rsid w:val="00465F53"/>
  </w:style>
  <w:style w:type="table" w:customStyle="1" w:styleId="1162">
    <w:name w:val="Сетка таблицы116"/>
    <w:basedOn w:val="a5"/>
    <w:next w:val="af"/>
    <w:uiPriority w:val="39"/>
    <w:rsid w:val="00465F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6"/>
    <w:uiPriority w:val="99"/>
    <w:semiHidden/>
    <w:unhideWhenUsed/>
    <w:rsid w:val="00465F53"/>
  </w:style>
  <w:style w:type="numbering" w:customStyle="1" w:styleId="11113">
    <w:name w:val="Нет списка11113"/>
    <w:next w:val="a6"/>
    <w:uiPriority w:val="99"/>
    <w:semiHidden/>
    <w:unhideWhenUsed/>
    <w:rsid w:val="00465F53"/>
  </w:style>
  <w:style w:type="paragraph" w:customStyle="1" w:styleId="5a">
    <w:name w:val="5"/>
    <w:basedOn w:val="a3"/>
    <w:next w:val="affa"/>
    <w:uiPriority w:val="99"/>
    <w:rsid w:val="003D47BD"/>
    <w:pPr>
      <w:textAlignment w:val="top"/>
    </w:pPr>
    <w:rPr>
      <w:rFonts w:eastAsia="Calibri"/>
    </w:rPr>
  </w:style>
  <w:style w:type="numbering" w:customStyle="1" w:styleId="111113">
    <w:name w:val="Нет списка111113"/>
    <w:next w:val="a6"/>
    <w:uiPriority w:val="99"/>
    <w:semiHidden/>
    <w:unhideWhenUsed/>
    <w:rsid w:val="00465F53"/>
  </w:style>
  <w:style w:type="numbering" w:customStyle="1" w:styleId="2150">
    <w:name w:val="Нет списка215"/>
    <w:next w:val="a6"/>
    <w:uiPriority w:val="99"/>
    <w:semiHidden/>
    <w:unhideWhenUsed/>
    <w:rsid w:val="00465F53"/>
  </w:style>
  <w:style w:type="numbering" w:customStyle="1" w:styleId="3100">
    <w:name w:val="Нет списка310"/>
    <w:next w:val="a6"/>
    <w:uiPriority w:val="99"/>
    <w:semiHidden/>
    <w:unhideWhenUsed/>
    <w:rsid w:val="00465F53"/>
  </w:style>
  <w:style w:type="table" w:customStyle="1" w:styleId="3130">
    <w:name w:val="Сетка таблицы3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6"/>
    <w:uiPriority w:val="99"/>
    <w:semiHidden/>
    <w:unhideWhenUsed/>
    <w:rsid w:val="00465F53"/>
  </w:style>
  <w:style w:type="table" w:customStyle="1" w:styleId="450">
    <w:name w:val="Сетка таблицы4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465F53"/>
  </w:style>
  <w:style w:type="table" w:customStyle="1" w:styleId="550">
    <w:name w:val="Сетка таблицы5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6"/>
    <w:uiPriority w:val="99"/>
    <w:semiHidden/>
    <w:unhideWhenUsed/>
    <w:rsid w:val="00465F53"/>
  </w:style>
  <w:style w:type="table" w:customStyle="1" w:styleId="640">
    <w:name w:val="Сетка таблицы64"/>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6"/>
    <w:uiPriority w:val="99"/>
    <w:semiHidden/>
    <w:unhideWhenUsed/>
    <w:rsid w:val="00465F53"/>
  </w:style>
  <w:style w:type="numbering" w:customStyle="1" w:styleId="1240">
    <w:name w:val="Нет списка124"/>
    <w:next w:val="a6"/>
    <w:uiPriority w:val="99"/>
    <w:semiHidden/>
    <w:unhideWhenUsed/>
    <w:rsid w:val="00465F53"/>
  </w:style>
  <w:style w:type="numbering" w:customStyle="1" w:styleId="1111113">
    <w:name w:val="Нет списка1111113"/>
    <w:next w:val="a6"/>
    <w:uiPriority w:val="99"/>
    <w:semiHidden/>
    <w:unhideWhenUsed/>
    <w:rsid w:val="00465F53"/>
  </w:style>
  <w:style w:type="numbering" w:customStyle="1" w:styleId="11111113">
    <w:name w:val="Нет списка11111113"/>
    <w:next w:val="a6"/>
    <w:uiPriority w:val="99"/>
    <w:semiHidden/>
    <w:unhideWhenUsed/>
    <w:rsid w:val="00465F53"/>
  </w:style>
  <w:style w:type="numbering" w:customStyle="1" w:styleId="216">
    <w:name w:val="Нет списка216"/>
    <w:next w:val="a6"/>
    <w:uiPriority w:val="99"/>
    <w:semiHidden/>
    <w:unhideWhenUsed/>
    <w:rsid w:val="00465F53"/>
  </w:style>
  <w:style w:type="numbering" w:customStyle="1" w:styleId="3131">
    <w:name w:val="Нет списка313"/>
    <w:next w:val="a6"/>
    <w:uiPriority w:val="99"/>
    <w:semiHidden/>
    <w:unhideWhenUsed/>
    <w:rsid w:val="00465F53"/>
  </w:style>
  <w:style w:type="numbering" w:customStyle="1" w:styleId="413">
    <w:name w:val="Нет списка413"/>
    <w:next w:val="a6"/>
    <w:uiPriority w:val="99"/>
    <w:semiHidden/>
    <w:unhideWhenUsed/>
    <w:rsid w:val="00465F53"/>
  </w:style>
  <w:style w:type="table" w:customStyle="1" w:styleId="4130">
    <w:name w:val="Сетка таблицы4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6"/>
    <w:uiPriority w:val="99"/>
    <w:semiHidden/>
    <w:unhideWhenUsed/>
    <w:rsid w:val="00465F53"/>
  </w:style>
  <w:style w:type="table" w:customStyle="1" w:styleId="5130">
    <w:name w:val="Сетка таблицы5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6"/>
    <w:uiPriority w:val="99"/>
    <w:semiHidden/>
    <w:unhideWhenUsed/>
    <w:rsid w:val="00465F53"/>
  </w:style>
  <w:style w:type="table" w:customStyle="1" w:styleId="6130">
    <w:name w:val="Сетка таблицы6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6"/>
    <w:uiPriority w:val="99"/>
    <w:semiHidden/>
    <w:unhideWhenUsed/>
    <w:rsid w:val="00465F53"/>
  </w:style>
  <w:style w:type="numbering" w:customStyle="1" w:styleId="1213">
    <w:name w:val="Нет списка1213"/>
    <w:next w:val="a6"/>
    <w:uiPriority w:val="99"/>
    <w:semiHidden/>
    <w:unhideWhenUsed/>
    <w:rsid w:val="00465F53"/>
  </w:style>
  <w:style w:type="numbering" w:customStyle="1" w:styleId="1123">
    <w:name w:val="Нет списка1123"/>
    <w:next w:val="a6"/>
    <w:uiPriority w:val="99"/>
    <w:semiHidden/>
    <w:unhideWhenUsed/>
    <w:rsid w:val="00465F53"/>
  </w:style>
  <w:style w:type="numbering" w:customStyle="1" w:styleId="2113">
    <w:name w:val="Нет списка2113"/>
    <w:next w:val="a6"/>
    <w:uiPriority w:val="99"/>
    <w:semiHidden/>
    <w:unhideWhenUsed/>
    <w:rsid w:val="00465F53"/>
  </w:style>
  <w:style w:type="numbering" w:customStyle="1" w:styleId="3113">
    <w:name w:val="Нет списка3113"/>
    <w:next w:val="a6"/>
    <w:uiPriority w:val="99"/>
    <w:semiHidden/>
    <w:unhideWhenUsed/>
    <w:rsid w:val="00465F53"/>
  </w:style>
  <w:style w:type="numbering" w:customStyle="1" w:styleId="4113">
    <w:name w:val="Нет списка4113"/>
    <w:next w:val="a6"/>
    <w:uiPriority w:val="99"/>
    <w:semiHidden/>
    <w:unhideWhenUsed/>
    <w:rsid w:val="00465F53"/>
  </w:style>
  <w:style w:type="numbering" w:customStyle="1" w:styleId="5113">
    <w:name w:val="Нет списка5113"/>
    <w:next w:val="a6"/>
    <w:uiPriority w:val="99"/>
    <w:semiHidden/>
    <w:unhideWhenUsed/>
    <w:rsid w:val="00465F53"/>
  </w:style>
  <w:style w:type="numbering" w:customStyle="1" w:styleId="6113">
    <w:name w:val="Нет списка6113"/>
    <w:next w:val="a6"/>
    <w:uiPriority w:val="99"/>
    <w:semiHidden/>
    <w:unhideWhenUsed/>
    <w:rsid w:val="00465F53"/>
  </w:style>
  <w:style w:type="numbering" w:customStyle="1" w:styleId="401">
    <w:name w:val="Нет списка40"/>
    <w:next w:val="a6"/>
    <w:uiPriority w:val="99"/>
    <w:semiHidden/>
    <w:unhideWhenUsed/>
    <w:rsid w:val="003D47BD"/>
  </w:style>
  <w:style w:type="table" w:customStyle="1" w:styleId="353">
    <w:name w:val="Сетка таблицы35"/>
    <w:basedOn w:val="a5"/>
    <w:next w:val="af"/>
    <w:uiPriority w:val="39"/>
    <w:rsid w:val="003D47B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5"/>
    <w:next w:val="af"/>
    <w:uiPriority w:val="39"/>
    <w:rsid w:val="003D47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2">
    <w:name w:val="Знак Знак Знак Знак Знак Знак Знак Знак Знак Знак Знак Знак26"/>
    <w:basedOn w:val="a3"/>
    <w:rsid w:val="00941B16"/>
    <w:pPr>
      <w:tabs>
        <w:tab w:val="num" w:pos="360"/>
      </w:tabs>
      <w:spacing w:after="160" w:line="240" w:lineRule="exact"/>
    </w:pPr>
    <w:rPr>
      <w:rFonts w:ascii="Verdana" w:hAnsi="Verdana" w:cs="Verdana"/>
      <w:sz w:val="20"/>
      <w:szCs w:val="20"/>
      <w:lang w:val="en-US"/>
    </w:rPr>
  </w:style>
  <w:style w:type="numbering" w:customStyle="1" w:styleId="441">
    <w:name w:val="Нет списка44"/>
    <w:next w:val="a6"/>
    <w:uiPriority w:val="99"/>
    <w:semiHidden/>
    <w:rsid w:val="00BA44E0"/>
  </w:style>
  <w:style w:type="table" w:customStyle="1" w:styleId="363">
    <w:name w:val="Сетка таблицы36"/>
    <w:basedOn w:val="a5"/>
    <w:next w:val="af"/>
    <w:rsid w:val="00BA44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6"/>
    <w:uiPriority w:val="99"/>
    <w:semiHidden/>
    <w:unhideWhenUsed/>
    <w:rsid w:val="00BA44E0"/>
  </w:style>
  <w:style w:type="paragraph" w:customStyle="1" w:styleId="143">
    <w:name w:val="Знак Знак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6a">
    <w:name w:val="Знак Знак Знак Знак6"/>
    <w:basedOn w:val="a3"/>
    <w:rsid w:val="00BA44E0"/>
    <w:pPr>
      <w:tabs>
        <w:tab w:val="num" w:pos="360"/>
      </w:tabs>
      <w:spacing w:after="160" w:line="240" w:lineRule="exact"/>
    </w:pPr>
    <w:rPr>
      <w:rFonts w:ascii="Verdana" w:hAnsi="Verdana" w:cs="Verdana"/>
      <w:sz w:val="20"/>
      <w:szCs w:val="20"/>
      <w:lang w:val="en-US"/>
    </w:rPr>
  </w:style>
  <w:style w:type="paragraph" w:customStyle="1" w:styleId="49">
    <w:name w:val="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5">
    <w:name w:val="Знак Знак Знак Знак1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a">
    <w:name w:val="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142">
    <w:name w:val="Знак Знак1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4b">
    <w:name w:val="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8">
    <w:name w:val="Знак Знак1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c">
    <w:name w:val="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343">
    <w:name w:val="Знак Знак34"/>
    <w:basedOn w:val="a3"/>
    <w:rsid w:val="00BA44E0"/>
    <w:pPr>
      <w:tabs>
        <w:tab w:val="num" w:pos="360"/>
      </w:tabs>
      <w:spacing w:after="160" w:line="240" w:lineRule="exact"/>
    </w:pPr>
    <w:rPr>
      <w:rFonts w:ascii="Verdana" w:hAnsi="Verdana" w:cs="Verdana"/>
      <w:sz w:val="20"/>
      <w:szCs w:val="20"/>
      <w:lang w:val="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Standard">
    <w:name w:val="Standard"/>
    <w:rsid w:val="004B07C9"/>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451">
    <w:name w:val="Нет списка45"/>
    <w:next w:val="a6"/>
    <w:semiHidden/>
    <w:rsid w:val="005D4007"/>
  </w:style>
  <w:style w:type="paragraph" w:customStyle="1" w:styleId="252">
    <w:name w:val="Знак Знак Знак Знак Знак Знак Знак Знак Знак Знак Знак Знак25"/>
    <w:basedOn w:val="a3"/>
    <w:rsid w:val="00BE4B5A"/>
    <w:pPr>
      <w:tabs>
        <w:tab w:val="num" w:pos="360"/>
      </w:tabs>
      <w:spacing w:after="160" w:line="240" w:lineRule="exact"/>
    </w:pPr>
    <w:rPr>
      <w:rFonts w:ascii="Verdana" w:hAnsi="Verdana" w:cs="Verdana"/>
      <w:sz w:val="20"/>
      <w:szCs w:val="20"/>
      <w:lang w:val="en-US"/>
    </w:rPr>
  </w:style>
  <w:style w:type="numbering" w:customStyle="1" w:styleId="460">
    <w:name w:val="Нет списка46"/>
    <w:next w:val="a6"/>
    <w:uiPriority w:val="99"/>
    <w:semiHidden/>
    <w:rsid w:val="005A3F44"/>
  </w:style>
  <w:style w:type="paragraph" w:customStyle="1" w:styleId="134">
    <w:name w:val="Знак Знак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5b">
    <w:name w:val="Знак Знак Знак Знак5"/>
    <w:basedOn w:val="a3"/>
    <w:rsid w:val="005A3F44"/>
    <w:pPr>
      <w:tabs>
        <w:tab w:val="num" w:pos="360"/>
      </w:tabs>
      <w:spacing w:after="160" w:line="240" w:lineRule="exact"/>
    </w:pPr>
    <w:rPr>
      <w:rFonts w:ascii="Verdana" w:hAnsi="Verdana" w:cs="Verdana"/>
      <w:sz w:val="20"/>
      <w:szCs w:val="20"/>
      <w:lang w:val="en-US"/>
    </w:rPr>
  </w:style>
  <w:style w:type="paragraph" w:customStyle="1" w:styleId="3d">
    <w:name w:val="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5">
    <w:name w:val="Знак Знак Знак Знак1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e">
    <w:name w:val="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132">
    <w:name w:val="Знак Знак1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3f">
    <w:name w:val="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8">
    <w:name w:val="Знак Знак1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f0">
    <w:name w:val="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33">
    <w:name w:val="Знак Знак33"/>
    <w:basedOn w:val="a3"/>
    <w:rsid w:val="005A3F44"/>
    <w:pPr>
      <w:tabs>
        <w:tab w:val="num" w:pos="360"/>
      </w:tabs>
      <w:spacing w:after="160" w:line="240" w:lineRule="exact"/>
    </w:pPr>
    <w:rPr>
      <w:rFonts w:ascii="Verdana" w:hAnsi="Verdana" w:cs="Verdana"/>
      <w:sz w:val="20"/>
      <w:szCs w:val="20"/>
      <w:lang w:val="en-US"/>
    </w:rPr>
  </w:style>
  <w:style w:type="paragraph" w:customStyle="1" w:styleId="13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table" w:customStyle="1" w:styleId="373">
    <w:name w:val="Сетка таблицы37"/>
    <w:basedOn w:val="a5"/>
    <w:next w:val="af"/>
    <w:rsid w:val="005A3F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Знак Знак Знак Знак Знак Знак Знак Знак Знак Знак Знак Знак24"/>
    <w:basedOn w:val="a3"/>
    <w:rsid w:val="00665AAA"/>
    <w:pPr>
      <w:tabs>
        <w:tab w:val="num" w:pos="360"/>
      </w:tabs>
      <w:spacing w:after="160" w:line="240" w:lineRule="exact"/>
    </w:pPr>
    <w:rPr>
      <w:rFonts w:ascii="Verdana" w:hAnsi="Verdana" w:cs="Verdana"/>
      <w:sz w:val="20"/>
      <w:szCs w:val="20"/>
      <w:lang w:val="en-US"/>
    </w:rPr>
  </w:style>
  <w:style w:type="numbering" w:customStyle="1" w:styleId="470">
    <w:name w:val="Нет списка47"/>
    <w:next w:val="a6"/>
    <w:uiPriority w:val="99"/>
    <w:semiHidden/>
    <w:unhideWhenUsed/>
    <w:rsid w:val="00260085"/>
  </w:style>
  <w:style w:type="numbering" w:customStyle="1" w:styleId="480">
    <w:name w:val="Нет списка48"/>
    <w:next w:val="a6"/>
    <w:uiPriority w:val="99"/>
    <w:semiHidden/>
    <w:rsid w:val="00271A0A"/>
  </w:style>
  <w:style w:type="table" w:customStyle="1" w:styleId="382">
    <w:name w:val="Сетка таблицы38"/>
    <w:basedOn w:val="a5"/>
    <w:next w:val="af"/>
    <w:rsid w:val="00271A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3">
    <w:name w:val="Знак Знак Знак Знак Знак Знак Знак Знак Знак Знак Знак Знак23"/>
    <w:basedOn w:val="a3"/>
    <w:rsid w:val="0008037F"/>
    <w:pPr>
      <w:tabs>
        <w:tab w:val="num" w:pos="360"/>
      </w:tabs>
      <w:spacing w:after="160" w:line="240" w:lineRule="exact"/>
    </w:pPr>
    <w:rPr>
      <w:rFonts w:ascii="Verdana" w:hAnsi="Verdana" w:cs="Verdana"/>
      <w:sz w:val="20"/>
      <w:szCs w:val="20"/>
      <w:lang w:val="en-US"/>
    </w:rPr>
  </w:style>
  <w:style w:type="numbering" w:customStyle="1" w:styleId="490">
    <w:name w:val="Нет списка49"/>
    <w:next w:val="a6"/>
    <w:uiPriority w:val="99"/>
    <w:semiHidden/>
    <w:unhideWhenUsed/>
    <w:rsid w:val="00E470A0"/>
  </w:style>
  <w:style w:type="numbering" w:customStyle="1" w:styleId="500">
    <w:name w:val="Нет списка50"/>
    <w:next w:val="a6"/>
    <w:uiPriority w:val="99"/>
    <w:semiHidden/>
    <w:unhideWhenUsed/>
    <w:rsid w:val="00796D88"/>
  </w:style>
  <w:style w:type="table" w:customStyle="1" w:styleId="1180">
    <w:name w:val="Сетка таблицы118"/>
    <w:basedOn w:val="a5"/>
    <w:next w:val="af"/>
    <w:rsid w:val="00796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
    <w:name w:val="xl31"/>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2">
    <w:name w:val="xl32"/>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3">
    <w:name w:val="xl33"/>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4">
    <w:name w:val="xl34"/>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5">
    <w:name w:val="xl35"/>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36">
    <w:name w:val="xl36"/>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37">
    <w:name w:val="xl37"/>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38">
    <w:name w:val="xl38"/>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39">
    <w:name w:val="xl39"/>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40">
    <w:name w:val="xl40"/>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i/>
      <w:iCs/>
      <w:sz w:val="18"/>
      <w:szCs w:val="18"/>
    </w:rPr>
  </w:style>
  <w:style w:type="paragraph" w:customStyle="1" w:styleId="xl41">
    <w:name w:val="xl4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42">
    <w:name w:val="xl42"/>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43">
    <w:name w:val="xl43"/>
    <w:basedOn w:val="a3"/>
    <w:rsid w:val="00913CF2"/>
    <w:pPr>
      <w:shd w:val="clear" w:color="000000" w:fill="FFFFFF"/>
      <w:spacing w:before="100" w:beforeAutospacing="1" w:after="100" w:afterAutospacing="1"/>
    </w:pPr>
  </w:style>
  <w:style w:type="paragraph" w:customStyle="1" w:styleId="xl44">
    <w:name w:val="xl44"/>
    <w:basedOn w:val="a3"/>
    <w:rsid w:val="00913CF2"/>
    <w:pPr>
      <w:spacing w:before="100" w:beforeAutospacing="1" w:after="100" w:afterAutospacing="1"/>
    </w:pPr>
  </w:style>
  <w:style w:type="paragraph" w:customStyle="1" w:styleId="xl45">
    <w:name w:val="xl45"/>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7">
    <w:name w:val="xl47"/>
    <w:basedOn w:val="a3"/>
    <w:rsid w:val="00913CF2"/>
    <w:pPr>
      <w:spacing w:before="100" w:beforeAutospacing="1" w:after="100" w:afterAutospacing="1"/>
    </w:pPr>
    <w:rPr>
      <w:i/>
      <w:iCs/>
    </w:rPr>
  </w:style>
  <w:style w:type="paragraph" w:customStyle="1" w:styleId="xl48">
    <w:name w:val="xl48"/>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9">
    <w:name w:val="xl49"/>
    <w:basedOn w:val="a3"/>
    <w:rsid w:val="00913CF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0">
    <w:name w:val="xl50"/>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sz w:val="18"/>
      <w:szCs w:val="18"/>
    </w:rPr>
  </w:style>
  <w:style w:type="paragraph" w:customStyle="1" w:styleId="xl51">
    <w:name w:val="xl51"/>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i/>
      <w:iCs/>
      <w:sz w:val="18"/>
      <w:szCs w:val="18"/>
    </w:rPr>
  </w:style>
  <w:style w:type="paragraph" w:customStyle="1" w:styleId="xl52">
    <w:name w:val="xl52"/>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i/>
      <w:iCs/>
      <w:sz w:val="18"/>
      <w:szCs w:val="18"/>
    </w:rPr>
  </w:style>
  <w:style w:type="paragraph" w:customStyle="1" w:styleId="xl53">
    <w:name w:val="xl53"/>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54">
    <w:name w:val="xl54"/>
    <w:basedOn w:val="a3"/>
    <w:rsid w:val="00913CF2"/>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ahoma" w:hAnsi="Tahoma" w:cs="Tahoma"/>
      <w:i/>
      <w:iCs/>
      <w:sz w:val="18"/>
      <w:szCs w:val="18"/>
    </w:rPr>
  </w:style>
  <w:style w:type="paragraph" w:customStyle="1" w:styleId="xl55">
    <w:name w:val="xl55"/>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56">
    <w:name w:val="xl56"/>
    <w:basedOn w:val="a3"/>
    <w:rsid w:val="00913CF2"/>
    <w:pPr>
      <w:spacing w:before="100" w:beforeAutospacing="1" w:after="100" w:afterAutospacing="1"/>
    </w:pPr>
    <w:rPr>
      <w:b/>
      <w:bCs/>
    </w:rPr>
  </w:style>
  <w:style w:type="paragraph" w:customStyle="1" w:styleId="xl57">
    <w:name w:val="xl57"/>
    <w:basedOn w:val="a3"/>
    <w:rsid w:val="00913CF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center"/>
    </w:pPr>
    <w:rPr>
      <w:rFonts w:ascii="Tahoma" w:hAnsi="Tahoma" w:cs="Tahoma"/>
      <w:b/>
      <w:bCs/>
      <w:sz w:val="18"/>
      <w:szCs w:val="18"/>
    </w:rPr>
  </w:style>
  <w:style w:type="paragraph" w:customStyle="1" w:styleId="xl58">
    <w:name w:val="xl58"/>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9">
    <w:name w:val="xl59"/>
    <w:basedOn w:val="a3"/>
    <w:rsid w:val="00913CF2"/>
    <w:pPr>
      <w:spacing w:before="100" w:beforeAutospacing="1" w:after="100" w:afterAutospacing="1"/>
      <w:textAlignment w:val="center"/>
    </w:pPr>
    <w:rPr>
      <w:rFonts w:ascii="Tahoma" w:hAnsi="Tahoma" w:cs="Tahoma"/>
      <w:b/>
      <w:bCs/>
      <w:sz w:val="18"/>
      <w:szCs w:val="18"/>
    </w:rPr>
  </w:style>
  <w:style w:type="paragraph" w:customStyle="1" w:styleId="xl60">
    <w:name w:val="xl60"/>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1">
    <w:name w:val="xl6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i/>
      <w:iCs/>
      <w:sz w:val="18"/>
      <w:szCs w:val="18"/>
    </w:rPr>
  </w:style>
  <w:style w:type="paragraph" w:customStyle="1" w:styleId="xl62">
    <w:name w:val="xl62"/>
    <w:basedOn w:val="a3"/>
    <w:rsid w:val="00913CF2"/>
    <w:pPr>
      <w:spacing w:before="100" w:beforeAutospacing="1" w:after="100" w:afterAutospacing="1"/>
    </w:pPr>
    <w:rPr>
      <w:b/>
      <w:bCs/>
      <w:i/>
      <w:iCs/>
    </w:rPr>
  </w:style>
  <w:style w:type="numbering" w:customStyle="1" w:styleId="541">
    <w:name w:val="Нет списка54"/>
    <w:next w:val="a6"/>
    <w:uiPriority w:val="99"/>
    <w:semiHidden/>
    <w:unhideWhenUsed/>
    <w:rsid w:val="00CE7413"/>
  </w:style>
  <w:style w:type="numbering" w:customStyle="1" w:styleId="551">
    <w:name w:val="Нет списка55"/>
    <w:next w:val="a6"/>
    <w:uiPriority w:val="99"/>
    <w:semiHidden/>
    <w:unhideWhenUsed/>
    <w:rsid w:val="00DC625F"/>
  </w:style>
  <w:style w:type="paragraph" w:customStyle="1" w:styleId="14b">
    <w:name w:val="Знак Знак1 Знак Знак4"/>
    <w:basedOn w:val="a3"/>
    <w:rsid w:val="00DC625F"/>
    <w:pPr>
      <w:tabs>
        <w:tab w:val="left" w:pos="360"/>
      </w:tabs>
      <w:spacing w:after="160" w:line="240" w:lineRule="exact"/>
    </w:pPr>
    <w:rPr>
      <w:rFonts w:ascii="Verdana" w:hAnsi="Verdana" w:cs="Verdana"/>
      <w:sz w:val="20"/>
      <w:szCs w:val="20"/>
      <w:lang w:val="en-US"/>
    </w:rPr>
  </w:style>
  <w:style w:type="paragraph" w:customStyle="1" w:styleId="4d">
    <w:name w:val="4"/>
    <w:basedOn w:val="a3"/>
    <w:next w:val="affa"/>
    <w:uiPriority w:val="99"/>
    <w:rsid w:val="00DC625F"/>
    <w:pPr>
      <w:textAlignment w:val="top"/>
    </w:pPr>
    <w:rPr>
      <w:rFonts w:eastAsia="Calibri"/>
    </w:rPr>
  </w:style>
  <w:style w:type="table" w:customStyle="1" w:styleId="1190">
    <w:name w:val="Сетка таблицы119"/>
    <w:basedOn w:val="a5"/>
    <w:next w:val="af"/>
    <w:uiPriority w:val="39"/>
    <w:rsid w:val="00DC62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6"/>
    <w:uiPriority w:val="99"/>
    <w:semiHidden/>
    <w:rsid w:val="00E632CA"/>
  </w:style>
  <w:style w:type="paragraph" w:customStyle="1" w:styleId="125">
    <w:name w:val="Знак Знак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4e">
    <w:name w:val="Знак Знак Знак Знак4"/>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0">
    <w:name w:val="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6">
    <w:name w:val="Знак Знак Знак Знак1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124">
    <w:name w:val="Знак Знак1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9">
    <w:name w:val="Знак Знак1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3">
    <w:name w:val="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323">
    <w:name w:val="Знак Знак3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table" w:customStyle="1" w:styleId="392">
    <w:name w:val="Сетка таблицы39"/>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6"/>
    <w:uiPriority w:val="99"/>
    <w:semiHidden/>
    <w:rsid w:val="00E632CA"/>
  </w:style>
  <w:style w:type="table" w:customStyle="1" w:styleId="402">
    <w:name w:val="Сетка таблицы40"/>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6"/>
    <w:semiHidden/>
    <w:rsid w:val="00E632CA"/>
  </w:style>
  <w:style w:type="numbering" w:customStyle="1" w:styleId="590">
    <w:name w:val="Нет списка59"/>
    <w:next w:val="a6"/>
    <w:uiPriority w:val="99"/>
    <w:semiHidden/>
    <w:rsid w:val="00E632CA"/>
  </w:style>
  <w:style w:type="numbering" w:customStyle="1" w:styleId="600">
    <w:name w:val="Нет списка60"/>
    <w:next w:val="a6"/>
    <w:semiHidden/>
    <w:rsid w:val="00E632CA"/>
  </w:style>
  <w:style w:type="numbering" w:customStyle="1" w:styleId="641">
    <w:name w:val="Нет списка64"/>
    <w:next w:val="a6"/>
    <w:semiHidden/>
    <w:rsid w:val="00E632CA"/>
  </w:style>
  <w:style w:type="paragraph" w:customStyle="1" w:styleId="223">
    <w:name w:val="Знак Знак Знак Знак Знак Знак Знак Знак Знак Знак Знак Знак22"/>
    <w:basedOn w:val="a3"/>
    <w:rsid w:val="0075643B"/>
    <w:pPr>
      <w:tabs>
        <w:tab w:val="num" w:pos="360"/>
      </w:tabs>
      <w:spacing w:after="160" w:line="240" w:lineRule="exact"/>
    </w:pPr>
    <w:rPr>
      <w:rFonts w:ascii="Verdana" w:hAnsi="Verdana" w:cs="Verdana"/>
      <w:sz w:val="20"/>
      <w:szCs w:val="20"/>
      <w:lang w:val="en-US" w:eastAsia="en-US"/>
    </w:rPr>
  </w:style>
  <w:style w:type="paragraph" w:customStyle="1" w:styleId="217">
    <w:name w:val="Знак Знак Знак Знак Знак Знак Знак Знак Знак Знак Знак Знак21"/>
    <w:basedOn w:val="a3"/>
    <w:rsid w:val="000D1BBE"/>
    <w:pPr>
      <w:tabs>
        <w:tab w:val="num" w:pos="360"/>
      </w:tabs>
      <w:spacing w:after="160" w:line="240" w:lineRule="exact"/>
    </w:pPr>
    <w:rPr>
      <w:rFonts w:ascii="Verdana" w:hAnsi="Verdana" w:cs="Verdana"/>
      <w:sz w:val="20"/>
      <w:szCs w:val="20"/>
      <w:lang w:val="en-US" w:eastAsia="en-US"/>
    </w:rPr>
  </w:style>
  <w:style w:type="paragraph" w:customStyle="1" w:styleId="202">
    <w:name w:val="Знак Знак Знак Знак Знак Знак Знак Знак Знак Знак Знак Знак20"/>
    <w:basedOn w:val="a3"/>
    <w:rsid w:val="00141AEC"/>
    <w:pPr>
      <w:tabs>
        <w:tab w:val="num" w:pos="360"/>
      </w:tabs>
      <w:spacing w:after="160" w:line="240" w:lineRule="exact"/>
    </w:pPr>
    <w:rPr>
      <w:rFonts w:ascii="Verdana" w:hAnsi="Verdana" w:cs="Verdana"/>
      <w:sz w:val="20"/>
      <w:szCs w:val="20"/>
      <w:lang w:val="en-US" w:eastAsia="en-US"/>
    </w:rPr>
  </w:style>
  <w:style w:type="paragraph" w:customStyle="1" w:styleId="192">
    <w:name w:val="Знак Знак Знак Знак Знак Знак Знак Знак Знак Знак Знак Знак19"/>
    <w:basedOn w:val="a3"/>
    <w:rsid w:val="00A86342"/>
    <w:pPr>
      <w:tabs>
        <w:tab w:val="num" w:pos="360"/>
      </w:tabs>
      <w:spacing w:after="160" w:line="240" w:lineRule="exact"/>
    </w:pPr>
    <w:rPr>
      <w:rFonts w:ascii="Verdana" w:hAnsi="Verdana" w:cs="Verdana"/>
      <w:sz w:val="20"/>
      <w:szCs w:val="20"/>
      <w:lang w:val="en-US" w:eastAsia="en-US"/>
    </w:rPr>
  </w:style>
  <w:style w:type="paragraph" w:customStyle="1" w:styleId="183">
    <w:name w:val="Знак Знак Знак Знак Знак Знак Знак Знак Знак Знак Знак Знак18"/>
    <w:basedOn w:val="a3"/>
    <w:rsid w:val="00A220FE"/>
    <w:pPr>
      <w:tabs>
        <w:tab w:val="num" w:pos="360"/>
      </w:tabs>
      <w:spacing w:after="160" w:line="240" w:lineRule="exact"/>
    </w:pPr>
    <w:rPr>
      <w:rFonts w:ascii="Verdana" w:hAnsi="Verdana" w:cs="Verdana"/>
      <w:sz w:val="20"/>
      <w:szCs w:val="20"/>
      <w:lang w:val="en-US" w:eastAsia="en-US"/>
    </w:rPr>
  </w:style>
  <w:style w:type="paragraph" w:customStyle="1" w:styleId="173">
    <w:name w:val="Знак Знак Знак Знак Знак Знак Знак Знак Знак Знак Знак Знак17"/>
    <w:basedOn w:val="a3"/>
    <w:rsid w:val="001E5E95"/>
    <w:pPr>
      <w:tabs>
        <w:tab w:val="num" w:pos="360"/>
      </w:tabs>
      <w:spacing w:after="160" w:line="240" w:lineRule="exact"/>
    </w:pPr>
    <w:rPr>
      <w:rFonts w:ascii="Verdana" w:hAnsi="Verdana" w:cs="Verdana"/>
      <w:sz w:val="20"/>
      <w:szCs w:val="20"/>
      <w:lang w:val="en-US" w:eastAsia="en-US"/>
    </w:rPr>
  </w:style>
  <w:style w:type="numbering" w:customStyle="1" w:styleId="650">
    <w:name w:val="Нет списка65"/>
    <w:next w:val="a6"/>
    <w:uiPriority w:val="99"/>
    <w:semiHidden/>
    <w:unhideWhenUsed/>
    <w:rsid w:val="00984481"/>
  </w:style>
  <w:style w:type="table" w:customStyle="1" w:styleId="461">
    <w:name w:val="Сетка таблицы46"/>
    <w:basedOn w:val="a5"/>
    <w:next w:val="af"/>
    <w:rsid w:val="00984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6"/>
    <w:uiPriority w:val="99"/>
    <w:semiHidden/>
    <w:unhideWhenUsed/>
    <w:rsid w:val="006A273F"/>
  </w:style>
  <w:style w:type="table" w:customStyle="1" w:styleId="471">
    <w:name w:val="Сетка таблицы47"/>
    <w:basedOn w:val="a5"/>
    <w:next w:val="af"/>
    <w:rsid w:val="006A27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5"/>
    <w:uiPriority w:val="59"/>
    <w:rsid w:val="006A273F"/>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
    <w:name w:val="Сетка таблицы213"/>
    <w:basedOn w:val="a5"/>
    <w:rsid w:val="006A27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a">
    <w:name w:val="Знак Знак Знак Знак Знак Знак Знак Знак Знак Знак Знак Знак16"/>
    <w:basedOn w:val="a3"/>
    <w:rsid w:val="00740042"/>
    <w:pPr>
      <w:tabs>
        <w:tab w:val="num" w:pos="360"/>
      </w:tabs>
      <w:spacing w:after="160" w:line="240" w:lineRule="exact"/>
    </w:pPr>
    <w:rPr>
      <w:rFonts w:ascii="Verdana" w:hAnsi="Verdana" w:cs="Verdana"/>
      <w:sz w:val="20"/>
      <w:szCs w:val="20"/>
      <w:lang w:val="en-US" w:eastAsia="en-US"/>
    </w:rPr>
  </w:style>
  <w:style w:type="paragraph" w:customStyle="1" w:styleId="15c">
    <w:name w:val="Знак Знак Знак Знак Знак Знак Знак Знак Знак Знак Знак Знак15"/>
    <w:basedOn w:val="a3"/>
    <w:rsid w:val="00E3332B"/>
    <w:pPr>
      <w:tabs>
        <w:tab w:val="num" w:pos="360"/>
      </w:tabs>
      <w:spacing w:after="160" w:line="240" w:lineRule="exact"/>
    </w:pPr>
    <w:rPr>
      <w:rFonts w:ascii="Verdana" w:hAnsi="Verdana" w:cs="Verdana"/>
      <w:sz w:val="20"/>
      <w:szCs w:val="20"/>
      <w:lang w:val="en-US" w:eastAsia="en-US"/>
    </w:rPr>
  </w:style>
  <w:style w:type="paragraph" w:customStyle="1" w:styleId="14c">
    <w:name w:val="Знак Знак Знак Знак Знак Знак Знак Знак Знак Знак Знак Знак14"/>
    <w:basedOn w:val="a3"/>
    <w:rsid w:val="0046157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6"/>
    <w:uiPriority w:val="99"/>
    <w:semiHidden/>
    <w:rsid w:val="005B4C60"/>
  </w:style>
  <w:style w:type="paragraph" w:customStyle="1" w:styleId="13b">
    <w:name w:val="Знак Знак1 Знак Знак3"/>
    <w:basedOn w:val="a3"/>
    <w:rsid w:val="005B4C60"/>
    <w:pPr>
      <w:tabs>
        <w:tab w:val="num" w:pos="360"/>
      </w:tabs>
      <w:spacing w:after="160" w:line="240" w:lineRule="exact"/>
    </w:pPr>
    <w:rPr>
      <w:rFonts w:ascii="Verdana" w:hAnsi="Verdana" w:cs="Verdana"/>
      <w:sz w:val="20"/>
      <w:szCs w:val="20"/>
      <w:lang w:val="en-US" w:eastAsia="en-US"/>
    </w:rPr>
  </w:style>
  <w:style w:type="numbering" w:customStyle="1" w:styleId="1250">
    <w:name w:val="Нет списка125"/>
    <w:next w:val="a6"/>
    <w:uiPriority w:val="99"/>
    <w:semiHidden/>
    <w:unhideWhenUsed/>
    <w:rsid w:val="005B4C60"/>
  </w:style>
  <w:style w:type="numbering" w:customStyle="1" w:styleId="11100">
    <w:name w:val="Нет списка1110"/>
    <w:next w:val="a6"/>
    <w:uiPriority w:val="99"/>
    <w:semiHidden/>
    <w:unhideWhenUsed/>
    <w:rsid w:val="005B4C60"/>
  </w:style>
  <w:style w:type="table" w:customStyle="1" w:styleId="1214">
    <w:name w:val="Сетка таблицы121"/>
    <w:basedOn w:val="a5"/>
    <w:next w:val="af"/>
    <w:uiPriority w:val="59"/>
    <w:rsid w:val="005B4C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4"/>
    <w:next w:val="a6"/>
    <w:uiPriority w:val="99"/>
    <w:semiHidden/>
    <w:unhideWhenUsed/>
    <w:rsid w:val="005B4C60"/>
  </w:style>
  <w:style w:type="numbering" w:customStyle="1" w:styleId="11114">
    <w:name w:val="Нет списка11114"/>
    <w:next w:val="a6"/>
    <w:uiPriority w:val="99"/>
    <w:semiHidden/>
    <w:unhideWhenUsed/>
    <w:rsid w:val="005B4C60"/>
  </w:style>
  <w:style w:type="paragraph" w:customStyle="1" w:styleId="3f1">
    <w:name w:val="3"/>
    <w:basedOn w:val="a3"/>
    <w:next w:val="affa"/>
    <w:rsid w:val="005B4C60"/>
    <w:pPr>
      <w:spacing w:before="100" w:beforeAutospacing="1" w:after="100" w:afterAutospacing="1"/>
    </w:pPr>
  </w:style>
  <w:style w:type="numbering" w:customStyle="1" w:styleId="111114">
    <w:name w:val="Нет списка111114"/>
    <w:next w:val="a6"/>
    <w:uiPriority w:val="99"/>
    <w:semiHidden/>
    <w:unhideWhenUsed/>
    <w:rsid w:val="005B4C60"/>
  </w:style>
  <w:style w:type="numbering" w:customStyle="1" w:styleId="2170">
    <w:name w:val="Нет списка217"/>
    <w:next w:val="a6"/>
    <w:uiPriority w:val="99"/>
    <w:semiHidden/>
    <w:unhideWhenUsed/>
    <w:rsid w:val="005B4C60"/>
  </w:style>
  <w:style w:type="numbering" w:customStyle="1" w:styleId="3140">
    <w:name w:val="Нет списка314"/>
    <w:next w:val="a6"/>
    <w:uiPriority w:val="99"/>
    <w:semiHidden/>
    <w:unhideWhenUsed/>
    <w:rsid w:val="005B4C60"/>
  </w:style>
  <w:style w:type="table" w:customStyle="1" w:styleId="3141">
    <w:name w:val="Сетка таблицы3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6"/>
    <w:uiPriority w:val="99"/>
    <w:semiHidden/>
    <w:unhideWhenUsed/>
    <w:rsid w:val="005B4C60"/>
  </w:style>
  <w:style w:type="table" w:customStyle="1" w:styleId="481">
    <w:name w:val="Сетка таблицы48"/>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6"/>
    <w:uiPriority w:val="99"/>
    <w:semiHidden/>
    <w:unhideWhenUsed/>
    <w:rsid w:val="005B4C60"/>
  </w:style>
  <w:style w:type="table" w:customStyle="1" w:styleId="561">
    <w:name w:val="Сетка таблицы56"/>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6"/>
    <w:uiPriority w:val="99"/>
    <w:semiHidden/>
    <w:unhideWhenUsed/>
    <w:rsid w:val="005B4C60"/>
  </w:style>
  <w:style w:type="table" w:customStyle="1" w:styleId="651">
    <w:name w:val="Сетка таблицы65"/>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6"/>
    <w:uiPriority w:val="99"/>
    <w:semiHidden/>
    <w:unhideWhenUsed/>
    <w:rsid w:val="005B4C60"/>
  </w:style>
  <w:style w:type="numbering" w:customStyle="1" w:styleId="1260">
    <w:name w:val="Нет списка126"/>
    <w:next w:val="a6"/>
    <w:uiPriority w:val="99"/>
    <w:semiHidden/>
    <w:unhideWhenUsed/>
    <w:rsid w:val="005B4C60"/>
  </w:style>
  <w:style w:type="numbering" w:customStyle="1" w:styleId="1111114">
    <w:name w:val="Нет списка1111114"/>
    <w:next w:val="a6"/>
    <w:uiPriority w:val="99"/>
    <w:semiHidden/>
    <w:unhideWhenUsed/>
    <w:rsid w:val="005B4C60"/>
  </w:style>
  <w:style w:type="numbering" w:customStyle="1" w:styleId="11111114">
    <w:name w:val="Нет списка11111114"/>
    <w:next w:val="a6"/>
    <w:uiPriority w:val="99"/>
    <w:semiHidden/>
    <w:unhideWhenUsed/>
    <w:rsid w:val="005B4C60"/>
  </w:style>
  <w:style w:type="numbering" w:customStyle="1" w:styleId="218">
    <w:name w:val="Нет списка218"/>
    <w:next w:val="a6"/>
    <w:uiPriority w:val="99"/>
    <w:semiHidden/>
    <w:unhideWhenUsed/>
    <w:rsid w:val="005B4C60"/>
  </w:style>
  <w:style w:type="numbering" w:customStyle="1" w:styleId="3150">
    <w:name w:val="Нет списка315"/>
    <w:next w:val="a6"/>
    <w:uiPriority w:val="99"/>
    <w:semiHidden/>
    <w:unhideWhenUsed/>
    <w:rsid w:val="005B4C60"/>
  </w:style>
  <w:style w:type="numbering" w:customStyle="1" w:styleId="414">
    <w:name w:val="Нет списка414"/>
    <w:next w:val="a6"/>
    <w:uiPriority w:val="99"/>
    <w:semiHidden/>
    <w:unhideWhenUsed/>
    <w:rsid w:val="005B4C60"/>
  </w:style>
  <w:style w:type="table" w:customStyle="1" w:styleId="4140">
    <w:name w:val="Сетка таблицы4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6"/>
    <w:uiPriority w:val="99"/>
    <w:semiHidden/>
    <w:unhideWhenUsed/>
    <w:rsid w:val="005B4C60"/>
  </w:style>
  <w:style w:type="table" w:customStyle="1" w:styleId="5140">
    <w:name w:val="Сетка таблицы5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6"/>
    <w:uiPriority w:val="99"/>
    <w:semiHidden/>
    <w:unhideWhenUsed/>
    <w:rsid w:val="005B4C60"/>
  </w:style>
  <w:style w:type="table" w:customStyle="1" w:styleId="6140">
    <w:name w:val="Сетка таблицы6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6"/>
    <w:uiPriority w:val="99"/>
    <w:semiHidden/>
    <w:unhideWhenUsed/>
    <w:rsid w:val="005B4C60"/>
  </w:style>
  <w:style w:type="numbering" w:customStyle="1" w:styleId="12140">
    <w:name w:val="Нет списка1214"/>
    <w:next w:val="a6"/>
    <w:uiPriority w:val="99"/>
    <w:semiHidden/>
    <w:unhideWhenUsed/>
    <w:rsid w:val="005B4C60"/>
  </w:style>
  <w:style w:type="numbering" w:customStyle="1" w:styleId="11240">
    <w:name w:val="Нет списка1124"/>
    <w:next w:val="a6"/>
    <w:uiPriority w:val="99"/>
    <w:semiHidden/>
    <w:unhideWhenUsed/>
    <w:rsid w:val="005B4C60"/>
  </w:style>
  <w:style w:type="numbering" w:customStyle="1" w:styleId="2114">
    <w:name w:val="Нет списка2114"/>
    <w:next w:val="a6"/>
    <w:uiPriority w:val="99"/>
    <w:semiHidden/>
    <w:unhideWhenUsed/>
    <w:rsid w:val="005B4C60"/>
  </w:style>
  <w:style w:type="numbering" w:customStyle="1" w:styleId="3114">
    <w:name w:val="Нет списка3114"/>
    <w:next w:val="a6"/>
    <w:uiPriority w:val="99"/>
    <w:semiHidden/>
    <w:unhideWhenUsed/>
    <w:rsid w:val="005B4C60"/>
  </w:style>
  <w:style w:type="numbering" w:customStyle="1" w:styleId="4114">
    <w:name w:val="Нет списка4114"/>
    <w:next w:val="a6"/>
    <w:uiPriority w:val="99"/>
    <w:semiHidden/>
    <w:unhideWhenUsed/>
    <w:rsid w:val="005B4C60"/>
  </w:style>
  <w:style w:type="numbering" w:customStyle="1" w:styleId="5114">
    <w:name w:val="Нет списка5114"/>
    <w:next w:val="a6"/>
    <w:uiPriority w:val="99"/>
    <w:semiHidden/>
    <w:unhideWhenUsed/>
    <w:rsid w:val="005B4C60"/>
  </w:style>
  <w:style w:type="numbering" w:customStyle="1" w:styleId="6114">
    <w:name w:val="Нет списка6114"/>
    <w:next w:val="a6"/>
    <w:uiPriority w:val="99"/>
    <w:semiHidden/>
    <w:unhideWhenUsed/>
    <w:rsid w:val="005B4C60"/>
  </w:style>
  <w:style w:type="character" w:customStyle="1" w:styleId="3f2">
    <w:name w:val="Неразрешенное упоминание3"/>
    <w:uiPriority w:val="99"/>
    <w:semiHidden/>
    <w:unhideWhenUsed/>
    <w:rsid w:val="005B4C60"/>
    <w:rPr>
      <w:color w:val="605E5C"/>
      <w:shd w:val="clear" w:color="auto" w:fill="E1DFDD"/>
    </w:rPr>
  </w:style>
  <w:style w:type="numbering" w:customStyle="1" w:styleId="690">
    <w:name w:val="Нет списка69"/>
    <w:next w:val="a6"/>
    <w:uiPriority w:val="99"/>
    <w:semiHidden/>
    <w:unhideWhenUsed/>
    <w:rsid w:val="009402FC"/>
  </w:style>
  <w:style w:type="table" w:customStyle="1" w:styleId="491">
    <w:name w:val="Сетка таблицы49"/>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6"/>
    <w:uiPriority w:val="99"/>
    <w:semiHidden/>
    <w:rsid w:val="009402FC"/>
  </w:style>
  <w:style w:type="table" w:customStyle="1" w:styleId="3101">
    <w:name w:val="Сетка таблицы3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6"/>
    <w:uiPriority w:val="99"/>
    <w:semiHidden/>
    <w:unhideWhenUsed/>
    <w:rsid w:val="009402FC"/>
  </w:style>
  <w:style w:type="numbering" w:customStyle="1" w:styleId="1116">
    <w:name w:val="Нет списка1116"/>
    <w:next w:val="a6"/>
    <w:uiPriority w:val="99"/>
    <w:semiHidden/>
    <w:unhideWhenUsed/>
    <w:rsid w:val="009402FC"/>
  </w:style>
  <w:style w:type="table" w:customStyle="1" w:styleId="11101">
    <w:name w:val="Сетка таблицы11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6"/>
    <w:uiPriority w:val="99"/>
    <w:semiHidden/>
    <w:unhideWhenUsed/>
    <w:rsid w:val="009402FC"/>
  </w:style>
  <w:style w:type="numbering" w:customStyle="1" w:styleId="111115">
    <w:name w:val="Нет списка111115"/>
    <w:next w:val="a6"/>
    <w:uiPriority w:val="99"/>
    <w:semiHidden/>
    <w:unhideWhenUsed/>
    <w:rsid w:val="009402FC"/>
  </w:style>
  <w:style w:type="numbering" w:customStyle="1" w:styleId="1111115">
    <w:name w:val="Нет списка1111115"/>
    <w:next w:val="a6"/>
    <w:uiPriority w:val="99"/>
    <w:semiHidden/>
    <w:unhideWhenUsed/>
    <w:rsid w:val="009402FC"/>
  </w:style>
  <w:style w:type="numbering" w:customStyle="1" w:styleId="219">
    <w:name w:val="Нет списка219"/>
    <w:next w:val="a6"/>
    <w:uiPriority w:val="99"/>
    <w:semiHidden/>
    <w:unhideWhenUsed/>
    <w:rsid w:val="009402FC"/>
  </w:style>
  <w:style w:type="numbering" w:customStyle="1" w:styleId="316">
    <w:name w:val="Нет списка316"/>
    <w:next w:val="a6"/>
    <w:uiPriority w:val="99"/>
    <w:semiHidden/>
    <w:unhideWhenUsed/>
    <w:rsid w:val="009402FC"/>
  </w:style>
  <w:style w:type="table" w:customStyle="1" w:styleId="3151">
    <w:name w:val="Сетка таблицы3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
    <w:name w:val="Нет списка415"/>
    <w:next w:val="a6"/>
    <w:uiPriority w:val="99"/>
    <w:semiHidden/>
    <w:unhideWhenUsed/>
    <w:rsid w:val="009402FC"/>
  </w:style>
  <w:style w:type="table" w:customStyle="1" w:styleId="4101">
    <w:name w:val="Сетка таблицы410"/>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6"/>
    <w:uiPriority w:val="99"/>
    <w:semiHidden/>
    <w:unhideWhenUsed/>
    <w:rsid w:val="009402FC"/>
  </w:style>
  <w:style w:type="table" w:customStyle="1" w:styleId="571">
    <w:name w:val="Сетка таблицы57"/>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6"/>
    <w:uiPriority w:val="99"/>
    <w:semiHidden/>
    <w:unhideWhenUsed/>
    <w:rsid w:val="009402FC"/>
  </w:style>
  <w:style w:type="table" w:customStyle="1" w:styleId="661">
    <w:name w:val="Сетка таблицы66"/>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6"/>
    <w:uiPriority w:val="99"/>
    <w:semiHidden/>
    <w:unhideWhenUsed/>
    <w:rsid w:val="009402FC"/>
  </w:style>
  <w:style w:type="numbering" w:customStyle="1" w:styleId="1280">
    <w:name w:val="Нет списка128"/>
    <w:next w:val="a6"/>
    <w:uiPriority w:val="99"/>
    <w:semiHidden/>
    <w:unhideWhenUsed/>
    <w:rsid w:val="009402FC"/>
  </w:style>
  <w:style w:type="numbering" w:customStyle="1" w:styleId="11111115">
    <w:name w:val="Нет списка11111115"/>
    <w:next w:val="a6"/>
    <w:uiPriority w:val="99"/>
    <w:semiHidden/>
    <w:unhideWhenUsed/>
    <w:rsid w:val="009402FC"/>
  </w:style>
  <w:style w:type="table" w:customStyle="1" w:styleId="721">
    <w:name w:val="Сетка таблицы7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6"/>
    <w:uiPriority w:val="99"/>
    <w:semiHidden/>
    <w:unhideWhenUsed/>
    <w:rsid w:val="009402FC"/>
  </w:style>
  <w:style w:type="numbering" w:customStyle="1" w:styleId="21100">
    <w:name w:val="Нет списка2110"/>
    <w:next w:val="a6"/>
    <w:uiPriority w:val="99"/>
    <w:semiHidden/>
    <w:unhideWhenUsed/>
    <w:rsid w:val="009402FC"/>
  </w:style>
  <w:style w:type="numbering" w:customStyle="1" w:styleId="317">
    <w:name w:val="Нет списка317"/>
    <w:next w:val="a6"/>
    <w:uiPriority w:val="99"/>
    <w:semiHidden/>
    <w:unhideWhenUsed/>
    <w:rsid w:val="009402FC"/>
  </w:style>
  <w:style w:type="numbering" w:customStyle="1" w:styleId="416">
    <w:name w:val="Нет списка416"/>
    <w:next w:val="a6"/>
    <w:uiPriority w:val="99"/>
    <w:semiHidden/>
    <w:unhideWhenUsed/>
    <w:rsid w:val="009402FC"/>
  </w:style>
  <w:style w:type="table" w:customStyle="1" w:styleId="4150">
    <w:name w:val="Сетка таблицы4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6"/>
    <w:uiPriority w:val="99"/>
    <w:semiHidden/>
    <w:unhideWhenUsed/>
    <w:rsid w:val="009402FC"/>
  </w:style>
  <w:style w:type="table" w:customStyle="1" w:styleId="5150">
    <w:name w:val="Сетка таблицы5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6"/>
    <w:uiPriority w:val="99"/>
    <w:semiHidden/>
    <w:unhideWhenUsed/>
    <w:rsid w:val="009402FC"/>
  </w:style>
  <w:style w:type="table" w:customStyle="1" w:styleId="6150">
    <w:name w:val="Сетка таблицы6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6"/>
    <w:uiPriority w:val="99"/>
    <w:semiHidden/>
    <w:unhideWhenUsed/>
    <w:rsid w:val="009402FC"/>
  </w:style>
  <w:style w:type="numbering" w:customStyle="1" w:styleId="1215">
    <w:name w:val="Нет списка1215"/>
    <w:next w:val="a6"/>
    <w:uiPriority w:val="99"/>
    <w:semiHidden/>
    <w:unhideWhenUsed/>
    <w:rsid w:val="009402FC"/>
  </w:style>
  <w:style w:type="numbering" w:customStyle="1" w:styleId="1125">
    <w:name w:val="Нет списка1125"/>
    <w:next w:val="a6"/>
    <w:uiPriority w:val="99"/>
    <w:semiHidden/>
    <w:unhideWhenUsed/>
    <w:rsid w:val="009402FC"/>
  </w:style>
  <w:style w:type="numbering" w:customStyle="1" w:styleId="2115">
    <w:name w:val="Нет списка2115"/>
    <w:next w:val="a6"/>
    <w:uiPriority w:val="99"/>
    <w:semiHidden/>
    <w:unhideWhenUsed/>
    <w:rsid w:val="009402FC"/>
  </w:style>
  <w:style w:type="numbering" w:customStyle="1" w:styleId="3115">
    <w:name w:val="Нет списка3115"/>
    <w:next w:val="a6"/>
    <w:uiPriority w:val="99"/>
    <w:semiHidden/>
    <w:unhideWhenUsed/>
    <w:rsid w:val="009402FC"/>
  </w:style>
  <w:style w:type="numbering" w:customStyle="1" w:styleId="4115">
    <w:name w:val="Нет списка4115"/>
    <w:next w:val="a6"/>
    <w:uiPriority w:val="99"/>
    <w:semiHidden/>
    <w:unhideWhenUsed/>
    <w:rsid w:val="009402FC"/>
  </w:style>
  <w:style w:type="numbering" w:customStyle="1" w:styleId="5115">
    <w:name w:val="Нет списка5115"/>
    <w:next w:val="a6"/>
    <w:uiPriority w:val="99"/>
    <w:semiHidden/>
    <w:unhideWhenUsed/>
    <w:rsid w:val="009402FC"/>
  </w:style>
  <w:style w:type="numbering" w:customStyle="1" w:styleId="6115">
    <w:name w:val="Нет списка6115"/>
    <w:next w:val="a6"/>
    <w:uiPriority w:val="99"/>
    <w:semiHidden/>
    <w:unhideWhenUsed/>
    <w:rsid w:val="009402FC"/>
  </w:style>
  <w:style w:type="numbering" w:customStyle="1" w:styleId="811">
    <w:name w:val="Нет списка81"/>
    <w:next w:val="a6"/>
    <w:uiPriority w:val="99"/>
    <w:semiHidden/>
    <w:unhideWhenUsed/>
    <w:rsid w:val="009402FC"/>
  </w:style>
  <w:style w:type="table" w:customStyle="1" w:styleId="820">
    <w:name w:val="Сетка таблицы8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6"/>
    <w:uiPriority w:val="99"/>
    <w:semiHidden/>
    <w:unhideWhenUsed/>
    <w:rsid w:val="009402FC"/>
  </w:style>
  <w:style w:type="numbering" w:customStyle="1" w:styleId="11310">
    <w:name w:val="Нет списка1131"/>
    <w:next w:val="a6"/>
    <w:uiPriority w:val="99"/>
    <w:semiHidden/>
    <w:unhideWhenUsed/>
    <w:rsid w:val="009402FC"/>
  </w:style>
  <w:style w:type="table" w:customStyle="1" w:styleId="1231">
    <w:name w:val="Сетка таблицы123"/>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6"/>
    <w:uiPriority w:val="99"/>
    <w:semiHidden/>
    <w:unhideWhenUsed/>
    <w:rsid w:val="009402FC"/>
  </w:style>
  <w:style w:type="numbering" w:customStyle="1" w:styleId="111121">
    <w:name w:val="Нет списка111121"/>
    <w:next w:val="a6"/>
    <w:uiPriority w:val="99"/>
    <w:semiHidden/>
    <w:unhideWhenUsed/>
    <w:rsid w:val="009402FC"/>
  </w:style>
  <w:style w:type="table" w:customStyle="1" w:styleId="3210">
    <w:name w:val="Сетка таблицы32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
    <w:name w:val="Нет списка1111121"/>
    <w:next w:val="a6"/>
    <w:uiPriority w:val="99"/>
    <w:semiHidden/>
    <w:unhideWhenUsed/>
    <w:rsid w:val="009402FC"/>
  </w:style>
  <w:style w:type="numbering" w:customStyle="1" w:styleId="2211">
    <w:name w:val="Нет списка221"/>
    <w:next w:val="a6"/>
    <w:uiPriority w:val="99"/>
    <w:semiHidden/>
    <w:unhideWhenUsed/>
    <w:rsid w:val="009402FC"/>
  </w:style>
  <w:style w:type="table" w:customStyle="1" w:styleId="21110">
    <w:name w:val="Сетка таблицы2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6"/>
    <w:uiPriority w:val="99"/>
    <w:semiHidden/>
    <w:unhideWhenUsed/>
    <w:rsid w:val="009402FC"/>
  </w:style>
  <w:style w:type="table" w:customStyle="1" w:styleId="31111">
    <w:name w:val="Сетка таблицы3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6"/>
    <w:uiPriority w:val="99"/>
    <w:semiHidden/>
    <w:unhideWhenUsed/>
    <w:rsid w:val="009402FC"/>
  </w:style>
  <w:style w:type="table" w:customStyle="1" w:styleId="4211">
    <w:name w:val="Сетка таблицы4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6"/>
    <w:uiPriority w:val="99"/>
    <w:semiHidden/>
    <w:unhideWhenUsed/>
    <w:rsid w:val="009402FC"/>
  </w:style>
  <w:style w:type="table" w:customStyle="1" w:styleId="5211">
    <w:name w:val="Сетка таблицы5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6"/>
    <w:uiPriority w:val="99"/>
    <w:unhideWhenUsed/>
    <w:rsid w:val="009402FC"/>
  </w:style>
  <w:style w:type="table" w:customStyle="1" w:styleId="6211">
    <w:name w:val="Сетка таблицы6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6"/>
    <w:uiPriority w:val="99"/>
    <w:semiHidden/>
    <w:unhideWhenUsed/>
    <w:rsid w:val="009402FC"/>
  </w:style>
  <w:style w:type="numbering" w:customStyle="1" w:styleId="12210">
    <w:name w:val="Нет списка1221"/>
    <w:next w:val="a6"/>
    <w:uiPriority w:val="99"/>
    <w:semiHidden/>
    <w:unhideWhenUsed/>
    <w:rsid w:val="009402FC"/>
  </w:style>
  <w:style w:type="numbering" w:customStyle="1" w:styleId="11111121">
    <w:name w:val="Нет списка11111121"/>
    <w:next w:val="a6"/>
    <w:uiPriority w:val="99"/>
    <w:semiHidden/>
    <w:unhideWhenUsed/>
    <w:rsid w:val="009402FC"/>
  </w:style>
  <w:style w:type="table" w:customStyle="1" w:styleId="7111">
    <w:name w:val="Сетка таблицы71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Нет списка111111121"/>
    <w:next w:val="a6"/>
    <w:uiPriority w:val="99"/>
    <w:semiHidden/>
    <w:unhideWhenUsed/>
    <w:rsid w:val="009402FC"/>
  </w:style>
  <w:style w:type="numbering" w:customStyle="1" w:styleId="21210">
    <w:name w:val="Нет списка2121"/>
    <w:next w:val="a6"/>
    <w:uiPriority w:val="99"/>
    <w:semiHidden/>
    <w:unhideWhenUsed/>
    <w:rsid w:val="009402FC"/>
  </w:style>
  <w:style w:type="numbering" w:customStyle="1" w:styleId="31210">
    <w:name w:val="Нет списка3121"/>
    <w:next w:val="a6"/>
    <w:uiPriority w:val="99"/>
    <w:semiHidden/>
    <w:unhideWhenUsed/>
    <w:rsid w:val="009402FC"/>
  </w:style>
  <w:style w:type="numbering" w:customStyle="1" w:styleId="41210">
    <w:name w:val="Нет списка4121"/>
    <w:next w:val="a6"/>
    <w:uiPriority w:val="99"/>
    <w:semiHidden/>
    <w:unhideWhenUsed/>
    <w:rsid w:val="009402FC"/>
  </w:style>
  <w:style w:type="table" w:customStyle="1" w:styleId="41111">
    <w:name w:val="Сетка таблицы4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6"/>
    <w:uiPriority w:val="99"/>
    <w:unhideWhenUsed/>
    <w:rsid w:val="009402FC"/>
  </w:style>
  <w:style w:type="table" w:customStyle="1" w:styleId="51111">
    <w:name w:val="Сетка таблицы5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6"/>
    <w:uiPriority w:val="99"/>
    <w:semiHidden/>
    <w:unhideWhenUsed/>
    <w:rsid w:val="009402FC"/>
  </w:style>
  <w:style w:type="table" w:customStyle="1" w:styleId="61111">
    <w:name w:val="Сетка таблицы6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6"/>
    <w:uiPriority w:val="99"/>
    <w:semiHidden/>
    <w:unhideWhenUsed/>
    <w:rsid w:val="009402FC"/>
  </w:style>
  <w:style w:type="numbering" w:customStyle="1" w:styleId="12111">
    <w:name w:val="Нет списка12111"/>
    <w:next w:val="a6"/>
    <w:uiPriority w:val="99"/>
    <w:semiHidden/>
    <w:unhideWhenUsed/>
    <w:rsid w:val="009402FC"/>
  </w:style>
  <w:style w:type="numbering" w:customStyle="1" w:styleId="11211">
    <w:name w:val="Нет списка11211"/>
    <w:next w:val="a6"/>
    <w:uiPriority w:val="99"/>
    <w:semiHidden/>
    <w:unhideWhenUsed/>
    <w:rsid w:val="009402FC"/>
  </w:style>
  <w:style w:type="numbering" w:customStyle="1" w:styleId="21111">
    <w:name w:val="Нет списка21111"/>
    <w:next w:val="a6"/>
    <w:uiPriority w:val="99"/>
    <w:semiHidden/>
    <w:unhideWhenUsed/>
    <w:rsid w:val="009402FC"/>
  </w:style>
  <w:style w:type="numbering" w:customStyle="1" w:styleId="311110">
    <w:name w:val="Нет списка31111"/>
    <w:next w:val="a6"/>
    <w:uiPriority w:val="99"/>
    <w:semiHidden/>
    <w:unhideWhenUsed/>
    <w:rsid w:val="009402FC"/>
  </w:style>
  <w:style w:type="numbering" w:customStyle="1" w:styleId="411110">
    <w:name w:val="Нет списка41111"/>
    <w:next w:val="a6"/>
    <w:uiPriority w:val="99"/>
    <w:semiHidden/>
    <w:unhideWhenUsed/>
    <w:rsid w:val="009402FC"/>
  </w:style>
  <w:style w:type="numbering" w:customStyle="1" w:styleId="511110">
    <w:name w:val="Нет списка51111"/>
    <w:next w:val="a6"/>
    <w:uiPriority w:val="99"/>
    <w:unhideWhenUsed/>
    <w:rsid w:val="009402FC"/>
  </w:style>
  <w:style w:type="numbering" w:customStyle="1" w:styleId="611110">
    <w:name w:val="Нет списка61111"/>
    <w:next w:val="a6"/>
    <w:uiPriority w:val="99"/>
    <w:unhideWhenUsed/>
    <w:rsid w:val="009402FC"/>
  </w:style>
  <w:style w:type="paragraph" w:customStyle="1" w:styleId="13c">
    <w:name w:val="Знак Знак Знак Знак Знак Знак Знак Знак Знак Знак Знак Знак13"/>
    <w:basedOn w:val="a3"/>
    <w:rsid w:val="00350577"/>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 Знак Знак Знак Знак Знак Знак Знак Знак12"/>
    <w:basedOn w:val="a3"/>
    <w:rsid w:val="008119F1"/>
    <w:pPr>
      <w:tabs>
        <w:tab w:val="num" w:pos="360"/>
      </w:tabs>
      <w:spacing w:after="160" w:line="240" w:lineRule="exact"/>
    </w:pPr>
    <w:rPr>
      <w:rFonts w:ascii="Verdana" w:hAnsi="Verdana" w:cs="Verdana"/>
      <w:sz w:val="20"/>
      <w:szCs w:val="20"/>
      <w:lang w:val="en-US" w:eastAsia="en-US"/>
    </w:rPr>
  </w:style>
  <w:style w:type="character" w:customStyle="1" w:styleId="7pt">
    <w:name w:val="Основной текст + 7 pt;Полужирный"/>
    <w:rsid w:val="00292B1A"/>
    <w:rPr>
      <w:rFonts w:ascii="Times New Roman" w:eastAsia="Times New Roman" w:hAnsi="Times New Roman" w:cs="Times New Roman"/>
      <w:b/>
      <w:bCs/>
      <w:i w:val="0"/>
      <w:iCs w:val="0"/>
      <w:smallCaps w:val="0"/>
      <w:strike w:val="0"/>
      <w:color w:val="000000"/>
      <w:spacing w:val="0"/>
      <w:w w:val="100"/>
      <w:position w:val="0"/>
      <w:sz w:val="14"/>
      <w:szCs w:val="14"/>
      <w:u w:val="none"/>
    </w:rPr>
  </w:style>
  <w:style w:type="character" w:customStyle="1" w:styleId="105pt">
    <w:name w:val="Основной текст + 10;5 pt"/>
    <w:rsid w:val="00292B1A"/>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paragraph" w:customStyle="1" w:styleId="6b">
    <w:name w:val="Абзац списка6"/>
    <w:basedOn w:val="a3"/>
    <w:rsid w:val="00292B1A"/>
    <w:pPr>
      <w:suppressAutoHyphens/>
      <w:spacing w:after="200" w:line="276" w:lineRule="auto"/>
      <w:ind w:left="720"/>
      <w:contextualSpacing/>
    </w:pPr>
    <w:rPr>
      <w:rFonts w:ascii="Calibri" w:hAnsi="Calibri"/>
      <w:sz w:val="22"/>
      <w:szCs w:val="22"/>
      <w:lang w:eastAsia="zh-CN"/>
    </w:rPr>
  </w:style>
  <w:style w:type="table" w:customStyle="1" w:styleId="920">
    <w:name w:val="Сетка таблицы9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6"/>
    <w:semiHidden/>
    <w:rsid w:val="00292B1A"/>
  </w:style>
  <w:style w:type="table" w:customStyle="1" w:styleId="581">
    <w:name w:val="Сетка таблицы58"/>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7">
    <w:name w:val="Абзац списка7"/>
    <w:basedOn w:val="a3"/>
    <w:autoRedefine/>
    <w:rsid w:val="00292B1A"/>
    <w:pPr>
      <w:jc w:val="center"/>
    </w:pPr>
    <w:rPr>
      <w:snapToGrid w:val="0"/>
      <w:sz w:val="28"/>
      <w:szCs w:val="28"/>
    </w:rPr>
  </w:style>
  <w:style w:type="table" w:customStyle="1" w:styleId="591">
    <w:name w:val="Сетка таблицы59"/>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Subtle Emphasis"/>
    <w:uiPriority w:val="19"/>
    <w:qFormat/>
    <w:rsid w:val="00292B1A"/>
    <w:rPr>
      <w:i/>
      <w:iCs/>
      <w:color w:val="404040"/>
    </w:rPr>
  </w:style>
  <w:style w:type="character" w:styleId="affff1">
    <w:name w:val="Placeholder Text"/>
    <w:uiPriority w:val="99"/>
    <w:semiHidden/>
    <w:rsid w:val="00292B1A"/>
    <w:rPr>
      <w:color w:val="808080"/>
    </w:rPr>
  </w:style>
  <w:style w:type="table" w:customStyle="1" w:styleId="1251">
    <w:name w:val="Сетка таблицы125"/>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
    <w:name w:val="Сетка таблицы51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6"/>
    <w:uiPriority w:val="99"/>
    <w:semiHidden/>
    <w:unhideWhenUsed/>
    <w:rsid w:val="00292B1A"/>
  </w:style>
  <w:style w:type="table" w:customStyle="1" w:styleId="1271">
    <w:name w:val="Сетка таблицы12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2">
    <w:name w:val="line number"/>
    <w:rsid w:val="00292B1A"/>
  </w:style>
  <w:style w:type="numbering" w:customStyle="1" w:styleId="1290">
    <w:name w:val="Нет списка129"/>
    <w:next w:val="a6"/>
    <w:uiPriority w:val="99"/>
    <w:semiHidden/>
    <w:unhideWhenUsed/>
    <w:rsid w:val="00292B1A"/>
  </w:style>
  <w:style w:type="numbering" w:customStyle="1" w:styleId="770">
    <w:name w:val="Нет списка77"/>
    <w:next w:val="a6"/>
    <w:semiHidden/>
    <w:rsid w:val="00292B1A"/>
  </w:style>
  <w:style w:type="table" w:customStyle="1" w:styleId="601">
    <w:name w:val="Сетка таблицы6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6"/>
    <w:semiHidden/>
    <w:rsid w:val="00292B1A"/>
  </w:style>
  <w:style w:type="table" w:customStyle="1" w:styleId="691">
    <w:name w:val="Сетка таблицы69"/>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9"/>
    <w:next w:val="a6"/>
    <w:semiHidden/>
    <w:unhideWhenUsed/>
    <w:rsid w:val="00292B1A"/>
  </w:style>
  <w:style w:type="numbering" w:customStyle="1" w:styleId="800">
    <w:name w:val="Нет списка80"/>
    <w:next w:val="a6"/>
    <w:uiPriority w:val="99"/>
    <w:semiHidden/>
    <w:rsid w:val="00292B1A"/>
  </w:style>
  <w:style w:type="numbering" w:customStyle="1" w:styleId="821">
    <w:name w:val="Нет списка82"/>
    <w:next w:val="a6"/>
    <w:uiPriority w:val="99"/>
    <w:semiHidden/>
    <w:rsid w:val="00292B1A"/>
  </w:style>
  <w:style w:type="table" w:customStyle="1" w:styleId="701">
    <w:name w:val="Сетка таблицы7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6"/>
    <w:uiPriority w:val="99"/>
    <w:semiHidden/>
    <w:unhideWhenUsed/>
    <w:rsid w:val="00292B1A"/>
  </w:style>
  <w:style w:type="numbering" w:customStyle="1" w:styleId="1300">
    <w:name w:val="Нет списка130"/>
    <w:next w:val="a6"/>
    <w:uiPriority w:val="99"/>
    <w:semiHidden/>
    <w:rsid w:val="00292B1A"/>
  </w:style>
  <w:style w:type="numbering" w:customStyle="1" w:styleId="1117">
    <w:name w:val="Нет списка1117"/>
    <w:next w:val="a6"/>
    <w:uiPriority w:val="99"/>
    <w:semiHidden/>
    <w:unhideWhenUsed/>
    <w:rsid w:val="00292B1A"/>
  </w:style>
  <w:style w:type="table" w:customStyle="1" w:styleId="1281">
    <w:name w:val="Сетка таблицы12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6"/>
    <w:uiPriority w:val="99"/>
    <w:semiHidden/>
    <w:unhideWhenUsed/>
    <w:rsid w:val="00292B1A"/>
  </w:style>
  <w:style w:type="table" w:customStyle="1" w:styleId="2190">
    <w:name w:val="Сетка таблицы21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6"/>
    <w:uiPriority w:val="99"/>
    <w:semiHidden/>
    <w:unhideWhenUsed/>
    <w:rsid w:val="00292B1A"/>
  </w:style>
  <w:style w:type="numbering" w:customStyle="1" w:styleId="1320">
    <w:name w:val="Нет списка132"/>
    <w:next w:val="a6"/>
    <w:uiPriority w:val="99"/>
    <w:semiHidden/>
    <w:rsid w:val="00292B1A"/>
  </w:style>
  <w:style w:type="numbering" w:customStyle="1" w:styleId="1118">
    <w:name w:val="Нет списка1118"/>
    <w:next w:val="a6"/>
    <w:uiPriority w:val="99"/>
    <w:semiHidden/>
    <w:unhideWhenUsed/>
    <w:rsid w:val="00292B1A"/>
  </w:style>
  <w:style w:type="table" w:customStyle="1" w:styleId="1291">
    <w:name w:val="Сетка таблицы12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6"/>
    <w:uiPriority w:val="99"/>
    <w:semiHidden/>
    <w:unhideWhenUsed/>
    <w:rsid w:val="00292B1A"/>
  </w:style>
  <w:style w:type="table" w:customStyle="1" w:styleId="2201">
    <w:name w:val="Сетка таблицы22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0">
    <w:name w:val="Сетка таблицы48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0">
    <w:name w:val="Сетка таблицы410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57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0">
    <w:name w:val="Сетка таблицы6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 Знак Знак Знак Знак Знак Знак Знак Знак Знак11"/>
    <w:basedOn w:val="a3"/>
    <w:rsid w:val="00C27E32"/>
    <w:pPr>
      <w:tabs>
        <w:tab w:val="num" w:pos="360"/>
      </w:tabs>
      <w:spacing w:after="160" w:line="240" w:lineRule="exact"/>
    </w:pPr>
    <w:rPr>
      <w:rFonts w:ascii="Verdana" w:hAnsi="Verdana" w:cs="Verdana"/>
      <w:sz w:val="20"/>
      <w:szCs w:val="20"/>
      <w:lang w:val="en-US" w:eastAsia="en-US"/>
    </w:rPr>
  </w:style>
  <w:style w:type="paragraph" w:customStyle="1" w:styleId="103">
    <w:name w:val="Знак Знак Знак Знак Знак Знак Знак Знак Знак Знак Знак Знак10"/>
    <w:basedOn w:val="a3"/>
    <w:rsid w:val="0081265F"/>
    <w:pPr>
      <w:tabs>
        <w:tab w:val="num" w:pos="360"/>
      </w:tabs>
      <w:spacing w:after="160" w:line="240" w:lineRule="exact"/>
    </w:pPr>
    <w:rPr>
      <w:rFonts w:ascii="Verdana" w:hAnsi="Verdana" w:cs="Verdana"/>
      <w:sz w:val="20"/>
      <w:szCs w:val="20"/>
      <w:lang w:val="en-US" w:eastAsia="en-US"/>
    </w:rPr>
  </w:style>
  <w:style w:type="paragraph" w:customStyle="1" w:styleId="96">
    <w:name w:val="Знак Знак Знак Знак Знак Знак Знак Знак Знак Знак Знак Знак9"/>
    <w:basedOn w:val="a3"/>
    <w:rsid w:val="002238C3"/>
    <w:pPr>
      <w:tabs>
        <w:tab w:val="num" w:pos="360"/>
      </w:tabs>
      <w:spacing w:after="160" w:line="240" w:lineRule="exact"/>
    </w:pPr>
    <w:rPr>
      <w:rFonts w:ascii="Verdana" w:hAnsi="Verdana" w:cs="Verdana"/>
      <w:sz w:val="20"/>
      <w:szCs w:val="20"/>
      <w:lang w:val="en-US" w:eastAsia="en-US"/>
    </w:rPr>
  </w:style>
  <w:style w:type="paragraph" w:customStyle="1" w:styleId="88">
    <w:name w:val="Знак Знак Знак Знак Знак Знак Знак Знак Знак Знак Знак Знак8"/>
    <w:basedOn w:val="a3"/>
    <w:rsid w:val="0006354E"/>
    <w:pPr>
      <w:tabs>
        <w:tab w:val="num" w:pos="360"/>
      </w:tabs>
      <w:spacing w:after="160" w:line="240" w:lineRule="exact"/>
    </w:pPr>
    <w:rPr>
      <w:rFonts w:ascii="Verdana" w:hAnsi="Verdana" w:cs="Verdana"/>
      <w:sz w:val="20"/>
      <w:szCs w:val="20"/>
      <w:lang w:val="en-US" w:eastAsia="en-US"/>
    </w:rPr>
  </w:style>
  <w:style w:type="paragraph" w:customStyle="1" w:styleId="7a">
    <w:name w:val="Знак Знак Знак Знак Знак Знак Знак Знак Знак Знак Знак Знак7"/>
    <w:basedOn w:val="a3"/>
    <w:rsid w:val="00A41437"/>
    <w:pPr>
      <w:tabs>
        <w:tab w:val="num" w:pos="360"/>
      </w:tabs>
      <w:spacing w:after="160" w:line="240" w:lineRule="exact"/>
    </w:pPr>
    <w:rPr>
      <w:rFonts w:ascii="Verdana" w:hAnsi="Verdana" w:cs="Verdana"/>
      <w:sz w:val="20"/>
      <w:szCs w:val="20"/>
      <w:lang w:val="en-US" w:eastAsia="en-US"/>
    </w:rPr>
  </w:style>
  <w:style w:type="character" w:customStyle="1" w:styleId="affff3">
    <w:name w:val="Подпись к таблице"/>
    <w:rsid w:val="004638C3"/>
    <w:rPr>
      <w:sz w:val="22"/>
      <w:szCs w:val="22"/>
      <w:lang w:bidi="ar-SA"/>
    </w:rPr>
  </w:style>
  <w:style w:type="paragraph" w:customStyle="1" w:styleId="6c">
    <w:name w:val="Знак Знак Знак Знак Знак Знак Знак Знак Знак Знак Знак Знак6"/>
    <w:basedOn w:val="a3"/>
    <w:rsid w:val="00C30A1A"/>
    <w:pPr>
      <w:tabs>
        <w:tab w:val="num" w:pos="360"/>
      </w:tabs>
      <w:spacing w:after="160" w:line="240" w:lineRule="exact"/>
    </w:pPr>
    <w:rPr>
      <w:rFonts w:ascii="Verdana" w:hAnsi="Verdana" w:cs="Verdana"/>
      <w:sz w:val="20"/>
      <w:szCs w:val="20"/>
      <w:lang w:val="en-US" w:eastAsia="en-US"/>
    </w:rPr>
  </w:style>
  <w:style w:type="paragraph" w:customStyle="1" w:styleId="5c">
    <w:name w:val="Знак Знак Знак Знак Знак Знак Знак Знак Знак Знак Знак Знак5"/>
    <w:basedOn w:val="a3"/>
    <w:rsid w:val="009D2AE7"/>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3"/>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19">
    <w:name w:val="Знак Знак1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 Знак1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18">
    <w:name w:val="Знак Знак3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2d">
    <w:name w:val="Знак Знак1 Знак Знак2"/>
    <w:basedOn w:val="a3"/>
    <w:rsid w:val="00192523"/>
    <w:pPr>
      <w:tabs>
        <w:tab w:val="left" w:pos="360"/>
      </w:tabs>
      <w:spacing w:after="160" w:line="240" w:lineRule="exact"/>
    </w:pPr>
    <w:rPr>
      <w:rFonts w:ascii="Verdana" w:hAnsi="Verdana" w:cs="Verdana"/>
      <w:sz w:val="20"/>
      <w:szCs w:val="20"/>
      <w:lang w:val="en-US" w:eastAsia="en-US"/>
    </w:rPr>
  </w:style>
  <w:style w:type="paragraph" w:customStyle="1" w:styleId="2f4">
    <w:name w:val="2"/>
    <w:basedOn w:val="a3"/>
    <w:next w:val="affa"/>
    <w:uiPriority w:val="99"/>
    <w:rsid w:val="00192523"/>
    <w:pPr>
      <w:textAlignment w:val="top"/>
    </w:pPr>
    <w:rPr>
      <w:rFonts w:eastAsia="Calibri"/>
    </w:rPr>
  </w:style>
  <w:style w:type="paragraph" w:customStyle="1" w:styleId="4f">
    <w:name w:val="Знак Знак Знак Знак Знак Знак Знак Знак Знак Знак Знак Знак4"/>
    <w:basedOn w:val="a3"/>
    <w:rsid w:val="006B3A8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3"/>
    <w:basedOn w:val="a3"/>
    <w:rsid w:val="001A59FF"/>
    <w:pPr>
      <w:tabs>
        <w:tab w:val="num" w:pos="360"/>
      </w:tabs>
      <w:spacing w:after="160" w:line="240" w:lineRule="exact"/>
    </w:pPr>
    <w:rPr>
      <w:rFonts w:ascii="Verdana" w:hAnsi="Verdana" w:cs="Verdana"/>
      <w:sz w:val="20"/>
      <w:szCs w:val="20"/>
      <w:lang w:val="en-US" w:eastAsia="en-US"/>
    </w:rPr>
  </w:style>
  <w:style w:type="paragraph" w:customStyle="1" w:styleId="2f5">
    <w:name w:val="Знак Знак Знак Знак Знак Знак Знак Знак Знак Знак Знак Знак2"/>
    <w:basedOn w:val="a3"/>
    <w:rsid w:val="00736D70"/>
    <w:pPr>
      <w:tabs>
        <w:tab w:val="num" w:pos="360"/>
      </w:tabs>
      <w:spacing w:after="160" w:line="240" w:lineRule="exact"/>
    </w:pPr>
    <w:rPr>
      <w:rFonts w:ascii="Verdana" w:hAnsi="Verdana" w:cs="Verdana"/>
      <w:sz w:val="20"/>
      <w:szCs w:val="20"/>
      <w:lang w:val="en-US" w:eastAsia="en-US"/>
    </w:rPr>
  </w:style>
  <w:style w:type="paragraph" w:customStyle="1" w:styleId="20">
    <w:name w:val="Список_маркир.2"/>
    <w:basedOn w:val="a3"/>
    <w:rsid w:val="00CB702F"/>
    <w:pPr>
      <w:numPr>
        <w:numId w:val="7"/>
      </w:numPr>
      <w:spacing w:line="360" w:lineRule="auto"/>
      <w:jc w:val="both"/>
    </w:pPr>
  </w:style>
  <w:style w:type="paragraph" w:customStyle="1" w:styleId="2-">
    <w:name w:val="2-й уровень"/>
    <w:basedOn w:val="21"/>
    <w:link w:val="2-0"/>
    <w:qFormat/>
    <w:rsid w:val="00CB702F"/>
    <w:pPr>
      <w:pageBreakBefore/>
      <w:suppressAutoHyphens/>
      <w:spacing w:before="240" w:after="120"/>
      <w:ind w:left="539" w:right="612"/>
      <w:jc w:val="center"/>
    </w:pPr>
    <w:rPr>
      <w:rFonts w:ascii="Arial" w:hAnsi="Arial"/>
      <w:bCs/>
      <w:iCs/>
      <w:sz w:val="28"/>
      <w:szCs w:val="28"/>
      <w:lang w:val="x-none" w:eastAsia="x-none"/>
    </w:rPr>
  </w:style>
  <w:style w:type="character" w:customStyle="1" w:styleId="2-0">
    <w:name w:val="2-й уровень Знак"/>
    <w:link w:val="2-"/>
    <w:rsid w:val="00CB702F"/>
    <w:rPr>
      <w:rFonts w:ascii="Arial" w:eastAsia="Times New Roman" w:hAnsi="Arial" w:cs="Times New Roman"/>
      <w:b/>
      <w:bCs/>
      <w:iCs/>
      <w:sz w:val="28"/>
      <w:szCs w:val="28"/>
      <w:lang w:val="x-none" w:eastAsia="x-none"/>
    </w:rPr>
  </w:style>
  <w:style w:type="character" w:customStyle="1" w:styleId="95pt">
    <w:name w:val="Основной текст + 9;5 pt"/>
    <w:basedOn w:val="afff9"/>
    <w:rsid w:val="00C86750"/>
    <w:rPr>
      <w:rFonts w:ascii="Times New Roman" w:eastAsia="Times New Roman" w:hAnsi="Times New Roman" w:cs="Times New Roman"/>
      <w:color w:val="000000"/>
      <w:spacing w:val="0"/>
      <w:w w:val="100"/>
      <w:position w:val="0"/>
      <w:sz w:val="19"/>
      <w:szCs w:val="19"/>
      <w:shd w:val="clear" w:color="auto" w:fill="FFFFFF"/>
      <w:lang w:val="ru-RU"/>
    </w:rPr>
  </w:style>
  <w:style w:type="paragraph" w:customStyle="1" w:styleId="1ff4">
    <w:name w:val="Знак Знак Знак Знак Знак Знак Знак Знак Знак Знак Знак Знак1"/>
    <w:basedOn w:val="a3"/>
    <w:rsid w:val="00AB15E8"/>
    <w:pPr>
      <w:tabs>
        <w:tab w:val="num" w:pos="360"/>
      </w:tabs>
      <w:spacing w:after="160" w:line="240" w:lineRule="exact"/>
    </w:pPr>
    <w:rPr>
      <w:rFonts w:ascii="Verdana" w:hAnsi="Verdana" w:cs="Verdana"/>
      <w:sz w:val="20"/>
      <w:szCs w:val="20"/>
      <w:lang w:val="en-US" w:eastAsia="en-US"/>
    </w:rPr>
  </w:style>
  <w:style w:type="paragraph" w:customStyle="1" w:styleId="662">
    <w:name w:val="Знак Знак Знак Знак Знак Знак Знак Знак Знак Знак Знак Знак66"/>
    <w:basedOn w:val="a3"/>
    <w:rsid w:val="00BD1962"/>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252D59"/>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252D59"/>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252D59"/>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652">
    <w:name w:val="Знак Знак Знак Знак Знак Знак Знак Знак Знак Знак Знак Знак65"/>
    <w:basedOn w:val="a3"/>
    <w:rsid w:val="004C4176"/>
    <w:pPr>
      <w:tabs>
        <w:tab w:val="num" w:pos="360"/>
      </w:tabs>
      <w:spacing w:after="160" w:line="240" w:lineRule="exact"/>
    </w:pPr>
    <w:rPr>
      <w:rFonts w:ascii="Verdana" w:hAnsi="Verdana" w:cs="Verdana"/>
      <w:sz w:val="20"/>
      <w:szCs w:val="20"/>
      <w:lang w:val="en-US" w:eastAsia="en-US"/>
    </w:rPr>
  </w:style>
  <w:style w:type="numbering" w:customStyle="1" w:styleId="850">
    <w:name w:val="Нет списка85"/>
    <w:next w:val="a6"/>
    <w:uiPriority w:val="99"/>
    <w:semiHidden/>
    <w:unhideWhenUsed/>
    <w:rsid w:val="005D0A08"/>
  </w:style>
  <w:style w:type="numbering" w:customStyle="1" w:styleId="1330">
    <w:name w:val="Нет списка133"/>
    <w:next w:val="a6"/>
    <w:uiPriority w:val="99"/>
    <w:semiHidden/>
    <w:rsid w:val="005D0A08"/>
  </w:style>
  <w:style w:type="table" w:customStyle="1" w:styleId="761">
    <w:name w:val="Сетка таблицы76"/>
    <w:basedOn w:val="a5"/>
    <w:next w:val="af"/>
    <w:uiPriority w:val="39"/>
    <w:rsid w:val="005D0A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Нет списка1119"/>
    <w:next w:val="a6"/>
    <w:uiPriority w:val="99"/>
    <w:semiHidden/>
    <w:unhideWhenUsed/>
    <w:rsid w:val="005D0A08"/>
  </w:style>
  <w:style w:type="table" w:customStyle="1" w:styleId="1301">
    <w:name w:val="Сетка таблицы130"/>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Нет списка223"/>
    <w:next w:val="a6"/>
    <w:uiPriority w:val="99"/>
    <w:semiHidden/>
    <w:unhideWhenUsed/>
    <w:rsid w:val="005D0A08"/>
  </w:style>
  <w:style w:type="table" w:customStyle="1" w:styleId="2221">
    <w:name w:val="Сетка таблицы222"/>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2">
    <w:name w:val="Знак Знак Знак Знак Знак Знак Знак Знак Знак Знак Знак Знак64"/>
    <w:basedOn w:val="a3"/>
    <w:rsid w:val="00156E00"/>
    <w:pPr>
      <w:tabs>
        <w:tab w:val="num" w:pos="360"/>
      </w:tabs>
      <w:spacing w:after="160" w:line="240" w:lineRule="exact"/>
    </w:pPr>
    <w:rPr>
      <w:rFonts w:ascii="Verdana" w:hAnsi="Verdana" w:cs="Verdana"/>
      <w:sz w:val="20"/>
      <w:szCs w:val="20"/>
      <w:lang w:val="en-US" w:eastAsia="en-US"/>
    </w:rPr>
  </w:style>
  <w:style w:type="paragraph" w:customStyle="1" w:styleId="632">
    <w:name w:val="Знак Знак Знак Знак Знак Знак Знак Знак Знак Знак Знак Знак63"/>
    <w:basedOn w:val="a3"/>
    <w:rsid w:val="000B56FE"/>
    <w:pPr>
      <w:tabs>
        <w:tab w:val="num" w:pos="360"/>
      </w:tabs>
      <w:spacing w:after="160" w:line="240" w:lineRule="exact"/>
    </w:pPr>
    <w:rPr>
      <w:rFonts w:ascii="Verdana" w:hAnsi="Verdana" w:cs="Verdana"/>
      <w:sz w:val="20"/>
      <w:szCs w:val="20"/>
      <w:lang w:val="en-US" w:eastAsia="en-US"/>
    </w:rPr>
  </w:style>
  <w:style w:type="paragraph" w:customStyle="1" w:styleId="622">
    <w:name w:val="Знак Знак Знак Знак Знак Знак Знак Знак Знак Знак Знак Знак62"/>
    <w:basedOn w:val="a3"/>
    <w:rsid w:val="00D633AD"/>
    <w:pPr>
      <w:tabs>
        <w:tab w:val="num" w:pos="360"/>
      </w:tabs>
      <w:spacing w:after="160" w:line="240" w:lineRule="exact"/>
    </w:pPr>
    <w:rPr>
      <w:rFonts w:ascii="Verdana" w:hAnsi="Verdana" w:cs="Verdana"/>
      <w:sz w:val="20"/>
      <w:szCs w:val="20"/>
      <w:lang w:val="en-US" w:eastAsia="en-US"/>
    </w:rPr>
  </w:style>
  <w:style w:type="paragraph" w:customStyle="1" w:styleId="616">
    <w:name w:val="Знак Знак Знак Знак Знак Знак Знак Знак Знак Знак Знак Знак61"/>
    <w:basedOn w:val="a3"/>
    <w:rsid w:val="005E6A95"/>
    <w:pPr>
      <w:tabs>
        <w:tab w:val="num" w:pos="360"/>
      </w:tabs>
      <w:spacing w:after="160" w:line="240" w:lineRule="exact"/>
    </w:pPr>
    <w:rPr>
      <w:rFonts w:ascii="Verdana" w:hAnsi="Verdana" w:cs="Verdana"/>
      <w:sz w:val="20"/>
      <w:szCs w:val="20"/>
      <w:lang w:val="en-US" w:eastAsia="en-US"/>
    </w:rPr>
  </w:style>
  <w:style w:type="paragraph" w:customStyle="1" w:styleId="602">
    <w:name w:val="Знак Знак Знак Знак Знак Знак Знак Знак Знак Знак Знак Знак60"/>
    <w:basedOn w:val="a3"/>
    <w:rsid w:val="00847B6B"/>
    <w:pPr>
      <w:tabs>
        <w:tab w:val="num" w:pos="360"/>
      </w:tabs>
      <w:spacing w:after="160" w:line="240" w:lineRule="exact"/>
    </w:pPr>
    <w:rPr>
      <w:rFonts w:ascii="Verdana" w:hAnsi="Verdana" w:cs="Verdana"/>
      <w:sz w:val="20"/>
      <w:szCs w:val="20"/>
      <w:lang w:val="en-US" w:eastAsia="en-US"/>
    </w:rPr>
  </w:style>
  <w:style w:type="paragraph" w:customStyle="1" w:styleId="89">
    <w:name w:val="Абзац списка8"/>
    <w:basedOn w:val="a3"/>
    <w:autoRedefine/>
    <w:rsid w:val="005516AD"/>
    <w:pPr>
      <w:jc w:val="center"/>
    </w:pPr>
    <w:rPr>
      <w:snapToGrid w:val="0"/>
      <w:sz w:val="28"/>
      <w:szCs w:val="28"/>
    </w:rPr>
  </w:style>
  <w:style w:type="paragraph" w:customStyle="1" w:styleId="16b">
    <w:name w:val="16"/>
    <w:basedOn w:val="a3"/>
    <w:next w:val="affa"/>
    <w:rsid w:val="00517B4C"/>
    <w:pPr>
      <w:spacing w:before="100" w:beforeAutospacing="1" w:after="100" w:afterAutospacing="1"/>
    </w:pPr>
  </w:style>
  <w:style w:type="paragraph" w:customStyle="1" w:styleId="3f5">
    <w:name w:val="Знак3"/>
    <w:basedOn w:val="a3"/>
    <w:rsid w:val="005516AD"/>
    <w:pPr>
      <w:spacing w:after="160" w:line="240" w:lineRule="exact"/>
    </w:pPr>
    <w:rPr>
      <w:rFonts w:ascii="Verdana" w:hAnsi="Verdana" w:cs="Verdana"/>
      <w:sz w:val="20"/>
      <w:szCs w:val="20"/>
      <w:lang w:val="en-US" w:eastAsia="en-US"/>
    </w:rPr>
  </w:style>
  <w:style w:type="paragraph" w:customStyle="1" w:styleId="592">
    <w:name w:val="Знак Знак Знак Знак Знак Знак Знак Знак Знак Знак Знак Знак59"/>
    <w:basedOn w:val="a3"/>
    <w:rsid w:val="00F30994"/>
    <w:pPr>
      <w:tabs>
        <w:tab w:val="num" w:pos="360"/>
      </w:tabs>
      <w:spacing w:after="160" w:line="240" w:lineRule="exact"/>
    </w:pPr>
    <w:rPr>
      <w:rFonts w:ascii="Verdana" w:hAnsi="Verdana" w:cs="Verdana"/>
      <w:sz w:val="20"/>
      <w:szCs w:val="20"/>
      <w:lang w:val="en-US" w:eastAsia="en-US"/>
    </w:rPr>
  </w:style>
  <w:style w:type="character" w:customStyle="1" w:styleId="2f6">
    <w:name w:val="Основной текст (2)_"/>
    <w:basedOn w:val="a4"/>
    <w:link w:val="2f7"/>
    <w:rsid w:val="003D45FD"/>
    <w:rPr>
      <w:rFonts w:ascii="Times New Roman" w:eastAsia="Times New Roman" w:hAnsi="Times New Roman" w:cs="Times New Roman"/>
      <w:spacing w:val="6"/>
      <w:sz w:val="20"/>
      <w:szCs w:val="20"/>
      <w:shd w:val="clear" w:color="auto" w:fill="FFFFFF"/>
    </w:rPr>
  </w:style>
  <w:style w:type="character" w:customStyle="1" w:styleId="3f6">
    <w:name w:val="Основной текст (3)_"/>
    <w:basedOn w:val="a4"/>
    <w:link w:val="3f7"/>
    <w:rsid w:val="003D45FD"/>
    <w:rPr>
      <w:rFonts w:ascii="Times New Roman" w:eastAsia="Times New Roman" w:hAnsi="Times New Roman" w:cs="Times New Roman"/>
      <w:b/>
      <w:bCs/>
      <w:spacing w:val="7"/>
      <w:sz w:val="20"/>
      <w:szCs w:val="20"/>
      <w:shd w:val="clear" w:color="auto" w:fill="FFFFFF"/>
    </w:rPr>
  </w:style>
  <w:style w:type="character" w:customStyle="1" w:styleId="4f0">
    <w:name w:val="Основной текст (4)_"/>
    <w:basedOn w:val="a4"/>
    <w:link w:val="4f1"/>
    <w:rsid w:val="003D45FD"/>
    <w:rPr>
      <w:rFonts w:ascii="Times New Roman" w:eastAsia="Times New Roman" w:hAnsi="Times New Roman" w:cs="Times New Roman"/>
      <w:spacing w:val="5"/>
      <w:sz w:val="16"/>
      <w:szCs w:val="16"/>
      <w:shd w:val="clear" w:color="auto" w:fill="FFFFFF"/>
    </w:rPr>
  </w:style>
  <w:style w:type="character" w:customStyle="1" w:styleId="affff4">
    <w:name w:val="Подпись к таблице_"/>
    <w:basedOn w:val="a4"/>
    <w:rsid w:val="003D45FD"/>
    <w:rPr>
      <w:rFonts w:ascii="Times New Roman" w:eastAsia="Times New Roman" w:hAnsi="Times New Roman" w:cs="Times New Roman"/>
      <w:spacing w:val="8"/>
      <w:sz w:val="16"/>
      <w:szCs w:val="16"/>
      <w:shd w:val="clear" w:color="auto" w:fill="FFFFFF"/>
    </w:rPr>
  </w:style>
  <w:style w:type="character" w:customStyle="1" w:styleId="6d">
    <w:name w:val="Основной текст (6)_"/>
    <w:basedOn w:val="a4"/>
    <w:link w:val="6e"/>
    <w:rsid w:val="003D45FD"/>
    <w:rPr>
      <w:rFonts w:ascii="Palatino Linotype" w:eastAsia="Palatino Linotype" w:hAnsi="Palatino Linotype" w:cs="Palatino Linotype"/>
      <w:i/>
      <w:iCs/>
      <w:sz w:val="43"/>
      <w:szCs w:val="43"/>
      <w:shd w:val="clear" w:color="auto" w:fill="FFFFFF"/>
    </w:rPr>
  </w:style>
  <w:style w:type="paragraph" w:customStyle="1" w:styleId="2f7">
    <w:name w:val="Основной текст (2)"/>
    <w:basedOn w:val="a3"/>
    <w:link w:val="2f6"/>
    <w:rsid w:val="003D45FD"/>
    <w:pPr>
      <w:widowControl w:val="0"/>
      <w:shd w:val="clear" w:color="auto" w:fill="FFFFFF"/>
      <w:spacing w:line="0" w:lineRule="atLeast"/>
    </w:pPr>
    <w:rPr>
      <w:spacing w:val="6"/>
      <w:sz w:val="20"/>
      <w:szCs w:val="20"/>
      <w:lang w:eastAsia="en-US"/>
    </w:rPr>
  </w:style>
  <w:style w:type="paragraph" w:customStyle="1" w:styleId="3f7">
    <w:name w:val="Основной текст (3)"/>
    <w:basedOn w:val="a3"/>
    <w:link w:val="3f6"/>
    <w:rsid w:val="003D45FD"/>
    <w:pPr>
      <w:widowControl w:val="0"/>
      <w:shd w:val="clear" w:color="auto" w:fill="FFFFFF"/>
      <w:spacing w:after="240" w:line="274" w:lineRule="exact"/>
    </w:pPr>
    <w:rPr>
      <w:b/>
      <w:bCs/>
      <w:spacing w:val="7"/>
      <w:sz w:val="20"/>
      <w:szCs w:val="20"/>
      <w:lang w:eastAsia="en-US"/>
    </w:rPr>
  </w:style>
  <w:style w:type="paragraph" w:customStyle="1" w:styleId="4f1">
    <w:name w:val="Основной текст (4)"/>
    <w:basedOn w:val="a3"/>
    <w:link w:val="4f0"/>
    <w:rsid w:val="003D45FD"/>
    <w:pPr>
      <w:widowControl w:val="0"/>
      <w:shd w:val="clear" w:color="auto" w:fill="FFFFFF"/>
      <w:spacing w:line="0" w:lineRule="atLeast"/>
    </w:pPr>
    <w:rPr>
      <w:spacing w:val="5"/>
      <w:sz w:val="16"/>
      <w:szCs w:val="16"/>
      <w:lang w:eastAsia="en-US"/>
    </w:rPr>
  </w:style>
  <w:style w:type="paragraph" w:customStyle="1" w:styleId="6e">
    <w:name w:val="Основной текст (6)"/>
    <w:basedOn w:val="a3"/>
    <w:link w:val="6d"/>
    <w:rsid w:val="003D45FD"/>
    <w:pPr>
      <w:widowControl w:val="0"/>
      <w:shd w:val="clear" w:color="auto" w:fill="FFFFFF"/>
      <w:spacing w:line="0" w:lineRule="atLeast"/>
    </w:pPr>
    <w:rPr>
      <w:rFonts w:ascii="Palatino Linotype" w:eastAsia="Palatino Linotype" w:hAnsi="Palatino Linotype" w:cs="Palatino Linotype"/>
      <w:i/>
      <w:iCs/>
      <w:sz w:val="43"/>
      <w:szCs w:val="43"/>
      <w:lang w:eastAsia="en-US"/>
    </w:rPr>
  </w:style>
  <w:style w:type="paragraph" w:customStyle="1" w:styleId="1102">
    <w:name w:val="Знак Знак1 Знак Знак10"/>
    <w:basedOn w:val="a3"/>
    <w:rsid w:val="00C8068E"/>
    <w:pPr>
      <w:tabs>
        <w:tab w:val="num" w:pos="360"/>
      </w:tabs>
      <w:spacing w:after="160" w:line="240" w:lineRule="exact"/>
    </w:pPr>
    <w:rPr>
      <w:rFonts w:ascii="Verdana" w:hAnsi="Verdana" w:cs="Verdana"/>
      <w:sz w:val="20"/>
      <w:szCs w:val="20"/>
      <w:lang w:val="en-US" w:eastAsia="en-US"/>
    </w:rPr>
  </w:style>
  <w:style w:type="character" w:customStyle="1" w:styleId="4f2">
    <w:name w:val="Неразрешенное упоминание4"/>
    <w:uiPriority w:val="99"/>
    <w:semiHidden/>
    <w:unhideWhenUsed/>
    <w:rsid w:val="00C8068E"/>
    <w:rPr>
      <w:color w:val="605E5C"/>
      <w:shd w:val="clear" w:color="auto" w:fill="E1DFDD"/>
    </w:rPr>
  </w:style>
  <w:style w:type="paragraph" w:customStyle="1" w:styleId="582">
    <w:name w:val="Знак Знак Знак Знак Знак Знак Знак Знак Знак Знак Знак Знак58"/>
    <w:basedOn w:val="a3"/>
    <w:rsid w:val="00CD2C22"/>
    <w:pPr>
      <w:tabs>
        <w:tab w:val="num" w:pos="360"/>
      </w:tabs>
      <w:spacing w:after="160" w:line="240" w:lineRule="exact"/>
    </w:pPr>
    <w:rPr>
      <w:rFonts w:ascii="Verdana" w:hAnsi="Verdana" w:cs="Verdana"/>
      <w:sz w:val="20"/>
      <w:szCs w:val="20"/>
      <w:lang w:val="en-US" w:eastAsia="en-US"/>
    </w:rPr>
  </w:style>
  <w:style w:type="paragraph" w:customStyle="1" w:styleId="572">
    <w:name w:val="Знак Знак Знак Знак Знак Знак Знак Знак Знак Знак Знак Знак57"/>
    <w:basedOn w:val="a3"/>
    <w:rsid w:val="00E237D9"/>
    <w:pPr>
      <w:tabs>
        <w:tab w:val="num" w:pos="360"/>
      </w:tabs>
      <w:spacing w:after="160" w:line="240" w:lineRule="exact"/>
    </w:pPr>
    <w:rPr>
      <w:rFonts w:ascii="Verdana" w:hAnsi="Verdana" w:cs="Verdana"/>
      <w:sz w:val="20"/>
      <w:szCs w:val="20"/>
      <w:lang w:val="en-US" w:eastAsia="en-US"/>
    </w:rPr>
  </w:style>
  <w:style w:type="paragraph" w:customStyle="1" w:styleId="562">
    <w:name w:val="Знак Знак Знак Знак Знак Знак Знак Знак Знак Знак Знак Знак56"/>
    <w:basedOn w:val="a3"/>
    <w:rsid w:val="00B5615A"/>
    <w:pPr>
      <w:tabs>
        <w:tab w:val="num" w:pos="360"/>
      </w:tabs>
      <w:spacing w:after="160" w:line="240" w:lineRule="exact"/>
    </w:pPr>
    <w:rPr>
      <w:rFonts w:ascii="Verdana" w:hAnsi="Verdana" w:cs="Verdana"/>
      <w:sz w:val="20"/>
      <w:szCs w:val="20"/>
      <w:lang w:val="en-US" w:eastAsia="en-US"/>
    </w:rPr>
  </w:style>
  <w:style w:type="numbering" w:customStyle="1" w:styleId="860">
    <w:name w:val="Нет списка86"/>
    <w:next w:val="a6"/>
    <w:uiPriority w:val="99"/>
    <w:semiHidden/>
    <w:rsid w:val="00A07318"/>
  </w:style>
  <w:style w:type="paragraph" w:customStyle="1" w:styleId="97">
    <w:name w:val="Абзац списка9"/>
    <w:basedOn w:val="a3"/>
    <w:autoRedefine/>
    <w:rsid w:val="00A07318"/>
    <w:pPr>
      <w:jc w:val="center"/>
    </w:pPr>
    <w:rPr>
      <w:snapToGrid w:val="0"/>
      <w:sz w:val="28"/>
      <w:szCs w:val="28"/>
    </w:rPr>
  </w:style>
  <w:style w:type="paragraph" w:customStyle="1" w:styleId="15d">
    <w:name w:val="15"/>
    <w:basedOn w:val="a3"/>
    <w:next w:val="affa"/>
    <w:rsid w:val="00A07318"/>
    <w:pPr>
      <w:spacing w:before="100" w:beforeAutospacing="1" w:after="100" w:afterAutospacing="1"/>
    </w:pPr>
  </w:style>
  <w:style w:type="paragraph" w:customStyle="1" w:styleId="2f8">
    <w:name w:val="Знак2"/>
    <w:basedOn w:val="a3"/>
    <w:rsid w:val="00A07318"/>
    <w:pPr>
      <w:spacing w:after="160" w:line="240" w:lineRule="exact"/>
    </w:pPr>
    <w:rPr>
      <w:rFonts w:ascii="Verdana" w:hAnsi="Verdana" w:cs="Verdana"/>
      <w:sz w:val="20"/>
      <w:szCs w:val="20"/>
      <w:lang w:val="en-US" w:eastAsia="en-US"/>
    </w:rPr>
  </w:style>
  <w:style w:type="numbering" w:customStyle="1" w:styleId="1340">
    <w:name w:val="Нет списка134"/>
    <w:next w:val="a6"/>
    <w:uiPriority w:val="99"/>
    <w:semiHidden/>
    <w:unhideWhenUsed/>
    <w:rsid w:val="00A07318"/>
  </w:style>
  <w:style w:type="table" w:customStyle="1" w:styleId="1321">
    <w:name w:val="Сетка таблицы132"/>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6"/>
    <w:uiPriority w:val="99"/>
    <w:semiHidden/>
    <w:unhideWhenUsed/>
    <w:rsid w:val="00A07318"/>
  </w:style>
  <w:style w:type="table" w:customStyle="1" w:styleId="2231">
    <w:name w:val="Сетка таблицы223"/>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2">
    <w:name w:val="Знак Знак Знак Знак Знак Знак Знак Знак Знак Знак Знак Знак55"/>
    <w:basedOn w:val="a3"/>
    <w:rsid w:val="00EF7525"/>
    <w:pPr>
      <w:tabs>
        <w:tab w:val="num" w:pos="360"/>
      </w:tabs>
      <w:spacing w:after="160" w:line="240" w:lineRule="exact"/>
    </w:pPr>
    <w:rPr>
      <w:rFonts w:ascii="Verdana" w:hAnsi="Verdana" w:cs="Verdana"/>
      <w:sz w:val="20"/>
      <w:szCs w:val="20"/>
      <w:lang w:val="en-US" w:eastAsia="en-US"/>
    </w:rPr>
  </w:style>
  <w:style w:type="paragraph" w:customStyle="1" w:styleId="542">
    <w:name w:val="Знак Знак Знак Знак Знак Знак Знак Знак Знак Знак Знак Знак54"/>
    <w:basedOn w:val="a3"/>
    <w:rsid w:val="004E7812"/>
    <w:pPr>
      <w:tabs>
        <w:tab w:val="num" w:pos="360"/>
      </w:tabs>
      <w:spacing w:after="160" w:line="240" w:lineRule="exact"/>
    </w:pPr>
    <w:rPr>
      <w:rFonts w:ascii="Verdana" w:hAnsi="Verdana" w:cs="Verdana"/>
      <w:sz w:val="20"/>
      <w:szCs w:val="20"/>
      <w:lang w:val="en-US" w:eastAsia="en-US"/>
    </w:rPr>
  </w:style>
  <w:style w:type="numbering" w:customStyle="1" w:styleId="870">
    <w:name w:val="Нет списка87"/>
    <w:next w:val="a6"/>
    <w:uiPriority w:val="99"/>
    <w:semiHidden/>
    <w:unhideWhenUsed/>
    <w:rsid w:val="00883398"/>
  </w:style>
  <w:style w:type="table" w:customStyle="1" w:styleId="771">
    <w:name w:val="Сетка таблицы77"/>
    <w:basedOn w:val="a5"/>
    <w:next w:val="af"/>
    <w:uiPriority w:val="59"/>
    <w:rsid w:val="00883398"/>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2">
    <w:name w:val="Знак Знак Знак Знак Знак Знак Знак Знак Знак Знак Знак Знак53"/>
    <w:basedOn w:val="a3"/>
    <w:rsid w:val="006349FD"/>
    <w:pPr>
      <w:tabs>
        <w:tab w:val="num" w:pos="360"/>
      </w:tabs>
      <w:spacing w:after="160" w:line="240" w:lineRule="exact"/>
    </w:pPr>
    <w:rPr>
      <w:rFonts w:ascii="Verdana" w:hAnsi="Verdana" w:cs="Verdana"/>
      <w:sz w:val="20"/>
      <w:szCs w:val="20"/>
      <w:lang w:val="en-US" w:eastAsia="en-US"/>
    </w:rPr>
  </w:style>
  <w:style w:type="paragraph" w:customStyle="1" w:styleId="522">
    <w:name w:val="Знак Знак Знак Знак Знак Знак Знак Знак Знак Знак Знак Знак52"/>
    <w:basedOn w:val="a3"/>
    <w:rsid w:val="00F26387"/>
    <w:pPr>
      <w:tabs>
        <w:tab w:val="num" w:pos="360"/>
      </w:tabs>
      <w:spacing w:after="160" w:line="240" w:lineRule="exact"/>
    </w:pPr>
    <w:rPr>
      <w:rFonts w:ascii="Verdana" w:hAnsi="Verdana" w:cs="Verdana"/>
      <w:sz w:val="20"/>
      <w:szCs w:val="20"/>
      <w:lang w:val="en-US" w:eastAsia="en-US"/>
    </w:rPr>
  </w:style>
  <w:style w:type="numbering" w:customStyle="1" w:styleId="880">
    <w:name w:val="Нет списка88"/>
    <w:next w:val="a6"/>
    <w:uiPriority w:val="99"/>
    <w:semiHidden/>
    <w:unhideWhenUsed/>
    <w:rsid w:val="00867F48"/>
  </w:style>
  <w:style w:type="table" w:customStyle="1" w:styleId="780">
    <w:name w:val="Сетка таблицы78"/>
    <w:basedOn w:val="a5"/>
    <w:next w:val="af"/>
    <w:rsid w:val="00867F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6"/>
    <w:uiPriority w:val="99"/>
    <w:semiHidden/>
    <w:unhideWhenUsed/>
    <w:rsid w:val="00C05747"/>
  </w:style>
  <w:style w:type="table" w:customStyle="1" w:styleId="1331">
    <w:name w:val="Сетка таблицы133"/>
    <w:basedOn w:val="a5"/>
    <w:next w:val="af"/>
    <w:uiPriority w:val="59"/>
    <w:rsid w:val="00C0574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0">
    <w:name w:val="Сетка таблицы79"/>
    <w:basedOn w:val="a5"/>
    <w:next w:val="af"/>
    <w:rsid w:val="00C057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7">
    <w:name w:val="Знак Знак Знак Знак Знак Знак Знак Знак Знак Знак Знак Знак51"/>
    <w:basedOn w:val="a3"/>
    <w:rsid w:val="00265448"/>
    <w:pPr>
      <w:tabs>
        <w:tab w:val="num" w:pos="360"/>
      </w:tabs>
      <w:spacing w:after="160" w:line="240" w:lineRule="exact"/>
    </w:pPr>
    <w:rPr>
      <w:rFonts w:ascii="Verdana" w:hAnsi="Verdana" w:cs="Verdana"/>
      <w:sz w:val="20"/>
      <w:szCs w:val="20"/>
      <w:lang w:val="en-US" w:eastAsia="en-US"/>
    </w:rPr>
  </w:style>
  <w:style w:type="paragraph" w:customStyle="1" w:styleId="502">
    <w:name w:val="Знак Знак Знак Знак Знак Знак Знак Знак Знак Знак Знак Знак50"/>
    <w:basedOn w:val="a3"/>
    <w:rsid w:val="006B13C7"/>
    <w:pPr>
      <w:tabs>
        <w:tab w:val="num" w:pos="360"/>
      </w:tabs>
      <w:spacing w:after="160" w:line="240" w:lineRule="exact"/>
    </w:pPr>
    <w:rPr>
      <w:rFonts w:ascii="Verdana" w:hAnsi="Verdana" w:cs="Verdana"/>
      <w:sz w:val="20"/>
      <w:szCs w:val="20"/>
      <w:lang w:val="en-US" w:eastAsia="en-US"/>
    </w:rPr>
  </w:style>
  <w:style w:type="numbering" w:customStyle="1" w:styleId="900">
    <w:name w:val="Нет списка90"/>
    <w:next w:val="a6"/>
    <w:uiPriority w:val="99"/>
    <w:semiHidden/>
    <w:unhideWhenUsed/>
    <w:rsid w:val="00672E9A"/>
  </w:style>
  <w:style w:type="table" w:customStyle="1" w:styleId="801">
    <w:name w:val="Сетка таблицы80"/>
    <w:basedOn w:val="a5"/>
    <w:next w:val="af"/>
    <w:rsid w:val="00672E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92">
    <w:name w:val="Знак Знак Знак Знак Знак Знак Знак Знак Знак Знак Знак Знак49"/>
    <w:basedOn w:val="a3"/>
    <w:rsid w:val="00CC2E9B"/>
    <w:pPr>
      <w:tabs>
        <w:tab w:val="num" w:pos="360"/>
      </w:tabs>
      <w:spacing w:after="160" w:line="240" w:lineRule="exact"/>
    </w:pPr>
    <w:rPr>
      <w:rFonts w:ascii="Verdana" w:hAnsi="Verdana" w:cs="Verdana"/>
      <w:sz w:val="20"/>
      <w:szCs w:val="20"/>
      <w:lang w:val="en-US" w:eastAsia="en-US"/>
    </w:rPr>
  </w:style>
  <w:style w:type="numbering" w:customStyle="1" w:styleId="911">
    <w:name w:val="Нет списка91"/>
    <w:next w:val="a6"/>
    <w:semiHidden/>
    <w:rsid w:val="008B232E"/>
  </w:style>
  <w:style w:type="table" w:customStyle="1" w:styleId="851">
    <w:name w:val="Сетка таблицы85"/>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5">
    <w:name w:val="Содержимое таблицы"/>
    <w:basedOn w:val="a3"/>
    <w:rsid w:val="008B232E"/>
    <w:pPr>
      <w:widowControl w:val="0"/>
      <w:suppressLineNumbers/>
      <w:suppressAutoHyphens/>
    </w:pPr>
    <w:rPr>
      <w:rFonts w:ascii="Arial" w:eastAsia="Lucida Sans Unicode" w:hAnsi="Arial"/>
      <w:kern w:val="1"/>
      <w:sz w:val="20"/>
    </w:rPr>
  </w:style>
  <w:style w:type="paragraph" w:customStyle="1" w:styleId="324">
    <w:name w:val="Основной текст с отступом 32"/>
    <w:basedOn w:val="a3"/>
    <w:rsid w:val="008B232E"/>
    <w:pPr>
      <w:widowControl w:val="0"/>
      <w:suppressAutoHyphens/>
      <w:ind w:left="360"/>
      <w:jc w:val="both"/>
    </w:pPr>
    <w:rPr>
      <w:rFonts w:ascii="Arial" w:eastAsia="Lucida Sans Unicode" w:hAnsi="Arial"/>
      <w:kern w:val="1"/>
      <w:sz w:val="20"/>
    </w:rPr>
  </w:style>
  <w:style w:type="paragraph" w:customStyle="1" w:styleId="225">
    <w:name w:val="Основной текст с отступом 22"/>
    <w:basedOn w:val="a3"/>
    <w:rsid w:val="008B232E"/>
    <w:pPr>
      <w:widowControl w:val="0"/>
      <w:suppressAutoHyphens/>
      <w:ind w:left="360"/>
      <w:jc w:val="center"/>
    </w:pPr>
    <w:rPr>
      <w:rFonts w:ascii="Arial" w:eastAsia="Lucida Sans Unicode" w:hAnsi="Arial"/>
      <w:b/>
      <w:bCs/>
      <w:kern w:val="1"/>
      <w:sz w:val="20"/>
    </w:rPr>
  </w:style>
  <w:style w:type="paragraph" w:customStyle="1" w:styleId="14d">
    <w:name w:val="14"/>
    <w:basedOn w:val="a3"/>
    <w:next w:val="affa"/>
    <w:uiPriority w:val="99"/>
    <w:rsid w:val="001C6BC0"/>
    <w:pPr>
      <w:spacing w:before="100" w:beforeAutospacing="1" w:after="100" w:afterAutospacing="1"/>
    </w:pPr>
  </w:style>
  <w:style w:type="table" w:customStyle="1" w:styleId="1341">
    <w:name w:val="Сетка таблицы134"/>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6"/>
    <w:uiPriority w:val="99"/>
    <w:semiHidden/>
    <w:unhideWhenUsed/>
    <w:rsid w:val="00E82445"/>
  </w:style>
  <w:style w:type="paragraph" w:customStyle="1" w:styleId="193">
    <w:name w:val="Знак Знак1 Знак Знак9"/>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812">
    <w:name w:val="Знак Знак81"/>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482">
    <w:name w:val="Знак Знак Знак Знак Знак Знак Знак Знак Знак Знак Знак Знак48"/>
    <w:basedOn w:val="a3"/>
    <w:rsid w:val="00C83D03"/>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6"/>
    <w:uiPriority w:val="99"/>
    <w:semiHidden/>
    <w:unhideWhenUsed/>
    <w:rsid w:val="007D6085"/>
  </w:style>
  <w:style w:type="paragraph" w:customStyle="1" w:styleId="472">
    <w:name w:val="Знак Знак Знак Знак Знак Знак Знак Знак Знак Знак Знак Знак47"/>
    <w:basedOn w:val="a3"/>
    <w:rsid w:val="005001DD"/>
    <w:pPr>
      <w:tabs>
        <w:tab w:val="num" w:pos="360"/>
      </w:tabs>
      <w:spacing w:after="160" w:line="240" w:lineRule="exact"/>
    </w:pPr>
    <w:rPr>
      <w:rFonts w:ascii="Verdana" w:hAnsi="Verdana" w:cs="Verdana"/>
      <w:sz w:val="20"/>
      <w:szCs w:val="20"/>
      <w:lang w:val="en-US" w:eastAsia="en-US"/>
    </w:rPr>
  </w:style>
  <w:style w:type="numbering" w:customStyle="1" w:styleId="940">
    <w:name w:val="Нет списка94"/>
    <w:next w:val="a6"/>
    <w:semiHidden/>
    <w:rsid w:val="00F24496"/>
  </w:style>
  <w:style w:type="table" w:customStyle="1" w:styleId="861">
    <w:name w:val="Сетка таблицы86"/>
    <w:basedOn w:val="a5"/>
    <w:next w:val="af"/>
    <w:rsid w:val="00F24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6"/>
    <w:uiPriority w:val="99"/>
    <w:semiHidden/>
    <w:unhideWhenUsed/>
    <w:rsid w:val="00B64491"/>
  </w:style>
  <w:style w:type="table" w:customStyle="1" w:styleId="871">
    <w:name w:val="Сетка таблицы87"/>
    <w:basedOn w:val="a5"/>
    <w:next w:val="af"/>
    <w:rsid w:val="00B644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6">
    <w:name w:val="Знак Знак Знак Знак Знак Знак Знак Знак Знак Знак Знак Знак"/>
    <w:basedOn w:val="a3"/>
    <w:rsid w:val="00482DB1"/>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Знак Знак Знак Знак Знак"/>
    <w:basedOn w:val="a3"/>
    <w:rsid w:val="007179E1"/>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7179E1"/>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d">
    <w:name w:val="Основной текст (5)_"/>
    <w:link w:val="5e"/>
    <w:rsid w:val="007179E1"/>
    <w:rPr>
      <w:i/>
      <w:iCs/>
      <w:sz w:val="28"/>
      <w:szCs w:val="28"/>
      <w:shd w:val="clear" w:color="auto" w:fill="FFFFFF"/>
    </w:rPr>
  </w:style>
  <w:style w:type="character" w:customStyle="1" w:styleId="5f">
    <w:name w:val="Основной текст (5) + Полужирный"/>
    <w:rsid w:val="007179E1"/>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character" w:customStyle="1" w:styleId="affff8">
    <w:name w:val="Основной текст + Полужирный"/>
    <w:rsid w:val="007179E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customStyle="1" w:styleId="5e">
    <w:name w:val="Основной текст (5)"/>
    <w:basedOn w:val="a3"/>
    <w:link w:val="5d"/>
    <w:rsid w:val="007179E1"/>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paragraph" w:customStyle="1" w:styleId="affff9">
    <w:name w:val="Знак Знак Знак Знак Знак Знак Знак Знак Знак Знак Знак Знак"/>
    <w:basedOn w:val="a3"/>
    <w:rsid w:val="00DC3670"/>
    <w:pPr>
      <w:tabs>
        <w:tab w:val="num" w:pos="360"/>
      </w:tabs>
      <w:spacing w:after="160" w:line="240" w:lineRule="exact"/>
    </w:pPr>
    <w:rPr>
      <w:rFonts w:ascii="Verdana" w:hAnsi="Verdana" w:cs="Verdana"/>
      <w:sz w:val="20"/>
      <w:szCs w:val="20"/>
      <w:lang w:val="en-US" w:eastAsia="en-US"/>
    </w:rPr>
  </w:style>
  <w:style w:type="numbering" w:customStyle="1" w:styleId="960">
    <w:name w:val="Нет списка96"/>
    <w:next w:val="a6"/>
    <w:semiHidden/>
    <w:rsid w:val="00CC04C9"/>
  </w:style>
  <w:style w:type="table" w:customStyle="1" w:styleId="881">
    <w:name w:val="Сетка таблицы88"/>
    <w:basedOn w:val="a5"/>
    <w:next w:val="af"/>
    <w:rsid w:val="00CC0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6"/>
    <w:uiPriority w:val="99"/>
    <w:semiHidden/>
    <w:unhideWhenUsed/>
    <w:rsid w:val="00FC6D45"/>
  </w:style>
  <w:style w:type="paragraph" w:customStyle="1" w:styleId="font0">
    <w:name w:val="font0"/>
    <w:basedOn w:val="a3"/>
    <w:rsid w:val="00FC6D45"/>
    <w:pPr>
      <w:spacing w:before="100" w:beforeAutospacing="1" w:after="100" w:afterAutospacing="1"/>
    </w:pPr>
    <w:rPr>
      <w:rFonts w:ascii="Tahoma" w:hAnsi="Tahoma" w:cs="Tahoma"/>
      <w:sz w:val="18"/>
      <w:szCs w:val="18"/>
    </w:rPr>
  </w:style>
  <w:style w:type="paragraph" w:customStyle="1" w:styleId="affffa">
    <w:name w:val="Знак Знак Знак Знак Знак Знак Знак Знак Знак Знак Знак Знак"/>
    <w:basedOn w:val="a3"/>
    <w:rsid w:val="00EA6467"/>
    <w:pPr>
      <w:tabs>
        <w:tab w:val="num" w:pos="360"/>
      </w:tabs>
      <w:spacing w:after="160" w:line="240" w:lineRule="exact"/>
    </w:pPr>
    <w:rPr>
      <w:rFonts w:ascii="Verdana" w:hAnsi="Verdana" w:cs="Verdana"/>
      <w:sz w:val="20"/>
      <w:szCs w:val="20"/>
      <w:lang w:val="en-US" w:eastAsia="en-US"/>
    </w:rPr>
  </w:style>
  <w:style w:type="numbering" w:customStyle="1" w:styleId="98">
    <w:name w:val="Нет списка98"/>
    <w:next w:val="a6"/>
    <w:semiHidden/>
    <w:rsid w:val="00E31704"/>
  </w:style>
  <w:style w:type="table" w:customStyle="1" w:styleId="891">
    <w:name w:val="Сетка таблицы89"/>
    <w:basedOn w:val="a5"/>
    <w:next w:val="af"/>
    <w:rsid w:val="00E317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9"/>
    <w:next w:val="a6"/>
    <w:uiPriority w:val="99"/>
    <w:semiHidden/>
    <w:rsid w:val="00D566DE"/>
  </w:style>
  <w:style w:type="paragraph" w:customStyle="1" w:styleId="1ff5">
    <w:name w:val="Знак Знак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 Знак1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1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f">
    <w:name w:val="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3f8">
    <w:name w:val="Знак Знак3"/>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1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numbering" w:customStyle="1" w:styleId="1000">
    <w:name w:val="Нет списка100"/>
    <w:next w:val="a6"/>
    <w:semiHidden/>
    <w:rsid w:val="00D566DE"/>
  </w:style>
  <w:style w:type="numbering" w:customStyle="1" w:styleId="1011">
    <w:name w:val="Нет списка101"/>
    <w:next w:val="a6"/>
    <w:uiPriority w:val="99"/>
    <w:semiHidden/>
    <w:rsid w:val="00CC1F4E"/>
  </w:style>
  <w:style w:type="table" w:customStyle="1" w:styleId="901">
    <w:name w:val="Сетка таблицы90"/>
    <w:basedOn w:val="a5"/>
    <w:next w:val="af"/>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6"/>
    <w:uiPriority w:val="99"/>
    <w:semiHidden/>
    <w:unhideWhenUsed/>
    <w:rsid w:val="00CC1F4E"/>
  </w:style>
  <w:style w:type="character" w:customStyle="1" w:styleId="menu3br">
    <w:name w:val="menu3br"/>
    <w:rsid w:val="00CC1F4E"/>
  </w:style>
  <w:style w:type="numbering" w:customStyle="1" w:styleId="2250">
    <w:name w:val="Нет списка225"/>
    <w:next w:val="a6"/>
    <w:uiPriority w:val="99"/>
    <w:semiHidden/>
    <w:unhideWhenUsed/>
    <w:rsid w:val="00CC1F4E"/>
  </w:style>
  <w:style w:type="table" w:customStyle="1" w:styleId="1351">
    <w:name w:val="Сетка таблицы135"/>
    <w:basedOn w:val="a5"/>
    <w:next w:val="af"/>
    <w:uiPriority w:val="39"/>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Знак Знак1 Знак Знак"/>
    <w:basedOn w:val="a3"/>
    <w:rsid w:val="00CC1F4E"/>
    <w:pPr>
      <w:tabs>
        <w:tab w:val="num" w:pos="360"/>
      </w:tabs>
      <w:spacing w:after="160" w:line="240" w:lineRule="exact"/>
    </w:pPr>
    <w:rPr>
      <w:rFonts w:ascii="Verdana" w:hAnsi="Verdana" w:cs="Verdana"/>
      <w:sz w:val="20"/>
      <w:szCs w:val="20"/>
      <w:lang w:val="en-US" w:eastAsia="en-US"/>
    </w:rPr>
  </w:style>
  <w:style w:type="numbering" w:customStyle="1" w:styleId="11200">
    <w:name w:val="Нет списка1120"/>
    <w:next w:val="a6"/>
    <w:uiPriority w:val="99"/>
    <w:semiHidden/>
    <w:rsid w:val="00CC1F4E"/>
  </w:style>
  <w:style w:type="numbering" w:customStyle="1" w:styleId="111100">
    <w:name w:val="Нет списка11110"/>
    <w:next w:val="a6"/>
    <w:uiPriority w:val="99"/>
    <w:semiHidden/>
    <w:unhideWhenUsed/>
    <w:rsid w:val="00CC1F4E"/>
  </w:style>
  <w:style w:type="table" w:customStyle="1" w:styleId="11130">
    <w:name w:val="Сетка таблицы1113"/>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6"/>
    <w:uiPriority w:val="99"/>
    <w:semiHidden/>
    <w:unhideWhenUsed/>
    <w:rsid w:val="00CC1F4E"/>
  </w:style>
  <w:style w:type="table" w:customStyle="1" w:styleId="2240">
    <w:name w:val="Сетка таблицы224"/>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6"/>
    <w:uiPriority w:val="99"/>
    <w:semiHidden/>
    <w:rsid w:val="00CC1F4E"/>
  </w:style>
  <w:style w:type="numbering" w:customStyle="1" w:styleId="12100">
    <w:name w:val="Нет списка1210"/>
    <w:next w:val="a6"/>
    <w:uiPriority w:val="99"/>
    <w:semiHidden/>
    <w:unhideWhenUsed/>
    <w:rsid w:val="00CC1F4E"/>
  </w:style>
  <w:style w:type="numbering" w:customStyle="1" w:styleId="2117">
    <w:name w:val="Нет списка2117"/>
    <w:next w:val="a6"/>
    <w:uiPriority w:val="99"/>
    <w:semiHidden/>
    <w:unhideWhenUsed/>
    <w:rsid w:val="00CC1F4E"/>
  </w:style>
  <w:style w:type="numbering" w:customStyle="1" w:styleId="1021">
    <w:name w:val="Нет списка102"/>
    <w:next w:val="a6"/>
    <w:uiPriority w:val="99"/>
    <w:semiHidden/>
    <w:unhideWhenUsed/>
    <w:rsid w:val="00A167D2"/>
  </w:style>
  <w:style w:type="numbering" w:customStyle="1" w:styleId="1360">
    <w:name w:val="Нет списка136"/>
    <w:next w:val="a6"/>
    <w:uiPriority w:val="99"/>
    <w:semiHidden/>
    <w:unhideWhenUsed/>
    <w:rsid w:val="00A167D2"/>
  </w:style>
  <w:style w:type="table" w:customStyle="1" w:styleId="1361">
    <w:name w:val="Сетка таблицы13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Нет списка226"/>
    <w:next w:val="a6"/>
    <w:uiPriority w:val="99"/>
    <w:semiHidden/>
    <w:unhideWhenUsed/>
    <w:rsid w:val="00A167D2"/>
  </w:style>
  <w:style w:type="table" w:customStyle="1" w:styleId="2251">
    <w:name w:val="Сетка таблицы225"/>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6"/>
    <w:uiPriority w:val="99"/>
    <w:semiHidden/>
    <w:unhideWhenUsed/>
    <w:rsid w:val="00A167D2"/>
  </w:style>
  <w:style w:type="table" w:customStyle="1" w:styleId="3181">
    <w:name w:val="Сетка таблицы3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0">
    <w:name w:val="Нет списка417"/>
    <w:next w:val="a6"/>
    <w:uiPriority w:val="99"/>
    <w:semiHidden/>
    <w:unhideWhenUsed/>
    <w:rsid w:val="00A167D2"/>
  </w:style>
  <w:style w:type="table" w:customStyle="1" w:styleId="418">
    <w:name w:val="Сетка таблицы4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6"/>
    <w:uiPriority w:val="99"/>
    <w:semiHidden/>
    <w:unhideWhenUsed/>
    <w:rsid w:val="00A167D2"/>
  </w:style>
  <w:style w:type="table" w:customStyle="1" w:styleId="5160">
    <w:name w:val="Сетка таблицы51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6"/>
    <w:uiPriority w:val="99"/>
    <w:semiHidden/>
    <w:unhideWhenUsed/>
    <w:rsid w:val="00A167D2"/>
  </w:style>
  <w:style w:type="table" w:customStyle="1" w:styleId="6101">
    <w:name w:val="Сетка таблицы610"/>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6"/>
    <w:uiPriority w:val="99"/>
    <w:semiHidden/>
    <w:rsid w:val="004E1C30"/>
  </w:style>
  <w:style w:type="paragraph" w:customStyle="1" w:styleId="104">
    <w:name w:val="Абзац списка10"/>
    <w:basedOn w:val="a3"/>
    <w:autoRedefine/>
    <w:rsid w:val="004E1C30"/>
    <w:pPr>
      <w:jc w:val="center"/>
    </w:pPr>
    <w:rPr>
      <w:snapToGrid w:val="0"/>
      <w:sz w:val="28"/>
      <w:szCs w:val="28"/>
    </w:rPr>
  </w:style>
  <w:style w:type="paragraph" w:customStyle="1" w:styleId="afffff0">
    <w:basedOn w:val="a3"/>
    <w:next w:val="affa"/>
    <w:rsid w:val="004E1C30"/>
    <w:pPr>
      <w:spacing w:before="100" w:beforeAutospacing="1" w:after="100" w:afterAutospacing="1"/>
    </w:pPr>
  </w:style>
  <w:style w:type="paragraph" w:customStyle="1" w:styleId="afffff1">
    <w:name w:val="Знак"/>
    <w:basedOn w:val="a3"/>
    <w:rsid w:val="004E1C30"/>
    <w:pPr>
      <w:spacing w:after="160" w:line="240" w:lineRule="exact"/>
    </w:pPr>
    <w:rPr>
      <w:rFonts w:ascii="Verdana" w:hAnsi="Verdana" w:cs="Verdana"/>
      <w:sz w:val="20"/>
      <w:szCs w:val="20"/>
      <w:lang w:val="en-US" w:eastAsia="en-US"/>
    </w:rPr>
  </w:style>
  <w:style w:type="numbering" w:customStyle="1" w:styleId="1370">
    <w:name w:val="Нет списка137"/>
    <w:next w:val="a6"/>
    <w:uiPriority w:val="99"/>
    <w:semiHidden/>
    <w:unhideWhenUsed/>
    <w:rsid w:val="004E1C30"/>
  </w:style>
  <w:style w:type="table" w:customStyle="1" w:styleId="1371">
    <w:name w:val="Сетка таблицы137"/>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7"/>
    <w:next w:val="a6"/>
    <w:uiPriority w:val="99"/>
    <w:semiHidden/>
    <w:unhideWhenUsed/>
    <w:rsid w:val="004E1C30"/>
  </w:style>
  <w:style w:type="table" w:customStyle="1" w:styleId="2260">
    <w:name w:val="Сетка таблицы226"/>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Знак Знак Знак Знак Знак Знак Знак Знак Знак Знак Знак Знак"/>
    <w:basedOn w:val="a3"/>
    <w:rsid w:val="00285678"/>
    <w:pPr>
      <w:tabs>
        <w:tab w:val="num" w:pos="360"/>
      </w:tabs>
      <w:spacing w:after="160" w:line="240" w:lineRule="exact"/>
    </w:pPr>
    <w:rPr>
      <w:rFonts w:ascii="Verdana" w:hAnsi="Verdana" w:cs="Verdana"/>
      <w:sz w:val="20"/>
      <w:szCs w:val="20"/>
      <w:lang w:val="en-US" w:eastAsia="en-US"/>
    </w:rPr>
  </w:style>
  <w:style w:type="numbering" w:customStyle="1" w:styleId="1040">
    <w:name w:val="Нет списка104"/>
    <w:next w:val="a6"/>
    <w:uiPriority w:val="99"/>
    <w:semiHidden/>
    <w:unhideWhenUsed/>
    <w:rsid w:val="00406760"/>
  </w:style>
  <w:style w:type="table" w:customStyle="1" w:styleId="941">
    <w:name w:val="Сетка таблицы94"/>
    <w:basedOn w:val="a5"/>
    <w:next w:val="af"/>
    <w:uiPriority w:val="59"/>
    <w:rsid w:val="004067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5"/>
    <w:next w:val="a6"/>
    <w:uiPriority w:val="99"/>
    <w:semiHidden/>
    <w:unhideWhenUsed/>
    <w:rsid w:val="00172042"/>
  </w:style>
  <w:style w:type="table" w:customStyle="1" w:styleId="951">
    <w:name w:val="Сетка таблицы95"/>
    <w:basedOn w:val="a5"/>
    <w:next w:val="af"/>
    <w:uiPriority w:val="59"/>
    <w:rsid w:val="0017204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
    <w:name w:val="Нет списка106"/>
    <w:next w:val="a6"/>
    <w:uiPriority w:val="99"/>
    <w:semiHidden/>
    <w:unhideWhenUsed/>
    <w:rsid w:val="00345748"/>
  </w:style>
  <w:style w:type="table" w:customStyle="1" w:styleId="961">
    <w:name w:val="Сетка таблицы96"/>
    <w:basedOn w:val="a5"/>
    <w:next w:val="af"/>
    <w:uiPriority w:val="59"/>
    <w:rsid w:val="003457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7"/>
    <w:next w:val="a6"/>
    <w:uiPriority w:val="99"/>
    <w:semiHidden/>
    <w:unhideWhenUsed/>
    <w:rsid w:val="0093026A"/>
  </w:style>
  <w:style w:type="table" w:customStyle="1" w:styleId="971">
    <w:name w:val="Сетка таблицы97"/>
    <w:basedOn w:val="a5"/>
    <w:next w:val="af"/>
    <w:uiPriority w:val="59"/>
    <w:rsid w:val="0093026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8">
    <w:name w:val="Нет списка108"/>
    <w:next w:val="a6"/>
    <w:uiPriority w:val="99"/>
    <w:semiHidden/>
    <w:unhideWhenUsed/>
    <w:rsid w:val="00183134"/>
  </w:style>
  <w:style w:type="table" w:customStyle="1" w:styleId="980">
    <w:name w:val="Сетка таблицы98"/>
    <w:basedOn w:val="a5"/>
    <w:next w:val="af"/>
    <w:uiPriority w:val="59"/>
    <w:rsid w:val="001831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9">
    <w:name w:val="Нет списка109"/>
    <w:next w:val="a6"/>
    <w:uiPriority w:val="99"/>
    <w:semiHidden/>
    <w:unhideWhenUsed/>
    <w:rsid w:val="00D73D1B"/>
  </w:style>
  <w:style w:type="table" w:customStyle="1" w:styleId="990">
    <w:name w:val="Сетка таблицы99"/>
    <w:basedOn w:val="a5"/>
    <w:next w:val="af"/>
    <w:uiPriority w:val="59"/>
    <w:rsid w:val="00D73D1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6"/>
    <w:uiPriority w:val="99"/>
    <w:semiHidden/>
    <w:unhideWhenUsed/>
    <w:rsid w:val="007449E6"/>
  </w:style>
  <w:style w:type="table" w:customStyle="1" w:styleId="1001">
    <w:name w:val="Сетка таблицы100"/>
    <w:basedOn w:val="a5"/>
    <w:next w:val="af"/>
    <w:uiPriority w:val="59"/>
    <w:rsid w:val="007449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6"/>
    <w:uiPriority w:val="99"/>
    <w:semiHidden/>
    <w:unhideWhenUsed/>
    <w:rsid w:val="003063FF"/>
  </w:style>
  <w:style w:type="numbering" w:customStyle="1" w:styleId="1400">
    <w:name w:val="Нет списка140"/>
    <w:next w:val="a6"/>
    <w:semiHidden/>
    <w:rsid w:val="008B2E80"/>
  </w:style>
  <w:style w:type="table" w:customStyle="1" w:styleId="1031">
    <w:name w:val="Сетка таблицы103"/>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
    <w:name w:val="Сетка таблицы138"/>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1">
    <w:name w:val="Сетка таблицы51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
    <w:basedOn w:val="a5"/>
    <w:next w:val="af"/>
    <w:uiPriority w:val="39"/>
    <w:rsid w:val="00760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6"/>
    <w:uiPriority w:val="99"/>
    <w:semiHidden/>
    <w:rsid w:val="0088337D"/>
  </w:style>
  <w:style w:type="table" w:customStyle="1" w:styleId="1050">
    <w:name w:val="Сетка таблицы105"/>
    <w:basedOn w:val="a5"/>
    <w:next w:val="af"/>
    <w:rsid w:val="008833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Знак Знак Знак Знак Знак Знак Знак Знак Знак Знак Знак Знак"/>
    <w:basedOn w:val="a3"/>
    <w:rsid w:val="005C4A4D"/>
    <w:pPr>
      <w:tabs>
        <w:tab w:val="num" w:pos="360"/>
      </w:tabs>
      <w:spacing w:after="160" w:line="240" w:lineRule="exact"/>
    </w:pPr>
    <w:rPr>
      <w:rFonts w:ascii="Verdana" w:hAnsi="Verdana" w:cs="Verdana"/>
      <w:sz w:val="20"/>
      <w:szCs w:val="20"/>
      <w:lang w:val="en-US" w:eastAsia="en-US"/>
    </w:rPr>
  </w:style>
  <w:style w:type="character" w:customStyle="1" w:styleId="pathseparator">
    <w:name w:val="path__separator"/>
    <w:basedOn w:val="a4"/>
    <w:rsid w:val="00763E93"/>
  </w:style>
  <w:style w:type="character" w:customStyle="1" w:styleId="extended-textshort">
    <w:name w:val="extended-text__short"/>
    <w:basedOn w:val="a4"/>
    <w:rsid w:val="00763E93"/>
  </w:style>
  <w:style w:type="numbering" w:customStyle="1" w:styleId="1420">
    <w:name w:val="Нет списка142"/>
    <w:next w:val="a6"/>
    <w:semiHidden/>
    <w:rsid w:val="00820725"/>
  </w:style>
  <w:style w:type="table" w:customStyle="1" w:styleId="1060">
    <w:name w:val="Сетка таблицы106"/>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1">
    <w:name w:val="Сетка таблицы139"/>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Сетка таблицы22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6"/>
    <w:semiHidden/>
    <w:rsid w:val="00B26142"/>
  </w:style>
  <w:style w:type="table" w:customStyle="1" w:styleId="1070">
    <w:name w:val="Сетка таблицы107"/>
    <w:basedOn w:val="a5"/>
    <w:next w:val="af"/>
    <w:rsid w:val="00B261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Нет списка144"/>
    <w:next w:val="a6"/>
    <w:uiPriority w:val="99"/>
    <w:semiHidden/>
    <w:unhideWhenUsed/>
    <w:rsid w:val="003F5F2C"/>
  </w:style>
  <w:style w:type="paragraph" w:customStyle="1" w:styleId="afffff4">
    <w:name w:val=" Знак Знак Знак Знак Знак Знак Знак Знак Знак Знак Знак Знак"/>
    <w:basedOn w:val="a3"/>
    <w:rsid w:val="001F1858"/>
    <w:pPr>
      <w:tabs>
        <w:tab w:val="num" w:pos="360"/>
      </w:tabs>
      <w:spacing w:after="160" w:line="240" w:lineRule="exact"/>
    </w:pPr>
    <w:rPr>
      <w:rFonts w:ascii="Verdana" w:hAnsi="Verdana" w:cs="Verdana"/>
      <w:sz w:val="20"/>
      <w:szCs w:val="20"/>
      <w:lang w:val="en-US" w:eastAsia="en-US"/>
    </w:rPr>
  </w:style>
  <w:style w:type="numbering" w:customStyle="1" w:styleId="1450">
    <w:name w:val="Нет списка145"/>
    <w:next w:val="a6"/>
    <w:semiHidden/>
    <w:rsid w:val="00CA2E99"/>
  </w:style>
  <w:style w:type="numbering" w:customStyle="1" w:styleId="1460">
    <w:name w:val="Нет списка146"/>
    <w:next w:val="a6"/>
    <w:semiHidden/>
    <w:rsid w:val="003E4A4B"/>
  </w:style>
  <w:style w:type="table" w:customStyle="1" w:styleId="1080">
    <w:name w:val="Сетка таблицы108"/>
    <w:basedOn w:val="a5"/>
    <w:next w:val="af"/>
    <w:rsid w:val="003E4A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Нет списка147"/>
    <w:next w:val="a6"/>
    <w:semiHidden/>
    <w:rsid w:val="005B30E9"/>
  </w:style>
  <w:style w:type="table" w:customStyle="1" w:styleId="1090">
    <w:name w:val="Сетка таблицы109"/>
    <w:basedOn w:val="a5"/>
    <w:next w:val="af"/>
    <w:rsid w:val="005B30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0">
    <w:name w:val="Нет списка148"/>
    <w:next w:val="a6"/>
    <w:semiHidden/>
    <w:rsid w:val="00772B80"/>
  </w:style>
  <w:style w:type="table" w:customStyle="1" w:styleId="1401">
    <w:name w:val="Сетка таблицы140"/>
    <w:basedOn w:val="a5"/>
    <w:next w:val="af"/>
    <w:rsid w:val="00772B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805">
      <w:bodyDiv w:val="1"/>
      <w:marLeft w:val="0"/>
      <w:marRight w:val="0"/>
      <w:marTop w:val="0"/>
      <w:marBottom w:val="0"/>
      <w:divBdr>
        <w:top w:val="none" w:sz="0" w:space="0" w:color="auto"/>
        <w:left w:val="none" w:sz="0" w:space="0" w:color="auto"/>
        <w:bottom w:val="none" w:sz="0" w:space="0" w:color="auto"/>
        <w:right w:val="none" w:sz="0" w:space="0" w:color="auto"/>
      </w:divBdr>
    </w:div>
    <w:div w:id="13774635">
      <w:bodyDiv w:val="1"/>
      <w:marLeft w:val="0"/>
      <w:marRight w:val="0"/>
      <w:marTop w:val="0"/>
      <w:marBottom w:val="0"/>
      <w:divBdr>
        <w:top w:val="none" w:sz="0" w:space="0" w:color="auto"/>
        <w:left w:val="none" w:sz="0" w:space="0" w:color="auto"/>
        <w:bottom w:val="none" w:sz="0" w:space="0" w:color="auto"/>
        <w:right w:val="none" w:sz="0" w:space="0" w:color="auto"/>
      </w:divBdr>
    </w:div>
    <w:div w:id="19862121">
      <w:bodyDiv w:val="1"/>
      <w:marLeft w:val="0"/>
      <w:marRight w:val="0"/>
      <w:marTop w:val="0"/>
      <w:marBottom w:val="0"/>
      <w:divBdr>
        <w:top w:val="none" w:sz="0" w:space="0" w:color="auto"/>
        <w:left w:val="none" w:sz="0" w:space="0" w:color="auto"/>
        <w:bottom w:val="none" w:sz="0" w:space="0" w:color="auto"/>
        <w:right w:val="none" w:sz="0" w:space="0" w:color="auto"/>
      </w:divBdr>
    </w:div>
    <w:div w:id="39868375">
      <w:bodyDiv w:val="1"/>
      <w:marLeft w:val="0"/>
      <w:marRight w:val="0"/>
      <w:marTop w:val="0"/>
      <w:marBottom w:val="0"/>
      <w:divBdr>
        <w:top w:val="none" w:sz="0" w:space="0" w:color="auto"/>
        <w:left w:val="none" w:sz="0" w:space="0" w:color="auto"/>
        <w:bottom w:val="none" w:sz="0" w:space="0" w:color="auto"/>
        <w:right w:val="none" w:sz="0" w:space="0" w:color="auto"/>
      </w:divBdr>
    </w:div>
    <w:div w:id="48921875">
      <w:bodyDiv w:val="1"/>
      <w:marLeft w:val="0"/>
      <w:marRight w:val="0"/>
      <w:marTop w:val="0"/>
      <w:marBottom w:val="0"/>
      <w:divBdr>
        <w:top w:val="none" w:sz="0" w:space="0" w:color="auto"/>
        <w:left w:val="none" w:sz="0" w:space="0" w:color="auto"/>
        <w:bottom w:val="none" w:sz="0" w:space="0" w:color="auto"/>
        <w:right w:val="none" w:sz="0" w:space="0" w:color="auto"/>
      </w:divBdr>
    </w:div>
    <w:div w:id="55204577">
      <w:bodyDiv w:val="1"/>
      <w:marLeft w:val="0"/>
      <w:marRight w:val="0"/>
      <w:marTop w:val="0"/>
      <w:marBottom w:val="0"/>
      <w:divBdr>
        <w:top w:val="none" w:sz="0" w:space="0" w:color="auto"/>
        <w:left w:val="none" w:sz="0" w:space="0" w:color="auto"/>
        <w:bottom w:val="none" w:sz="0" w:space="0" w:color="auto"/>
        <w:right w:val="none" w:sz="0" w:space="0" w:color="auto"/>
      </w:divBdr>
    </w:div>
    <w:div w:id="63797534">
      <w:bodyDiv w:val="1"/>
      <w:marLeft w:val="0"/>
      <w:marRight w:val="0"/>
      <w:marTop w:val="0"/>
      <w:marBottom w:val="0"/>
      <w:divBdr>
        <w:top w:val="none" w:sz="0" w:space="0" w:color="auto"/>
        <w:left w:val="none" w:sz="0" w:space="0" w:color="auto"/>
        <w:bottom w:val="none" w:sz="0" w:space="0" w:color="auto"/>
        <w:right w:val="none" w:sz="0" w:space="0" w:color="auto"/>
      </w:divBdr>
    </w:div>
    <w:div w:id="92753658">
      <w:bodyDiv w:val="1"/>
      <w:marLeft w:val="0"/>
      <w:marRight w:val="0"/>
      <w:marTop w:val="0"/>
      <w:marBottom w:val="0"/>
      <w:divBdr>
        <w:top w:val="none" w:sz="0" w:space="0" w:color="auto"/>
        <w:left w:val="none" w:sz="0" w:space="0" w:color="auto"/>
        <w:bottom w:val="none" w:sz="0" w:space="0" w:color="auto"/>
        <w:right w:val="none" w:sz="0" w:space="0" w:color="auto"/>
      </w:divBdr>
    </w:div>
    <w:div w:id="95371238">
      <w:bodyDiv w:val="1"/>
      <w:marLeft w:val="0"/>
      <w:marRight w:val="0"/>
      <w:marTop w:val="0"/>
      <w:marBottom w:val="0"/>
      <w:divBdr>
        <w:top w:val="none" w:sz="0" w:space="0" w:color="auto"/>
        <w:left w:val="none" w:sz="0" w:space="0" w:color="auto"/>
        <w:bottom w:val="none" w:sz="0" w:space="0" w:color="auto"/>
        <w:right w:val="none" w:sz="0" w:space="0" w:color="auto"/>
      </w:divBdr>
    </w:div>
    <w:div w:id="96490685">
      <w:bodyDiv w:val="1"/>
      <w:marLeft w:val="0"/>
      <w:marRight w:val="0"/>
      <w:marTop w:val="0"/>
      <w:marBottom w:val="0"/>
      <w:divBdr>
        <w:top w:val="none" w:sz="0" w:space="0" w:color="auto"/>
        <w:left w:val="none" w:sz="0" w:space="0" w:color="auto"/>
        <w:bottom w:val="none" w:sz="0" w:space="0" w:color="auto"/>
        <w:right w:val="none" w:sz="0" w:space="0" w:color="auto"/>
      </w:divBdr>
    </w:div>
    <w:div w:id="122311701">
      <w:bodyDiv w:val="1"/>
      <w:marLeft w:val="0"/>
      <w:marRight w:val="0"/>
      <w:marTop w:val="0"/>
      <w:marBottom w:val="0"/>
      <w:divBdr>
        <w:top w:val="none" w:sz="0" w:space="0" w:color="auto"/>
        <w:left w:val="none" w:sz="0" w:space="0" w:color="auto"/>
        <w:bottom w:val="none" w:sz="0" w:space="0" w:color="auto"/>
        <w:right w:val="none" w:sz="0" w:space="0" w:color="auto"/>
      </w:divBdr>
    </w:div>
    <w:div w:id="122622313">
      <w:bodyDiv w:val="1"/>
      <w:marLeft w:val="0"/>
      <w:marRight w:val="0"/>
      <w:marTop w:val="0"/>
      <w:marBottom w:val="0"/>
      <w:divBdr>
        <w:top w:val="none" w:sz="0" w:space="0" w:color="auto"/>
        <w:left w:val="none" w:sz="0" w:space="0" w:color="auto"/>
        <w:bottom w:val="none" w:sz="0" w:space="0" w:color="auto"/>
        <w:right w:val="none" w:sz="0" w:space="0" w:color="auto"/>
      </w:divBdr>
    </w:div>
    <w:div w:id="131025484">
      <w:bodyDiv w:val="1"/>
      <w:marLeft w:val="0"/>
      <w:marRight w:val="0"/>
      <w:marTop w:val="0"/>
      <w:marBottom w:val="0"/>
      <w:divBdr>
        <w:top w:val="none" w:sz="0" w:space="0" w:color="auto"/>
        <w:left w:val="none" w:sz="0" w:space="0" w:color="auto"/>
        <w:bottom w:val="none" w:sz="0" w:space="0" w:color="auto"/>
        <w:right w:val="none" w:sz="0" w:space="0" w:color="auto"/>
      </w:divBdr>
    </w:div>
    <w:div w:id="135030230">
      <w:bodyDiv w:val="1"/>
      <w:marLeft w:val="0"/>
      <w:marRight w:val="0"/>
      <w:marTop w:val="0"/>
      <w:marBottom w:val="0"/>
      <w:divBdr>
        <w:top w:val="none" w:sz="0" w:space="0" w:color="auto"/>
        <w:left w:val="none" w:sz="0" w:space="0" w:color="auto"/>
        <w:bottom w:val="none" w:sz="0" w:space="0" w:color="auto"/>
        <w:right w:val="none" w:sz="0" w:space="0" w:color="auto"/>
      </w:divBdr>
    </w:div>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174616292">
      <w:bodyDiv w:val="1"/>
      <w:marLeft w:val="0"/>
      <w:marRight w:val="0"/>
      <w:marTop w:val="0"/>
      <w:marBottom w:val="0"/>
      <w:divBdr>
        <w:top w:val="none" w:sz="0" w:space="0" w:color="auto"/>
        <w:left w:val="none" w:sz="0" w:space="0" w:color="auto"/>
        <w:bottom w:val="none" w:sz="0" w:space="0" w:color="auto"/>
        <w:right w:val="none" w:sz="0" w:space="0" w:color="auto"/>
      </w:divBdr>
    </w:div>
    <w:div w:id="184027284">
      <w:bodyDiv w:val="1"/>
      <w:marLeft w:val="0"/>
      <w:marRight w:val="0"/>
      <w:marTop w:val="0"/>
      <w:marBottom w:val="0"/>
      <w:divBdr>
        <w:top w:val="none" w:sz="0" w:space="0" w:color="auto"/>
        <w:left w:val="none" w:sz="0" w:space="0" w:color="auto"/>
        <w:bottom w:val="none" w:sz="0" w:space="0" w:color="auto"/>
        <w:right w:val="none" w:sz="0" w:space="0" w:color="auto"/>
      </w:divBdr>
    </w:div>
    <w:div w:id="188299220">
      <w:bodyDiv w:val="1"/>
      <w:marLeft w:val="0"/>
      <w:marRight w:val="0"/>
      <w:marTop w:val="0"/>
      <w:marBottom w:val="0"/>
      <w:divBdr>
        <w:top w:val="none" w:sz="0" w:space="0" w:color="auto"/>
        <w:left w:val="none" w:sz="0" w:space="0" w:color="auto"/>
        <w:bottom w:val="none" w:sz="0" w:space="0" w:color="auto"/>
        <w:right w:val="none" w:sz="0" w:space="0" w:color="auto"/>
      </w:divBdr>
    </w:div>
    <w:div w:id="192502128">
      <w:bodyDiv w:val="1"/>
      <w:marLeft w:val="0"/>
      <w:marRight w:val="0"/>
      <w:marTop w:val="0"/>
      <w:marBottom w:val="0"/>
      <w:divBdr>
        <w:top w:val="none" w:sz="0" w:space="0" w:color="auto"/>
        <w:left w:val="none" w:sz="0" w:space="0" w:color="auto"/>
        <w:bottom w:val="none" w:sz="0" w:space="0" w:color="auto"/>
        <w:right w:val="none" w:sz="0" w:space="0" w:color="auto"/>
      </w:divBdr>
    </w:div>
    <w:div w:id="192889919">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225800859">
      <w:bodyDiv w:val="1"/>
      <w:marLeft w:val="0"/>
      <w:marRight w:val="0"/>
      <w:marTop w:val="0"/>
      <w:marBottom w:val="0"/>
      <w:divBdr>
        <w:top w:val="none" w:sz="0" w:space="0" w:color="auto"/>
        <w:left w:val="none" w:sz="0" w:space="0" w:color="auto"/>
        <w:bottom w:val="none" w:sz="0" w:space="0" w:color="auto"/>
        <w:right w:val="none" w:sz="0" w:space="0" w:color="auto"/>
      </w:divBdr>
    </w:div>
    <w:div w:id="248856844">
      <w:bodyDiv w:val="1"/>
      <w:marLeft w:val="0"/>
      <w:marRight w:val="0"/>
      <w:marTop w:val="0"/>
      <w:marBottom w:val="0"/>
      <w:divBdr>
        <w:top w:val="none" w:sz="0" w:space="0" w:color="auto"/>
        <w:left w:val="none" w:sz="0" w:space="0" w:color="auto"/>
        <w:bottom w:val="none" w:sz="0" w:space="0" w:color="auto"/>
        <w:right w:val="none" w:sz="0" w:space="0" w:color="auto"/>
      </w:divBdr>
    </w:div>
    <w:div w:id="252596519">
      <w:bodyDiv w:val="1"/>
      <w:marLeft w:val="0"/>
      <w:marRight w:val="0"/>
      <w:marTop w:val="0"/>
      <w:marBottom w:val="0"/>
      <w:divBdr>
        <w:top w:val="none" w:sz="0" w:space="0" w:color="auto"/>
        <w:left w:val="none" w:sz="0" w:space="0" w:color="auto"/>
        <w:bottom w:val="none" w:sz="0" w:space="0" w:color="auto"/>
        <w:right w:val="none" w:sz="0" w:space="0" w:color="auto"/>
      </w:divBdr>
    </w:div>
    <w:div w:id="274137543">
      <w:bodyDiv w:val="1"/>
      <w:marLeft w:val="0"/>
      <w:marRight w:val="0"/>
      <w:marTop w:val="0"/>
      <w:marBottom w:val="0"/>
      <w:divBdr>
        <w:top w:val="none" w:sz="0" w:space="0" w:color="auto"/>
        <w:left w:val="none" w:sz="0" w:space="0" w:color="auto"/>
        <w:bottom w:val="none" w:sz="0" w:space="0" w:color="auto"/>
        <w:right w:val="none" w:sz="0" w:space="0" w:color="auto"/>
      </w:divBdr>
    </w:div>
    <w:div w:id="289752807">
      <w:bodyDiv w:val="1"/>
      <w:marLeft w:val="0"/>
      <w:marRight w:val="0"/>
      <w:marTop w:val="0"/>
      <w:marBottom w:val="0"/>
      <w:divBdr>
        <w:top w:val="none" w:sz="0" w:space="0" w:color="auto"/>
        <w:left w:val="none" w:sz="0" w:space="0" w:color="auto"/>
        <w:bottom w:val="none" w:sz="0" w:space="0" w:color="auto"/>
        <w:right w:val="none" w:sz="0" w:space="0" w:color="auto"/>
      </w:divBdr>
    </w:div>
    <w:div w:id="325087324">
      <w:bodyDiv w:val="1"/>
      <w:marLeft w:val="0"/>
      <w:marRight w:val="0"/>
      <w:marTop w:val="0"/>
      <w:marBottom w:val="0"/>
      <w:divBdr>
        <w:top w:val="none" w:sz="0" w:space="0" w:color="auto"/>
        <w:left w:val="none" w:sz="0" w:space="0" w:color="auto"/>
        <w:bottom w:val="none" w:sz="0" w:space="0" w:color="auto"/>
        <w:right w:val="none" w:sz="0" w:space="0" w:color="auto"/>
      </w:divBdr>
      <w:divsChild>
        <w:div w:id="161625413">
          <w:marLeft w:val="0"/>
          <w:marRight w:val="0"/>
          <w:marTop w:val="0"/>
          <w:marBottom w:val="0"/>
          <w:divBdr>
            <w:top w:val="none" w:sz="0" w:space="0" w:color="auto"/>
            <w:left w:val="none" w:sz="0" w:space="0" w:color="auto"/>
            <w:bottom w:val="none" w:sz="0" w:space="0" w:color="auto"/>
            <w:right w:val="none" w:sz="0" w:space="0" w:color="auto"/>
          </w:divBdr>
        </w:div>
        <w:div w:id="1260797316">
          <w:marLeft w:val="0"/>
          <w:marRight w:val="0"/>
          <w:marTop w:val="0"/>
          <w:marBottom w:val="0"/>
          <w:divBdr>
            <w:top w:val="none" w:sz="0" w:space="0" w:color="auto"/>
            <w:left w:val="none" w:sz="0" w:space="0" w:color="auto"/>
            <w:bottom w:val="none" w:sz="0" w:space="0" w:color="auto"/>
            <w:right w:val="none" w:sz="0" w:space="0" w:color="auto"/>
          </w:divBdr>
          <w:divsChild>
            <w:div w:id="902714382">
              <w:marLeft w:val="0"/>
              <w:marRight w:val="0"/>
              <w:marTop w:val="0"/>
              <w:marBottom w:val="0"/>
              <w:divBdr>
                <w:top w:val="none" w:sz="0" w:space="0" w:color="auto"/>
                <w:left w:val="none" w:sz="0" w:space="0" w:color="auto"/>
                <w:bottom w:val="none" w:sz="0" w:space="0" w:color="auto"/>
                <w:right w:val="none" w:sz="0" w:space="0" w:color="auto"/>
              </w:divBdr>
            </w:div>
          </w:divsChild>
        </w:div>
        <w:div w:id="1154447002">
          <w:marLeft w:val="0"/>
          <w:marRight w:val="0"/>
          <w:marTop w:val="30"/>
          <w:marBottom w:val="0"/>
          <w:divBdr>
            <w:top w:val="none" w:sz="0" w:space="0" w:color="auto"/>
            <w:left w:val="none" w:sz="0" w:space="0" w:color="auto"/>
            <w:bottom w:val="none" w:sz="0" w:space="0" w:color="auto"/>
            <w:right w:val="none" w:sz="0" w:space="0" w:color="auto"/>
          </w:divBdr>
          <w:divsChild>
            <w:div w:id="3361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8146">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43754069">
      <w:bodyDiv w:val="1"/>
      <w:marLeft w:val="0"/>
      <w:marRight w:val="0"/>
      <w:marTop w:val="0"/>
      <w:marBottom w:val="0"/>
      <w:divBdr>
        <w:top w:val="none" w:sz="0" w:space="0" w:color="auto"/>
        <w:left w:val="none" w:sz="0" w:space="0" w:color="auto"/>
        <w:bottom w:val="none" w:sz="0" w:space="0" w:color="auto"/>
        <w:right w:val="none" w:sz="0" w:space="0" w:color="auto"/>
      </w:divBdr>
    </w:div>
    <w:div w:id="345906079">
      <w:bodyDiv w:val="1"/>
      <w:marLeft w:val="0"/>
      <w:marRight w:val="0"/>
      <w:marTop w:val="0"/>
      <w:marBottom w:val="0"/>
      <w:divBdr>
        <w:top w:val="none" w:sz="0" w:space="0" w:color="auto"/>
        <w:left w:val="none" w:sz="0" w:space="0" w:color="auto"/>
        <w:bottom w:val="none" w:sz="0" w:space="0" w:color="auto"/>
        <w:right w:val="none" w:sz="0" w:space="0" w:color="auto"/>
      </w:divBdr>
    </w:div>
    <w:div w:id="346566062">
      <w:bodyDiv w:val="1"/>
      <w:marLeft w:val="0"/>
      <w:marRight w:val="0"/>
      <w:marTop w:val="0"/>
      <w:marBottom w:val="0"/>
      <w:divBdr>
        <w:top w:val="none" w:sz="0" w:space="0" w:color="auto"/>
        <w:left w:val="none" w:sz="0" w:space="0" w:color="auto"/>
        <w:bottom w:val="none" w:sz="0" w:space="0" w:color="auto"/>
        <w:right w:val="none" w:sz="0" w:space="0" w:color="auto"/>
      </w:divBdr>
    </w:div>
    <w:div w:id="354573830">
      <w:bodyDiv w:val="1"/>
      <w:marLeft w:val="0"/>
      <w:marRight w:val="0"/>
      <w:marTop w:val="0"/>
      <w:marBottom w:val="0"/>
      <w:divBdr>
        <w:top w:val="none" w:sz="0" w:space="0" w:color="auto"/>
        <w:left w:val="none" w:sz="0" w:space="0" w:color="auto"/>
        <w:bottom w:val="none" w:sz="0" w:space="0" w:color="auto"/>
        <w:right w:val="none" w:sz="0" w:space="0" w:color="auto"/>
      </w:divBdr>
    </w:div>
    <w:div w:id="356349285">
      <w:bodyDiv w:val="1"/>
      <w:marLeft w:val="0"/>
      <w:marRight w:val="0"/>
      <w:marTop w:val="0"/>
      <w:marBottom w:val="0"/>
      <w:divBdr>
        <w:top w:val="none" w:sz="0" w:space="0" w:color="auto"/>
        <w:left w:val="none" w:sz="0" w:space="0" w:color="auto"/>
        <w:bottom w:val="none" w:sz="0" w:space="0" w:color="auto"/>
        <w:right w:val="none" w:sz="0" w:space="0" w:color="auto"/>
      </w:divBdr>
    </w:div>
    <w:div w:id="366495185">
      <w:bodyDiv w:val="1"/>
      <w:marLeft w:val="0"/>
      <w:marRight w:val="0"/>
      <w:marTop w:val="0"/>
      <w:marBottom w:val="0"/>
      <w:divBdr>
        <w:top w:val="none" w:sz="0" w:space="0" w:color="auto"/>
        <w:left w:val="none" w:sz="0" w:space="0" w:color="auto"/>
        <w:bottom w:val="none" w:sz="0" w:space="0" w:color="auto"/>
        <w:right w:val="none" w:sz="0" w:space="0" w:color="auto"/>
      </w:divBdr>
    </w:div>
    <w:div w:id="383263480">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389884860">
      <w:bodyDiv w:val="1"/>
      <w:marLeft w:val="0"/>
      <w:marRight w:val="0"/>
      <w:marTop w:val="0"/>
      <w:marBottom w:val="0"/>
      <w:divBdr>
        <w:top w:val="none" w:sz="0" w:space="0" w:color="auto"/>
        <w:left w:val="none" w:sz="0" w:space="0" w:color="auto"/>
        <w:bottom w:val="none" w:sz="0" w:space="0" w:color="auto"/>
        <w:right w:val="none" w:sz="0" w:space="0" w:color="auto"/>
      </w:divBdr>
    </w:div>
    <w:div w:id="391655041">
      <w:bodyDiv w:val="1"/>
      <w:marLeft w:val="0"/>
      <w:marRight w:val="0"/>
      <w:marTop w:val="0"/>
      <w:marBottom w:val="0"/>
      <w:divBdr>
        <w:top w:val="none" w:sz="0" w:space="0" w:color="auto"/>
        <w:left w:val="none" w:sz="0" w:space="0" w:color="auto"/>
        <w:bottom w:val="none" w:sz="0" w:space="0" w:color="auto"/>
        <w:right w:val="none" w:sz="0" w:space="0" w:color="auto"/>
      </w:divBdr>
    </w:div>
    <w:div w:id="407922220">
      <w:bodyDiv w:val="1"/>
      <w:marLeft w:val="0"/>
      <w:marRight w:val="0"/>
      <w:marTop w:val="0"/>
      <w:marBottom w:val="0"/>
      <w:divBdr>
        <w:top w:val="none" w:sz="0" w:space="0" w:color="auto"/>
        <w:left w:val="none" w:sz="0" w:space="0" w:color="auto"/>
        <w:bottom w:val="none" w:sz="0" w:space="0" w:color="auto"/>
        <w:right w:val="none" w:sz="0" w:space="0" w:color="auto"/>
      </w:divBdr>
    </w:div>
    <w:div w:id="438140649">
      <w:bodyDiv w:val="1"/>
      <w:marLeft w:val="0"/>
      <w:marRight w:val="0"/>
      <w:marTop w:val="0"/>
      <w:marBottom w:val="0"/>
      <w:divBdr>
        <w:top w:val="none" w:sz="0" w:space="0" w:color="auto"/>
        <w:left w:val="none" w:sz="0" w:space="0" w:color="auto"/>
        <w:bottom w:val="none" w:sz="0" w:space="0" w:color="auto"/>
        <w:right w:val="none" w:sz="0" w:space="0" w:color="auto"/>
      </w:divBdr>
    </w:div>
    <w:div w:id="472332178">
      <w:bodyDiv w:val="1"/>
      <w:marLeft w:val="0"/>
      <w:marRight w:val="0"/>
      <w:marTop w:val="0"/>
      <w:marBottom w:val="0"/>
      <w:divBdr>
        <w:top w:val="none" w:sz="0" w:space="0" w:color="auto"/>
        <w:left w:val="none" w:sz="0" w:space="0" w:color="auto"/>
        <w:bottom w:val="none" w:sz="0" w:space="0" w:color="auto"/>
        <w:right w:val="none" w:sz="0" w:space="0" w:color="auto"/>
      </w:divBdr>
    </w:div>
    <w:div w:id="494759738">
      <w:bodyDiv w:val="1"/>
      <w:marLeft w:val="0"/>
      <w:marRight w:val="0"/>
      <w:marTop w:val="0"/>
      <w:marBottom w:val="0"/>
      <w:divBdr>
        <w:top w:val="none" w:sz="0" w:space="0" w:color="auto"/>
        <w:left w:val="none" w:sz="0" w:space="0" w:color="auto"/>
        <w:bottom w:val="none" w:sz="0" w:space="0" w:color="auto"/>
        <w:right w:val="none" w:sz="0" w:space="0" w:color="auto"/>
      </w:divBdr>
    </w:div>
    <w:div w:id="498617930">
      <w:bodyDiv w:val="1"/>
      <w:marLeft w:val="0"/>
      <w:marRight w:val="0"/>
      <w:marTop w:val="0"/>
      <w:marBottom w:val="0"/>
      <w:divBdr>
        <w:top w:val="none" w:sz="0" w:space="0" w:color="auto"/>
        <w:left w:val="none" w:sz="0" w:space="0" w:color="auto"/>
        <w:bottom w:val="none" w:sz="0" w:space="0" w:color="auto"/>
        <w:right w:val="none" w:sz="0" w:space="0" w:color="auto"/>
      </w:divBdr>
    </w:div>
    <w:div w:id="529802500">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55313402">
      <w:bodyDiv w:val="1"/>
      <w:marLeft w:val="0"/>
      <w:marRight w:val="0"/>
      <w:marTop w:val="0"/>
      <w:marBottom w:val="0"/>
      <w:divBdr>
        <w:top w:val="none" w:sz="0" w:space="0" w:color="auto"/>
        <w:left w:val="none" w:sz="0" w:space="0" w:color="auto"/>
        <w:bottom w:val="none" w:sz="0" w:space="0" w:color="auto"/>
        <w:right w:val="none" w:sz="0" w:space="0" w:color="auto"/>
      </w:divBdr>
    </w:div>
    <w:div w:id="565996320">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603462130">
      <w:bodyDiv w:val="1"/>
      <w:marLeft w:val="0"/>
      <w:marRight w:val="0"/>
      <w:marTop w:val="0"/>
      <w:marBottom w:val="0"/>
      <w:divBdr>
        <w:top w:val="none" w:sz="0" w:space="0" w:color="auto"/>
        <w:left w:val="none" w:sz="0" w:space="0" w:color="auto"/>
        <w:bottom w:val="none" w:sz="0" w:space="0" w:color="auto"/>
        <w:right w:val="none" w:sz="0" w:space="0" w:color="auto"/>
      </w:divBdr>
    </w:div>
    <w:div w:id="612326839">
      <w:bodyDiv w:val="1"/>
      <w:marLeft w:val="0"/>
      <w:marRight w:val="0"/>
      <w:marTop w:val="0"/>
      <w:marBottom w:val="0"/>
      <w:divBdr>
        <w:top w:val="none" w:sz="0" w:space="0" w:color="auto"/>
        <w:left w:val="none" w:sz="0" w:space="0" w:color="auto"/>
        <w:bottom w:val="none" w:sz="0" w:space="0" w:color="auto"/>
        <w:right w:val="none" w:sz="0" w:space="0" w:color="auto"/>
      </w:divBdr>
    </w:div>
    <w:div w:id="624387414">
      <w:bodyDiv w:val="1"/>
      <w:marLeft w:val="0"/>
      <w:marRight w:val="0"/>
      <w:marTop w:val="0"/>
      <w:marBottom w:val="0"/>
      <w:divBdr>
        <w:top w:val="none" w:sz="0" w:space="0" w:color="auto"/>
        <w:left w:val="none" w:sz="0" w:space="0" w:color="auto"/>
        <w:bottom w:val="none" w:sz="0" w:space="0" w:color="auto"/>
        <w:right w:val="none" w:sz="0" w:space="0" w:color="auto"/>
      </w:divBdr>
    </w:div>
    <w:div w:id="629440033">
      <w:bodyDiv w:val="1"/>
      <w:marLeft w:val="0"/>
      <w:marRight w:val="0"/>
      <w:marTop w:val="0"/>
      <w:marBottom w:val="0"/>
      <w:divBdr>
        <w:top w:val="none" w:sz="0" w:space="0" w:color="auto"/>
        <w:left w:val="none" w:sz="0" w:space="0" w:color="auto"/>
        <w:bottom w:val="none" w:sz="0" w:space="0" w:color="auto"/>
        <w:right w:val="none" w:sz="0" w:space="0" w:color="auto"/>
      </w:divBdr>
    </w:div>
    <w:div w:id="635843446">
      <w:bodyDiv w:val="1"/>
      <w:marLeft w:val="0"/>
      <w:marRight w:val="0"/>
      <w:marTop w:val="0"/>
      <w:marBottom w:val="0"/>
      <w:divBdr>
        <w:top w:val="none" w:sz="0" w:space="0" w:color="auto"/>
        <w:left w:val="none" w:sz="0" w:space="0" w:color="auto"/>
        <w:bottom w:val="none" w:sz="0" w:space="0" w:color="auto"/>
        <w:right w:val="none" w:sz="0" w:space="0" w:color="auto"/>
      </w:divBdr>
    </w:div>
    <w:div w:id="644242154">
      <w:bodyDiv w:val="1"/>
      <w:marLeft w:val="0"/>
      <w:marRight w:val="0"/>
      <w:marTop w:val="0"/>
      <w:marBottom w:val="0"/>
      <w:divBdr>
        <w:top w:val="none" w:sz="0" w:space="0" w:color="auto"/>
        <w:left w:val="none" w:sz="0" w:space="0" w:color="auto"/>
        <w:bottom w:val="none" w:sz="0" w:space="0" w:color="auto"/>
        <w:right w:val="none" w:sz="0" w:space="0" w:color="auto"/>
      </w:divBdr>
    </w:div>
    <w:div w:id="659233593">
      <w:bodyDiv w:val="1"/>
      <w:marLeft w:val="0"/>
      <w:marRight w:val="0"/>
      <w:marTop w:val="0"/>
      <w:marBottom w:val="0"/>
      <w:divBdr>
        <w:top w:val="none" w:sz="0" w:space="0" w:color="auto"/>
        <w:left w:val="none" w:sz="0" w:space="0" w:color="auto"/>
        <w:bottom w:val="none" w:sz="0" w:space="0" w:color="auto"/>
        <w:right w:val="none" w:sz="0" w:space="0" w:color="auto"/>
      </w:divBdr>
    </w:div>
    <w:div w:id="668404544">
      <w:bodyDiv w:val="1"/>
      <w:marLeft w:val="0"/>
      <w:marRight w:val="0"/>
      <w:marTop w:val="0"/>
      <w:marBottom w:val="0"/>
      <w:divBdr>
        <w:top w:val="none" w:sz="0" w:space="0" w:color="auto"/>
        <w:left w:val="none" w:sz="0" w:space="0" w:color="auto"/>
        <w:bottom w:val="none" w:sz="0" w:space="0" w:color="auto"/>
        <w:right w:val="none" w:sz="0" w:space="0" w:color="auto"/>
      </w:divBdr>
    </w:div>
    <w:div w:id="673187532">
      <w:bodyDiv w:val="1"/>
      <w:marLeft w:val="0"/>
      <w:marRight w:val="0"/>
      <w:marTop w:val="0"/>
      <w:marBottom w:val="0"/>
      <w:divBdr>
        <w:top w:val="none" w:sz="0" w:space="0" w:color="auto"/>
        <w:left w:val="none" w:sz="0" w:space="0" w:color="auto"/>
        <w:bottom w:val="none" w:sz="0" w:space="0" w:color="auto"/>
        <w:right w:val="none" w:sz="0" w:space="0" w:color="auto"/>
      </w:divBdr>
    </w:div>
    <w:div w:id="695083602">
      <w:bodyDiv w:val="1"/>
      <w:marLeft w:val="0"/>
      <w:marRight w:val="0"/>
      <w:marTop w:val="0"/>
      <w:marBottom w:val="0"/>
      <w:divBdr>
        <w:top w:val="none" w:sz="0" w:space="0" w:color="auto"/>
        <w:left w:val="none" w:sz="0" w:space="0" w:color="auto"/>
        <w:bottom w:val="none" w:sz="0" w:space="0" w:color="auto"/>
        <w:right w:val="none" w:sz="0" w:space="0" w:color="auto"/>
      </w:divBdr>
    </w:div>
    <w:div w:id="715852694">
      <w:bodyDiv w:val="1"/>
      <w:marLeft w:val="0"/>
      <w:marRight w:val="0"/>
      <w:marTop w:val="0"/>
      <w:marBottom w:val="0"/>
      <w:divBdr>
        <w:top w:val="none" w:sz="0" w:space="0" w:color="auto"/>
        <w:left w:val="none" w:sz="0" w:space="0" w:color="auto"/>
        <w:bottom w:val="none" w:sz="0" w:space="0" w:color="auto"/>
        <w:right w:val="none" w:sz="0" w:space="0" w:color="auto"/>
      </w:divBdr>
    </w:div>
    <w:div w:id="718289059">
      <w:bodyDiv w:val="1"/>
      <w:marLeft w:val="0"/>
      <w:marRight w:val="0"/>
      <w:marTop w:val="0"/>
      <w:marBottom w:val="0"/>
      <w:divBdr>
        <w:top w:val="none" w:sz="0" w:space="0" w:color="auto"/>
        <w:left w:val="none" w:sz="0" w:space="0" w:color="auto"/>
        <w:bottom w:val="none" w:sz="0" w:space="0" w:color="auto"/>
        <w:right w:val="none" w:sz="0" w:space="0" w:color="auto"/>
      </w:divBdr>
    </w:div>
    <w:div w:id="728067534">
      <w:bodyDiv w:val="1"/>
      <w:marLeft w:val="0"/>
      <w:marRight w:val="0"/>
      <w:marTop w:val="0"/>
      <w:marBottom w:val="0"/>
      <w:divBdr>
        <w:top w:val="none" w:sz="0" w:space="0" w:color="auto"/>
        <w:left w:val="none" w:sz="0" w:space="0" w:color="auto"/>
        <w:bottom w:val="none" w:sz="0" w:space="0" w:color="auto"/>
        <w:right w:val="none" w:sz="0" w:space="0" w:color="auto"/>
      </w:divBdr>
    </w:div>
    <w:div w:id="739788965">
      <w:bodyDiv w:val="1"/>
      <w:marLeft w:val="0"/>
      <w:marRight w:val="0"/>
      <w:marTop w:val="0"/>
      <w:marBottom w:val="0"/>
      <w:divBdr>
        <w:top w:val="none" w:sz="0" w:space="0" w:color="auto"/>
        <w:left w:val="none" w:sz="0" w:space="0" w:color="auto"/>
        <w:bottom w:val="none" w:sz="0" w:space="0" w:color="auto"/>
        <w:right w:val="none" w:sz="0" w:space="0" w:color="auto"/>
      </w:divBdr>
    </w:div>
    <w:div w:id="749698022">
      <w:bodyDiv w:val="1"/>
      <w:marLeft w:val="0"/>
      <w:marRight w:val="0"/>
      <w:marTop w:val="0"/>
      <w:marBottom w:val="0"/>
      <w:divBdr>
        <w:top w:val="none" w:sz="0" w:space="0" w:color="auto"/>
        <w:left w:val="none" w:sz="0" w:space="0" w:color="auto"/>
        <w:bottom w:val="none" w:sz="0" w:space="0" w:color="auto"/>
        <w:right w:val="none" w:sz="0" w:space="0" w:color="auto"/>
      </w:divBdr>
    </w:div>
    <w:div w:id="758140936">
      <w:bodyDiv w:val="1"/>
      <w:marLeft w:val="0"/>
      <w:marRight w:val="0"/>
      <w:marTop w:val="0"/>
      <w:marBottom w:val="0"/>
      <w:divBdr>
        <w:top w:val="none" w:sz="0" w:space="0" w:color="auto"/>
        <w:left w:val="none" w:sz="0" w:space="0" w:color="auto"/>
        <w:bottom w:val="none" w:sz="0" w:space="0" w:color="auto"/>
        <w:right w:val="none" w:sz="0" w:space="0" w:color="auto"/>
      </w:divBdr>
    </w:div>
    <w:div w:id="774404205">
      <w:bodyDiv w:val="1"/>
      <w:marLeft w:val="0"/>
      <w:marRight w:val="0"/>
      <w:marTop w:val="0"/>
      <w:marBottom w:val="0"/>
      <w:divBdr>
        <w:top w:val="none" w:sz="0" w:space="0" w:color="auto"/>
        <w:left w:val="none" w:sz="0" w:space="0" w:color="auto"/>
        <w:bottom w:val="none" w:sz="0" w:space="0" w:color="auto"/>
        <w:right w:val="none" w:sz="0" w:space="0" w:color="auto"/>
      </w:divBdr>
    </w:div>
    <w:div w:id="783037781">
      <w:bodyDiv w:val="1"/>
      <w:marLeft w:val="0"/>
      <w:marRight w:val="0"/>
      <w:marTop w:val="0"/>
      <w:marBottom w:val="0"/>
      <w:divBdr>
        <w:top w:val="none" w:sz="0" w:space="0" w:color="auto"/>
        <w:left w:val="none" w:sz="0" w:space="0" w:color="auto"/>
        <w:bottom w:val="none" w:sz="0" w:space="0" w:color="auto"/>
        <w:right w:val="none" w:sz="0" w:space="0" w:color="auto"/>
      </w:divBdr>
    </w:div>
    <w:div w:id="788551689">
      <w:bodyDiv w:val="1"/>
      <w:marLeft w:val="0"/>
      <w:marRight w:val="0"/>
      <w:marTop w:val="0"/>
      <w:marBottom w:val="0"/>
      <w:divBdr>
        <w:top w:val="none" w:sz="0" w:space="0" w:color="auto"/>
        <w:left w:val="none" w:sz="0" w:space="0" w:color="auto"/>
        <w:bottom w:val="none" w:sz="0" w:space="0" w:color="auto"/>
        <w:right w:val="none" w:sz="0" w:space="0" w:color="auto"/>
      </w:divBdr>
    </w:div>
    <w:div w:id="804733006">
      <w:bodyDiv w:val="1"/>
      <w:marLeft w:val="0"/>
      <w:marRight w:val="0"/>
      <w:marTop w:val="0"/>
      <w:marBottom w:val="0"/>
      <w:divBdr>
        <w:top w:val="none" w:sz="0" w:space="0" w:color="auto"/>
        <w:left w:val="none" w:sz="0" w:space="0" w:color="auto"/>
        <w:bottom w:val="none" w:sz="0" w:space="0" w:color="auto"/>
        <w:right w:val="none" w:sz="0" w:space="0" w:color="auto"/>
      </w:divBdr>
    </w:div>
    <w:div w:id="806629625">
      <w:bodyDiv w:val="1"/>
      <w:marLeft w:val="0"/>
      <w:marRight w:val="0"/>
      <w:marTop w:val="0"/>
      <w:marBottom w:val="0"/>
      <w:divBdr>
        <w:top w:val="none" w:sz="0" w:space="0" w:color="auto"/>
        <w:left w:val="none" w:sz="0" w:space="0" w:color="auto"/>
        <w:bottom w:val="none" w:sz="0" w:space="0" w:color="auto"/>
        <w:right w:val="none" w:sz="0" w:space="0" w:color="auto"/>
      </w:divBdr>
    </w:div>
    <w:div w:id="820847346">
      <w:bodyDiv w:val="1"/>
      <w:marLeft w:val="0"/>
      <w:marRight w:val="0"/>
      <w:marTop w:val="0"/>
      <w:marBottom w:val="0"/>
      <w:divBdr>
        <w:top w:val="none" w:sz="0" w:space="0" w:color="auto"/>
        <w:left w:val="none" w:sz="0" w:space="0" w:color="auto"/>
        <w:bottom w:val="none" w:sz="0" w:space="0" w:color="auto"/>
        <w:right w:val="none" w:sz="0" w:space="0" w:color="auto"/>
      </w:divBdr>
    </w:div>
    <w:div w:id="838425418">
      <w:bodyDiv w:val="1"/>
      <w:marLeft w:val="0"/>
      <w:marRight w:val="0"/>
      <w:marTop w:val="0"/>
      <w:marBottom w:val="0"/>
      <w:divBdr>
        <w:top w:val="none" w:sz="0" w:space="0" w:color="auto"/>
        <w:left w:val="none" w:sz="0" w:space="0" w:color="auto"/>
        <w:bottom w:val="none" w:sz="0" w:space="0" w:color="auto"/>
        <w:right w:val="none" w:sz="0" w:space="0" w:color="auto"/>
      </w:divBdr>
    </w:div>
    <w:div w:id="841746750">
      <w:bodyDiv w:val="1"/>
      <w:marLeft w:val="0"/>
      <w:marRight w:val="0"/>
      <w:marTop w:val="0"/>
      <w:marBottom w:val="0"/>
      <w:divBdr>
        <w:top w:val="none" w:sz="0" w:space="0" w:color="auto"/>
        <w:left w:val="none" w:sz="0" w:space="0" w:color="auto"/>
        <w:bottom w:val="none" w:sz="0" w:space="0" w:color="auto"/>
        <w:right w:val="none" w:sz="0" w:space="0" w:color="auto"/>
      </w:divBdr>
    </w:div>
    <w:div w:id="844057606">
      <w:bodyDiv w:val="1"/>
      <w:marLeft w:val="0"/>
      <w:marRight w:val="0"/>
      <w:marTop w:val="0"/>
      <w:marBottom w:val="0"/>
      <w:divBdr>
        <w:top w:val="none" w:sz="0" w:space="0" w:color="auto"/>
        <w:left w:val="none" w:sz="0" w:space="0" w:color="auto"/>
        <w:bottom w:val="none" w:sz="0" w:space="0" w:color="auto"/>
        <w:right w:val="none" w:sz="0" w:space="0" w:color="auto"/>
      </w:divBdr>
    </w:div>
    <w:div w:id="846556322">
      <w:bodyDiv w:val="1"/>
      <w:marLeft w:val="0"/>
      <w:marRight w:val="0"/>
      <w:marTop w:val="0"/>
      <w:marBottom w:val="0"/>
      <w:divBdr>
        <w:top w:val="none" w:sz="0" w:space="0" w:color="auto"/>
        <w:left w:val="none" w:sz="0" w:space="0" w:color="auto"/>
        <w:bottom w:val="none" w:sz="0" w:space="0" w:color="auto"/>
        <w:right w:val="none" w:sz="0" w:space="0" w:color="auto"/>
      </w:divBdr>
    </w:div>
    <w:div w:id="849837291">
      <w:bodyDiv w:val="1"/>
      <w:marLeft w:val="0"/>
      <w:marRight w:val="0"/>
      <w:marTop w:val="0"/>
      <w:marBottom w:val="0"/>
      <w:divBdr>
        <w:top w:val="none" w:sz="0" w:space="0" w:color="auto"/>
        <w:left w:val="none" w:sz="0" w:space="0" w:color="auto"/>
        <w:bottom w:val="none" w:sz="0" w:space="0" w:color="auto"/>
        <w:right w:val="none" w:sz="0" w:space="0" w:color="auto"/>
      </w:divBdr>
    </w:div>
    <w:div w:id="856773067">
      <w:bodyDiv w:val="1"/>
      <w:marLeft w:val="0"/>
      <w:marRight w:val="0"/>
      <w:marTop w:val="0"/>
      <w:marBottom w:val="0"/>
      <w:divBdr>
        <w:top w:val="none" w:sz="0" w:space="0" w:color="auto"/>
        <w:left w:val="none" w:sz="0" w:space="0" w:color="auto"/>
        <w:bottom w:val="none" w:sz="0" w:space="0" w:color="auto"/>
        <w:right w:val="none" w:sz="0" w:space="0" w:color="auto"/>
      </w:divBdr>
    </w:div>
    <w:div w:id="879245667">
      <w:bodyDiv w:val="1"/>
      <w:marLeft w:val="0"/>
      <w:marRight w:val="0"/>
      <w:marTop w:val="0"/>
      <w:marBottom w:val="0"/>
      <w:divBdr>
        <w:top w:val="none" w:sz="0" w:space="0" w:color="auto"/>
        <w:left w:val="none" w:sz="0" w:space="0" w:color="auto"/>
        <w:bottom w:val="none" w:sz="0" w:space="0" w:color="auto"/>
        <w:right w:val="none" w:sz="0" w:space="0" w:color="auto"/>
      </w:divBdr>
    </w:div>
    <w:div w:id="879510101">
      <w:bodyDiv w:val="1"/>
      <w:marLeft w:val="0"/>
      <w:marRight w:val="0"/>
      <w:marTop w:val="0"/>
      <w:marBottom w:val="0"/>
      <w:divBdr>
        <w:top w:val="none" w:sz="0" w:space="0" w:color="auto"/>
        <w:left w:val="none" w:sz="0" w:space="0" w:color="auto"/>
        <w:bottom w:val="none" w:sz="0" w:space="0" w:color="auto"/>
        <w:right w:val="none" w:sz="0" w:space="0" w:color="auto"/>
      </w:divBdr>
    </w:div>
    <w:div w:id="881744064">
      <w:bodyDiv w:val="1"/>
      <w:marLeft w:val="0"/>
      <w:marRight w:val="0"/>
      <w:marTop w:val="0"/>
      <w:marBottom w:val="0"/>
      <w:divBdr>
        <w:top w:val="none" w:sz="0" w:space="0" w:color="auto"/>
        <w:left w:val="none" w:sz="0" w:space="0" w:color="auto"/>
        <w:bottom w:val="none" w:sz="0" w:space="0" w:color="auto"/>
        <w:right w:val="none" w:sz="0" w:space="0" w:color="auto"/>
      </w:divBdr>
    </w:div>
    <w:div w:id="881944597">
      <w:bodyDiv w:val="1"/>
      <w:marLeft w:val="0"/>
      <w:marRight w:val="0"/>
      <w:marTop w:val="0"/>
      <w:marBottom w:val="0"/>
      <w:divBdr>
        <w:top w:val="none" w:sz="0" w:space="0" w:color="auto"/>
        <w:left w:val="none" w:sz="0" w:space="0" w:color="auto"/>
        <w:bottom w:val="none" w:sz="0" w:space="0" w:color="auto"/>
        <w:right w:val="none" w:sz="0" w:space="0" w:color="auto"/>
      </w:divBdr>
    </w:div>
    <w:div w:id="900017943">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11083378">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933589377">
      <w:bodyDiv w:val="1"/>
      <w:marLeft w:val="0"/>
      <w:marRight w:val="0"/>
      <w:marTop w:val="0"/>
      <w:marBottom w:val="0"/>
      <w:divBdr>
        <w:top w:val="none" w:sz="0" w:space="0" w:color="auto"/>
        <w:left w:val="none" w:sz="0" w:space="0" w:color="auto"/>
        <w:bottom w:val="none" w:sz="0" w:space="0" w:color="auto"/>
        <w:right w:val="none" w:sz="0" w:space="0" w:color="auto"/>
      </w:divBdr>
    </w:div>
    <w:div w:id="933825619">
      <w:bodyDiv w:val="1"/>
      <w:marLeft w:val="0"/>
      <w:marRight w:val="0"/>
      <w:marTop w:val="0"/>
      <w:marBottom w:val="0"/>
      <w:divBdr>
        <w:top w:val="none" w:sz="0" w:space="0" w:color="auto"/>
        <w:left w:val="none" w:sz="0" w:space="0" w:color="auto"/>
        <w:bottom w:val="none" w:sz="0" w:space="0" w:color="auto"/>
        <w:right w:val="none" w:sz="0" w:space="0" w:color="auto"/>
      </w:divBdr>
    </w:div>
    <w:div w:id="950941130">
      <w:bodyDiv w:val="1"/>
      <w:marLeft w:val="0"/>
      <w:marRight w:val="0"/>
      <w:marTop w:val="0"/>
      <w:marBottom w:val="0"/>
      <w:divBdr>
        <w:top w:val="none" w:sz="0" w:space="0" w:color="auto"/>
        <w:left w:val="none" w:sz="0" w:space="0" w:color="auto"/>
        <w:bottom w:val="none" w:sz="0" w:space="0" w:color="auto"/>
        <w:right w:val="none" w:sz="0" w:space="0" w:color="auto"/>
      </w:divBdr>
    </w:div>
    <w:div w:id="954947168">
      <w:bodyDiv w:val="1"/>
      <w:marLeft w:val="0"/>
      <w:marRight w:val="0"/>
      <w:marTop w:val="0"/>
      <w:marBottom w:val="0"/>
      <w:divBdr>
        <w:top w:val="none" w:sz="0" w:space="0" w:color="auto"/>
        <w:left w:val="none" w:sz="0" w:space="0" w:color="auto"/>
        <w:bottom w:val="none" w:sz="0" w:space="0" w:color="auto"/>
        <w:right w:val="none" w:sz="0" w:space="0" w:color="auto"/>
      </w:divBdr>
    </w:div>
    <w:div w:id="969169753">
      <w:bodyDiv w:val="1"/>
      <w:marLeft w:val="0"/>
      <w:marRight w:val="0"/>
      <w:marTop w:val="0"/>
      <w:marBottom w:val="0"/>
      <w:divBdr>
        <w:top w:val="none" w:sz="0" w:space="0" w:color="auto"/>
        <w:left w:val="none" w:sz="0" w:space="0" w:color="auto"/>
        <w:bottom w:val="none" w:sz="0" w:space="0" w:color="auto"/>
        <w:right w:val="none" w:sz="0" w:space="0" w:color="auto"/>
      </w:divBdr>
    </w:div>
    <w:div w:id="972491624">
      <w:bodyDiv w:val="1"/>
      <w:marLeft w:val="0"/>
      <w:marRight w:val="0"/>
      <w:marTop w:val="0"/>
      <w:marBottom w:val="0"/>
      <w:divBdr>
        <w:top w:val="none" w:sz="0" w:space="0" w:color="auto"/>
        <w:left w:val="none" w:sz="0" w:space="0" w:color="auto"/>
        <w:bottom w:val="none" w:sz="0" w:space="0" w:color="auto"/>
        <w:right w:val="none" w:sz="0" w:space="0" w:color="auto"/>
      </w:divBdr>
    </w:div>
    <w:div w:id="983853871">
      <w:bodyDiv w:val="1"/>
      <w:marLeft w:val="0"/>
      <w:marRight w:val="0"/>
      <w:marTop w:val="0"/>
      <w:marBottom w:val="0"/>
      <w:divBdr>
        <w:top w:val="none" w:sz="0" w:space="0" w:color="auto"/>
        <w:left w:val="none" w:sz="0" w:space="0" w:color="auto"/>
        <w:bottom w:val="none" w:sz="0" w:space="0" w:color="auto"/>
        <w:right w:val="none" w:sz="0" w:space="0" w:color="auto"/>
      </w:divBdr>
    </w:div>
    <w:div w:id="991101019">
      <w:bodyDiv w:val="1"/>
      <w:marLeft w:val="0"/>
      <w:marRight w:val="0"/>
      <w:marTop w:val="0"/>
      <w:marBottom w:val="0"/>
      <w:divBdr>
        <w:top w:val="none" w:sz="0" w:space="0" w:color="auto"/>
        <w:left w:val="none" w:sz="0" w:space="0" w:color="auto"/>
        <w:bottom w:val="none" w:sz="0" w:space="0" w:color="auto"/>
        <w:right w:val="none" w:sz="0" w:space="0" w:color="auto"/>
      </w:divBdr>
    </w:div>
    <w:div w:id="1004555069">
      <w:bodyDiv w:val="1"/>
      <w:marLeft w:val="0"/>
      <w:marRight w:val="0"/>
      <w:marTop w:val="0"/>
      <w:marBottom w:val="0"/>
      <w:divBdr>
        <w:top w:val="none" w:sz="0" w:space="0" w:color="auto"/>
        <w:left w:val="none" w:sz="0" w:space="0" w:color="auto"/>
        <w:bottom w:val="none" w:sz="0" w:space="0" w:color="auto"/>
        <w:right w:val="none" w:sz="0" w:space="0" w:color="auto"/>
      </w:divBdr>
    </w:div>
    <w:div w:id="1014305560">
      <w:bodyDiv w:val="1"/>
      <w:marLeft w:val="0"/>
      <w:marRight w:val="0"/>
      <w:marTop w:val="0"/>
      <w:marBottom w:val="0"/>
      <w:divBdr>
        <w:top w:val="none" w:sz="0" w:space="0" w:color="auto"/>
        <w:left w:val="none" w:sz="0" w:space="0" w:color="auto"/>
        <w:bottom w:val="none" w:sz="0" w:space="0" w:color="auto"/>
        <w:right w:val="none" w:sz="0" w:space="0" w:color="auto"/>
      </w:divBdr>
    </w:div>
    <w:div w:id="1021973209">
      <w:bodyDiv w:val="1"/>
      <w:marLeft w:val="0"/>
      <w:marRight w:val="0"/>
      <w:marTop w:val="0"/>
      <w:marBottom w:val="0"/>
      <w:divBdr>
        <w:top w:val="none" w:sz="0" w:space="0" w:color="auto"/>
        <w:left w:val="none" w:sz="0" w:space="0" w:color="auto"/>
        <w:bottom w:val="none" w:sz="0" w:space="0" w:color="auto"/>
        <w:right w:val="none" w:sz="0" w:space="0" w:color="auto"/>
      </w:divBdr>
    </w:div>
    <w:div w:id="1022785849">
      <w:bodyDiv w:val="1"/>
      <w:marLeft w:val="0"/>
      <w:marRight w:val="0"/>
      <w:marTop w:val="0"/>
      <w:marBottom w:val="0"/>
      <w:divBdr>
        <w:top w:val="none" w:sz="0" w:space="0" w:color="auto"/>
        <w:left w:val="none" w:sz="0" w:space="0" w:color="auto"/>
        <w:bottom w:val="none" w:sz="0" w:space="0" w:color="auto"/>
        <w:right w:val="none" w:sz="0" w:space="0" w:color="auto"/>
      </w:divBdr>
    </w:div>
    <w:div w:id="1080640778">
      <w:bodyDiv w:val="1"/>
      <w:marLeft w:val="0"/>
      <w:marRight w:val="0"/>
      <w:marTop w:val="0"/>
      <w:marBottom w:val="0"/>
      <w:divBdr>
        <w:top w:val="none" w:sz="0" w:space="0" w:color="auto"/>
        <w:left w:val="none" w:sz="0" w:space="0" w:color="auto"/>
        <w:bottom w:val="none" w:sz="0" w:space="0" w:color="auto"/>
        <w:right w:val="none" w:sz="0" w:space="0" w:color="auto"/>
      </w:divBdr>
    </w:div>
    <w:div w:id="1086270043">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095440655">
      <w:bodyDiv w:val="1"/>
      <w:marLeft w:val="0"/>
      <w:marRight w:val="0"/>
      <w:marTop w:val="0"/>
      <w:marBottom w:val="0"/>
      <w:divBdr>
        <w:top w:val="none" w:sz="0" w:space="0" w:color="auto"/>
        <w:left w:val="none" w:sz="0" w:space="0" w:color="auto"/>
        <w:bottom w:val="none" w:sz="0" w:space="0" w:color="auto"/>
        <w:right w:val="none" w:sz="0" w:space="0" w:color="auto"/>
      </w:divBdr>
    </w:div>
    <w:div w:id="1104110957">
      <w:bodyDiv w:val="1"/>
      <w:marLeft w:val="0"/>
      <w:marRight w:val="0"/>
      <w:marTop w:val="0"/>
      <w:marBottom w:val="0"/>
      <w:divBdr>
        <w:top w:val="none" w:sz="0" w:space="0" w:color="auto"/>
        <w:left w:val="none" w:sz="0" w:space="0" w:color="auto"/>
        <w:bottom w:val="none" w:sz="0" w:space="0" w:color="auto"/>
        <w:right w:val="none" w:sz="0" w:space="0" w:color="auto"/>
      </w:divBdr>
    </w:div>
    <w:div w:id="1124733349">
      <w:bodyDiv w:val="1"/>
      <w:marLeft w:val="0"/>
      <w:marRight w:val="0"/>
      <w:marTop w:val="0"/>
      <w:marBottom w:val="0"/>
      <w:divBdr>
        <w:top w:val="none" w:sz="0" w:space="0" w:color="auto"/>
        <w:left w:val="none" w:sz="0" w:space="0" w:color="auto"/>
        <w:bottom w:val="none" w:sz="0" w:space="0" w:color="auto"/>
        <w:right w:val="none" w:sz="0" w:space="0" w:color="auto"/>
      </w:divBdr>
    </w:div>
    <w:div w:id="1126237588">
      <w:bodyDiv w:val="1"/>
      <w:marLeft w:val="0"/>
      <w:marRight w:val="0"/>
      <w:marTop w:val="0"/>
      <w:marBottom w:val="0"/>
      <w:divBdr>
        <w:top w:val="none" w:sz="0" w:space="0" w:color="auto"/>
        <w:left w:val="none" w:sz="0" w:space="0" w:color="auto"/>
        <w:bottom w:val="none" w:sz="0" w:space="0" w:color="auto"/>
        <w:right w:val="none" w:sz="0" w:space="0" w:color="auto"/>
      </w:divBdr>
    </w:div>
    <w:div w:id="1146582525">
      <w:bodyDiv w:val="1"/>
      <w:marLeft w:val="0"/>
      <w:marRight w:val="0"/>
      <w:marTop w:val="0"/>
      <w:marBottom w:val="0"/>
      <w:divBdr>
        <w:top w:val="none" w:sz="0" w:space="0" w:color="auto"/>
        <w:left w:val="none" w:sz="0" w:space="0" w:color="auto"/>
        <w:bottom w:val="none" w:sz="0" w:space="0" w:color="auto"/>
        <w:right w:val="none" w:sz="0" w:space="0" w:color="auto"/>
      </w:divBdr>
    </w:div>
    <w:div w:id="1165820414">
      <w:bodyDiv w:val="1"/>
      <w:marLeft w:val="0"/>
      <w:marRight w:val="0"/>
      <w:marTop w:val="0"/>
      <w:marBottom w:val="0"/>
      <w:divBdr>
        <w:top w:val="none" w:sz="0" w:space="0" w:color="auto"/>
        <w:left w:val="none" w:sz="0" w:space="0" w:color="auto"/>
        <w:bottom w:val="none" w:sz="0" w:space="0" w:color="auto"/>
        <w:right w:val="none" w:sz="0" w:space="0" w:color="auto"/>
      </w:divBdr>
    </w:div>
    <w:div w:id="1167481656">
      <w:bodyDiv w:val="1"/>
      <w:marLeft w:val="0"/>
      <w:marRight w:val="0"/>
      <w:marTop w:val="0"/>
      <w:marBottom w:val="0"/>
      <w:divBdr>
        <w:top w:val="none" w:sz="0" w:space="0" w:color="auto"/>
        <w:left w:val="none" w:sz="0" w:space="0" w:color="auto"/>
        <w:bottom w:val="none" w:sz="0" w:space="0" w:color="auto"/>
        <w:right w:val="none" w:sz="0" w:space="0" w:color="auto"/>
      </w:divBdr>
    </w:div>
    <w:div w:id="1180387715">
      <w:bodyDiv w:val="1"/>
      <w:marLeft w:val="0"/>
      <w:marRight w:val="0"/>
      <w:marTop w:val="0"/>
      <w:marBottom w:val="0"/>
      <w:divBdr>
        <w:top w:val="none" w:sz="0" w:space="0" w:color="auto"/>
        <w:left w:val="none" w:sz="0" w:space="0" w:color="auto"/>
        <w:bottom w:val="none" w:sz="0" w:space="0" w:color="auto"/>
        <w:right w:val="none" w:sz="0" w:space="0" w:color="auto"/>
      </w:divBdr>
    </w:div>
    <w:div w:id="1181431714">
      <w:bodyDiv w:val="1"/>
      <w:marLeft w:val="0"/>
      <w:marRight w:val="0"/>
      <w:marTop w:val="0"/>
      <w:marBottom w:val="0"/>
      <w:divBdr>
        <w:top w:val="none" w:sz="0" w:space="0" w:color="auto"/>
        <w:left w:val="none" w:sz="0" w:space="0" w:color="auto"/>
        <w:bottom w:val="none" w:sz="0" w:space="0" w:color="auto"/>
        <w:right w:val="none" w:sz="0" w:space="0" w:color="auto"/>
      </w:divBdr>
    </w:div>
    <w:div w:id="1192108559">
      <w:bodyDiv w:val="1"/>
      <w:marLeft w:val="0"/>
      <w:marRight w:val="0"/>
      <w:marTop w:val="0"/>
      <w:marBottom w:val="0"/>
      <w:divBdr>
        <w:top w:val="none" w:sz="0" w:space="0" w:color="auto"/>
        <w:left w:val="none" w:sz="0" w:space="0" w:color="auto"/>
        <w:bottom w:val="none" w:sz="0" w:space="0" w:color="auto"/>
        <w:right w:val="none" w:sz="0" w:space="0" w:color="auto"/>
      </w:divBdr>
    </w:div>
    <w:div w:id="1195269741">
      <w:bodyDiv w:val="1"/>
      <w:marLeft w:val="0"/>
      <w:marRight w:val="0"/>
      <w:marTop w:val="0"/>
      <w:marBottom w:val="0"/>
      <w:divBdr>
        <w:top w:val="none" w:sz="0" w:space="0" w:color="auto"/>
        <w:left w:val="none" w:sz="0" w:space="0" w:color="auto"/>
        <w:bottom w:val="none" w:sz="0" w:space="0" w:color="auto"/>
        <w:right w:val="none" w:sz="0" w:space="0" w:color="auto"/>
      </w:divBdr>
    </w:div>
    <w:div w:id="1205293384">
      <w:bodyDiv w:val="1"/>
      <w:marLeft w:val="0"/>
      <w:marRight w:val="0"/>
      <w:marTop w:val="0"/>
      <w:marBottom w:val="0"/>
      <w:divBdr>
        <w:top w:val="none" w:sz="0" w:space="0" w:color="auto"/>
        <w:left w:val="none" w:sz="0" w:space="0" w:color="auto"/>
        <w:bottom w:val="none" w:sz="0" w:space="0" w:color="auto"/>
        <w:right w:val="none" w:sz="0" w:space="0" w:color="auto"/>
      </w:divBdr>
    </w:div>
    <w:div w:id="1222135785">
      <w:bodyDiv w:val="1"/>
      <w:marLeft w:val="0"/>
      <w:marRight w:val="0"/>
      <w:marTop w:val="0"/>
      <w:marBottom w:val="0"/>
      <w:divBdr>
        <w:top w:val="none" w:sz="0" w:space="0" w:color="auto"/>
        <w:left w:val="none" w:sz="0" w:space="0" w:color="auto"/>
        <w:bottom w:val="none" w:sz="0" w:space="0" w:color="auto"/>
        <w:right w:val="none" w:sz="0" w:space="0" w:color="auto"/>
      </w:divBdr>
    </w:div>
    <w:div w:id="1225526474">
      <w:bodyDiv w:val="1"/>
      <w:marLeft w:val="0"/>
      <w:marRight w:val="0"/>
      <w:marTop w:val="0"/>
      <w:marBottom w:val="0"/>
      <w:divBdr>
        <w:top w:val="none" w:sz="0" w:space="0" w:color="auto"/>
        <w:left w:val="none" w:sz="0" w:space="0" w:color="auto"/>
        <w:bottom w:val="none" w:sz="0" w:space="0" w:color="auto"/>
        <w:right w:val="none" w:sz="0" w:space="0" w:color="auto"/>
      </w:divBdr>
    </w:div>
    <w:div w:id="1233616310">
      <w:bodyDiv w:val="1"/>
      <w:marLeft w:val="0"/>
      <w:marRight w:val="0"/>
      <w:marTop w:val="0"/>
      <w:marBottom w:val="0"/>
      <w:divBdr>
        <w:top w:val="none" w:sz="0" w:space="0" w:color="auto"/>
        <w:left w:val="none" w:sz="0" w:space="0" w:color="auto"/>
        <w:bottom w:val="none" w:sz="0" w:space="0" w:color="auto"/>
        <w:right w:val="none" w:sz="0" w:space="0" w:color="auto"/>
      </w:divBdr>
    </w:div>
    <w:div w:id="1245533722">
      <w:bodyDiv w:val="1"/>
      <w:marLeft w:val="0"/>
      <w:marRight w:val="0"/>
      <w:marTop w:val="0"/>
      <w:marBottom w:val="0"/>
      <w:divBdr>
        <w:top w:val="none" w:sz="0" w:space="0" w:color="auto"/>
        <w:left w:val="none" w:sz="0" w:space="0" w:color="auto"/>
        <w:bottom w:val="none" w:sz="0" w:space="0" w:color="auto"/>
        <w:right w:val="none" w:sz="0" w:space="0" w:color="auto"/>
      </w:divBdr>
    </w:div>
    <w:div w:id="1253508227">
      <w:bodyDiv w:val="1"/>
      <w:marLeft w:val="0"/>
      <w:marRight w:val="0"/>
      <w:marTop w:val="0"/>
      <w:marBottom w:val="0"/>
      <w:divBdr>
        <w:top w:val="none" w:sz="0" w:space="0" w:color="auto"/>
        <w:left w:val="none" w:sz="0" w:space="0" w:color="auto"/>
        <w:bottom w:val="none" w:sz="0" w:space="0" w:color="auto"/>
        <w:right w:val="none" w:sz="0" w:space="0" w:color="auto"/>
      </w:divBdr>
    </w:div>
    <w:div w:id="1266499054">
      <w:bodyDiv w:val="1"/>
      <w:marLeft w:val="0"/>
      <w:marRight w:val="0"/>
      <w:marTop w:val="0"/>
      <w:marBottom w:val="0"/>
      <w:divBdr>
        <w:top w:val="none" w:sz="0" w:space="0" w:color="auto"/>
        <w:left w:val="none" w:sz="0" w:space="0" w:color="auto"/>
        <w:bottom w:val="none" w:sz="0" w:space="0" w:color="auto"/>
        <w:right w:val="none" w:sz="0" w:space="0" w:color="auto"/>
      </w:divBdr>
    </w:div>
    <w:div w:id="1275746965">
      <w:bodyDiv w:val="1"/>
      <w:marLeft w:val="0"/>
      <w:marRight w:val="0"/>
      <w:marTop w:val="0"/>
      <w:marBottom w:val="0"/>
      <w:divBdr>
        <w:top w:val="none" w:sz="0" w:space="0" w:color="auto"/>
        <w:left w:val="none" w:sz="0" w:space="0" w:color="auto"/>
        <w:bottom w:val="none" w:sz="0" w:space="0" w:color="auto"/>
        <w:right w:val="none" w:sz="0" w:space="0" w:color="auto"/>
      </w:divBdr>
    </w:div>
    <w:div w:id="1277177522">
      <w:bodyDiv w:val="1"/>
      <w:marLeft w:val="0"/>
      <w:marRight w:val="0"/>
      <w:marTop w:val="0"/>
      <w:marBottom w:val="0"/>
      <w:divBdr>
        <w:top w:val="none" w:sz="0" w:space="0" w:color="auto"/>
        <w:left w:val="none" w:sz="0" w:space="0" w:color="auto"/>
        <w:bottom w:val="none" w:sz="0" w:space="0" w:color="auto"/>
        <w:right w:val="none" w:sz="0" w:space="0" w:color="auto"/>
      </w:divBdr>
    </w:div>
    <w:div w:id="1286696208">
      <w:bodyDiv w:val="1"/>
      <w:marLeft w:val="0"/>
      <w:marRight w:val="0"/>
      <w:marTop w:val="0"/>
      <w:marBottom w:val="0"/>
      <w:divBdr>
        <w:top w:val="none" w:sz="0" w:space="0" w:color="auto"/>
        <w:left w:val="none" w:sz="0" w:space="0" w:color="auto"/>
        <w:bottom w:val="none" w:sz="0" w:space="0" w:color="auto"/>
        <w:right w:val="none" w:sz="0" w:space="0" w:color="auto"/>
      </w:divBdr>
    </w:div>
    <w:div w:id="1288705621">
      <w:bodyDiv w:val="1"/>
      <w:marLeft w:val="0"/>
      <w:marRight w:val="0"/>
      <w:marTop w:val="0"/>
      <w:marBottom w:val="0"/>
      <w:divBdr>
        <w:top w:val="none" w:sz="0" w:space="0" w:color="auto"/>
        <w:left w:val="none" w:sz="0" w:space="0" w:color="auto"/>
        <w:bottom w:val="none" w:sz="0" w:space="0" w:color="auto"/>
        <w:right w:val="none" w:sz="0" w:space="0" w:color="auto"/>
      </w:divBdr>
    </w:div>
    <w:div w:id="1288853034">
      <w:bodyDiv w:val="1"/>
      <w:marLeft w:val="0"/>
      <w:marRight w:val="0"/>
      <w:marTop w:val="0"/>
      <w:marBottom w:val="0"/>
      <w:divBdr>
        <w:top w:val="none" w:sz="0" w:space="0" w:color="auto"/>
        <w:left w:val="none" w:sz="0" w:space="0" w:color="auto"/>
        <w:bottom w:val="none" w:sz="0" w:space="0" w:color="auto"/>
        <w:right w:val="none" w:sz="0" w:space="0" w:color="auto"/>
      </w:divBdr>
    </w:div>
    <w:div w:id="1291932573">
      <w:bodyDiv w:val="1"/>
      <w:marLeft w:val="0"/>
      <w:marRight w:val="0"/>
      <w:marTop w:val="0"/>
      <w:marBottom w:val="0"/>
      <w:divBdr>
        <w:top w:val="none" w:sz="0" w:space="0" w:color="auto"/>
        <w:left w:val="none" w:sz="0" w:space="0" w:color="auto"/>
        <w:bottom w:val="none" w:sz="0" w:space="0" w:color="auto"/>
        <w:right w:val="none" w:sz="0" w:space="0" w:color="auto"/>
      </w:divBdr>
    </w:div>
    <w:div w:id="1292831711">
      <w:bodyDiv w:val="1"/>
      <w:marLeft w:val="0"/>
      <w:marRight w:val="0"/>
      <w:marTop w:val="0"/>
      <w:marBottom w:val="0"/>
      <w:divBdr>
        <w:top w:val="none" w:sz="0" w:space="0" w:color="auto"/>
        <w:left w:val="none" w:sz="0" w:space="0" w:color="auto"/>
        <w:bottom w:val="none" w:sz="0" w:space="0" w:color="auto"/>
        <w:right w:val="none" w:sz="0" w:space="0" w:color="auto"/>
      </w:divBdr>
    </w:div>
    <w:div w:id="1295719670">
      <w:bodyDiv w:val="1"/>
      <w:marLeft w:val="0"/>
      <w:marRight w:val="0"/>
      <w:marTop w:val="0"/>
      <w:marBottom w:val="0"/>
      <w:divBdr>
        <w:top w:val="none" w:sz="0" w:space="0" w:color="auto"/>
        <w:left w:val="none" w:sz="0" w:space="0" w:color="auto"/>
        <w:bottom w:val="none" w:sz="0" w:space="0" w:color="auto"/>
        <w:right w:val="none" w:sz="0" w:space="0" w:color="auto"/>
      </w:divBdr>
    </w:div>
    <w:div w:id="1313021883">
      <w:bodyDiv w:val="1"/>
      <w:marLeft w:val="0"/>
      <w:marRight w:val="0"/>
      <w:marTop w:val="0"/>
      <w:marBottom w:val="0"/>
      <w:divBdr>
        <w:top w:val="none" w:sz="0" w:space="0" w:color="auto"/>
        <w:left w:val="none" w:sz="0" w:space="0" w:color="auto"/>
        <w:bottom w:val="none" w:sz="0" w:space="0" w:color="auto"/>
        <w:right w:val="none" w:sz="0" w:space="0" w:color="auto"/>
      </w:divBdr>
    </w:div>
    <w:div w:id="1326590666">
      <w:bodyDiv w:val="1"/>
      <w:marLeft w:val="0"/>
      <w:marRight w:val="0"/>
      <w:marTop w:val="0"/>
      <w:marBottom w:val="0"/>
      <w:divBdr>
        <w:top w:val="none" w:sz="0" w:space="0" w:color="auto"/>
        <w:left w:val="none" w:sz="0" w:space="0" w:color="auto"/>
        <w:bottom w:val="none" w:sz="0" w:space="0" w:color="auto"/>
        <w:right w:val="none" w:sz="0" w:space="0" w:color="auto"/>
      </w:divBdr>
    </w:div>
    <w:div w:id="1343507683">
      <w:bodyDiv w:val="1"/>
      <w:marLeft w:val="0"/>
      <w:marRight w:val="0"/>
      <w:marTop w:val="0"/>
      <w:marBottom w:val="0"/>
      <w:divBdr>
        <w:top w:val="none" w:sz="0" w:space="0" w:color="auto"/>
        <w:left w:val="none" w:sz="0" w:space="0" w:color="auto"/>
        <w:bottom w:val="none" w:sz="0" w:space="0" w:color="auto"/>
        <w:right w:val="none" w:sz="0" w:space="0" w:color="auto"/>
      </w:divBdr>
    </w:div>
    <w:div w:id="1350717760">
      <w:bodyDiv w:val="1"/>
      <w:marLeft w:val="0"/>
      <w:marRight w:val="0"/>
      <w:marTop w:val="0"/>
      <w:marBottom w:val="0"/>
      <w:divBdr>
        <w:top w:val="none" w:sz="0" w:space="0" w:color="auto"/>
        <w:left w:val="none" w:sz="0" w:space="0" w:color="auto"/>
        <w:bottom w:val="none" w:sz="0" w:space="0" w:color="auto"/>
        <w:right w:val="none" w:sz="0" w:space="0" w:color="auto"/>
      </w:divBdr>
    </w:div>
    <w:div w:id="1359771834">
      <w:bodyDiv w:val="1"/>
      <w:marLeft w:val="0"/>
      <w:marRight w:val="0"/>
      <w:marTop w:val="0"/>
      <w:marBottom w:val="0"/>
      <w:divBdr>
        <w:top w:val="none" w:sz="0" w:space="0" w:color="auto"/>
        <w:left w:val="none" w:sz="0" w:space="0" w:color="auto"/>
        <w:bottom w:val="none" w:sz="0" w:space="0" w:color="auto"/>
        <w:right w:val="none" w:sz="0" w:space="0" w:color="auto"/>
      </w:divBdr>
    </w:div>
    <w:div w:id="1368336007">
      <w:bodyDiv w:val="1"/>
      <w:marLeft w:val="0"/>
      <w:marRight w:val="0"/>
      <w:marTop w:val="0"/>
      <w:marBottom w:val="0"/>
      <w:divBdr>
        <w:top w:val="none" w:sz="0" w:space="0" w:color="auto"/>
        <w:left w:val="none" w:sz="0" w:space="0" w:color="auto"/>
        <w:bottom w:val="none" w:sz="0" w:space="0" w:color="auto"/>
        <w:right w:val="none" w:sz="0" w:space="0" w:color="auto"/>
      </w:divBdr>
    </w:div>
    <w:div w:id="1373726709">
      <w:bodyDiv w:val="1"/>
      <w:marLeft w:val="0"/>
      <w:marRight w:val="0"/>
      <w:marTop w:val="0"/>
      <w:marBottom w:val="0"/>
      <w:divBdr>
        <w:top w:val="none" w:sz="0" w:space="0" w:color="auto"/>
        <w:left w:val="none" w:sz="0" w:space="0" w:color="auto"/>
        <w:bottom w:val="none" w:sz="0" w:space="0" w:color="auto"/>
        <w:right w:val="none" w:sz="0" w:space="0" w:color="auto"/>
      </w:divBdr>
    </w:div>
    <w:div w:id="1378701186">
      <w:bodyDiv w:val="1"/>
      <w:marLeft w:val="0"/>
      <w:marRight w:val="0"/>
      <w:marTop w:val="0"/>
      <w:marBottom w:val="0"/>
      <w:divBdr>
        <w:top w:val="none" w:sz="0" w:space="0" w:color="auto"/>
        <w:left w:val="none" w:sz="0" w:space="0" w:color="auto"/>
        <w:bottom w:val="none" w:sz="0" w:space="0" w:color="auto"/>
        <w:right w:val="none" w:sz="0" w:space="0" w:color="auto"/>
      </w:divBdr>
    </w:div>
    <w:div w:id="1380126097">
      <w:bodyDiv w:val="1"/>
      <w:marLeft w:val="0"/>
      <w:marRight w:val="0"/>
      <w:marTop w:val="0"/>
      <w:marBottom w:val="0"/>
      <w:divBdr>
        <w:top w:val="none" w:sz="0" w:space="0" w:color="auto"/>
        <w:left w:val="none" w:sz="0" w:space="0" w:color="auto"/>
        <w:bottom w:val="none" w:sz="0" w:space="0" w:color="auto"/>
        <w:right w:val="none" w:sz="0" w:space="0" w:color="auto"/>
      </w:divBdr>
    </w:div>
    <w:div w:id="1392925548">
      <w:bodyDiv w:val="1"/>
      <w:marLeft w:val="0"/>
      <w:marRight w:val="0"/>
      <w:marTop w:val="0"/>
      <w:marBottom w:val="0"/>
      <w:divBdr>
        <w:top w:val="none" w:sz="0" w:space="0" w:color="auto"/>
        <w:left w:val="none" w:sz="0" w:space="0" w:color="auto"/>
        <w:bottom w:val="none" w:sz="0" w:space="0" w:color="auto"/>
        <w:right w:val="none" w:sz="0" w:space="0" w:color="auto"/>
      </w:divBdr>
    </w:div>
    <w:div w:id="1401442586">
      <w:bodyDiv w:val="1"/>
      <w:marLeft w:val="0"/>
      <w:marRight w:val="0"/>
      <w:marTop w:val="0"/>
      <w:marBottom w:val="0"/>
      <w:divBdr>
        <w:top w:val="none" w:sz="0" w:space="0" w:color="auto"/>
        <w:left w:val="none" w:sz="0" w:space="0" w:color="auto"/>
        <w:bottom w:val="none" w:sz="0" w:space="0" w:color="auto"/>
        <w:right w:val="none" w:sz="0" w:space="0" w:color="auto"/>
      </w:divBdr>
    </w:div>
    <w:div w:id="1408186274">
      <w:bodyDiv w:val="1"/>
      <w:marLeft w:val="0"/>
      <w:marRight w:val="0"/>
      <w:marTop w:val="0"/>
      <w:marBottom w:val="0"/>
      <w:divBdr>
        <w:top w:val="none" w:sz="0" w:space="0" w:color="auto"/>
        <w:left w:val="none" w:sz="0" w:space="0" w:color="auto"/>
        <w:bottom w:val="none" w:sz="0" w:space="0" w:color="auto"/>
        <w:right w:val="none" w:sz="0" w:space="0" w:color="auto"/>
      </w:divBdr>
    </w:div>
    <w:div w:id="1419399293">
      <w:bodyDiv w:val="1"/>
      <w:marLeft w:val="0"/>
      <w:marRight w:val="0"/>
      <w:marTop w:val="0"/>
      <w:marBottom w:val="0"/>
      <w:divBdr>
        <w:top w:val="none" w:sz="0" w:space="0" w:color="auto"/>
        <w:left w:val="none" w:sz="0" w:space="0" w:color="auto"/>
        <w:bottom w:val="none" w:sz="0" w:space="0" w:color="auto"/>
        <w:right w:val="none" w:sz="0" w:space="0" w:color="auto"/>
      </w:divBdr>
    </w:div>
    <w:div w:id="1422141522">
      <w:bodyDiv w:val="1"/>
      <w:marLeft w:val="0"/>
      <w:marRight w:val="0"/>
      <w:marTop w:val="0"/>
      <w:marBottom w:val="0"/>
      <w:divBdr>
        <w:top w:val="none" w:sz="0" w:space="0" w:color="auto"/>
        <w:left w:val="none" w:sz="0" w:space="0" w:color="auto"/>
        <w:bottom w:val="none" w:sz="0" w:space="0" w:color="auto"/>
        <w:right w:val="none" w:sz="0" w:space="0" w:color="auto"/>
      </w:divBdr>
    </w:div>
    <w:div w:id="1446920597">
      <w:bodyDiv w:val="1"/>
      <w:marLeft w:val="0"/>
      <w:marRight w:val="0"/>
      <w:marTop w:val="0"/>
      <w:marBottom w:val="0"/>
      <w:divBdr>
        <w:top w:val="none" w:sz="0" w:space="0" w:color="auto"/>
        <w:left w:val="none" w:sz="0" w:space="0" w:color="auto"/>
        <w:bottom w:val="none" w:sz="0" w:space="0" w:color="auto"/>
        <w:right w:val="none" w:sz="0" w:space="0" w:color="auto"/>
      </w:divBdr>
    </w:div>
    <w:div w:id="1449399508">
      <w:bodyDiv w:val="1"/>
      <w:marLeft w:val="0"/>
      <w:marRight w:val="0"/>
      <w:marTop w:val="0"/>
      <w:marBottom w:val="0"/>
      <w:divBdr>
        <w:top w:val="none" w:sz="0" w:space="0" w:color="auto"/>
        <w:left w:val="none" w:sz="0" w:space="0" w:color="auto"/>
        <w:bottom w:val="none" w:sz="0" w:space="0" w:color="auto"/>
        <w:right w:val="none" w:sz="0" w:space="0" w:color="auto"/>
      </w:divBdr>
    </w:div>
    <w:div w:id="1449740040">
      <w:bodyDiv w:val="1"/>
      <w:marLeft w:val="0"/>
      <w:marRight w:val="0"/>
      <w:marTop w:val="0"/>
      <w:marBottom w:val="0"/>
      <w:divBdr>
        <w:top w:val="none" w:sz="0" w:space="0" w:color="auto"/>
        <w:left w:val="none" w:sz="0" w:space="0" w:color="auto"/>
        <w:bottom w:val="none" w:sz="0" w:space="0" w:color="auto"/>
        <w:right w:val="none" w:sz="0" w:space="0" w:color="auto"/>
      </w:divBdr>
    </w:div>
    <w:div w:id="1455096062">
      <w:bodyDiv w:val="1"/>
      <w:marLeft w:val="0"/>
      <w:marRight w:val="0"/>
      <w:marTop w:val="0"/>
      <w:marBottom w:val="0"/>
      <w:divBdr>
        <w:top w:val="none" w:sz="0" w:space="0" w:color="auto"/>
        <w:left w:val="none" w:sz="0" w:space="0" w:color="auto"/>
        <w:bottom w:val="none" w:sz="0" w:space="0" w:color="auto"/>
        <w:right w:val="none" w:sz="0" w:space="0" w:color="auto"/>
      </w:divBdr>
    </w:div>
    <w:div w:id="1459688415">
      <w:bodyDiv w:val="1"/>
      <w:marLeft w:val="0"/>
      <w:marRight w:val="0"/>
      <w:marTop w:val="0"/>
      <w:marBottom w:val="0"/>
      <w:divBdr>
        <w:top w:val="none" w:sz="0" w:space="0" w:color="auto"/>
        <w:left w:val="none" w:sz="0" w:space="0" w:color="auto"/>
        <w:bottom w:val="none" w:sz="0" w:space="0" w:color="auto"/>
        <w:right w:val="none" w:sz="0" w:space="0" w:color="auto"/>
      </w:divBdr>
    </w:div>
    <w:div w:id="1462655232">
      <w:bodyDiv w:val="1"/>
      <w:marLeft w:val="0"/>
      <w:marRight w:val="0"/>
      <w:marTop w:val="0"/>
      <w:marBottom w:val="0"/>
      <w:divBdr>
        <w:top w:val="none" w:sz="0" w:space="0" w:color="auto"/>
        <w:left w:val="none" w:sz="0" w:space="0" w:color="auto"/>
        <w:bottom w:val="none" w:sz="0" w:space="0" w:color="auto"/>
        <w:right w:val="none" w:sz="0" w:space="0" w:color="auto"/>
      </w:divBdr>
    </w:div>
    <w:div w:id="1466242948">
      <w:bodyDiv w:val="1"/>
      <w:marLeft w:val="0"/>
      <w:marRight w:val="0"/>
      <w:marTop w:val="0"/>
      <w:marBottom w:val="0"/>
      <w:divBdr>
        <w:top w:val="none" w:sz="0" w:space="0" w:color="auto"/>
        <w:left w:val="none" w:sz="0" w:space="0" w:color="auto"/>
        <w:bottom w:val="none" w:sz="0" w:space="0" w:color="auto"/>
        <w:right w:val="none" w:sz="0" w:space="0" w:color="auto"/>
      </w:divBdr>
    </w:div>
    <w:div w:id="1467820082">
      <w:bodyDiv w:val="1"/>
      <w:marLeft w:val="0"/>
      <w:marRight w:val="0"/>
      <w:marTop w:val="0"/>
      <w:marBottom w:val="0"/>
      <w:divBdr>
        <w:top w:val="none" w:sz="0" w:space="0" w:color="auto"/>
        <w:left w:val="none" w:sz="0" w:space="0" w:color="auto"/>
        <w:bottom w:val="none" w:sz="0" w:space="0" w:color="auto"/>
        <w:right w:val="none" w:sz="0" w:space="0" w:color="auto"/>
      </w:divBdr>
    </w:div>
    <w:div w:id="1474717667">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492985295">
      <w:bodyDiv w:val="1"/>
      <w:marLeft w:val="0"/>
      <w:marRight w:val="0"/>
      <w:marTop w:val="0"/>
      <w:marBottom w:val="0"/>
      <w:divBdr>
        <w:top w:val="none" w:sz="0" w:space="0" w:color="auto"/>
        <w:left w:val="none" w:sz="0" w:space="0" w:color="auto"/>
        <w:bottom w:val="none" w:sz="0" w:space="0" w:color="auto"/>
        <w:right w:val="none" w:sz="0" w:space="0" w:color="auto"/>
      </w:divBdr>
    </w:div>
    <w:div w:id="1497571136">
      <w:bodyDiv w:val="1"/>
      <w:marLeft w:val="0"/>
      <w:marRight w:val="0"/>
      <w:marTop w:val="0"/>
      <w:marBottom w:val="0"/>
      <w:divBdr>
        <w:top w:val="none" w:sz="0" w:space="0" w:color="auto"/>
        <w:left w:val="none" w:sz="0" w:space="0" w:color="auto"/>
        <w:bottom w:val="none" w:sz="0" w:space="0" w:color="auto"/>
        <w:right w:val="none" w:sz="0" w:space="0" w:color="auto"/>
      </w:divBdr>
    </w:div>
    <w:div w:id="1508710331">
      <w:bodyDiv w:val="1"/>
      <w:marLeft w:val="0"/>
      <w:marRight w:val="0"/>
      <w:marTop w:val="0"/>
      <w:marBottom w:val="0"/>
      <w:divBdr>
        <w:top w:val="none" w:sz="0" w:space="0" w:color="auto"/>
        <w:left w:val="none" w:sz="0" w:space="0" w:color="auto"/>
        <w:bottom w:val="none" w:sz="0" w:space="0" w:color="auto"/>
        <w:right w:val="none" w:sz="0" w:space="0" w:color="auto"/>
      </w:divBdr>
    </w:div>
    <w:div w:id="1519464760">
      <w:bodyDiv w:val="1"/>
      <w:marLeft w:val="0"/>
      <w:marRight w:val="0"/>
      <w:marTop w:val="0"/>
      <w:marBottom w:val="0"/>
      <w:divBdr>
        <w:top w:val="none" w:sz="0" w:space="0" w:color="auto"/>
        <w:left w:val="none" w:sz="0" w:space="0" w:color="auto"/>
        <w:bottom w:val="none" w:sz="0" w:space="0" w:color="auto"/>
        <w:right w:val="none" w:sz="0" w:space="0" w:color="auto"/>
      </w:divBdr>
    </w:div>
    <w:div w:id="1521778413">
      <w:bodyDiv w:val="1"/>
      <w:marLeft w:val="0"/>
      <w:marRight w:val="0"/>
      <w:marTop w:val="0"/>
      <w:marBottom w:val="0"/>
      <w:divBdr>
        <w:top w:val="none" w:sz="0" w:space="0" w:color="auto"/>
        <w:left w:val="none" w:sz="0" w:space="0" w:color="auto"/>
        <w:bottom w:val="none" w:sz="0" w:space="0" w:color="auto"/>
        <w:right w:val="none" w:sz="0" w:space="0" w:color="auto"/>
      </w:divBdr>
    </w:div>
    <w:div w:id="1522738549">
      <w:bodyDiv w:val="1"/>
      <w:marLeft w:val="0"/>
      <w:marRight w:val="0"/>
      <w:marTop w:val="0"/>
      <w:marBottom w:val="0"/>
      <w:divBdr>
        <w:top w:val="none" w:sz="0" w:space="0" w:color="auto"/>
        <w:left w:val="none" w:sz="0" w:space="0" w:color="auto"/>
        <w:bottom w:val="none" w:sz="0" w:space="0" w:color="auto"/>
        <w:right w:val="none" w:sz="0" w:space="0" w:color="auto"/>
      </w:divBdr>
    </w:div>
    <w:div w:id="1536045712">
      <w:bodyDiv w:val="1"/>
      <w:marLeft w:val="0"/>
      <w:marRight w:val="0"/>
      <w:marTop w:val="0"/>
      <w:marBottom w:val="0"/>
      <w:divBdr>
        <w:top w:val="none" w:sz="0" w:space="0" w:color="auto"/>
        <w:left w:val="none" w:sz="0" w:space="0" w:color="auto"/>
        <w:bottom w:val="none" w:sz="0" w:space="0" w:color="auto"/>
        <w:right w:val="none" w:sz="0" w:space="0" w:color="auto"/>
      </w:divBdr>
    </w:div>
    <w:div w:id="1539464189">
      <w:bodyDiv w:val="1"/>
      <w:marLeft w:val="0"/>
      <w:marRight w:val="0"/>
      <w:marTop w:val="0"/>
      <w:marBottom w:val="0"/>
      <w:divBdr>
        <w:top w:val="none" w:sz="0" w:space="0" w:color="auto"/>
        <w:left w:val="none" w:sz="0" w:space="0" w:color="auto"/>
        <w:bottom w:val="none" w:sz="0" w:space="0" w:color="auto"/>
        <w:right w:val="none" w:sz="0" w:space="0" w:color="auto"/>
      </w:divBdr>
    </w:div>
    <w:div w:id="1548028462">
      <w:bodyDiv w:val="1"/>
      <w:marLeft w:val="0"/>
      <w:marRight w:val="0"/>
      <w:marTop w:val="0"/>
      <w:marBottom w:val="0"/>
      <w:divBdr>
        <w:top w:val="none" w:sz="0" w:space="0" w:color="auto"/>
        <w:left w:val="none" w:sz="0" w:space="0" w:color="auto"/>
        <w:bottom w:val="none" w:sz="0" w:space="0" w:color="auto"/>
        <w:right w:val="none" w:sz="0" w:space="0" w:color="auto"/>
      </w:divBdr>
    </w:div>
    <w:div w:id="1549875398">
      <w:bodyDiv w:val="1"/>
      <w:marLeft w:val="0"/>
      <w:marRight w:val="0"/>
      <w:marTop w:val="0"/>
      <w:marBottom w:val="0"/>
      <w:divBdr>
        <w:top w:val="none" w:sz="0" w:space="0" w:color="auto"/>
        <w:left w:val="none" w:sz="0" w:space="0" w:color="auto"/>
        <w:bottom w:val="none" w:sz="0" w:space="0" w:color="auto"/>
        <w:right w:val="none" w:sz="0" w:space="0" w:color="auto"/>
      </w:divBdr>
    </w:div>
    <w:div w:id="1555458710">
      <w:bodyDiv w:val="1"/>
      <w:marLeft w:val="0"/>
      <w:marRight w:val="0"/>
      <w:marTop w:val="0"/>
      <w:marBottom w:val="0"/>
      <w:divBdr>
        <w:top w:val="none" w:sz="0" w:space="0" w:color="auto"/>
        <w:left w:val="none" w:sz="0" w:space="0" w:color="auto"/>
        <w:bottom w:val="none" w:sz="0" w:space="0" w:color="auto"/>
        <w:right w:val="none" w:sz="0" w:space="0" w:color="auto"/>
      </w:divBdr>
    </w:div>
    <w:div w:id="1557664295">
      <w:bodyDiv w:val="1"/>
      <w:marLeft w:val="0"/>
      <w:marRight w:val="0"/>
      <w:marTop w:val="0"/>
      <w:marBottom w:val="0"/>
      <w:divBdr>
        <w:top w:val="none" w:sz="0" w:space="0" w:color="auto"/>
        <w:left w:val="none" w:sz="0" w:space="0" w:color="auto"/>
        <w:bottom w:val="none" w:sz="0" w:space="0" w:color="auto"/>
        <w:right w:val="none" w:sz="0" w:space="0" w:color="auto"/>
      </w:divBdr>
    </w:div>
    <w:div w:id="1576206598">
      <w:bodyDiv w:val="1"/>
      <w:marLeft w:val="0"/>
      <w:marRight w:val="0"/>
      <w:marTop w:val="0"/>
      <w:marBottom w:val="0"/>
      <w:divBdr>
        <w:top w:val="none" w:sz="0" w:space="0" w:color="auto"/>
        <w:left w:val="none" w:sz="0" w:space="0" w:color="auto"/>
        <w:bottom w:val="none" w:sz="0" w:space="0" w:color="auto"/>
        <w:right w:val="none" w:sz="0" w:space="0" w:color="auto"/>
      </w:divBdr>
    </w:div>
    <w:div w:id="1582987494">
      <w:bodyDiv w:val="1"/>
      <w:marLeft w:val="0"/>
      <w:marRight w:val="0"/>
      <w:marTop w:val="0"/>
      <w:marBottom w:val="0"/>
      <w:divBdr>
        <w:top w:val="none" w:sz="0" w:space="0" w:color="auto"/>
        <w:left w:val="none" w:sz="0" w:space="0" w:color="auto"/>
        <w:bottom w:val="none" w:sz="0" w:space="0" w:color="auto"/>
        <w:right w:val="none" w:sz="0" w:space="0" w:color="auto"/>
      </w:divBdr>
    </w:div>
    <w:div w:id="1583370488">
      <w:bodyDiv w:val="1"/>
      <w:marLeft w:val="0"/>
      <w:marRight w:val="0"/>
      <w:marTop w:val="0"/>
      <w:marBottom w:val="0"/>
      <w:divBdr>
        <w:top w:val="none" w:sz="0" w:space="0" w:color="auto"/>
        <w:left w:val="none" w:sz="0" w:space="0" w:color="auto"/>
        <w:bottom w:val="none" w:sz="0" w:space="0" w:color="auto"/>
        <w:right w:val="none" w:sz="0" w:space="0" w:color="auto"/>
      </w:divBdr>
    </w:div>
    <w:div w:id="1603875603">
      <w:bodyDiv w:val="1"/>
      <w:marLeft w:val="0"/>
      <w:marRight w:val="0"/>
      <w:marTop w:val="0"/>
      <w:marBottom w:val="0"/>
      <w:divBdr>
        <w:top w:val="none" w:sz="0" w:space="0" w:color="auto"/>
        <w:left w:val="none" w:sz="0" w:space="0" w:color="auto"/>
        <w:bottom w:val="none" w:sz="0" w:space="0" w:color="auto"/>
        <w:right w:val="none" w:sz="0" w:space="0" w:color="auto"/>
      </w:divBdr>
    </w:div>
    <w:div w:id="1606693556">
      <w:bodyDiv w:val="1"/>
      <w:marLeft w:val="0"/>
      <w:marRight w:val="0"/>
      <w:marTop w:val="0"/>
      <w:marBottom w:val="0"/>
      <w:divBdr>
        <w:top w:val="none" w:sz="0" w:space="0" w:color="auto"/>
        <w:left w:val="none" w:sz="0" w:space="0" w:color="auto"/>
        <w:bottom w:val="none" w:sz="0" w:space="0" w:color="auto"/>
        <w:right w:val="none" w:sz="0" w:space="0" w:color="auto"/>
      </w:divBdr>
    </w:div>
    <w:div w:id="1619950355">
      <w:bodyDiv w:val="1"/>
      <w:marLeft w:val="0"/>
      <w:marRight w:val="0"/>
      <w:marTop w:val="0"/>
      <w:marBottom w:val="0"/>
      <w:divBdr>
        <w:top w:val="none" w:sz="0" w:space="0" w:color="auto"/>
        <w:left w:val="none" w:sz="0" w:space="0" w:color="auto"/>
        <w:bottom w:val="none" w:sz="0" w:space="0" w:color="auto"/>
        <w:right w:val="none" w:sz="0" w:space="0" w:color="auto"/>
      </w:divBdr>
    </w:div>
    <w:div w:id="1622609744">
      <w:bodyDiv w:val="1"/>
      <w:marLeft w:val="0"/>
      <w:marRight w:val="0"/>
      <w:marTop w:val="0"/>
      <w:marBottom w:val="0"/>
      <w:divBdr>
        <w:top w:val="none" w:sz="0" w:space="0" w:color="auto"/>
        <w:left w:val="none" w:sz="0" w:space="0" w:color="auto"/>
        <w:bottom w:val="none" w:sz="0" w:space="0" w:color="auto"/>
        <w:right w:val="none" w:sz="0" w:space="0" w:color="auto"/>
      </w:divBdr>
    </w:div>
    <w:div w:id="1623421499">
      <w:bodyDiv w:val="1"/>
      <w:marLeft w:val="0"/>
      <w:marRight w:val="0"/>
      <w:marTop w:val="0"/>
      <w:marBottom w:val="0"/>
      <w:divBdr>
        <w:top w:val="none" w:sz="0" w:space="0" w:color="auto"/>
        <w:left w:val="none" w:sz="0" w:space="0" w:color="auto"/>
        <w:bottom w:val="none" w:sz="0" w:space="0" w:color="auto"/>
        <w:right w:val="none" w:sz="0" w:space="0" w:color="auto"/>
      </w:divBdr>
    </w:div>
    <w:div w:id="1643146775">
      <w:bodyDiv w:val="1"/>
      <w:marLeft w:val="0"/>
      <w:marRight w:val="0"/>
      <w:marTop w:val="0"/>
      <w:marBottom w:val="0"/>
      <w:divBdr>
        <w:top w:val="none" w:sz="0" w:space="0" w:color="auto"/>
        <w:left w:val="none" w:sz="0" w:space="0" w:color="auto"/>
        <w:bottom w:val="none" w:sz="0" w:space="0" w:color="auto"/>
        <w:right w:val="none" w:sz="0" w:space="0" w:color="auto"/>
      </w:divBdr>
    </w:div>
    <w:div w:id="1650862946">
      <w:bodyDiv w:val="1"/>
      <w:marLeft w:val="0"/>
      <w:marRight w:val="0"/>
      <w:marTop w:val="0"/>
      <w:marBottom w:val="0"/>
      <w:divBdr>
        <w:top w:val="none" w:sz="0" w:space="0" w:color="auto"/>
        <w:left w:val="none" w:sz="0" w:space="0" w:color="auto"/>
        <w:bottom w:val="none" w:sz="0" w:space="0" w:color="auto"/>
        <w:right w:val="none" w:sz="0" w:space="0" w:color="auto"/>
      </w:divBdr>
    </w:div>
    <w:div w:id="1675836655">
      <w:bodyDiv w:val="1"/>
      <w:marLeft w:val="0"/>
      <w:marRight w:val="0"/>
      <w:marTop w:val="0"/>
      <w:marBottom w:val="0"/>
      <w:divBdr>
        <w:top w:val="none" w:sz="0" w:space="0" w:color="auto"/>
        <w:left w:val="none" w:sz="0" w:space="0" w:color="auto"/>
        <w:bottom w:val="none" w:sz="0" w:space="0" w:color="auto"/>
        <w:right w:val="none" w:sz="0" w:space="0" w:color="auto"/>
      </w:divBdr>
    </w:div>
    <w:div w:id="1688360600">
      <w:bodyDiv w:val="1"/>
      <w:marLeft w:val="0"/>
      <w:marRight w:val="0"/>
      <w:marTop w:val="0"/>
      <w:marBottom w:val="0"/>
      <w:divBdr>
        <w:top w:val="none" w:sz="0" w:space="0" w:color="auto"/>
        <w:left w:val="none" w:sz="0" w:space="0" w:color="auto"/>
        <w:bottom w:val="none" w:sz="0" w:space="0" w:color="auto"/>
        <w:right w:val="none" w:sz="0" w:space="0" w:color="auto"/>
      </w:divBdr>
    </w:div>
    <w:div w:id="1707949651">
      <w:bodyDiv w:val="1"/>
      <w:marLeft w:val="0"/>
      <w:marRight w:val="0"/>
      <w:marTop w:val="0"/>
      <w:marBottom w:val="0"/>
      <w:divBdr>
        <w:top w:val="none" w:sz="0" w:space="0" w:color="auto"/>
        <w:left w:val="none" w:sz="0" w:space="0" w:color="auto"/>
        <w:bottom w:val="none" w:sz="0" w:space="0" w:color="auto"/>
        <w:right w:val="none" w:sz="0" w:space="0" w:color="auto"/>
      </w:divBdr>
    </w:div>
    <w:div w:id="1725828450">
      <w:bodyDiv w:val="1"/>
      <w:marLeft w:val="0"/>
      <w:marRight w:val="0"/>
      <w:marTop w:val="0"/>
      <w:marBottom w:val="0"/>
      <w:divBdr>
        <w:top w:val="none" w:sz="0" w:space="0" w:color="auto"/>
        <w:left w:val="none" w:sz="0" w:space="0" w:color="auto"/>
        <w:bottom w:val="none" w:sz="0" w:space="0" w:color="auto"/>
        <w:right w:val="none" w:sz="0" w:space="0" w:color="auto"/>
      </w:divBdr>
    </w:div>
    <w:div w:id="1734155373">
      <w:bodyDiv w:val="1"/>
      <w:marLeft w:val="0"/>
      <w:marRight w:val="0"/>
      <w:marTop w:val="0"/>
      <w:marBottom w:val="0"/>
      <w:divBdr>
        <w:top w:val="none" w:sz="0" w:space="0" w:color="auto"/>
        <w:left w:val="none" w:sz="0" w:space="0" w:color="auto"/>
        <w:bottom w:val="none" w:sz="0" w:space="0" w:color="auto"/>
        <w:right w:val="none" w:sz="0" w:space="0" w:color="auto"/>
      </w:divBdr>
    </w:div>
    <w:div w:id="1741631738">
      <w:bodyDiv w:val="1"/>
      <w:marLeft w:val="0"/>
      <w:marRight w:val="0"/>
      <w:marTop w:val="0"/>
      <w:marBottom w:val="0"/>
      <w:divBdr>
        <w:top w:val="none" w:sz="0" w:space="0" w:color="auto"/>
        <w:left w:val="none" w:sz="0" w:space="0" w:color="auto"/>
        <w:bottom w:val="none" w:sz="0" w:space="0" w:color="auto"/>
        <w:right w:val="none" w:sz="0" w:space="0" w:color="auto"/>
      </w:divBdr>
    </w:div>
    <w:div w:id="1742555722">
      <w:bodyDiv w:val="1"/>
      <w:marLeft w:val="0"/>
      <w:marRight w:val="0"/>
      <w:marTop w:val="0"/>
      <w:marBottom w:val="0"/>
      <w:divBdr>
        <w:top w:val="none" w:sz="0" w:space="0" w:color="auto"/>
        <w:left w:val="none" w:sz="0" w:space="0" w:color="auto"/>
        <w:bottom w:val="none" w:sz="0" w:space="0" w:color="auto"/>
        <w:right w:val="none" w:sz="0" w:space="0" w:color="auto"/>
      </w:divBdr>
    </w:div>
    <w:div w:id="1756395856">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759860841">
      <w:bodyDiv w:val="1"/>
      <w:marLeft w:val="0"/>
      <w:marRight w:val="0"/>
      <w:marTop w:val="0"/>
      <w:marBottom w:val="0"/>
      <w:divBdr>
        <w:top w:val="none" w:sz="0" w:space="0" w:color="auto"/>
        <w:left w:val="none" w:sz="0" w:space="0" w:color="auto"/>
        <w:bottom w:val="none" w:sz="0" w:space="0" w:color="auto"/>
        <w:right w:val="none" w:sz="0" w:space="0" w:color="auto"/>
      </w:divBdr>
    </w:div>
    <w:div w:id="1772699146">
      <w:bodyDiv w:val="1"/>
      <w:marLeft w:val="0"/>
      <w:marRight w:val="0"/>
      <w:marTop w:val="0"/>
      <w:marBottom w:val="0"/>
      <w:divBdr>
        <w:top w:val="none" w:sz="0" w:space="0" w:color="auto"/>
        <w:left w:val="none" w:sz="0" w:space="0" w:color="auto"/>
        <w:bottom w:val="none" w:sz="0" w:space="0" w:color="auto"/>
        <w:right w:val="none" w:sz="0" w:space="0" w:color="auto"/>
      </w:divBdr>
    </w:div>
    <w:div w:id="1776317225">
      <w:bodyDiv w:val="1"/>
      <w:marLeft w:val="0"/>
      <w:marRight w:val="0"/>
      <w:marTop w:val="0"/>
      <w:marBottom w:val="0"/>
      <w:divBdr>
        <w:top w:val="none" w:sz="0" w:space="0" w:color="auto"/>
        <w:left w:val="none" w:sz="0" w:space="0" w:color="auto"/>
        <w:bottom w:val="none" w:sz="0" w:space="0" w:color="auto"/>
        <w:right w:val="none" w:sz="0" w:space="0" w:color="auto"/>
      </w:divBdr>
    </w:div>
    <w:div w:id="1776633673">
      <w:bodyDiv w:val="1"/>
      <w:marLeft w:val="0"/>
      <w:marRight w:val="0"/>
      <w:marTop w:val="0"/>
      <w:marBottom w:val="0"/>
      <w:divBdr>
        <w:top w:val="none" w:sz="0" w:space="0" w:color="auto"/>
        <w:left w:val="none" w:sz="0" w:space="0" w:color="auto"/>
        <w:bottom w:val="none" w:sz="0" w:space="0" w:color="auto"/>
        <w:right w:val="none" w:sz="0" w:space="0" w:color="auto"/>
      </w:divBdr>
    </w:div>
    <w:div w:id="1783766809">
      <w:bodyDiv w:val="1"/>
      <w:marLeft w:val="0"/>
      <w:marRight w:val="0"/>
      <w:marTop w:val="0"/>
      <w:marBottom w:val="0"/>
      <w:divBdr>
        <w:top w:val="none" w:sz="0" w:space="0" w:color="auto"/>
        <w:left w:val="none" w:sz="0" w:space="0" w:color="auto"/>
        <w:bottom w:val="none" w:sz="0" w:space="0" w:color="auto"/>
        <w:right w:val="none" w:sz="0" w:space="0" w:color="auto"/>
      </w:divBdr>
    </w:div>
    <w:div w:id="1813790949">
      <w:bodyDiv w:val="1"/>
      <w:marLeft w:val="0"/>
      <w:marRight w:val="0"/>
      <w:marTop w:val="0"/>
      <w:marBottom w:val="0"/>
      <w:divBdr>
        <w:top w:val="none" w:sz="0" w:space="0" w:color="auto"/>
        <w:left w:val="none" w:sz="0" w:space="0" w:color="auto"/>
        <w:bottom w:val="none" w:sz="0" w:space="0" w:color="auto"/>
        <w:right w:val="none" w:sz="0" w:space="0" w:color="auto"/>
      </w:divBdr>
    </w:div>
    <w:div w:id="1819497846">
      <w:bodyDiv w:val="1"/>
      <w:marLeft w:val="0"/>
      <w:marRight w:val="0"/>
      <w:marTop w:val="0"/>
      <w:marBottom w:val="0"/>
      <w:divBdr>
        <w:top w:val="none" w:sz="0" w:space="0" w:color="auto"/>
        <w:left w:val="none" w:sz="0" w:space="0" w:color="auto"/>
        <w:bottom w:val="none" w:sz="0" w:space="0" w:color="auto"/>
        <w:right w:val="none" w:sz="0" w:space="0" w:color="auto"/>
      </w:divBdr>
    </w:div>
    <w:div w:id="1829057648">
      <w:bodyDiv w:val="1"/>
      <w:marLeft w:val="0"/>
      <w:marRight w:val="0"/>
      <w:marTop w:val="0"/>
      <w:marBottom w:val="0"/>
      <w:divBdr>
        <w:top w:val="none" w:sz="0" w:space="0" w:color="auto"/>
        <w:left w:val="none" w:sz="0" w:space="0" w:color="auto"/>
        <w:bottom w:val="none" w:sz="0" w:space="0" w:color="auto"/>
        <w:right w:val="none" w:sz="0" w:space="0" w:color="auto"/>
      </w:divBdr>
    </w:div>
    <w:div w:id="1840655418">
      <w:bodyDiv w:val="1"/>
      <w:marLeft w:val="0"/>
      <w:marRight w:val="0"/>
      <w:marTop w:val="0"/>
      <w:marBottom w:val="0"/>
      <w:divBdr>
        <w:top w:val="none" w:sz="0" w:space="0" w:color="auto"/>
        <w:left w:val="none" w:sz="0" w:space="0" w:color="auto"/>
        <w:bottom w:val="none" w:sz="0" w:space="0" w:color="auto"/>
        <w:right w:val="none" w:sz="0" w:space="0" w:color="auto"/>
      </w:divBdr>
    </w:div>
    <w:div w:id="1843273896">
      <w:bodyDiv w:val="1"/>
      <w:marLeft w:val="0"/>
      <w:marRight w:val="0"/>
      <w:marTop w:val="0"/>
      <w:marBottom w:val="0"/>
      <w:divBdr>
        <w:top w:val="none" w:sz="0" w:space="0" w:color="auto"/>
        <w:left w:val="none" w:sz="0" w:space="0" w:color="auto"/>
        <w:bottom w:val="none" w:sz="0" w:space="0" w:color="auto"/>
        <w:right w:val="none" w:sz="0" w:space="0" w:color="auto"/>
      </w:divBdr>
    </w:div>
    <w:div w:id="1865440105">
      <w:bodyDiv w:val="1"/>
      <w:marLeft w:val="0"/>
      <w:marRight w:val="0"/>
      <w:marTop w:val="0"/>
      <w:marBottom w:val="0"/>
      <w:divBdr>
        <w:top w:val="none" w:sz="0" w:space="0" w:color="auto"/>
        <w:left w:val="none" w:sz="0" w:space="0" w:color="auto"/>
        <w:bottom w:val="none" w:sz="0" w:space="0" w:color="auto"/>
        <w:right w:val="none" w:sz="0" w:space="0" w:color="auto"/>
      </w:divBdr>
    </w:div>
    <w:div w:id="1882010286">
      <w:bodyDiv w:val="1"/>
      <w:marLeft w:val="0"/>
      <w:marRight w:val="0"/>
      <w:marTop w:val="0"/>
      <w:marBottom w:val="0"/>
      <w:divBdr>
        <w:top w:val="none" w:sz="0" w:space="0" w:color="auto"/>
        <w:left w:val="none" w:sz="0" w:space="0" w:color="auto"/>
        <w:bottom w:val="none" w:sz="0" w:space="0" w:color="auto"/>
        <w:right w:val="none" w:sz="0" w:space="0" w:color="auto"/>
      </w:divBdr>
    </w:div>
    <w:div w:id="1884176304">
      <w:bodyDiv w:val="1"/>
      <w:marLeft w:val="0"/>
      <w:marRight w:val="0"/>
      <w:marTop w:val="0"/>
      <w:marBottom w:val="0"/>
      <w:divBdr>
        <w:top w:val="none" w:sz="0" w:space="0" w:color="auto"/>
        <w:left w:val="none" w:sz="0" w:space="0" w:color="auto"/>
        <w:bottom w:val="none" w:sz="0" w:space="0" w:color="auto"/>
        <w:right w:val="none" w:sz="0" w:space="0" w:color="auto"/>
      </w:divBdr>
    </w:div>
    <w:div w:id="1908681128">
      <w:bodyDiv w:val="1"/>
      <w:marLeft w:val="0"/>
      <w:marRight w:val="0"/>
      <w:marTop w:val="0"/>
      <w:marBottom w:val="0"/>
      <w:divBdr>
        <w:top w:val="none" w:sz="0" w:space="0" w:color="auto"/>
        <w:left w:val="none" w:sz="0" w:space="0" w:color="auto"/>
        <w:bottom w:val="none" w:sz="0" w:space="0" w:color="auto"/>
        <w:right w:val="none" w:sz="0" w:space="0" w:color="auto"/>
      </w:divBdr>
    </w:div>
    <w:div w:id="1912960175">
      <w:bodyDiv w:val="1"/>
      <w:marLeft w:val="0"/>
      <w:marRight w:val="0"/>
      <w:marTop w:val="0"/>
      <w:marBottom w:val="0"/>
      <w:divBdr>
        <w:top w:val="none" w:sz="0" w:space="0" w:color="auto"/>
        <w:left w:val="none" w:sz="0" w:space="0" w:color="auto"/>
        <w:bottom w:val="none" w:sz="0" w:space="0" w:color="auto"/>
        <w:right w:val="none" w:sz="0" w:space="0" w:color="auto"/>
      </w:divBdr>
    </w:div>
    <w:div w:id="1914582999">
      <w:bodyDiv w:val="1"/>
      <w:marLeft w:val="0"/>
      <w:marRight w:val="0"/>
      <w:marTop w:val="0"/>
      <w:marBottom w:val="0"/>
      <w:divBdr>
        <w:top w:val="none" w:sz="0" w:space="0" w:color="auto"/>
        <w:left w:val="none" w:sz="0" w:space="0" w:color="auto"/>
        <w:bottom w:val="none" w:sz="0" w:space="0" w:color="auto"/>
        <w:right w:val="none" w:sz="0" w:space="0" w:color="auto"/>
      </w:divBdr>
    </w:div>
    <w:div w:id="1925451609">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28878959">
      <w:bodyDiv w:val="1"/>
      <w:marLeft w:val="0"/>
      <w:marRight w:val="0"/>
      <w:marTop w:val="0"/>
      <w:marBottom w:val="0"/>
      <w:divBdr>
        <w:top w:val="none" w:sz="0" w:space="0" w:color="auto"/>
        <w:left w:val="none" w:sz="0" w:space="0" w:color="auto"/>
        <w:bottom w:val="none" w:sz="0" w:space="0" w:color="auto"/>
        <w:right w:val="none" w:sz="0" w:space="0" w:color="auto"/>
      </w:divBdr>
    </w:div>
    <w:div w:id="1951617557">
      <w:bodyDiv w:val="1"/>
      <w:marLeft w:val="0"/>
      <w:marRight w:val="0"/>
      <w:marTop w:val="0"/>
      <w:marBottom w:val="0"/>
      <w:divBdr>
        <w:top w:val="none" w:sz="0" w:space="0" w:color="auto"/>
        <w:left w:val="none" w:sz="0" w:space="0" w:color="auto"/>
        <w:bottom w:val="none" w:sz="0" w:space="0" w:color="auto"/>
        <w:right w:val="none" w:sz="0" w:space="0" w:color="auto"/>
      </w:divBdr>
    </w:div>
    <w:div w:id="1955596547">
      <w:bodyDiv w:val="1"/>
      <w:marLeft w:val="0"/>
      <w:marRight w:val="0"/>
      <w:marTop w:val="0"/>
      <w:marBottom w:val="0"/>
      <w:divBdr>
        <w:top w:val="none" w:sz="0" w:space="0" w:color="auto"/>
        <w:left w:val="none" w:sz="0" w:space="0" w:color="auto"/>
        <w:bottom w:val="none" w:sz="0" w:space="0" w:color="auto"/>
        <w:right w:val="none" w:sz="0" w:space="0" w:color="auto"/>
      </w:divBdr>
    </w:div>
    <w:div w:id="1961837142">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1975671840">
      <w:bodyDiv w:val="1"/>
      <w:marLeft w:val="0"/>
      <w:marRight w:val="0"/>
      <w:marTop w:val="0"/>
      <w:marBottom w:val="0"/>
      <w:divBdr>
        <w:top w:val="none" w:sz="0" w:space="0" w:color="auto"/>
        <w:left w:val="none" w:sz="0" w:space="0" w:color="auto"/>
        <w:bottom w:val="none" w:sz="0" w:space="0" w:color="auto"/>
        <w:right w:val="none" w:sz="0" w:space="0" w:color="auto"/>
      </w:divBdr>
    </w:div>
    <w:div w:id="1987078199">
      <w:bodyDiv w:val="1"/>
      <w:marLeft w:val="0"/>
      <w:marRight w:val="0"/>
      <w:marTop w:val="0"/>
      <w:marBottom w:val="0"/>
      <w:divBdr>
        <w:top w:val="none" w:sz="0" w:space="0" w:color="auto"/>
        <w:left w:val="none" w:sz="0" w:space="0" w:color="auto"/>
        <w:bottom w:val="none" w:sz="0" w:space="0" w:color="auto"/>
        <w:right w:val="none" w:sz="0" w:space="0" w:color="auto"/>
      </w:divBdr>
    </w:div>
    <w:div w:id="1996454144">
      <w:bodyDiv w:val="1"/>
      <w:marLeft w:val="0"/>
      <w:marRight w:val="0"/>
      <w:marTop w:val="0"/>
      <w:marBottom w:val="0"/>
      <w:divBdr>
        <w:top w:val="none" w:sz="0" w:space="0" w:color="auto"/>
        <w:left w:val="none" w:sz="0" w:space="0" w:color="auto"/>
        <w:bottom w:val="none" w:sz="0" w:space="0" w:color="auto"/>
        <w:right w:val="none" w:sz="0" w:space="0" w:color="auto"/>
      </w:divBdr>
    </w:div>
    <w:div w:id="1997368711">
      <w:bodyDiv w:val="1"/>
      <w:marLeft w:val="0"/>
      <w:marRight w:val="0"/>
      <w:marTop w:val="0"/>
      <w:marBottom w:val="0"/>
      <w:divBdr>
        <w:top w:val="none" w:sz="0" w:space="0" w:color="auto"/>
        <w:left w:val="none" w:sz="0" w:space="0" w:color="auto"/>
        <w:bottom w:val="none" w:sz="0" w:space="0" w:color="auto"/>
        <w:right w:val="none" w:sz="0" w:space="0" w:color="auto"/>
      </w:divBdr>
    </w:div>
    <w:div w:id="2008944172">
      <w:bodyDiv w:val="1"/>
      <w:marLeft w:val="0"/>
      <w:marRight w:val="0"/>
      <w:marTop w:val="0"/>
      <w:marBottom w:val="0"/>
      <w:divBdr>
        <w:top w:val="none" w:sz="0" w:space="0" w:color="auto"/>
        <w:left w:val="none" w:sz="0" w:space="0" w:color="auto"/>
        <w:bottom w:val="none" w:sz="0" w:space="0" w:color="auto"/>
        <w:right w:val="none" w:sz="0" w:space="0" w:color="auto"/>
      </w:divBdr>
    </w:div>
    <w:div w:id="2018194954">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 w:id="2024043058">
      <w:bodyDiv w:val="1"/>
      <w:marLeft w:val="0"/>
      <w:marRight w:val="0"/>
      <w:marTop w:val="0"/>
      <w:marBottom w:val="0"/>
      <w:divBdr>
        <w:top w:val="none" w:sz="0" w:space="0" w:color="auto"/>
        <w:left w:val="none" w:sz="0" w:space="0" w:color="auto"/>
        <w:bottom w:val="none" w:sz="0" w:space="0" w:color="auto"/>
        <w:right w:val="none" w:sz="0" w:space="0" w:color="auto"/>
      </w:divBdr>
    </w:div>
    <w:div w:id="2029794208">
      <w:bodyDiv w:val="1"/>
      <w:marLeft w:val="0"/>
      <w:marRight w:val="0"/>
      <w:marTop w:val="0"/>
      <w:marBottom w:val="0"/>
      <w:divBdr>
        <w:top w:val="none" w:sz="0" w:space="0" w:color="auto"/>
        <w:left w:val="none" w:sz="0" w:space="0" w:color="auto"/>
        <w:bottom w:val="none" w:sz="0" w:space="0" w:color="auto"/>
        <w:right w:val="none" w:sz="0" w:space="0" w:color="auto"/>
      </w:divBdr>
    </w:div>
    <w:div w:id="2040158654">
      <w:bodyDiv w:val="1"/>
      <w:marLeft w:val="0"/>
      <w:marRight w:val="0"/>
      <w:marTop w:val="0"/>
      <w:marBottom w:val="0"/>
      <w:divBdr>
        <w:top w:val="none" w:sz="0" w:space="0" w:color="auto"/>
        <w:left w:val="none" w:sz="0" w:space="0" w:color="auto"/>
        <w:bottom w:val="none" w:sz="0" w:space="0" w:color="auto"/>
        <w:right w:val="none" w:sz="0" w:space="0" w:color="auto"/>
      </w:divBdr>
    </w:div>
    <w:div w:id="2041127929">
      <w:bodyDiv w:val="1"/>
      <w:marLeft w:val="0"/>
      <w:marRight w:val="0"/>
      <w:marTop w:val="0"/>
      <w:marBottom w:val="0"/>
      <w:divBdr>
        <w:top w:val="none" w:sz="0" w:space="0" w:color="auto"/>
        <w:left w:val="none" w:sz="0" w:space="0" w:color="auto"/>
        <w:bottom w:val="none" w:sz="0" w:space="0" w:color="auto"/>
        <w:right w:val="none" w:sz="0" w:space="0" w:color="auto"/>
      </w:divBdr>
    </w:div>
    <w:div w:id="2051496868">
      <w:bodyDiv w:val="1"/>
      <w:marLeft w:val="0"/>
      <w:marRight w:val="0"/>
      <w:marTop w:val="0"/>
      <w:marBottom w:val="0"/>
      <w:divBdr>
        <w:top w:val="none" w:sz="0" w:space="0" w:color="auto"/>
        <w:left w:val="none" w:sz="0" w:space="0" w:color="auto"/>
        <w:bottom w:val="none" w:sz="0" w:space="0" w:color="auto"/>
        <w:right w:val="none" w:sz="0" w:space="0" w:color="auto"/>
      </w:divBdr>
    </w:div>
    <w:div w:id="2057701226">
      <w:bodyDiv w:val="1"/>
      <w:marLeft w:val="0"/>
      <w:marRight w:val="0"/>
      <w:marTop w:val="0"/>
      <w:marBottom w:val="0"/>
      <w:divBdr>
        <w:top w:val="none" w:sz="0" w:space="0" w:color="auto"/>
        <w:left w:val="none" w:sz="0" w:space="0" w:color="auto"/>
        <w:bottom w:val="none" w:sz="0" w:space="0" w:color="auto"/>
        <w:right w:val="none" w:sz="0" w:space="0" w:color="auto"/>
      </w:divBdr>
    </w:div>
    <w:div w:id="2062363257">
      <w:bodyDiv w:val="1"/>
      <w:marLeft w:val="0"/>
      <w:marRight w:val="0"/>
      <w:marTop w:val="0"/>
      <w:marBottom w:val="0"/>
      <w:divBdr>
        <w:top w:val="none" w:sz="0" w:space="0" w:color="auto"/>
        <w:left w:val="none" w:sz="0" w:space="0" w:color="auto"/>
        <w:bottom w:val="none" w:sz="0" w:space="0" w:color="auto"/>
        <w:right w:val="none" w:sz="0" w:space="0" w:color="auto"/>
      </w:divBdr>
    </w:div>
    <w:div w:id="2068843751">
      <w:bodyDiv w:val="1"/>
      <w:marLeft w:val="0"/>
      <w:marRight w:val="0"/>
      <w:marTop w:val="0"/>
      <w:marBottom w:val="0"/>
      <w:divBdr>
        <w:top w:val="none" w:sz="0" w:space="0" w:color="auto"/>
        <w:left w:val="none" w:sz="0" w:space="0" w:color="auto"/>
        <w:bottom w:val="none" w:sz="0" w:space="0" w:color="auto"/>
        <w:right w:val="none" w:sz="0" w:space="0" w:color="auto"/>
      </w:divBdr>
    </w:div>
    <w:div w:id="2083477506">
      <w:bodyDiv w:val="1"/>
      <w:marLeft w:val="0"/>
      <w:marRight w:val="0"/>
      <w:marTop w:val="0"/>
      <w:marBottom w:val="0"/>
      <w:divBdr>
        <w:top w:val="none" w:sz="0" w:space="0" w:color="auto"/>
        <w:left w:val="none" w:sz="0" w:space="0" w:color="auto"/>
        <w:bottom w:val="none" w:sz="0" w:space="0" w:color="auto"/>
        <w:right w:val="none" w:sz="0" w:space="0" w:color="auto"/>
      </w:divBdr>
    </w:div>
    <w:div w:id="2087215801">
      <w:bodyDiv w:val="1"/>
      <w:marLeft w:val="0"/>
      <w:marRight w:val="0"/>
      <w:marTop w:val="0"/>
      <w:marBottom w:val="0"/>
      <w:divBdr>
        <w:top w:val="none" w:sz="0" w:space="0" w:color="auto"/>
        <w:left w:val="none" w:sz="0" w:space="0" w:color="auto"/>
        <w:bottom w:val="none" w:sz="0" w:space="0" w:color="auto"/>
        <w:right w:val="none" w:sz="0" w:space="0" w:color="auto"/>
      </w:divBdr>
    </w:div>
    <w:div w:id="2107455104">
      <w:bodyDiv w:val="1"/>
      <w:marLeft w:val="0"/>
      <w:marRight w:val="0"/>
      <w:marTop w:val="0"/>
      <w:marBottom w:val="0"/>
      <w:divBdr>
        <w:top w:val="none" w:sz="0" w:space="0" w:color="auto"/>
        <w:left w:val="none" w:sz="0" w:space="0" w:color="auto"/>
        <w:bottom w:val="none" w:sz="0" w:space="0" w:color="auto"/>
        <w:right w:val="none" w:sz="0" w:space="0" w:color="auto"/>
      </w:divBdr>
    </w:div>
    <w:div w:id="2134983433">
      <w:bodyDiv w:val="1"/>
      <w:marLeft w:val="0"/>
      <w:marRight w:val="0"/>
      <w:marTop w:val="0"/>
      <w:marBottom w:val="0"/>
      <w:divBdr>
        <w:top w:val="none" w:sz="0" w:space="0" w:color="auto"/>
        <w:left w:val="none" w:sz="0" w:space="0" w:color="auto"/>
        <w:bottom w:val="none" w:sz="0" w:space="0" w:color="auto"/>
        <w:right w:val="none" w:sz="0" w:space="0" w:color="auto"/>
      </w:divBdr>
    </w:div>
    <w:div w:id="21357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8.wmf"/><Relationship Id="rId42" Type="http://schemas.openxmlformats.org/officeDocument/2006/relationships/image" Target="media/image27.wmf"/><Relationship Id="rId47" Type="http://schemas.openxmlformats.org/officeDocument/2006/relationships/image" Target="media/image32.wmf"/><Relationship Id="rId63" Type="http://schemas.openxmlformats.org/officeDocument/2006/relationships/image" Target="media/image48.emf"/><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4.emf"/><Relationship Id="rId11" Type="http://schemas.openxmlformats.org/officeDocument/2006/relationships/hyperlink" Target="consultantplus://offline/ref=1F04E896050B5890432A5F4242BE9DB7D9750E56AB30A9C93D885E02E211B4E29EC45F1C9D008035t5jDB" TargetMode="External"/><Relationship Id="rId24" Type="http://schemas.openxmlformats.org/officeDocument/2006/relationships/image" Target="media/image11.wmf"/><Relationship Id="rId32" Type="http://schemas.openxmlformats.org/officeDocument/2006/relationships/image" Target="media/image17.emf"/><Relationship Id="rId37" Type="http://schemas.openxmlformats.org/officeDocument/2006/relationships/image" Target="media/image22.wmf"/><Relationship Id="rId40" Type="http://schemas.openxmlformats.org/officeDocument/2006/relationships/image" Target="media/image25.emf"/><Relationship Id="rId45" Type="http://schemas.openxmlformats.org/officeDocument/2006/relationships/image" Target="media/image30.wmf"/><Relationship Id="rId53" Type="http://schemas.openxmlformats.org/officeDocument/2006/relationships/image" Target="media/image38.wmf"/><Relationship Id="rId58" Type="http://schemas.openxmlformats.org/officeDocument/2006/relationships/image" Target="media/image43.emf"/><Relationship Id="rId66" Type="http://schemas.openxmlformats.org/officeDocument/2006/relationships/image" Target="media/image51.emf"/><Relationship Id="rId74" Type="http://schemas.openxmlformats.org/officeDocument/2006/relationships/image" Target="media/image57.emf"/><Relationship Id="rId5" Type="http://schemas.openxmlformats.org/officeDocument/2006/relationships/webSettings" Target="webSettings.xml"/><Relationship Id="rId61" Type="http://schemas.openxmlformats.org/officeDocument/2006/relationships/image" Target="media/image46.emf"/><Relationship Id="rId19" Type="http://schemas.openxmlformats.org/officeDocument/2006/relationships/hyperlink" Target="https://hg-expert.ru/" TargetMode="External"/><Relationship Id="rId14" Type="http://schemas.openxmlformats.org/officeDocument/2006/relationships/image" Target="media/image3.wmf"/><Relationship Id="rId22" Type="http://schemas.openxmlformats.org/officeDocument/2006/relationships/image" Target="media/image9.w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wmf"/><Relationship Id="rId43" Type="http://schemas.openxmlformats.org/officeDocument/2006/relationships/image" Target="media/image28.wmf"/><Relationship Id="rId48" Type="http://schemas.openxmlformats.org/officeDocument/2006/relationships/image" Target="media/image33.wmf"/><Relationship Id="rId56" Type="http://schemas.openxmlformats.org/officeDocument/2006/relationships/image" Target="media/image41.emf"/><Relationship Id="rId64" Type="http://schemas.openxmlformats.org/officeDocument/2006/relationships/image" Target="media/image49.emf"/><Relationship Id="rId69" Type="http://schemas.openxmlformats.org/officeDocument/2006/relationships/header" Target="header3.xml"/><Relationship Id="rId8" Type="http://schemas.openxmlformats.org/officeDocument/2006/relationships/hyperlink" Target="consultantplus://offline/ref=F0224C4E6D097A0BE3A2F84B1D2106D5B65302AE494E837FD2DE39B54E2BF66FE77E19AA63286896514270TCG0F" TargetMode="External"/><Relationship Id="rId51" Type="http://schemas.openxmlformats.org/officeDocument/2006/relationships/image" Target="media/image36.wmf"/><Relationship Id="rId72" Type="http://schemas.openxmlformats.org/officeDocument/2006/relationships/image" Target="media/image55.emf"/><Relationship Id="rId3"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image" Target="media/image6.emf"/><Relationship Id="rId25" Type="http://schemas.openxmlformats.org/officeDocument/2006/relationships/header" Target="header1.xml"/><Relationship Id="rId33" Type="http://schemas.openxmlformats.org/officeDocument/2006/relationships/image" Target="media/image18.emf"/><Relationship Id="rId38" Type="http://schemas.openxmlformats.org/officeDocument/2006/relationships/image" Target="media/image23.wmf"/><Relationship Id="rId46" Type="http://schemas.openxmlformats.org/officeDocument/2006/relationships/image" Target="media/image31.wmf"/><Relationship Id="rId59" Type="http://schemas.openxmlformats.org/officeDocument/2006/relationships/image" Target="media/image44.jpeg"/><Relationship Id="rId67" Type="http://schemas.openxmlformats.org/officeDocument/2006/relationships/image" Target="media/image52.emf"/><Relationship Id="rId20" Type="http://schemas.openxmlformats.org/officeDocument/2006/relationships/image" Target="media/image7.emf"/><Relationship Id="rId41" Type="http://schemas.openxmlformats.org/officeDocument/2006/relationships/image" Target="media/image26.emf"/><Relationship Id="rId54" Type="http://schemas.openxmlformats.org/officeDocument/2006/relationships/image" Target="media/image39.wmf"/><Relationship Id="rId62" Type="http://schemas.openxmlformats.org/officeDocument/2006/relationships/image" Target="media/image47.emf"/><Relationship Id="rId70" Type="http://schemas.openxmlformats.org/officeDocument/2006/relationships/image" Target="media/image53.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0.wmf"/><Relationship Id="rId28" Type="http://schemas.openxmlformats.org/officeDocument/2006/relationships/image" Target="media/image13.emf"/><Relationship Id="rId36" Type="http://schemas.openxmlformats.org/officeDocument/2006/relationships/image" Target="media/image21.wmf"/><Relationship Id="rId49" Type="http://schemas.openxmlformats.org/officeDocument/2006/relationships/image" Target="media/image34.wmf"/><Relationship Id="rId57" Type="http://schemas.openxmlformats.org/officeDocument/2006/relationships/image" Target="media/image42.emf"/><Relationship Id="rId10" Type="http://schemas.openxmlformats.org/officeDocument/2006/relationships/footer" Target="footer2.xml"/><Relationship Id="rId31" Type="http://schemas.openxmlformats.org/officeDocument/2006/relationships/image" Target="media/image16.emf"/><Relationship Id="rId44" Type="http://schemas.openxmlformats.org/officeDocument/2006/relationships/image" Target="media/image29.wmf"/><Relationship Id="rId52" Type="http://schemas.openxmlformats.org/officeDocument/2006/relationships/image" Target="media/image37.wmf"/><Relationship Id="rId60" Type="http://schemas.openxmlformats.org/officeDocument/2006/relationships/image" Target="media/image45.emf"/><Relationship Id="rId65" Type="http://schemas.openxmlformats.org/officeDocument/2006/relationships/image" Target="media/image50.emf"/><Relationship Id="rId73" Type="http://schemas.openxmlformats.org/officeDocument/2006/relationships/image" Target="media/image56.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wmf"/><Relationship Id="rId18" Type="http://schemas.openxmlformats.org/officeDocument/2006/relationships/hyperlink" Target="https://hg-expert.ru/" TargetMode="External"/><Relationship Id="rId39" Type="http://schemas.openxmlformats.org/officeDocument/2006/relationships/image" Target="media/image24.wmf"/><Relationship Id="rId34" Type="http://schemas.openxmlformats.org/officeDocument/2006/relationships/image" Target="media/image19.wmf"/><Relationship Id="rId50" Type="http://schemas.openxmlformats.org/officeDocument/2006/relationships/image" Target="media/image35.wmf"/><Relationship Id="rId55" Type="http://schemas.openxmlformats.org/officeDocument/2006/relationships/image" Target="media/image40.w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ABB13-5A2F-439B-AE6D-6FEF7A972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10362</TotalTime>
  <Pages>139</Pages>
  <Words>31115</Words>
  <Characters>177358</Characters>
  <Application>Microsoft Office Word</Application>
  <DocSecurity>0</DocSecurity>
  <Lines>1477</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58</cp:revision>
  <cp:lastPrinted>2020-08-13T07:56:00Z</cp:lastPrinted>
  <dcterms:created xsi:type="dcterms:W3CDTF">2019-12-23T03:40:00Z</dcterms:created>
  <dcterms:modified xsi:type="dcterms:W3CDTF">2020-08-13T07:57:00Z</dcterms:modified>
</cp:coreProperties>
</file>