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546DCBCE" w:rsidR="001450C6" w:rsidRPr="005F2917" w:rsidRDefault="001450C6" w:rsidP="001450C6">
      <w:pPr>
        <w:tabs>
          <w:tab w:val="left" w:pos="540"/>
        </w:tabs>
        <w:jc w:val="center"/>
        <w:rPr>
          <w:b/>
        </w:rPr>
      </w:pPr>
      <w:r w:rsidRPr="00C73561">
        <w:rPr>
          <w:b/>
        </w:rPr>
        <w:t xml:space="preserve">ПРОТОКОЛ № </w:t>
      </w:r>
      <w:r w:rsidR="000B56FE">
        <w:rPr>
          <w:b/>
        </w:rPr>
        <w:t>2</w:t>
      </w:r>
      <w:r w:rsidR="003D5641">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28CCEE94" w:rsidR="00C1453D" w:rsidRPr="00C73561" w:rsidRDefault="003D5641" w:rsidP="00C1453D">
      <w:pPr>
        <w:tabs>
          <w:tab w:val="left" w:pos="8619"/>
        </w:tabs>
        <w:jc w:val="both"/>
      </w:pPr>
      <w:r>
        <w:t>02</w:t>
      </w:r>
      <w:r w:rsidR="007407D0" w:rsidRPr="00C73561">
        <w:t>.</w:t>
      </w:r>
      <w:r w:rsidR="00232BB5">
        <w:t>0</w:t>
      </w:r>
      <w:r>
        <w:t>6</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602E64EA" w:rsidR="004163E4" w:rsidRPr="00AB15E8"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r w:rsidR="008B39E5" w:rsidRPr="00D633AD">
        <w:rPr>
          <w:bCs/>
        </w:rPr>
        <w:t>Кулеб</w:t>
      </w:r>
      <w:r w:rsidR="00F76467" w:rsidRPr="00D633AD">
        <w:rPr>
          <w:bCs/>
        </w:rPr>
        <w:t>а</w:t>
      </w:r>
      <w:r w:rsidR="008B39E5" w:rsidRPr="00D633AD">
        <w:rPr>
          <w:bCs/>
        </w:rPr>
        <w:t xml:space="preserve">кин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bookmarkStart w:id="0" w:name="_Hlk40447995"/>
      <w:r w:rsidR="00DD1470">
        <w:rPr>
          <w:bCs/>
        </w:rPr>
        <w:t>, Кулебякина М.В. (присутствовала на 1- 4 вопросах заседания Правления региональной энергетической комиссии Кузбасса)</w:t>
      </w:r>
      <w:r w:rsidR="00863D76">
        <w:rPr>
          <w:bCs/>
        </w:rPr>
        <w:t>,</w:t>
      </w:r>
      <w:r w:rsidR="00863D76" w:rsidRPr="00863D76">
        <w:rPr>
          <w:bCs/>
        </w:rPr>
        <w:t xml:space="preserve"> </w:t>
      </w:r>
      <w:r w:rsidR="00863D76" w:rsidRPr="00F44837">
        <w:rPr>
          <w:bCs/>
        </w:rPr>
        <w:t>Горовых К.П.</w:t>
      </w:r>
      <w:r w:rsidR="00863D76" w:rsidRPr="00E64801">
        <w:rPr>
          <w:b/>
        </w:rPr>
        <w:t xml:space="preserve"> </w:t>
      </w:r>
      <w:r w:rsidR="00863D76" w:rsidRPr="00E64801">
        <w:t>(с правом совещательного голоса (не принимает участие в голосовании))</w:t>
      </w:r>
      <w:r w:rsidR="00863D76">
        <w:t>.</w:t>
      </w:r>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6EE259AB" w:rsidR="000B56FE" w:rsidRDefault="000B56FE" w:rsidP="000B56FE">
      <w:pPr>
        <w:jc w:val="both"/>
        <w:rPr>
          <w:bCs/>
        </w:rPr>
      </w:pPr>
      <w:r w:rsidRPr="00D57DB8">
        <w:rPr>
          <w:b/>
        </w:rPr>
        <w:t>Бушуева О.В.</w:t>
      </w:r>
      <w:r w:rsidRPr="00D57DB8">
        <w:rPr>
          <w:bCs/>
        </w:rPr>
        <w:t xml:space="preserve"> – начальник контрольно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4C6E9775" w14:textId="77777777" w:rsidR="00863D76" w:rsidRDefault="00863D76" w:rsidP="00863D76">
      <w:pPr>
        <w:jc w:val="both"/>
        <w:rPr>
          <w:bCs/>
        </w:rPr>
      </w:pPr>
      <w:r w:rsidRPr="00863D76">
        <w:rPr>
          <w:b/>
        </w:rPr>
        <w:t>Дюбина О.В.</w:t>
      </w:r>
      <w:r>
        <w:rPr>
          <w:bCs/>
        </w:rPr>
        <w:t xml:space="preserve"> – консультант отдела ценообразования в электроэнергетике Р</w:t>
      </w:r>
      <w:r w:rsidRPr="00D57DB8">
        <w:rPr>
          <w:bCs/>
        </w:rPr>
        <w:t xml:space="preserve">егиональной энергетической комиссии </w:t>
      </w:r>
      <w:r>
        <w:rPr>
          <w:bCs/>
        </w:rPr>
        <w:t>Кузбасса;</w:t>
      </w:r>
    </w:p>
    <w:p w14:paraId="765F08F4" w14:textId="32DC7851" w:rsidR="00863D76" w:rsidRDefault="00863D76" w:rsidP="00863D76">
      <w:pPr>
        <w:jc w:val="both"/>
      </w:pPr>
      <w:r w:rsidRPr="003F4CE6">
        <w:rPr>
          <w:b/>
        </w:rPr>
        <w:t xml:space="preserve">Очертинский О.А. - </w:t>
      </w:r>
      <w:r w:rsidRPr="003F4CE6">
        <w:t>заместитель генерального директора ООО «КЭНК»</w:t>
      </w:r>
      <w:r>
        <w:t>;</w:t>
      </w:r>
    </w:p>
    <w:p w14:paraId="4F00824F" w14:textId="3D0D25E8" w:rsidR="00863D76" w:rsidRDefault="00863D76" w:rsidP="00863D76">
      <w:pPr>
        <w:jc w:val="both"/>
      </w:pPr>
      <w:r w:rsidRPr="00863D76">
        <w:rPr>
          <w:b/>
          <w:bCs/>
        </w:rPr>
        <w:t>Тарада</w:t>
      </w:r>
      <w:r w:rsidR="00EF7525">
        <w:rPr>
          <w:b/>
          <w:bCs/>
        </w:rPr>
        <w:t>н</w:t>
      </w:r>
      <w:r w:rsidRPr="00863D76">
        <w:rPr>
          <w:b/>
          <w:bCs/>
        </w:rPr>
        <w:t>ов С.Г.</w:t>
      </w:r>
      <w:r>
        <w:t xml:space="preserve"> – главный инженер ПАО «МРСК – Сибири» -</w:t>
      </w:r>
      <w:r w:rsidR="00EF7525">
        <w:t xml:space="preserve"> «</w:t>
      </w:r>
      <w:r>
        <w:t>Кузбассэнерго – РЭС»</w:t>
      </w:r>
      <w:r w:rsidR="00EF7525">
        <w:t>;</w:t>
      </w:r>
    </w:p>
    <w:p w14:paraId="1F3CB920" w14:textId="5DB2FE6A" w:rsidR="00863D76" w:rsidRDefault="00863D76" w:rsidP="00863D76">
      <w:pPr>
        <w:jc w:val="both"/>
      </w:pPr>
      <w:r w:rsidRPr="00863D76">
        <w:rPr>
          <w:b/>
          <w:bCs/>
        </w:rPr>
        <w:t>Силаева Т.Н.</w:t>
      </w:r>
      <w:r>
        <w:t xml:space="preserve"> – главный экономист ООО «СЭТ-42»;</w:t>
      </w:r>
    </w:p>
    <w:p w14:paraId="7C96EE34" w14:textId="51881155" w:rsidR="00863D76" w:rsidRDefault="00863D76" w:rsidP="000B56FE">
      <w:pPr>
        <w:jc w:val="both"/>
        <w:rPr>
          <w:bCs/>
        </w:rPr>
      </w:pPr>
      <w:r w:rsidRPr="00863D76">
        <w:rPr>
          <w:b/>
        </w:rPr>
        <w:t>Зятиков А.В.</w:t>
      </w:r>
      <w:r>
        <w:rPr>
          <w:bCs/>
        </w:rPr>
        <w:t xml:space="preserve"> – генеральный директор </w:t>
      </w:r>
      <w:r>
        <w:t>ООО «СЭТ-42»;</w:t>
      </w:r>
    </w:p>
    <w:p w14:paraId="3D7CE2FC" w14:textId="17951341" w:rsidR="00B5615A" w:rsidRDefault="00863D76" w:rsidP="00B5615A">
      <w:pPr>
        <w:jc w:val="both"/>
        <w:rPr>
          <w:bCs/>
        </w:rPr>
      </w:pPr>
      <w:r w:rsidRPr="00863D76">
        <w:rPr>
          <w:b/>
        </w:rPr>
        <w:t>Харламов А.А.</w:t>
      </w:r>
      <w:r>
        <w:rPr>
          <w:bCs/>
        </w:rPr>
        <w:t xml:space="preserve"> – заместитель директора филиала ООО ХК «СДС-Энерго»;</w:t>
      </w:r>
    </w:p>
    <w:p w14:paraId="4D107011" w14:textId="46EF2233" w:rsidR="00863D76" w:rsidRDefault="00863D76" w:rsidP="00B5615A">
      <w:pPr>
        <w:jc w:val="both"/>
        <w:rPr>
          <w:bCs/>
        </w:rPr>
      </w:pPr>
      <w:r w:rsidRPr="00863D76">
        <w:rPr>
          <w:b/>
        </w:rPr>
        <w:t>Старокорова Е.В.</w:t>
      </w:r>
      <w:r>
        <w:rPr>
          <w:bCs/>
        </w:rPr>
        <w:t xml:space="preserve"> – начальник управления по правовым вопросам ООО ХК «СДС-Энерго»</w:t>
      </w:r>
      <w:r w:rsidR="00EF7525">
        <w:rPr>
          <w:bCs/>
        </w:rPr>
        <w:t>.</w:t>
      </w:r>
    </w:p>
    <w:p w14:paraId="7B0F8E10" w14:textId="77777777" w:rsidR="00863D76" w:rsidRDefault="00863D76" w:rsidP="00B5615A">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EF7525" w:rsidRPr="00524D6E" w14:paraId="090E03A0" w14:textId="77777777" w:rsidTr="00B5615A">
        <w:trPr>
          <w:trHeight w:val="293"/>
          <w:jc w:val="center"/>
        </w:trPr>
        <w:tc>
          <w:tcPr>
            <w:tcW w:w="620" w:type="dxa"/>
            <w:shd w:val="clear" w:color="auto" w:fill="auto"/>
            <w:vAlign w:val="center"/>
          </w:tcPr>
          <w:p w14:paraId="5E29A3B5" w14:textId="668D14B9" w:rsidR="00EF7525" w:rsidRDefault="00EF7525" w:rsidP="00EF7525">
            <w:pPr>
              <w:jc w:val="center"/>
            </w:pPr>
            <w:r>
              <w:t>1.</w:t>
            </w:r>
          </w:p>
        </w:tc>
        <w:tc>
          <w:tcPr>
            <w:tcW w:w="8780" w:type="dxa"/>
            <w:shd w:val="clear" w:color="auto" w:fill="auto"/>
          </w:tcPr>
          <w:p w14:paraId="7E7A3695" w14:textId="38B3A5AF" w:rsidR="00EF7525" w:rsidRPr="0093204B" w:rsidRDefault="00EF7525" w:rsidP="00EF7525">
            <w:pPr>
              <w:ind w:left="11" w:right="141"/>
              <w:jc w:val="both"/>
              <w:rPr>
                <w:bCs/>
                <w:kern w:val="32"/>
              </w:rPr>
            </w:pPr>
            <w:r w:rsidRPr="00E13885">
              <w:t>Об установлении платы за технологическое присоединение</w:t>
            </w:r>
            <w:r>
              <w:br/>
            </w:r>
            <w:r w:rsidRPr="00E13885">
              <w:t>к электрическим сетям филиала ПАО «МРСК Сибири» –</w:t>
            </w:r>
            <w:r>
              <w:br/>
            </w:r>
            <w:r w:rsidRPr="00E13885">
              <w:t>«Кузбассэнерго – РЭС» энергопринимающих устройств ОАО «РЖД»</w:t>
            </w:r>
            <w:r>
              <w:br/>
            </w:r>
            <w:r w:rsidRPr="00E13885">
              <w:t>ПС 35 кВ «Трудармейская тяговая» по индивидуальному проекту</w:t>
            </w:r>
          </w:p>
        </w:tc>
      </w:tr>
      <w:tr w:rsidR="00EF7525" w:rsidRPr="00524D6E" w14:paraId="0342DBF9" w14:textId="77777777" w:rsidTr="00E237D9">
        <w:trPr>
          <w:trHeight w:val="621"/>
          <w:jc w:val="center"/>
        </w:trPr>
        <w:tc>
          <w:tcPr>
            <w:tcW w:w="620" w:type="dxa"/>
            <w:shd w:val="clear" w:color="auto" w:fill="auto"/>
            <w:vAlign w:val="center"/>
          </w:tcPr>
          <w:p w14:paraId="5C7CC2BB" w14:textId="0282B229" w:rsidR="00EF7525" w:rsidRDefault="00EF7525" w:rsidP="00EF7525">
            <w:pPr>
              <w:jc w:val="center"/>
            </w:pPr>
            <w:r>
              <w:t>2.</w:t>
            </w:r>
          </w:p>
        </w:tc>
        <w:tc>
          <w:tcPr>
            <w:tcW w:w="8780" w:type="dxa"/>
            <w:shd w:val="clear" w:color="auto" w:fill="auto"/>
          </w:tcPr>
          <w:p w14:paraId="394766E3" w14:textId="5EE808FB" w:rsidR="00EF7525" w:rsidRPr="0093204B" w:rsidRDefault="00EF7525" w:rsidP="00EF7525">
            <w:pPr>
              <w:ind w:left="11" w:right="141"/>
              <w:jc w:val="both"/>
              <w:rPr>
                <w:bCs/>
                <w:kern w:val="32"/>
              </w:rPr>
            </w:pPr>
            <w:r w:rsidRPr="00D06506">
              <w:t>Об установлении платы за технологическое присоединение</w:t>
            </w:r>
            <w:r>
              <w:br/>
            </w:r>
            <w:r w:rsidRPr="00D06506">
              <w:t>к электрическим сетям филиала ПАО «МРСК Сибири» –</w:t>
            </w:r>
            <w:r>
              <w:br/>
            </w:r>
            <w:r w:rsidRPr="00D06506">
              <w:t>«Кузбассэнерго – РЭС» энергопринимающих устройств ОАО «РЖД» ТПС 35 кВ «Белово» по индивидуальному проекту</w:t>
            </w:r>
          </w:p>
        </w:tc>
      </w:tr>
      <w:tr w:rsidR="00EF7525" w:rsidRPr="00524D6E" w14:paraId="6A1710A0" w14:textId="77777777" w:rsidTr="00E237D9">
        <w:trPr>
          <w:trHeight w:val="621"/>
          <w:jc w:val="center"/>
        </w:trPr>
        <w:tc>
          <w:tcPr>
            <w:tcW w:w="620" w:type="dxa"/>
            <w:shd w:val="clear" w:color="auto" w:fill="auto"/>
            <w:vAlign w:val="center"/>
          </w:tcPr>
          <w:p w14:paraId="6A9D26C8" w14:textId="1EDE3ACC" w:rsidR="00EF7525" w:rsidRDefault="00EF7525" w:rsidP="00EF7525">
            <w:pPr>
              <w:jc w:val="center"/>
            </w:pPr>
            <w:r>
              <w:t>3.</w:t>
            </w:r>
          </w:p>
        </w:tc>
        <w:tc>
          <w:tcPr>
            <w:tcW w:w="8780" w:type="dxa"/>
            <w:shd w:val="clear" w:color="auto" w:fill="auto"/>
          </w:tcPr>
          <w:p w14:paraId="29E5A5D1" w14:textId="06AD804B" w:rsidR="00EF7525" w:rsidRPr="000E586B" w:rsidRDefault="00EF7525" w:rsidP="00EF7525">
            <w:pPr>
              <w:ind w:left="11" w:right="141"/>
              <w:jc w:val="both"/>
            </w:pPr>
            <w:r w:rsidRPr="00EE53F7">
              <w:t>Об установлении платы за технологическое присоединение</w:t>
            </w:r>
            <w:r>
              <w:br/>
            </w:r>
            <w:r w:rsidRPr="00EE53F7">
              <w:t>к электрическим сетям филиала ПАО «МРСК Сибири» –</w:t>
            </w:r>
            <w:r>
              <w:br/>
            </w:r>
            <w:r w:rsidRPr="00EE53F7">
              <w:t>«Кузбассэнерго – РЭС» энергопринимающих устройств</w:t>
            </w:r>
            <w:r>
              <w:br/>
            </w:r>
            <w:r w:rsidRPr="00EE53F7">
              <w:t>ОАО «РЖД» ТПС 35 кВ «Проектная» по индивидуальному проекту</w:t>
            </w:r>
          </w:p>
        </w:tc>
      </w:tr>
      <w:tr w:rsidR="00EF7525" w:rsidRPr="00524D6E" w14:paraId="3FC5E07E" w14:textId="77777777" w:rsidTr="00E237D9">
        <w:trPr>
          <w:trHeight w:val="621"/>
          <w:jc w:val="center"/>
        </w:trPr>
        <w:tc>
          <w:tcPr>
            <w:tcW w:w="620" w:type="dxa"/>
            <w:shd w:val="clear" w:color="auto" w:fill="auto"/>
            <w:vAlign w:val="center"/>
          </w:tcPr>
          <w:p w14:paraId="196AF763" w14:textId="7BD6C21A" w:rsidR="00EF7525" w:rsidRDefault="00EF7525" w:rsidP="00EF7525">
            <w:pPr>
              <w:jc w:val="center"/>
            </w:pPr>
            <w:r>
              <w:t>4.</w:t>
            </w:r>
          </w:p>
        </w:tc>
        <w:tc>
          <w:tcPr>
            <w:tcW w:w="8780" w:type="dxa"/>
            <w:shd w:val="clear" w:color="auto" w:fill="auto"/>
          </w:tcPr>
          <w:p w14:paraId="37A13D9F" w14:textId="491F816E" w:rsidR="00EF7525" w:rsidRPr="000E586B" w:rsidRDefault="00EF7525" w:rsidP="00EF7525">
            <w:pPr>
              <w:ind w:left="11" w:right="141"/>
              <w:jc w:val="both"/>
            </w:pPr>
            <w:r w:rsidRPr="00743239">
              <w:t>Об установлении ООО «СибЭнергоТранс - 42»</w:t>
            </w:r>
            <w:r>
              <w:t xml:space="preserve"> </w:t>
            </w:r>
            <w:r w:rsidRPr="00743239">
              <w:t>выпадающих доходов</w:t>
            </w:r>
            <w:r>
              <w:br/>
            </w:r>
            <w:r w:rsidRPr="00743239">
              <w:t>по технологическому присоединению заявителей в целях</w:t>
            </w:r>
            <w:r>
              <w:br/>
            </w:r>
            <w:r w:rsidRPr="00743239">
              <w:t>тех</w:t>
            </w:r>
            <w:r w:rsidRPr="00743239">
              <w:rPr>
                <w:rFonts w:eastAsia="Calibri"/>
              </w:rPr>
              <w:t>нологического присоединения энергопринимающих устройств</w:t>
            </w:r>
            <w:r>
              <w:rPr>
                <w:rFonts w:eastAsia="Calibri"/>
              </w:rPr>
              <w:br/>
            </w:r>
            <w:r w:rsidRPr="00743239">
              <w:rPr>
                <w:rFonts w:eastAsia="Calibri"/>
              </w:rPr>
              <w:lastRenderedPageBreak/>
              <w:t xml:space="preserve">максимальной мощностью не более чем </w:t>
            </w:r>
            <w:r w:rsidRPr="00743239">
              <w:t>15 кВт включительно</w:t>
            </w:r>
            <w:r>
              <w:br/>
            </w:r>
            <w:r w:rsidRPr="00743239">
              <w:t xml:space="preserve">на 2019 </w:t>
            </w:r>
            <w:r w:rsidRPr="00743239">
              <w:rPr>
                <w:rFonts w:eastAsia="Calibri"/>
              </w:rPr>
              <w:t>год, необходимой</w:t>
            </w:r>
            <w:r w:rsidRPr="00743239">
              <w:t xml:space="preserve"> валовой выручки на долгосрочный период</w:t>
            </w:r>
            <w:r>
              <w:br/>
            </w:r>
            <w:r w:rsidRPr="00743239">
              <w:t>регулирования (без учета оплаты потерь),</w:t>
            </w:r>
            <w:r>
              <w:t xml:space="preserve"> </w:t>
            </w:r>
            <w:r w:rsidRPr="00743239">
              <w:t>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w:t>
            </w:r>
            <w:r>
              <w:br/>
            </w:r>
            <w:r w:rsidRPr="00743239">
              <w:t xml:space="preserve">в Кемеровской области на 2019 год, </w:t>
            </w:r>
            <w:r w:rsidRPr="00743239">
              <w:rPr>
                <w:color w:val="000000"/>
              </w:rPr>
              <w:t xml:space="preserve">индивидуальных тарифов на услуги по передаче электрической энергии для взаиморасчетов между сетевыми организациями Кемеровской области </w:t>
            </w:r>
            <w:r w:rsidRPr="00743239">
              <w:t>на 2019 год</w:t>
            </w:r>
          </w:p>
        </w:tc>
      </w:tr>
      <w:tr w:rsidR="00EF7525" w:rsidRPr="00524D6E" w14:paraId="7C83394C" w14:textId="77777777" w:rsidTr="00E237D9">
        <w:trPr>
          <w:trHeight w:val="621"/>
          <w:jc w:val="center"/>
        </w:trPr>
        <w:tc>
          <w:tcPr>
            <w:tcW w:w="620" w:type="dxa"/>
            <w:shd w:val="clear" w:color="auto" w:fill="auto"/>
            <w:vAlign w:val="center"/>
          </w:tcPr>
          <w:p w14:paraId="70FA175F" w14:textId="75E91A09" w:rsidR="00EF7525" w:rsidRDefault="00EF7525" w:rsidP="00EF7525">
            <w:pPr>
              <w:jc w:val="center"/>
            </w:pPr>
            <w:r>
              <w:lastRenderedPageBreak/>
              <w:t>5.</w:t>
            </w:r>
          </w:p>
        </w:tc>
        <w:tc>
          <w:tcPr>
            <w:tcW w:w="8780" w:type="dxa"/>
            <w:shd w:val="clear" w:color="auto" w:fill="auto"/>
          </w:tcPr>
          <w:p w14:paraId="455F8522" w14:textId="58B53E0A" w:rsidR="00EF7525" w:rsidRPr="000E586B" w:rsidRDefault="00EF7525" w:rsidP="00EF7525">
            <w:pPr>
              <w:ind w:left="11" w:right="141"/>
              <w:jc w:val="both"/>
            </w:pPr>
            <w:r w:rsidRPr="00AE28CB">
              <w:t>О внесении изменения в постановление Региональной энергетической комиссии Кузбасса от 28.05.2020 № 74 «Об установлении тарифов</w:t>
            </w:r>
            <w:r>
              <w:br/>
            </w:r>
            <w:r w:rsidRPr="00AE28CB">
              <w:t>на горячую воду в закрытой системе горячего водоснабжения</w:t>
            </w:r>
            <w:r>
              <w:br/>
            </w:r>
            <w:r w:rsidRPr="00AE28CB">
              <w:t>на территории Кемеровской области – Кузбасса»</w:t>
            </w:r>
          </w:p>
        </w:tc>
      </w:tr>
      <w:tr w:rsidR="00EF7525" w:rsidRPr="00524D6E" w14:paraId="5665461F" w14:textId="77777777" w:rsidTr="00E237D9">
        <w:trPr>
          <w:trHeight w:val="621"/>
          <w:jc w:val="center"/>
        </w:trPr>
        <w:tc>
          <w:tcPr>
            <w:tcW w:w="620" w:type="dxa"/>
            <w:shd w:val="clear" w:color="auto" w:fill="auto"/>
            <w:vAlign w:val="center"/>
          </w:tcPr>
          <w:p w14:paraId="4B4B3888" w14:textId="222779B1" w:rsidR="00EF7525" w:rsidRDefault="00EF7525" w:rsidP="00EF7525">
            <w:pPr>
              <w:jc w:val="center"/>
            </w:pPr>
            <w:r>
              <w:t>6.</w:t>
            </w:r>
          </w:p>
        </w:tc>
        <w:tc>
          <w:tcPr>
            <w:tcW w:w="8780" w:type="dxa"/>
            <w:shd w:val="clear" w:color="auto" w:fill="auto"/>
          </w:tcPr>
          <w:p w14:paraId="1FC4A7C7" w14:textId="3C19E0BF" w:rsidR="00EF7525" w:rsidRPr="000E586B" w:rsidRDefault="00EF7525" w:rsidP="00EF7525">
            <w:pPr>
              <w:ind w:left="11" w:right="141"/>
              <w:jc w:val="both"/>
            </w:pPr>
            <w:r w:rsidRPr="00847BD7">
              <w:t>О признании утратившими силу некоторых постановлений региональной энергетической комиссии Кемеровской области</w:t>
            </w:r>
            <w:r>
              <w:t xml:space="preserve"> </w:t>
            </w:r>
            <w:r w:rsidRPr="00847BD7">
              <w:t>(№ 4, 76, 77, 144)</w:t>
            </w:r>
          </w:p>
        </w:tc>
      </w:tr>
    </w:tbl>
    <w:p w14:paraId="231D9237" w14:textId="77777777" w:rsidR="00380B7A" w:rsidRDefault="00380B7A" w:rsidP="00D14585">
      <w:pPr>
        <w:ind w:firstLine="709"/>
        <w:jc w:val="both"/>
        <w:rPr>
          <w:b/>
        </w:rPr>
      </w:pPr>
    </w:p>
    <w:p w14:paraId="5983ED9E" w14:textId="6F502E41"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EF7525">
        <w:rPr>
          <w:bCs/>
        </w:rPr>
        <w:t>ам</w:t>
      </w:r>
      <w:r w:rsidR="00D633AD">
        <w:rPr>
          <w:bCs/>
        </w:rPr>
        <w:t>.</w:t>
      </w:r>
    </w:p>
    <w:p w14:paraId="68EF87EB" w14:textId="77777777" w:rsidR="00C96B00" w:rsidRDefault="00C96B00" w:rsidP="00C96B00">
      <w:pPr>
        <w:ind w:firstLine="709"/>
        <w:jc w:val="both"/>
        <w:rPr>
          <w:bCs/>
        </w:rPr>
      </w:pPr>
    </w:p>
    <w:p w14:paraId="1B168413" w14:textId="730FC41B" w:rsidR="00156E00" w:rsidRPr="00EF7525" w:rsidRDefault="00F4075B" w:rsidP="00C96B00">
      <w:pPr>
        <w:ind w:firstLine="709"/>
        <w:jc w:val="both"/>
        <w:rPr>
          <w:b/>
        </w:rPr>
      </w:pPr>
      <w:r w:rsidRPr="00F07ABA">
        <w:rPr>
          <w:bCs/>
        </w:rPr>
        <w:t xml:space="preserve">Вопрос 1 </w:t>
      </w:r>
      <w:bookmarkStart w:id="1" w:name="_Hlk31814456"/>
      <w:r w:rsidR="00D633AD" w:rsidRPr="00EF7525">
        <w:rPr>
          <w:b/>
        </w:rPr>
        <w:t>«</w:t>
      </w:r>
      <w:r w:rsidR="00EF7525" w:rsidRPr="00EF7525">
        <w:rPr>
          <w:b/>
        </w:rPr>
        <w:t>Об установлении платы за технологическое присоединение</w:t>
      </w:r>
      <w:r w:rsidR="00EF7525" w:rsidRPr="00EF7525">
        <w:rPr>
          <w:b/>
        </w:rPr>
        <w:br/>
        <w:t>к электрическим сетям филиала ПАО «МРСК Сибири» –</w:t>
      </w:r>
      <w:r w:rsidR="00EF7525">
        <w:rPr>
          <w:b/>
        </w:rPr>
        <w:t xml:space="preserve"> </w:t>
      </w:r>
      <w:r w:rsidR="00EF7525" w:rsidRPr="00EF7525">
        <w:rPr>
          <w:b/>
        </w:rPr>
        <w:t>«Кузбассэнерго – РЭС» энергопринимающих устройств ОАО «РЖД»</w:t>
      </w:r>
      <w:r w:rsidR="00EF7525">
        <w:rPr>
          <w:b/>
        </w:rPr>
        <w:t xml:space="preserve"> </w:t>
      </w:r>
      <w:r w:rsidR="00EF7525" w:rsidRPr="00EF7525">
        <w:rPr>
          <w:b/>
        </w:rPr>
        <w:t>ПС 35 кВ «Трудармейская тяговая» по индивидуальному проекту</w:t>
      </w:r>
      <w:r w:rsidR="00D633AD" w:rsidRPr="00EF7525">
        <w:rPr>
          <w:b/>
        </w:rPr>
        <w:t>»</w:t>
      </w:r>
      <w:r w:rsidR="00C96B00" w:rsidRPr="00EF7525">
        <w:rPr>
          <w:b/>
        </w:rPr>
        <w:t>.</w:t>
      </w:r>
    </w:p>
    <w:p w14:paraId="0C7BD76A" w14:textId="77777777" w:rsidR="00746335" w:rsidRDefault="00746335" w:rsidP="00C96B00">
      <w:pPr>
        <w:ind w:firstLine="709"/>
        <w:jc w:val="both"/>
        <w:rPr>
          <w:b/>
        </w:rPr>
      </w:pPr>
    </w:p>
    <w:p w14:paraId="50E1677B" w14:textId="77777777" w:rsidR="009F6A4B" w:rsidRDefault="00156E00" w:rsidP="009F6A4B">
      <w:pPr>
        <w:ind w:firstLine="567"/>
        <w:jc w:val="both"/>
        <w:rPr>
          <w:bCs/>
        </w:rPr>
      </w:pPr>
      <w:r w:rsidRPr="00156E00">
        <w:rPr>
          <w:bCs/>
        </w:rPr>
        <w:t>Докладчик</w:t>
      </w:r>
      <w:r w:rsidR="00EF7525">
        <w:rPr>
          <w:bCs/>
        </w:rPr>
        <w:t>и</w:t>
      </w:r>
      <w:r w:rsidRPr="00156E00">
        <w:rPr>
          <w:bCs/>
        </w:rPr>
        <w:t xml:space="preserve"> </w:t>
      </w:r>
      <w:bookmarkEnd w:id="1"/>
      <w:r w:rsidR="00EF7525">
        <w:rPr>
          <w:b/>
        </w:rPr>
        <w:t>Дюбина О.В. и Кулебакин С.В.</w:t>
      </w:r>
      <w:r w:rsidR="00C96B00">
        <w:rPr>
          <w:b/>
        </w:rPr>
        <w:t xml:space="preserve"> </w:t>
      </w:r>
      <w:r w:rsidR="00EF7525">
        <w:rPr>
          <w:bCs/>
        </w:rPr>
        <w:t xml:space="preserve">согласно экспертному заключению (приложение № 1 к настоящему протоколу) предлагают </w:t>
      </w:r>
      <w:r w:rsidR="00EF7525" w:rsidRPr="00EF7525">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ОАО «РЖД» ПС 35 кВ «Трудармейская тяговая» (с увеличением максимальной мощности на 10 000 кВт до величины 18 626 кВт), расположенной по адресу: Кемеровская область, Прокопьевский район, ст. Трудармейская, ул. Весенняя, 23, по индивидуальному проекту согласно приложению </w:t>
      </w:r>
      <w:r w:rsidR="00EF7525">
        <w:rPr>
          <w:bCs/>
        </w:rPr>
        <w:t xml:space="preserve">№ 2 </w:t>
      </w:r>
      <w:r w:rsidR="00EF7525" w:rsidRPr="00EF7525">
        <w:rPr>
          <w:bCs/>
        </w:rPr>
        <w:t xml:space="preserve">к настоящему </w:t>
      </w:r>
      <w:r w:rsidR="003A7D9E">
        <w:rPr>
          <w:bCs/>
        </w:rPr>
        <w:t>протоколу</w:t>
      </w:r>
      <w:r w:rsidR="00EF7525" w:rsidRPr="00EF7525">
        <w:rPr>
          <w:bCs/>
        </w:rPr>
        <w:t>.</w:t>
      </w:r>
    </w:p>
    <w:p w14:paraId="5E46E0EF" w14:textId="77777777" w:rsidR="009F6A4B" w:rsidRDefault="009F6A4B" w:rsidP="009F6A4B">
      <w:pPr>
        <w:ind w:firstLine="567"/>
        <w:jc w:val="both"/>
        <w:rPr>
          <w:bCs/>
        </w:rPr>
      </w:pPr>
    </w:p>
    <w:p w14:paraId="1233506A" w14:textId="649F61ED" w:rsidR="009F6A4B" w:rsidRPr="009F6A4B" w:rsidRDefault="003A7D9E" w:rsidP="009F6A4B">
      <w:pPr>
        <w:ind w:firstLine="567"/>
        <w:jc w:val="both"/>
        <w:rPr>
          <w:bCs/>
        </w:rPr>
      </w:pPr>
      <w:r>
        <w:rPr>
          <w:bCs/>
        </w:rPr>
        <w:t>Кулебякина М.В. от</w:t>
      </w:r>
      <w:r w:rsidRPr="003A7D9E">
        <w:rPr>
          <w:bCs/>
        </w:rPr>
        <w:t xml:space="preserve">метила, </w:t>
      </w:r>
      <w:r w:rsidR="009F6A4B" w:rsidRPr="009F6A4B">
        <w:rPr>
          <w:bCs/>
        </w:rPr>
        <w:t xml:space="preserve">что в представленных материалах отсутствуют сметные расчеты, выполненные с применением сметных нормативов по объектам аналогам по расходам не включаемым в плату за технологическое присоединение в размере 26 506,08 тыс. руб. и используемые при оценке и сравнительном анализе стоимости строительства (п.41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   </w:t>
      </w:r>
    </w:p>
    <w:p w14:paraId="38B0FA22" w14:textId="77777777" w:rsidR="005049D9" w:rsidRPr="005049D9" w:rsidRDefault="005049D9" w:rsidP="005049D9">
      <w:pPr>
        <w:ind w:firstLine="567"/>
        <w:jc w:val="both"/>
        <w:rPr>
          <w:bCs/>
        </w:rPr>
      </w:pPr>
      <w:r w:rsidRPr="00156E00">
        <w:rPr>
          <w:bCs/>
        </w:rPr>
        <w:t>Докладчик</w:t>
      </w:r>
      <w:r>
        <w:rPr>
          <w:bCs/>
        </w:rPr>
        <w:t>и</w:t>
      </w:r>
      <w:r>
        <w:rPr>
          <w:szCs w:val="28"/>
        </w:rPr>
        <w:t xml:space="preserve"> ответили, что м</w:t>
      </w:r>
      <w:r w:rsidRPr="00F47951">
        <w:rPr>
          <w:szCs w:val="28"/>
        </w:rPr>
        <w:t>атериал</w:t>
      </w:r>
      <w:r>
        <w:rPr>
          <w:szCs w:val="28"/>
        </w:rPr>
        <w:t>ы</w:t>
      </w:r>
      <w:r w:rsidRPr="00F47951">
        <w:rPr>
          <w:szCs w:val="28"/>
        </w:rPr>
        <w:t xml:space="preserve"> </w:t>
      </w:r>
      <w:r>
        <w:rPr>
          <w:szCs w:val="28"/>
        </w:rPr>
        <w:t xml:space="preserve">членам правления </w:t>
      </w:r>
      <w:r w:rsidRPr="00F47951">
        <w:rPr>
          <w:szCs w:val="28"/>
        </w:rPr>
        <w:t>к заседанию правления представлен</w:t>
      </w:r>
      <w:r>
        <w:rPr>
          <w:szCs w:val="28"/>
        </w:rPr>
        <w:t>ы</w:t>
      </w:r>
      <w:r w:rsidRPr="00F47951">
        <w:rPr>
          <w:szCs w:val="28"/>
        </w:rPr>
        <w:t xml:space="preserve"> </w:t>
      </w:r>
      <w:r>
        <w:rPr>
          <w:szCs w:val="28"/>
        </w:rPr>
        <w:t xml:space="preserve">в требуемом законодательством объеме (проект постановления, экспертное с расчетами и дополнительно </w:t>
      </w:r>
      <w:r w:rsidRPr="00F47951">
        <w:rPr>
          <w:szCs w:val="28"/>
        </w:rPr>
        <w:t>технические условия заявителя</w:t>
      </w:r>
      <w:r>
        <w:rPr>
          <w:szCs w:val="28"/>
        </w:rPr>
        <w:t>).</w:t>
      </w:r>
      <w:r w:rsidRPr="00F47951">
        <w:rPr>
          <w:szCs w:val="28"/>
        </w:rPr>
        <w:t xml:space="preserve"> С иной </w:t>
      </w:r>
      <w:r>
        <w:rPr>
          <w:szCs w:val="28"/>
        </w:rPr>
        <w:t>и</w:t>
      </w:r>
      <w:r w:rsidRPr="00F47951">
        <w:rPr>
          <w:szCs w:val="28"/>
        </w:rPr>
        <w:t>нформацией</w:t>
      </w:r>
      <w:r>
        <w:rPr>
          <w:szCs w:val="28"/>
        </w:rPr>
        <w:t>,</w:t>
      </w:r>
      <w:r w:rsidRPr="00F47951">
        <w:rPr>
          <w:szCs w:val="28"/>
        </w:rPr>
        <w:t xml:space="preserve"> не представл</w:t>
      </w:r>
      <w:r>
        <w:rPr>
          <w:szCs w:val="28"/>
        </w:rPr>
        <w:t>енной</w:t>
      </w:r>
      <w:r w:rsidRPr="00F47951">
        <w:rPr>
          <w:szCs w:val="28"/>
        </w:rPr>
        <w:t xml:space="preserve"> к заседани</w:t>
      </w:r>
      <w:r>
        <w:rPr>
          <w:szCs w:val="28"/>
        </w:rPr>
        <w:t>ю</w:t>
      </w:r>
      <w:r w:rsidRPr="00F47951">
        <w:rPr>
          <w:szCs w:val="28"/>
        </w:rPr>
        <w:t xml:space="preserve"> правления, находящейся на бумажных носителях, </w:t>
      </w:r>
      <w:r>
        <w:rPr>
          <w:szCs w:val="28"/>
        </w:rPr>
        <w:t xml:space="preserve">членам правления предложено ознакомиться </w:t>
      </w:r>
      <w:r w:rsidRPr="00F47951">
        <w:rPr>
          <w:szCs w:val="28"/>
        </w:rPr>
        <w:t>в помещении РЭК Кузбасса.</w:t>
      </w:r>
    </w:p>
    <w:p w14:paraId="12F3489E" w14:textId="55A0B784" w:rsidR="003A7D9E" w:rsidRDefault="003A7D9E" w:rsidP="009F6A4B">
      <w:pPr>
        <w:ind w:firstLine="567"/>
        <w:jc w:val="both"/>
        <w:rPr>
          <w:bCs/>
        </w:rPr>
      </w:pPr>
    </w:p>
    <w:p w14:paraId="65E0B855" w14:textId="3B8C7934" w:rsidR="001559E6" w:rsidRDefault="001559E6" w:rsidP="001559E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129C6E" w14:textId="77777777" w:rsidR="003A7D9E" w:rsidRDefault="003A7D9E" w:rsidP="001559E6">
      <w:pPr>
        <w:ind w:firstLine="709"/>
        <w:jc w:val="both"/>
        <w:rPr>
          <w:bCs/>
        </w:rPr>
      </w:pPr>
    </w:p>
    <w:p w14:paraId="7DDC56A5" w14:textId="056C1B70" w:rsidR="003A7D9E" w:rsidRDefault="003A7D9E" w:rsidP="003A7D9E">
      <w:pPr>
        <w:ind w:firstLine="709"/>
        <w:jc w:val="both"/>
        <w:rPr>
          <w:b/>
        </w:rPr>
      </w:pPr>
      <w:r>
        <w:rPr>
          <w:b/>
        </w:rPr>
        <w:t>ПОСТАНОВ</w:t>
      </w:r>
      <w:r w:rsidR="00392BBA">
        <w:rPr>
          <w:b/>
        </w:rPr>
        <w:t>ИЛО</w:t>
      </w:r>
      <w:r w:rsidR="00392BBA" w:rsidRPr="00154164">
        <w:rPr>
          <w:b/>
        </w:rPr>
        <w:t>:</w:t>
      </w:r>
    </w:p>
    <w:p w14:paraId="5AA18FB8" w14:textId="03135F89" w:rsidR="003A7D9E" w:rsidRDefault="003A7D9E" w:rsidP="003A7D9E">
      <w:pPr>
        <w:ind w:firstLine="709"/>
        <w:jc w:val="both"/>
        <w:rPr>
          <w:b/>
        </w:rPr>
      </w:pPr>
    </w:p>
    <w:p w14:paraId="1944CE82" w14:textId="12442961" w:rsidR="003A7D9E" w:rsidRPr="003A7D9E" w:rsidRDefault="003A7D9E" w:rsidP="003A7D9E">
      <w:pPr>
        <w:ind w:firstLine="709"/>
        <w:jc w:val="both"/>
        <w:rPr>
          <w:bCs/>
        </w:rPr>
      </w:pPr>
      <w:r w:rsidRPr="003A7D9E">
        <w:rPr>
          <w:bCs/>
        </w:rPr>
        <w:t>Согласиться с предложением докладчика.</w:t>
      </w:r>
    </w:p>
    <w:p w14:paraId="5BF41B1E" w14:textId="77777777" w:rsidR="003A7D9E" w:rsidRPr="003A7D9E" w:rsidRDefault="003A7D9E" w:rsidP="003A7D9E">
      <w:pPr>
        <w:ind w:firstLine="709"/>
        <w:jc w:val="both"/>
        <w:rPr>
          <w:b/>
        </w:rPr>
      </w:pPr>
    </w:p>
    <w:p w14:paraId="68ED0844" w14:textId="7EA52A83" w:rsidR="00392BBA" w:rsidRDefault="00392BBA" w:rsidP="00392BBA">
      <w:pPr>
        <w:ind w:firstLine="709"/>
        <w:jc w:val="both"/>
        <w:rPr>
          <w:b/>
        </w:rPr>
      </w:pPr>
      <w:r w:rsidRPr="00312424">
        <w:rPr>
          <w:b/>
        </w:rPr>
        <w:t>Голосовали «ЗА» –</w:t>
      </w:r>
      <w:r w:rsidR="003A7D9E">
        <w:rPr>
          <w:b/>
        </w:rPr>
        <w:t xml:space="preserve"> 5;</w:t>
      </w:r>
    </w:p>
    <w:p w14:paraId="01719D1E" w14:textId="2900E365" w:rsidR="003A7D9E" w:rsidRPr="003A7D9E" w:rsidRDefault="003A7D9E" w:rsidP="00392BBA">
      <w:pPr>
        <w:ind w:firstLine="709"/>
        <w:jc w:val="both"/>
        <w:rPr>
          <w:bCs/>
        </w:rPr>
      </w:pPr>
      <w:r>
        <w:rPr>
          <w:b/>
        </w:rPr>
        <w:t xml:space="preserve">«ПРОТИВ» - 1 </w:t>
      </w:r>
      <w:r w:rsidRPr="003A7D9E">
        <w:rPr>
          <w:bCs/>
        </w:rPr>
        <w:t>(Кулебякина М.В.)</w:t>
      </w:r>
      <w:r>
        <w:rPr>
          <w:bCs/>
        </w:rPr>
        <w:t>.</w:t>
      </w:r>
    </w:p>
    <w:p w14:paraId="41C6CEE8" w14:textId="77777777" w:rsidR="005049D9" w:rsidRDefault="005049D9" w:rsidP="001559E6">
      <w:pPr>
        <w:ind w:firstLine="709"/>
        <w:jc w:val="both"/>
        <w:rPr>
          <w:b/>
        </w:rPr>
        <w:sectPr w:rsidR="005049D9" w:rsidSect="00746335">
          <w:footerReference w:type="even" r:id="rId7"/>
          <w:footerReference w:type="default" r:id="rId8"/>
          <w:pgSz w:w="11906" w:h="16838"/>
          <w:pgMar w:top="567" w:right="851" w:bottom="568" w:left="1134" w:header="720" w:footer="397" w:gutter="0"/>
          <w:cols w:space="720"/>
          <w:docGrid w:linePitch="326"/>
        </w:sectPr>
      </w:pPr>
    </w:p>
    <w:p w14:paraId="39892146" w14:textId="4B9582C6" w:rsidR="001559E6" w:rsidRDefault="001559E6" w:rsidP="001559E6">
      <w:pPr>
        <w:ind w:firstLine="709"/>
        <w:jc w:val="both"/>
        <w:rPr>
          <w:b/>
        </w:rPr>
      </w:pPr>
    </w:p>
    <w:p w14:paraId="46366B84" w14:textId="3CDA313C" w:rsidR="00BC7B10" w:rsidRPr="003A7D9E" w:rsidRDefault="00401CA4" w:rsidP="00BC7B10">
      <w:pPr>
        <w:ind w:firstLine="709"/>
        <w:jc w:val="both"/>
        <w:rPr>
          <w:b/>
        </w:rPr>
      </w:pPr>
      <w:r w:rsidRPr="00184787">
        <w:rPr>
          <w:bCs/>
        </w:rPr>
        <w:t>Вопрос 2</w:t>
      </w:r>
      <w:r w:rsidRPr="00F41A66">
        <w:rPr>
          <w:b/>
        </w:rPr>
        <w:t xml:space="preserve"> </w:t>
      </w:r>
      <w:r w:rsidR="00C96B00" w:rsidRPr="003A7D9E">
        <w:rPr>
          <w:b/>
        </w:rPr>
        <w:t>«</w:t>
      </w:r>
      <w:r w:rsidR="003A7D9E" w:rsidRPr="003A7D9E">
        <w:rPr>
          <w:b/>
        </w:rPr>
        <w:t>Об установлении платы за технологическое присоединение</w:t>
      </w:r>
      <w:r w:rsidR="003A7D9E" w:rsidRPr="003A7D9E">
        <w:rPr>
          <w:b/>
        </w:rPr>
        <w:br/>
        <w:t>к электрическим сетям филиала ПАО «МРСК Сибири» –</w:t>
      </w:r>
      <w:r w:rsidR="003A7D9E">
        <w:rPr>
          <w:b/>
        </w:rPr>
        <w:t xml:space="preserve"> </w:t>
      </w:r>
      <w:r w:rsidR="003A7D9E" w:rsidRPr="003A7D9E">
        <w:rPr>
          <w:b/>
        </w:rPr>
        <w:t>«Кузбассэнерго – РЭС» энергопринимающих устройств ОАО «РЖД» ТПС 35 кВ «Белово» по индивидуальному проекту</w:t>
      </w:r>
      <w:r w:rsidR="00C96B00" w:rsidRPr="003A7D9E">
        <w:rPr>
          <w:b/>
        </w:rPr>
        <w:t>»</w:t>
      </w:r>
    </w:p>
    <w:p w14:paraId="6F7CAABC" w14:textId="77777777" w:rsidR="00BC7B10" w:rsidRDefault="00BC7B10" w:rsidP="00BC7B10">
      <w:pPr>
        <w:ind w:firstLine="709"/>
        <w:jc w:val="both"/>
        <w:rPr>
          <w:b/>
        </w:rPr>
      </w:pPr>
    </w:p>
    <w:p w14:paraId="7ACE7E68" w14:textId="77777777" w:rsidR="00D44C27" w:rsidRDefault="003A7D9E" w:rsidP="00D44C27">
      <w:pPr>
        <w:ind w:firstLine="567"/>
        <w:jc w:val="both"/>
        <w:rPr>
          <w:bCs/>
        </w:rPr>
      </w:pPr>
      <w:r w:rsidRPr="00156E00">
        <w:rPr>
          <w:bCs/>
        </w:rPr>
        <w:t>Докладчик</w:t>
      </w:r>
      <w:r>
        <w:rPr>
          <w:bCs/>
        </w:rPr>
        <w:t>и</w:t>
      </w:r>
      <w:r w:rsidRPr="00156E00">
        <w:rPr>
          <w:bCs/>
        </w:rPr>
        <w:t xml:space="preserve"> </w:t>
      </w:r>
      <w:r>
        <w:rPr>
          <w:b/>
        </w:rPr>
        <w:t xml:space="preserve">Дюбина О.В. и Кулебакин С.В. </w:t>
      </w:r>
      <w:r>
        <w:rPr>
          <w:bCs/>
        </w:rPr>
        <w:t xml:space="preserve">согласно экспертному заключению (приложение № 3 к настоящему протоколу) предлагают </w:t>
      </w:r>
      <w:r w:rsidR="00D44C27" w:rsidRPr="00D44C27">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ОАО «РЖД» ТПС 35 кВ «Белово», расположенной по адресу: Кемеровская область, г. Белово, по индивидуальному проекту согласно приложению </w:t>
      </w:r>
      <w:r w:rsidR="00D44C27">
        <w:rPr>
          <w:bCs/>
        </w:rPr>
        <w:t xml:space="preserve">№ 4 </w:t>
      </w:r>
      <w:r w:rsidR="00D44C27" w:rsidRPr="00D44C27">
        <w:rPr>
          <w:bCs/>
        </w:rPr>
        <w:t xml:space="preserve">к настоящему </w:t>
      </w:r>
      <w:r w:rsidR="00D44C27">
        <w:rPr>
          <w:bCs/>
        </w:rPr>
        <w:t>протоколу</w:t>
      </w:r>
      <w:r w:rsidR="00D44C27" w:rsidRPr="00D44C27">
        <w:rPr>
          <w:bCs/>
        </w:rPr>
        <w:t>.</w:t>
      </w:r>
    </w:p>
    <w:p w14:paraId="13DC8418" w14:textId="77777777" w:rsidR="00D44C27" w:rsidRDefault="00D44C27" w:rsidP="00D44C27">
      <w:pPr>
        <w:ind w:firstLine="567"/>
        <w:jc w:val="both"/>
        <w:rPr>
          <w:bCs/>
        </w:rPr>
      </w:pPr>
    </w:p>
    <w:p w14:paraId="089ABDFD" w14:textId="20D6A2CE" w:rsidR="00D44C27" w:rsidRPr="00D44C27" w:rsidRDefault="00D44C27" w:rsidP="00D44C27">
      <w:pPr>
        <w:ind w:firstLine="567"/>
        <w:jc w:val="both"/>
        <w:rPr>
          <w:bCs/>
        </w:rPr>
      </w:pPr>
      <w:r>
        <w:rPr>
          <w:bCs/>
        </w:rPr>
        <w:t>Кулебякина М.В. от</w:t>
      </w:r>
      <w:r w:rsidRPr="003A7D9E">
        <w:rPr>
          <w:bCs/>
        </w:rPr>
        <w:t xml:space="preserve">метила, </w:t>
      </w:r>
      <w:r w:rsidRPr="009F6A4B">
        <w:rPr>
          <w:bCs/>
        </w:rPr>
        <w:t>что</w:t>
      </w:r>
      <w:r>
        <w:rPr>
          <w:bCs/>
        </w:rPr>
        <w:t xml:space="preserve"> </w:t>
      </w:r>
      <w:r w:rsidRPr="00D44C27">
        <w:rPr>
          <w:bCs/>
        </w:rPr>
        <w:t xml:space="preserve">в представленных материалах отсутствуют сметные расчеты, выполненные с применением сметных нормативов по объектам аналогам по расходам не включаемым в плату за технологическое присоединение в размере 16 106,40 тыс. руб. и используемые при оценке и сравнительном анализе стоимости строительства </w:t>
      </w:r>
      <w:r>
        <w:rPr>
          <w:bCs/>
        </w:rPr>
        <w:br/>
      </w:r>
      <w:r w:rsidRPr="00D44C27">
        <w:rPr>
          <w:bCs/>
        </w:rPr>
        <w:t xml:space="preserve">(п.41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  </w:t>
      </w:r>
    </w:p>
    <w:p w14:paraId="1802A642" w14:textId="77777777" w:rsidR="005049D9" w:rsidRPr="005049D9" w:rsidRDefault="005049D9" w:rsidP="005049D9">
      <w:pPr>
        <w:ind w:firstLine="567"/>
        <w:jc w:val="both"/>
        <w:rPr>
          <w:bCs/>
        </w:rPr>
      </w:pPr>
      <w:r w:rsidRPr="00156E00">
        <w:rPr>
          <w:bCs/>
        </w:rPr>
        <w:t>Докладчик</w:t>
      </w:r>
      <w:r>
        <w:rPr>
          <w:bCs/>
        </w:rPr>
        <w:t>и</w:t>
      </w:r>
      <w:r>
        <w:rPr>
          <w:szCs w:val="28"/>
        </w:rPr>
        <w:t xml:space="preserve"> ответили, что м</w:t>
      </w:r>
      <w:r w:rsidRPr="00F47951">
        <w:rPr>
          <w:szCs w:val="28"/>
        </w:rPr>
        <w:t>атериал</w:t>
      </w:r>
      <w:r>
        <w:rPr>
          <w:szCs w:val="28"/>
        </w:rPr>
        <w:t>ы</w:t>
      </w:r>
      <w:r w:rsidRPr="00F47951">
        <w:rPr>
          <w:szCs w:val="28"/>
        </w:rPr>
        <w:t xml:space="preserve"> </w:t>
      </w:r>
      <w:r>
        <w:rPr>
          <w:szCs w:val="28"/>
        </w:rPr>
        <w:t xml:space="preserve">членам правления </w:t>
      </w:r>
      <w:r w:rsidRPr="00F47951">
        <w:rPr>
          <w:szCs w:val="28"/>
        </w:rPr>
        <w:t>к заседанию правления представлен</w:t>
      </w:r>
      <w:r>
        <w:rPr>
          <w:szCs w:val="28"/>
        </w:rPr>
        <w:t>ы</w:t>
      </w:r>
      <w:r w:rsidRPr="00F47951">
        <w:rPr>
          <w:szCs w:val="28"/>
        </w:rPr>
        <w:t xml:space="preserve"> </w:t>
      </w:r>
      <w:r>
        <w:rPr>
          <w:szCs w:val="28"/>
        </w:rPr>
        <w:t xml:space="preserve">в требуемом законодательством объеме (проект постановления, экспертное с расчетами и дополнительно </w:t>
      </w:r>
      <w:r w:rsidRPr="00F47951">
        <w:rPr>
          <w:szCs w:val="28"/>
        </w:rPr>
        <w:t>технические условия заявителя</w:t>
      </w:r>
      <w:r>
        <w:rPr>
          <w:szCs w:val="28"/>
        </w:rPr>
        <w:t>).</w:t>
      </w:r>
      <w:r w:rsidRPr="00F47951">
        <w:rPr>
          <w:szCs w:val="28"/>
        </w:rPr>
        <w:t xml:space="preserve"> С иной </w:t>
      </w:r>
      <w:r>
        <w:rPr>
          <w:szCs w:val="28"/>
        </w:rPr>
        <w:t>и</w:t>
      </w:r>
      <w:r w:rsidRPr="00F47951">
        <w:rPr>
          <w:szCs w:val="28"/>
        </w:rPr>
        <w:t>нформацией</w:t>
      </w:r>
      <w:r>
        <w:rPr>
          <w:szCs w:val="28"/>
        </w:rPr>
        <w:t>,</w:t>
      </w:r>
      <w:r w:rsidRPr="00F47951">
        <w:rPr>
          <w:szCs w:val="28"/>
        </w:rPr>
        <w:t xml:space="preserve"> не представл</w:t>
      </w:r>
      <w:r>
        <w:rPr>
          <w:szCs w:val="28"/>
        </w:rPr>
        <w:t>енной</w:t>
      </w:r>
      <w:r w:rsidRPr="00F47951">
        <w:rPr>
          <w:szCs w:val="28"/>
        </w:rPr>
        <w:t xml:space="preserve"> к заседани</w:t>
      </w:r>
      <w:r>
        <w:rPr>
          <w:szCs w:val="28"/>
        </w:rPr>
        <w:t>ю</w:t>
      </w:r>
      <w:r w:rsidRPr="00F47951">
        <w:rPr>
          <w:szCs w:val="28"/>
        </w:rPr>
        <w:t xml:space="preserve"> правления, находящейся на бумажных носителях, </w:t>
      </w:r>
      <w:r>
        <w:rPr>
          <w:szCs w:val="28"/>
        </w:rPr>
        <w:t xml:space="preserve">членам правления предложено ознакомиться </w:t>
      </w:r>
      <w:r w:rsidRPr="00F47951">
        <w:rPr>
          <w:szCs w:val="28"/>
        </w:rPr>
        <w:t>в помещении РЭК Кузбасса.</w:t>
      </w:r>
    </w:p>
    <w:p w14:paraId="0108AA55" w14:textId="77777777" w:rsidR="00D44C27" w:rsidRDefault="00D44C27" w:rsidP="00D44C27">
      <w:pPr>
        <w:ind w:firstLine="709"/>
        <w:jc w:val="both"/>
        <w:rPr>
          <w:bCs/>
        </w:rPr>
      </w:pPr>
    </w:p>
    <w:p w14:paraId="4411427A" w14:textId="653017A9" w:rsidR="00D44C27" w:rsidRDefault="00D44C27" w:rsidP="00D44C2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5B33BD8" w14:textId="77777777" w:rsidR="003A7D9E" w:rsidRDefault="003A7D9E" w:rsidP="00D44C27">
      <w:pPr>
        <w:jc w:val="both"/>
        <w:rPr>
          <w:bCs/>
        </w:rPr>
      </w:pPr>
    </w:p>
    <w:p w14:paraId="4F84DFF8" w14:textId="77777777" w:rsidR="00D44C27" w:rsidRDefault="00D44C27" w:rsidP="00D44C27">
      <w:pPr>
        <w:ind w:firstLine="709"/>
        <w:jc w:val="both"/>
        <w:rPr>
          <w:b/>
        </w:rPr>
      </w:pPr>
      <w:r>
        <w:rPr>
          <w:b/>
        </w:rPr>
        <w:t>ПОСТАНОВИЛО</w:t>
      </w:r>
      <w:r w:rsidRPr="00154164">
        <w:rPr>
          <w:b/>
        </w:rPr>
        <w:t>:</w:t>
      </w:r>
    </w:p>
    <w:p w14:paraId="3791103A" w14:textId="77777777" w:rsidR="00D44C27" w:rsidRDefault="00D44C27" w:rsidP="00D44C27">
      <w:pPr>
        <w:ind w:firstLine="709"/>
        <w:jc w:val="both"/>
        <w:rPr>
          <w:b/>
        </w:rPr>
      </w:pPr>
    </w:p>
    <w:p w14:paraId="53284075" w14:textId="77777777" w:rsidR="00D44C27" w:rsidRPr="003A7D9E" w:rsidRDefault="00D44C27" w:rsidP="00D44C27">
      <w:pPr>
        <w:ind w:firstLine="709"/>
        <w:jc w:val="both"/>
        <w:rPr>
          <w:bCs/>
        </w:rPr>
      </w:pPr>
      <w:r w:rsidRPr="003A7D9E">
        <w:rPr>
          <w:bCs/>
        </w:rPr>
        <w:t>Согласиться с предложением докладчика.</w:t>
      </w:r>
    </w:p>
    <w:p w14:paraId="4A3DBBF8" w14:textId="77777777" w:rsidR="00D44C27" w:rsidRPr="003A7D9E" w:rsidRDefault="00D44C27" w:rsidP="00D44C27">
      <w:pPr>
        <w:ind w:firstLine="709"/>
        <w:jc w:val="both"/>
        <w:rPr>
          <w:b/>
        </w:rPr>
      </w:pPr>
    </w:p>
    <w:p w14:paraId="3D60EF69" w14:textId="77777777" w:rsidR="00D44C27" w:rsidRDefault="00D44C27" w:rsidP="00D44C27">
      <w:pPr>
        <w:ind w:firstLine="709"/>
        <w:jc w:val="both"/>
        <w:rPr>
          <w:b/>
        </w:rPr>
      </w:pPr>
      <w:r w:rsidRPr="00312424">
        <w:rPr>
          <w:b/>
        </w:rPr>
        <w:t>Голосовали «ЗА» –</w:t>
      </w:r>
      <w:r>
        <w:rPr>
          <w:b/>
        </w:rPr>
        <w:t xml:space="preserve"> 5;</w:t>
      </w:r>
    </w:p>
    <w:p w14:paraId="4AA2F1FE" w14:textId="77777777" w:rsidR="00D44C27" w:rsidRDefault="00D44C27" w:rsidP="00D44C27">
      <w:pPr>
        <w:ind w:firstLine="709"/>
        <w:jc w:val="both"/>
        <w:rPr>
          <w:bCs/>
        </w:rPr>
      </w:pPr>
      <w:r>
        <w:rPr>
          <w:b/>
        </w:rPr>
        <w:t xml:space="preserve">«ПРОТИВ» - 1 </w:t>
      </w:r>
      <w:r w:rsidRPr="003A7D9E">
        <w:rPr>
          <w:bCs/>
        </w:rPr>
        <w:t>(Кулебякина М.В.)</w:t>
      </w:r>
      <w:r>
        <w:rPr>
          <w:bCs/>
        </w:rPr>
        <w:t>.</w:t>
      </w:r>
    </w:p>
    <w:p w14:paraId="3E22FC7C" w14:textId="77777777" w:rsidR="00D44C27" w:rsidRDefault="00D44C27" w:rsidP="00D44C27">
      <w:pPr>
        <w:ind w:firstLine="709"/>
        <w:jc w:val="both"/>
        <w:rPr>
          <w:bCs/>
        </w:rPr>
      </w:pPr>
    </w:p>
    <w:p w14:paraId="38D5A43F" w14:textId="41F4C9F4" w:rsidR="00090E99" w:rsidRPr="00D44C27" w:rsidRDefault="00177C80" w:rsidP="00D44C27">
      <w:pPr>
        <w:ind w:firstLine="709"/>
        <w:jc w:val="both"/>
        <w:rPr>
          <w:bCs/>
        </w:rPr>
      </w:pPr>
      <w:r w:rsidRPr="00090E99">
        <w:rPr>
          <w:bCs/>
        </w:rPr>
        <w:t xml:space="preserve">Вопрос 3. </w:t>
      </w:r>
      <w:r w:rsidR="004C0B1B" w:rsidRPr="00090E99">
        <w:rPr>
          <w:b/>
        </w:rPr>
        <w:t>«</w:t>
      </w:r>
      <w:r w:rsidR="00D44C27" w:rsidRPr="00D44C27">
        <w:rPr>
          <w:b/>
        </w:rPr>
        <w:t>Об установлении платы за технологическое присоединение</w:t>
      </w:r>
      <w:r w:rsidR="00D44C27">
        <w:rPr>
          <w:bCs/>
        </w:rPr>
        <w:t xml:space="preserve"> </w:t>
      </w:r>
      <w:r w:rsidR="00D44C27" w:rsidRPr="00D44C27">
        <w:rPr>
          <w:b/>
        </w:rPr>
        <w:t>к электрическим сетям филиала ПАО «МРСК</w:t>
      </w:r>
      <w:r w:rsidR="00D44C27">
        <w:rPr>
          <w:b/>
        </w:rPr>
        <w:t xml:space="preserve"> </w:t>
      </w:r>
      <w:r w:rsidR="00D44C27" w:rsidRPr="00D44C27">
        <w:rPr>
          <w:b/>
        </w:rPr>
        <w:t>Сибири» – «Кузбассэнерго – РЭС» энергопринимающих устройств ОАО «РЖД» ТПС 35 кВ «Проектная» по индивидуальному проекту</w:t>
      </w:r>
      <w:r w:rsidR="004C0B1B" w:rsidRPr="00090E99">
        <w:rPr>
          <w:b/>
        </w:rPr>
        <w:t>»</w:t>
      </w:r>
    </w:p>
    <w:p w14:paraId="77D5AE51" w14:textId="77777777" w:rsidR="00090E99" w:rsidRDefault="00090E99" w:rsidP="00090E99">
      <w:pPr>
        <w:ind w:firstLine="709"/>
        <w:jc w:val="both"/>
        <w:rPr>
          <w:b/>
        </w:rPr>
      </w:pPr>
    </w:p>
    <w:p w14:paraId="2BE89BCD" w14:textId="77777777" w:rsidR="00813D04" w:rsidRDefault="00D44C27" w:rsidP="00813D04">
      <w:pPr>
        <w:ind w:firstLine="567"/>
        <w:jc w:val="both"/>
        <w:rPr>
          <w:bCs/>
        </w:rPr>
      </w:pPr>
      <w:r w:rsidRPr="00156E00">
        <w:rPr>
          <w:bCs/>
        </w:rPr>
        <w:t>Докладчик</w:t>
      </w:r>
      <w:r>
        <w:rPr>
          <w:bCs/>
        </w:rPr>
        <w:t>и</w:t>
      </w:r>
      <w:r w:rsidRPr="00156E00">
        <w:rPr>
          <w:bCs/>
        </w:rPr>
        <w:t xml:space="preserve"> </w:t>
      </w:r>
      <w:r>
        <w:rPr>
          <w:b/>
        </w:rPr>
        <w:t xml:space="preserve">Дюбина О.В. и Кулебакин С.В. </w:t>
      </w:r>
      <w:r>
        <w:rPr>
          <w:bCs/>
        </w:rPr>
        <w:t xml:space="preserve">согласно экспертному заключению (приложение № 5 к настоящему протоколу) предлагают </w:t>
      </w:r>
      <w:r w:rsidR="00F364AA" w:rsidRPr="00F364AA">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ОАО «РЖД» ТПС 35 кВ «Проектная», расположенной по адресу: Кемеровская область, Беловский район, ст. Проектная, д. Конево, ул. В. Волошиной, 95, по индивидуальному проекту согласно приложению </w:t>
      </w:r>
      <w:r w:rsidR="00F364AA">
        <w:rPr>
          <w:bCs/>
        </w:rPr>
        <w:t xml:space="preserve">№ 6 </w:t>
      </w:r>
      <w:r w:rsidR="00F364AA" w:rsidRPr="00F364AA">
        <w:rPr>
          <w:bCs/>
        </w:rPr>
        <w:t xml:space="preserve">к настоящему </w:t>
      </w:r>
      <w:r w:rsidR="00F364AA">
        <w:rPr>
          <w:bCs/>
        </w:rPr>
        <w:t>протоколу</w:t>
      </w:r>
      <w:r w:rsidR="00F364AA" w:rsidRPr="00F364AA">
        <w:rPr>
          <w:bCs/>
        </w:rPr>
        <w:t>.</w:t>
      </w:r>
    </w:p>
    <w:p w14:paraId="499B57E4" w14:textId="77777777" w:rsidR="00813D04" w:rsidRDefault="00813D04" w:rsidP="00813D04">
      <w:pPr>
        <w:ind w:firstLine="567"/>
        <w:jc w:val="both"/>
        <w:rPr>
          <w:bCs/>
        </w:rPr>
      </w:pPr>
    </w:p>
    <w:p w14:paraId="5F55B782" w14:textId="77777777" w:rsidR="005049D9" w:rsidRDefault="00813D04" w:rsidP="005049D9">
      <w:pPr>
        <w:ind w:firstLine="567"/>
        <w:jc w:val="both"/>
        <w:rPr>
          <w:bCs/>
        </w:rPr>
      </w:pPr>
      <w:r>
        <w:rPr>
          <w:bCs/>
        </w:rPr>
        <w:t>Кулебякина М.В. от</w:t>
      </w:r>
      <w:r w:rsidRPr="003A7D9E">
        <w:rPr>
          <w:bCs/>
        </w:rPr>
        <w:t xml:space="preserve">метила, </w:t>
      </w:r>
      <w:r w:rsidRPr="009F6A4B">
        <w:rPr>
          <w:bCs/>
        </w:rPr>
        <w:t>что</w:t>
      </w:r>
      <w:r>
        <w:rPr>
          <w:bCs/>
        </w:rPr>
        <w:t xml:space="preserve"> </w:t>
      </w:r>
      <w:r w:rsidRPr="00813D04">
        <w:rPr>
          <w:bCs/>
        </w:rPr>
        <w:t xml:space="preserve">в представленных материалах отсутствуют сметные расчеты, выполненные с применением сметных нормативов по объектам аналогам по расходам не включаемым в плату за технологическое присоединение в размере 24 245,58 тыс. руб. и используемые при оценке и сравнительном анализе стоимости строительства (п.41 Методических указаний по определению размера платы за технологическое присоединение к электрическим сетям, утвержденных приказом ФАС России от 29.08.2017 № 1135/).  </w:t>
      </w:r>
    </w:p>
    <w:p w14:paraId="69861B39" w14:textId="31252978" w:rsidR="005049D9" w:rsidRPr="005049D9" w:rsidRDefault="005049D9" w:rsidP="005049D9">
      <w:pPr>
        <w:ind w:firstLine="567"/>
        <w:jc w:val="both"/>
        <w:rPr>
          <w:bCs/>
        </w:rPr>
      </w:pPr>
      <w:r w:rsidRPr="00156E00">
        <w:rPr>
          <w:bCs/>
        </w:rPr>
        <w:t>Докладчик</w:t>
      </w:r>
      <w:r>
        <w:rPr>
          <w:bCs/>
        </w:rPr>
        <w:t>и</w:t>
      </w:r>
      <w:r>
        <w:rPr>
          <w:szCs w:val="28"/>
        </w:rPr>
        <w:t xml:space="preserve"> ответили, что м</w:t>
      </w:r>
      <w:r w:rsidRPr="00F47951">
        <w:rPr>
          <w:szCs w:val="28"/>
        </w:rPr>
        <w:t>атериал</w:t>
      </w:r>
      <w:r>
        <w:rPr>
          <w:szCs w:val="28"/>
        </w:rPr>
        <w:t>ы</w:t>
      </w:r>
      <w:r w:rsidRPr="00F47951">
        <w:rPr>
          <w:szCs w:val="28"/>
        </w:rPr>
        <w:t xml:space="preserve"> </w:t>
      </w:r>
      <w:r>
        <w:rPr>
          <w:szCs w:val="28"/>
        </w:rPr>
        <w:t xml:space="preserve">членам правления </w:t>
      </w:r>
      <w:r w:rsidRPr="00F47951">
        <w:rPr>
          <w:szCs w:val="28"/>
        </w:rPr>
        <w:t>к заседанию правления представлен</w:t>
      </w:r>
      <w:r>
        <w:rPr>
          <w:szCs w:val="28"/>
        </w:rPr>
        <w:t>ы</w:t>
      </w:r>
      <w:r w:rsidRPr="00F47951">
        <w:rPr>
          <w:szCs w:val="28"/>
        </w:rPr>
        <w:t xml:space="preserve"> </w:t>
      </w:r>
      <w:r>
        <w:rPr>
          <w:szCs w:val="28"/>
        </w:rPr>
        <w:t xml:space="preserve">в требуемом законодательством объеме (проект постановления, экспертное с расчетами и дополнительно </w:t>
      </w:r>
      <w:r w:rsidRPr="00F47951">
        <w:rPr>
          <w:szCs w:val="28"/>
        </w:rPr>
        <w:t>технические условия заявителя</w:t>
      </w:r>
      <w:r>
        <w:rPr>
          <w:szCs w:val="28"/>
        </w:rPr>
        <w:t>).</w:t>
      </w:r>
      <w:r w:rsidRPr="00F47951">
        <w:rPr>
          <w:szCs w:val="28"/>
        </w:rPr>
        <w:t xml:space="preserve"> С иной </w:t>
      </w:r>
      <w:r>
        <w:rPr>
          <w:szCs w:val="28"/>
        </w:rPr>
        <w:t>и</w:t>
      </w:r>
      <w:r w:rsidRPr="00F47951">
        <w:rPr>
          <w:szCs w:val="28"/>
        </w:rPr>
        <w:t>нформацией</w:t>
      </w:r>
      <w:r>
        <w:rPr>
          <w:szCs w:val="28"/>
        </w:rPr>
        <w:t>,</w:t>
      </w:r>
      <w:r w:rsidRPr="00F47951">
        <w:rPr>
          <w:szCs w:val="28"/>
        </w:rPr>
        <w:t xml:space="preserve"> не </w:t>
      </w:r>
      <w:r w:rsidRPr="00F47951">
        <w:rPr>
          <w:szCs w:val="28"/>
        </w:rPr>
        <w:lastRenderedPageBreak/>
        <w:t>представл</w:t>
      </w:r>
      <w:r>
        <w:rPr>
          <w:szCs w:val="28"/>
        </w:rPr>
        <w:t>енной</w:t>
      </w:r>
      <w:r w:rsidRPr="00F47951">
        <w:rPr>
          <w:szCs w:val="28"/>
        </w:rPr>
        <w:t xml:space="preserve"> к заседани</w:t>
      </w:r>
      <w:r>
        <w:rPr>
          <w:szCs w:val="28"/>
        </w:rPr>
        <w:t>ю</w:t>
      </w:r>
      <w:r w:rsidRPr="00F47951">
        <w:rPr>
          <w:szCs w:val="28"/>
        </w:rPr>
        <w:t xml:space="preserve"> правления, находящейся на бумажных носителях, </w:t>
      </w:r>
      <w:r>
        <w:rPr>
          <w:szCs w:val="28"/>
        </w:rPr>
        <w:t xml:space="preserve">членам правления предложено ознакомиться </w:t>
      </w:r>
      <w:r w:rsidRPr="00F47951">
        <w:rPr>
          <w:szCs w:val="28"/>
        </w:rPr>
        <w:t>в помещении РЭК Кузбасса.</w:t>
      </w:r>
    </w:p>
    <w:p w14:paraId="532C675C" w14:textId="77777777" w:rsidR="005049D9" w:rsidRDefault="005049D9" w:rsidP="00FC3A8B">
      <w:pPr>
        <w:ind w:firstLine="851"/>
        <w:jc w:val="both"/>
        <w:rPr>
          <w:bCs/>
        </w:rPr>
      </w:pPr>
    </w:p>
    <w:p w14:paraId="740609AE" w14:textId="77777777" w:rsidR="00F364AA" w:rsidRDefault="00F364AA" w:rsidP="00F364A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AE3E7D" w14:textId="77777777" w:rsidR="00F364AA" w:rsidRDefault="00F364AA" w:rsidP="00F364AA">
      <w:pPr>
        <w:jc w:val="both"/>
        <w:rPr>
          <w:bCs/>
        </w:rPr>
      </w:pPr>
    </w:p>
    <w:p w14:paraId="05A01901" w14:textId="77777777" w:rsidR="00F364AA" w:rsidRDefault="00F364AA" w:rsidP="00F364AA">
      <w:pPr>
        <w:ind w:firstLine="709"/>
        <w:jc w:val="both"/>
        <w:rPr>
          <w:b/>
        </w:rPr>
      </w:pPr>
      <w:r>
        <w:rPr>
          <w:b/>
        </w:rPr>
        <w:t>ПОСТАНОВИЛО</w:t>
      </w:r>
      <w:r w:rsidRPr="00154164">
        <w:rPr>
          <w:b/>
        </w:rPr>
        <w:t>:</w:t>
      </w:r>
    </w:p>
    <w:p w14:paraId="69EBFBCD" w14:textId="77777777" w:rsidR="00F364AA" w:rsidRDefault="00F364AA" w:rsidP="00F364AA">
      <w:pPr>
        <w:ind w:firstLine="709"/>
        <w:jc w:val="both"/>
        <w:rPr>
          <w:b/>
        </w:rPr>
      </w:pPr>
    </w:p>
    <w:p w14:paraId="1D27C968" w14:textId="77777777" w:rsidR="00F364AA" w:rsidRPr="003A7D9E" w:rsidRDefault="00F364AA" w:rsidP="00F364AA">
      <w:pPr>
        <w:ind w:firstLine="709"/>
        <w:jc w:val="both"/>
        <w:rPr>
          <w:bCs/>
        </w:rPr>
      </w:pPr>
      <w:r w:rsidRPr="003A7D9E">
        <w:rPr>
          <w:bCs/>
        </w:rPr>
        <w:t>Согласиться с предложением докладчика.</w:t>
      </w:r>
    </w:p>
    <w:p w14:paraId="1A665DC5" w14:textId="77777777" w:rsidR="00F364AA" w:rsidRPr="003A7D9E" w:rsidRDefault="00F364AA" w:rsidP="00F364AA">
      <w:pPr>
        <w:ind w:firstLine="709"/>
        <w:jc w:val="both"/>
        <w:rPr>
          <w:b/>
        </w:rPr>
      </w:pPr>
    </w:p>
    <w:p w14:paraId="642810E0" w14:textId="77777777" w:rsidR="00F364AA" w:rsidRDefault="00F364AA" w:rsidP="00F364AA">
      <w:pPr>
        <w:ind w:firstLine="709"/>
        <w:jc w:val="both"/>
        <w:rPr>
          <w:b/>
        </w:rPr>
      </w:pPr>
      <w:r w:rsidRPr="00312424">
        <w:rPr>
          <w:b/>
        </w:rPr>
        <w:t>Голосовали «ЗА» –</w:t>
      </w:r>
      <w:r>
        <w:rPr>
          <w:b/>
        </w:rPr>
        <w:t xml:space="preserve"> 5;</w:t>
      </w:r>
    </w:p>
    <w:p w14:paraId="701C580F" w14:textId="77777777" w:rsidR="00F364AA" w:rsidRDefault="00F364AA" w:rsidP="00F364AA">
      <w:pPr>
        <w:ind w:firstLine="709"/>
        <w:jc w:val="both"/>
        <w:rPr>
          <w:bCs/>
        </w:rPr>
      </w:pPr>
      <w:r>
        <w:rPr>
          <w:b/>
        </w:rPr>
        <w:t xml:space="preserve">«ПРОТИВ» - 1 </w:t>
      </w:r>
      <w:r w:rsidRPr="003A7D9E">
        <w:rPr>
          <w:bCs/>
        </w:rPr>
        <w:t>(Кулебякина М.В.)</w:t>
      </w:r>
      <w:r>
        <w:rPr>
          <w:bCs/>
        </w:rPr>
        <w:t>.</w:t>
      </w:r>
    </w:p>
    <w:p w14:paraId="0A6B2CDE" w14:textId="77777777" w:rsidR="00F364AA" w:rsidRDefault="00F364AA" w:rsidP="00F364AA">
      <w:pPr>
        <w:ind w:firstLine="709"/>
        <w:jc w:val="both"/>
        <w:rPr>
          <w:bCs/>
        </w:rPr>
      </w:pPr>
    </w:p>
    <w:p w14:paraId="7D52B671" w14:textId="03E53853" w:rsidR="00FC3A8B" w:rsidRPr="00F364AA" w:rsidRDefault="00FC3A8B" w:rsidP="00F364AA">
      <w:pPr>
        <w:ind w:firstLine="709"/>
        <w:jc w:val="both"/>
        <w:rPr>
          <w:b/>
        </w:rPr>
      </w:pPr>
      <w:r w:rsidRPr="00F364AA">
        <w:rPr>
          <w:bCs/>
        </w:rPr>
        <w:t xml:space="preserve">Вопрос 4. </w:t>
      </w:r>
      <w:r w:rsidRPr="00F364AA">
        <w:rPr>
          <w:b/>
        </w:rPr>
        <w:t>«</w:t>
      </w:r>
      <w:r w:rsidR="00F364AA" w:rsidRPr="00F364AA">
        <w:rPr>
          <w:b/>
        </w:rPr>
        <w:t>Об установлении ООО «СибЭнергоТранс - 42» выпадающих доходов по технологическому присоединению заявителей в целях технологического присоединения энергопринимающих устройств максимальной мощностью не более чем 15 кВт включительно на 2019 год, необходимой валовой выручки на долгосрочный период регулирования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в Кемеровской области на 2019 год, индивидуальных тарифов на услуги по передаче электрической энергии для взаиморасчетов между сетевыми организациями Кемеровской области на 2019 год</w:t>
      </w:r>
      <w:r w:rsidRPr="00F364AA">
        <w:rPr>
          <w:b/>
        </w:rPr>
        <w:t>»</w:t>
      </w:r>
    </w:p>
    <w:p w14:paraId="27ADDDB4" w14:textId="77777777" w:rsidR="00FC3A8B" w:rsidRDefault="00FC3A8B" w:rsidP="00FC3A8B">
      <w:pPr>
        <w:ind w:firstLine="709"/>
        <w:jc w:val="both"/>
        <w:rPr>
          <w:b/>
        </w:rPr>
      </w:pPr>
    </w:p>
    <w:p w14:paraId="194F8FBC" w14:textId="77777777" w:rsidR="00813D04" w:rsidRDefault="00FC3A8B" w:rsidP="00813D04">
      <w:pPr>
        <w:ind w:firstLine="709"/>
        <w:jc w:val="both"/>
        <w:rPr>
          <w:bCs/>
        </w:rPr>
      </w:pPr>
      <w:r w:rsidRPr="00156E00">
        <w:rPr>
          <w:bCs/>
        </w:rPr>
        <w:t>Докладчик</w:t>
      </w:r>
      <w:r w:rsidR="006D2EA6">
        <w:rPr>
          <w:bCs/>
        </w:rPr>
        <w:t xml:space="preserve">и </w:t>
      </w:r>
      <w:r w:rsidR="006D2EA6" w:rsidRPr="006D2EA6">
        <w:rPr>
          <w:b/>
        </w:rPr>
        <w:t>Гусельщиков Э.Б.</w:t>
      </w:r>
      <w:r w:rsidR="006D2EA6">
        <w:rPr>
          <w:bCs/>
        </w:rPr>
        <w:t xml:space="preserve"> и </w:t>
      </w:r>
      <w:r w:rsidR="006D2EA6" w:rsidRPr="006D2EA6">
        <w:rPr>
          <w:b/>
        </w:rPr>
        <w:t>Кулебакин С.В.</w:t>
      </w:r>
      <w:r w:rsidR="00ED38EF">
        <w:rPr>
          <w:b/>
        </w:rPr>
        <w:t xml:space="preserve"> </w:t>
      </w:r>
      <w:r w:rsidR="00813D04">
        <w:rPr>
          <w:bCs/>
        </w:rPr>
        <w:t>пояснили:</w:t>
      </w:r>
    </w:p>
    <w:p w14:paraId="59722D38" w14:textId="77777777" w:rsidR="00813D04" w:rsidRDefault="00813D04" w:rsidP="00813D04">
      <w:pPr>
        <w:ind w:firstLine="709"/>
        <w:jc w:val="both"/>
        <w:rPr>
          <w:bCs/>
        </w:rPr>
      </w:pPr>
    </w:p>
    <w:p w14:paraId="0052ABA0" w14:textId="452737F0" w:rsidR="00813D04" w:rsidRDefault="00813D04" w:rsidP="00813D04">
      <w:pPr>
        <w:ind w:firstLine="709"/>
        <w:jc w:val="both"/>
        <w:rPr>
          <w:bCs/>
        </w:rPr>
      </w:pPr>
      <w:r w:rsidRPr="00813D04">
        <w:rPr>
          <w:bCs/>
        </w:rPr>
        <w:t xml:space="preserve">В соответствии с апелляционным определением Верховного суда РФ от 06.02.2020 г. №81-АПА19-28, оставившим без изменения решение Кемеровского областного суда от 20.08.2019 г. №3а-249/2019, экспертами пересмотрены </w:t>
      </w:r>
      <w:bookmarkStart w:id="12" w:name="_Hlk15395843"/>
      <w:r w:rsidRPr="00813D04">
        <w:rPr>
          <w:bCs/>
        </w:rPr>
        <w:t xml:space="preserve">выпадающие доходы, связанные с осуществлением технологического присоединения энергопринимающих устройств максимальной мощностью, не превышающей 15 кВт включительно, за 2017 год ранее установленные в сумме 4 033,67 тыс. руб. на расходы в сумме 6 505,94 тыс. </w:t>
      </w:r>
      <w:r w:rsidRPr="005647B8">
        <w:rPr>
          <w:bCs/>
        </w:rPr>
        <w:t xml:space="preserve">руб. </w:t>
      </w:r>
      <w:r w:rsidR="005647B8" w:rsidRPr="005647B8">
        <w:rPr>
          <w:szCs w:val="28"/>
        </w:rPr>
        <w:t xml:space="preserve">с увеличением НВВ на содержание с 32 071,97 тыс. руб. до 34 544,24 тыс. руб. </w:t>
      </w:r>
      <w:r w:rsidRPr="005647B8">
        <w:rPr>
          <w:bCs/>
        </w:rPr>
        <w:t>Часть из предложенных организацией затрат на выполнение мероприятий по объектам «пос</w:t>
      </w:r>
      <w:r w:rsidRPr="00813D04">
        <w:rPr>
          <w:bCs/>
        </w:rPr>
        <w:t xml:space="preserve">ледней мили» в Прокопьевском районе на сумму 1 205,96 тыс. руб. не были учтены по причине выполнения реконструкции. </w:t>
      </w:r>
      <w:bookmarkEnd w:id="12"/>
    </w:p>
    <w:p w14:paraId="384B6C03" w14:textId="77777777" w:rsidR="00813D04" w:rsidRDefault="00813D04" w:rsidP="00813D04">
      <w:pPr>
        <w:ind w:firstLine="709"/>
        <w:jc w:val="both"/>
        <w:rPr>
          <w:bCs/>
        </w:rPr>
      </w:pPr>
      <w:r w:rsidRPr="00813D04">
        <w:rPr>
          <w:bCs/>
        </w:rPr>
        <w:t>Корректировка подконтрольных расходов в связи с изменением планируемых параметров расчета тарифов не определяется для случаев, если год (i-2) является первым годом долгосрочного периода регулирования за исключением выпадающих доходов по пункту 87 Основ ценообразования (Методические указания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утвержденные приказом ФСТ России от 17.02.2012 № 98-э), поэтому превышение фактических подконтрольных расходов за 2017 год над плановой величиной в сумме 17 313,64 тыс. руб. не может быть учтено в составе выпадающих доходов.</w:t>
      </w:r>
    </w:p>
    <w:p w14:paraId="5FB69352" w14:textId="77777777" w:rsidR="00813D04" w:rsidRDefault="00813D04" w:rsidP="00813D04">
      <w:pPr>
        <w:ind w:firstLine="709"/>
        <w:jc w:val="both"/>
        <w:rPr>
          <w:bCs/>
        </w:rPr>
      </w:pPr>
    </w:p>
    <w:p w14:paraId="72F13FC7" w14:textId="77777777" w:rsidR="00813D04" w:rsidRDefault="00813D04" w:rsidP="00813D04">
      <w:pPr>
        <w:ind w:firstLine="709"/>
        <w:jc w:val="both"/>
        <w:rPr>
          <w:bCs/>
        </w:rPr>
      </w:pPr>
      <w:r>
        <w:rPr>
          <w:bCs/>
        </w:rPr>
        <w:t>Кулебякина М.В. от</w:t>
      </w:r>
      <w:r w:rsidRPr="003A7D9E">
        <w:rPr>
          <w:bCs/>
        </w:rPr>
        <w:t xml:space="preserve">метила, </w:t>
      </w:r>
      <w:r w:rsidRPr="00813D04">
        <w:rPr>
          <w:bCs/>
        </w:rPr>
        <w:t xml:space="preserve">что представленные материалы не содержат расчет индивидуальных тарифов на услуги по передаче электрической энергии для взаиморасчетов между сетевыми организациями Кемеровской области в отношении </w:t>
      </w:r>
      <w:r>
        <w:rPr>
          <w:bCs/>
        </w:rPr>
        <w:br/>
      </w:r>
      <w:r w:rsidRPr="00813D04">
        <w:rPr>
          <w:bCs/>
        </w:rPr>
        <w:t>ООО «СибЭнергоТранс - 42».</w:t>
      </w:r>
    </w:p>
    <w:p w14:paraId="362B5B8A" w14:textId="6398AB51" w:rsidR="00813D04" w:rsidRPr="00813D04" w:rsidRDefault="00813D04" w:rsidP="00813D04">
      <w:pPr>
        <w:ind w:firstLine="709"/>
        <w:jc w:val="both"/>
        <w:rPr>
          <w:bCs/>
        </w:rPr>
      </w:pPr>
      <w:r w:rsidRPr="00156E00">
        <w:rPr>
          <w:bCs/>
        </w:rPr>
        <w:t>Докладчик</w:t>
      </w:r>
      <w:r>
        <w:rPr>
          <w:bCs/>
        </w:rPr>
        <w:t>и ответили, что т</w:t>
      </w:r>
      <w:r w:rsidRPr="00813D04">
        <w:rPr>
          <w:bCs/>
        </w:rPr>
        <w:t>аблица с данными расчета индивидуальных тарифов представлена в приложении к экспертному.</w:t>
      </w:r>
    </w:p>
    <w:p w14:paraId="3FCE2DF1" w14:textId="77777777" w:rsidR="00813D04" w:rsidRDefault="00813D04" w:rsidP="00813D04">
      <w:pPr>
        <w:jc w:val="both"/>
        <w:rPr>
          <w:bCs/>
        </w:rPr>
      </w:pPr>
    </w:p>
    <w:p w14:paraId="4C1D6716" w14:textId="77777777" w:rsidR="00813D04" w:rsidRDefault="00813D04" w:rsidP="00FC3A8B">
      <w:pPr>
        <w:ind w:firstLine="709"/>
        <w:jc w:val="both"/>
        <w:rPr>
          <w:bCs/>
        </w:rPr>
      </w:pPr>
      <w:r>
        <w:rPr>
          <w:bCs/>
        </w:rPr>
        <w:t>В</w:t>
      </w:r>
      <w:r w:rsidR="009211B2">
        <w:rPr>
          <w:bCs/>
        </w:rPr>
        <w:t xml:space="preserve"> </w:t>
      </w:r>
      <w:r>
        <w:rPr>
          <w:bCs/>
        </w:rPr>
        <w:t xml:space="preserve">материалах </w:t>
      </w:r>
      <w:r w:rsidR="009211B2">
        <w:rPr>
          <w:bCs/>
        </w:rPr>
        <w:t>дел</w:t>
      </w:r>
      <w:r>
        <w:rPr>
          <w:bCs/>
        </w:rPr>
        <w:t>а</w:t>
      </w:r>
      <w:r w:rsidR="009211B2">
        <w:rPr>
          <w:bCs/>
        </w:rPr>
        <w:t xml:space="preserve"> имеется</w:t>
      </w:r>
      <w:r>
        <w:rPr>
          <w:bCs/>
        </w:rPr>
        <w:t>:</w:t>
      </w:r>
    </w:p>
    <w:p w14:paraId="2975F728" w14:textId="3A8C695B" w:rsidR="009211B2" w:rsidRDefault="00813D04" w:rsidP="00FC3A8B">
      <w:pPr>
        <w:ind w:firstLine="709"/>
        <w:jc w:val="both"/>
        <w:rPr>
          <w:bCs/>
        </w:rPr>
      </w:pPr>
      <w:r>
        <w:rPr>
          <w:bCs/>
        </w:rPr>
        <w:t>-</w:t>
      </w:r>
      <w:r w:rsidR="009211B2">
        <w:rPr>
          <w:bCs/>
        </w:rPr>
        <w:t xml:space="preserve"> письменное обращение (исх. № 475/06 от 01.06.2020) за подписью генерального директора ООО «ОЭСК» А.А. Фомичева с просьбой рассмотреть вопрос в отсутствии представителей общества</w:t>
      </w:r>
      <w:r w:rsidR="005361D4">
        <w:rPr>
          <w:bCs/>
        </w:rPr>
        <w:t>;</w:t>
      </w:r>
    </w:p>
    <w:p w14:paraId="113B98F2" w14:textId="77777777" w:rsidR="00BF0711" w:rsidRDefault="00813D04" w:rsidP="00BF0711">
      <w:pPr>
        <w:ind w:firstLine="709"/>
        <w:jc w:val="both"/>
        <w:rPr>
          <w:bCs/>
        </w:rPr>
      </w:pPr>
      <w:r>
        <w:rPr>
          <w:bCs/>
        </w:rPr>
        <w:lastRenderedPageBreak/>
        <w:t xml:space="preserve">- </w:t>
      </w:r>
      <w:r w:rsidR="009211B2">
        <w:rPr>
          <w:bCs/>
        </w:rPr>
        <w:t xml:space="preserve">особое </w:t>
      </w:r>
      <w:r w:rsidR="009211B2" w:rsidRPr="00813D04">
        <w:rPr>
          <w:bCs/>
        </w:rPr>
        <w:t xml:space="preserve">мнение </w:t>
      </w:r>
      <w:r w:rsidR="00ED38EF" w:rsidRPr="00813D04">
        <w:rPr>
          <w:bCs/>
        </w:rPr>
        <w:t xml:space="preserve">(приложение № 7 к настоящему протоколу) </w:t>
      </w:r>
      <w:r w:rsidR="009211B2" w:rsidRPr="00813D04">
        <w:rPr>
          <w:bCs/>
        </w:rPr>
        <w:t>за подписью заместителя генерального директора – директора филиала</w:t>
      </w:r>
      <w:r w:rsidR="00ED38EF" w:rsidRPr="00813D04">
        <w:rPr>
          <w:bCs/>
        </w:rPr>
        <w:t xml:space="preserve"> </w:t>
      </w:r>
      <w:r w:rsidR="00ED38EF" w:rsidRPr="00F364AA">
        <w:rPr>
          <w:bCs/>
        </w:rPr>
        <w:t xml:space="preserve">ПАО «МРСК Сибири» – «Кузбассэнерго – РЭС» </w:t>
      </w:r>
      <w:r w:rsidR="00ED38EF">
        <w:rPr>
          <w:bCs/>
        </w:rPr>
        <w:t xml:space="preserve">И.П. Клейменова. </w:t>
      </w:r>
    </w:p>
    <w:p w14:paraId="4B4D5B94" w14:textId="4029735D" w:rsidR="00BF0711" w:rsidRPr="00BF0711" w:rsidRDefault="00BF0711" w:rsidP="00BF0711">
      <w:pPr>
        <w:ind w:firstLine="709"/>
        <w:jc w:val="both"/>
        <w:rPr>
          <w:bCs/>
        </w:rPr>
      </w:pPr>
      <w:r w:rsidRPr="00AE1D5C">
        <w:t xml:space="preserve">- особое мнение (приложение № </w:t>
      </w:r>
      <w:r>
        <w:t>8</w:t>
      </w:r>
      <w:r w:rsidRPr="00AE1D5C">
        <w:t xml:space="preserve"> к настоящему протоколу) за подписью генерального директора </w:t>
      </w:r>
      <w:r w:rsidRPr="00AE1D5C">
        <w:rPr>
          <w:bCs/>
        </w:rPr>
        <w:t xml:space="preserve">ООО «СибЭнергоТранс – 42» </w:t>
      </w:r>
      <w:r w:rsidRPr="00AE1D5C">
        <w:t>А.В. Зятикова.</w:t>
      </w:r>
      <w:r w:rsidRPr="00BF0711">
        <w:rPr>
          <w:bCs/>
        </w:rPr>
        <w:t xml:space="preserve"> </w:t>
      </w:r>
      <w:r>
        <w:t>(внесено протоколом № 32 заседания Правления Региональной энергетической комиссии Кузбасса от 18.06.2020).</w:t>
      </w:r>
    </w:p>
    <w:p w14:paraId="4839C976" w14:textId="71BF29EF" w:rsidR="00BF0711" w:rsidRPr="00AE1D5C" w:rsidRDefault="00BF0711" w:rsidP="00BF0711">
      <w:pPr>
        <w:ind w:firstLine="709"/>
        <w:jc w:val="both"/>
      </w:pPr>
    </w:p>
    <w:p w14:paraId="2892B6CD" w14:textId="20A85CBD" w:rsidR="006D2EA6" w:rsidRDefault="006D2EA6" w:rsidP="006D2EA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9621F23" w14:textId="77777777" w:rsidR="006D2EA6" w:rsidRPr="00FC3A8B" w:rsidRDefault="006D2EA6" w:rsidP="006D2EA6">
      <w:pPr>
        <w:jc w:val="both"/>
        <w:rPr>
          <w:b/>
        </w:rPr>
      </w:pPr>
    </w:p>
    <w:p w14:paraId="4352C9BD" w14:textId="77777777" w:rsidR="006D2EA6" w:rsidRDefault="006D2EA6" w:rsidP="006D2EA6">
      <w:pPr>
        <w:ind w:firstLine="709"/>
        <w:jc w:val="both"/>
        <w:rPr>
          <w:b/>
        </w:rPr>
      </w:pPr>
      <w:r>
        <w:rPr>
          <w:b/>
        </w:rPr>
        <w:t>ПОСТАНОВИЛО</w:t>
      </w:r>
      <w:r w:rsidRPr="00154164">
        <w:rPr>
          <w:b/>
        </w:rPr>
        <w:t>:</w:t>
      </w:r>
    </w:p>
    <w:p w14:paraId="5A123372" w14:textId="77777777" w:rsidR="006D2EA6" w:rsidRDefault="006D2EA6" w:rsidP="006D2EA6">
      <w:pPr>
        <w:ind w:firstLine="709"/>
        <w:jc w:val="both"/>
        <w:rPr>
          <w:b/>
        </w:rPr>
      </w:pPr>
    </w:p>
    <w:p w14:paraId="074C89D0" w14:textId="77777777" w:rsidR="006D2EA6" w:rsidRPr="003A7D9E" w:rsidRDefault="006D2EA6" w:rsidP="006D2EA6">
      <w:pPr>
        <w:ind w:firstLine="709"/>
        <w:jc w:val="both"/>
        <w:rPr>
          <w:bCs/>
        </w:rPr>
      </w:pPr>
      <w:r w:rsidRPr="003A7D9E">
        <w:rPr>
          <w:bCs/>
        </w:rPr>
        <w:t>Согласиться с предложением докладчика.</w:t>
      </w:r>
    </w:p>
    <w:p w14:paraId="1E4FAB89" w14:textId="77777777" w:rsidR="006D2EA6" w:rsidRPr="003A7D9E" w:rsidRDefault="006D2EA6" w:rsidP="006D2EA6">
      <w:pPr>
        <w:ind w:firstLine="709"/>
        <w:jc w:val="both"/>
        <w:rPr>
          <w:b/>
        </w:rPr>
      </w:pPr>
    </w:p>
    <w:p w14:paraId="7174585F" w14:textId="77777777" w:rsidR="006D2EA6" w:rsidRDefault="006D2EA6" w:rsidP="006D2EA6">
      <w:pPr>
        <w:ind w:firstLine="709"/>
        <w:jc w:val="both"/>
        <w:rPr>
          <w:b/>
        </w:rPr>
      </w:pPr>
      <w:r w:rsidRPr="00312424">
        <w:rPr>
          <w:b/>
        </w:rPr>
        <w:t>Голосовали «ЗА» –</w:t>
      </w:r>
      <w:r>
        <w:rPr>
          <w:b/>
        </w:rPr>
        <w:t xml:space="preserve"> 5;</w:t>
      </w:r>
    </w:p>
    <w:p w14:paraId="176F17CB" w14:textId="77777777" w:rsidR="006D2EA6" w:rsidRDefault="006D2EA6" w:rsidP="006D2EA6">
      <w:pPr>
        <w:ind w:firstLine="709"/>
        <w:jc w:val="both"/>
        <w:rPr>
          <w:bCs/>
        </w:rPr>
      </w:pPr>
      <w:r>
        <w:rPr>
          <w:b/>
        </w:rPr>
        <w:t xml:space="preserve">«ПРОТИВ» - 1 </w:t>
      </w:r>
      <w:r w:rsidRPr="003A7D9E">
        <w:rPr>
          <w:bCs/>
        </w:rPr>
        <w:t>(Кулебякина М.В.)</w:t>
      </w:r>
      <w:r>
        <w:rPr>
          <w:bCs/>
        </w:rPr>
        <w:t>.</w:t>
      </w:r>
    </w:p>
    <w:p w14:paraId="64501DAB" w14:textId="14EA278F" w:rsidR="00FC3A8B" w:rsidRDefault="00FC3A8B" w:rsidP="00FC3A8B">
      <w:pPr>
        <w:ind w:firstLine="709"/>
        <w:jc w:val="both"/>
        <w:rPr>
          <w:b/>
        </w:rPr>
      </w:pPr>
    </w:p>
    <w:p w14:paraId="6CE42E0F" w14:textId="5FD8C666" w:rsidR="00C67CAA" w:rsidRPr="00852FCC" w:rsidRDefault="00C67CAA" w:rsidP="00852FCC">
      <w:pPr>
        <w:ind w:firstLine="709"/>
        <w:jc w:val="both"/>
        <w:rPr>
          <w:b/>
        </w:rPr>
      </w:pPr>
      <w:r w:rsidRPr="00852FCC">
        <w:rPr>
          <w:bCs/>
        </w:rPr>
        <w:t xml:space="preserve">Вопрос 5. </w:t>
      </w:r>
      <w:r w:rsidRPr="00852FCC">
        <w:rPr>
          <w:b/>
        </w:rPr>
        <w:t>«</w:t>
      </w:r>
      <w:r w:rsidR="00852FCC" w:rsidRPr="00852FCC">
        <w:rPr>
          <w:b/>
        </w:rPr>
        <w:t>О внесении изменения в постановление Региональной энергетической комиссии Кузбасса от 28.05.2020 № 74 «Об установлении тарифов на горячую воду в закрытой системе горячего водоснабжения на территории Кемеровской области – Кузбасса»</w:t>
      </w:r>
      <w:r w:rsidRPr="00852FCC">
        <w:rPr>
          <w:b/>
        </w:rPr>
        <w:t>»</w:t>
      </w:r>
    </w:p>
    <w:p w14:paraId="75FC58B6" w14:textId="769002CC" w:rsidR="00C67CAA" w:rsidRPr="00852FCC" w:rsidRDefault="00C67CAA" w:rsidP="00FC3A8B">
      <w:pPr>
        <w:ind w:firstLine="709"/>
        <w:jc w:val="both"/>
        <w:rPr>
          <w:b/>
          <w:color w:val="FF0000"/>
        </w:rPr>
      </w:pPr>
    </w:p>
    <w:p w14:paraId="591473CD" w14:textId="5D876C6C" w:rsidR="00852FCC" w:rsidRPr="00852FCC" w:rsidRDefault="00C67CAA" w:rsidP="00852FCC">
      <w:pPr>
        <w:spacing w:line="24" w:lineRule="atLeast"/>
        <w:ind w:right="-2" w:firstLine="993"/>
        <w:jc w:val="both"/>
        <w:rPr>
          <w:bCs/>
        </w:rPr>
      </w:pPr>
      <w:r w:rsidRPr="00156E00">
        <w:rPr>
          <w:bCs/>
        </w:rPr>
        <w:t xml:space="preserve">Докладчик </w:t>
      </w:r>
      <w:r w:rsidR="00852FCC">
        <w:rPr>
          <w:b/>
        </w:rPr>
        <w:t>Зинченко М.В</w:t>
      </w:r>
      <w:r>
        <w:rPr>
          <w:b/>
        </w:rPr>
        <w:t xml:space="preserve">. </w:t>
      </w:r>
      <w:r w:rsidR="00852FCC">
        <w:rPr>
          <w:bCs/>
        </w:rPr>
        <w:t xml:space="preserve">в целях устранения технической ошибки предлагает </w:t>
      </w:r>
      <w:r w:rsidR="00852FCC" w:rsidRPr="00852FCC">
        <w:rPr>
          <w:bCs/>
        </w:rPr>
        <w:t xml:space="preserve">внести в постановление Региональной энергетической комиссии Кузбасса от 28.05.2020 № 74 </w:t>
      </w:r>
      <w:r w:rsidR="00813D04">
        <w:rPr>
          <w:bCs/>
        </w:rPr>
        <w:br/>
      </w:r>
      <w:r w:rsidR="00852FCC" w:rsidRPr="00852FCC">
        <w:rPr>
          <w:bCs/>
        </w:rPr>
        <w:t xml:space="preserve">«Об установлении тарифов на горячую воду в закрытой системе горячего водоснабжения на территории Кемеровской области – Кузбасса» следующее изменение, в пункте 1 слово «теплоноситель» заменить словами «холодную воду». </w:t>
      </w:r>
    </w:p>
    <w:p w14:paraId="28A57F6A" w14:textId="77777777" w:rsidR="00852FCC" w:rsidRDefault="00852FCC" w:rsidP="00852FCC">
      <w:pPr>
        <w:jc w:val="both"/>
        <w:rPr>
          <w:bCs/>
        </w:rPr>
      </w:pPr>
    </w:p>
    <w:p w14:paraId="14B6A3D4" w14:textId="7015D4EE" w:rsidR="00C67CAA" w:rsidRDefault="00C67CAA" w:rsidP="00852FC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969CFC" w14:textId="77777777" w:rsidR="00852FCC" w:rsidRDefault="00852FCC" w:rsidP="00852FCC">
      <w:pPr>
        <w:ind w:firstLine="709"/>
        <w:jc w:val="both"/>
        <w:rPr>
          <w:bCs/>
        </w:rPr>
      </w:pPr>
    </w:p>
    <w:p w14:paraId="5A33EF25" w14:textId="7D112006" w:rsidR="00C67CAA" w:rsidRDefault="00C67CAA" w:rsidP="00C67CAA">
      <w:pPr>
        <w:ind w:firstLine="709"/>
        <w:jc w:val="both"/>
        <w:rPr>
          <w:b/>
        </w:rPr>
      </w:pPr>
      <w:r>
        <w:rPr>
          <w:b/>
        </w:rPr>
        <w:t>ПОСТАНОВИЛО</w:t>
      </w:r>
      <w:r w:rsidRPr="00154164">
        <w:rPr>
          <w:b/>
        </w:rPr>
        <w:t>:</w:t>
      </w:r>
    </w:p>
    <w:p w14:paraId="15067407" w14:textId="77777777" w:rsidR="00852FCC" w:rsidRDefault="00852FCC" w:rsidP="00C67CAA">
      <w:pPr>
        <w:ind w:firstLine="709"/>
        <w:jc w:val="both"/>
        <w:rPr>
          <w:b/>
        </w:rPr>
      </w:pPr>
    </w:p>
    <w:p w14:paraId="79F801B3" w14:textId="0E37AF6C" w:rsidR="00746335" w:rsidRPr="00813D04" w:rsidRDefault="00813D04" w:rsidP="00C67CAA">
      <w:pPr>
        <w:ind w:firstLine="709"/>
        <w:jc w:val="both"/>
        <w:rPr>
          <w:bCs/>
        </w:rPr>
      </w:pPr>
      <w:r w:rsidRPr="00813D04">
        <w:rPr>
          <w:bCs/>
        </w:rPr>
        <w:t>Согласиться с предложением докладчика.</w:t>
      </w:r>
    </w:p>
    <w:p w14:paraId="09516827" w14:textId="77777777" w:rsidR="00813D04" w:rsidRDefault="00813D04" w:rsidP="00C67CAA">
      <w:pPr>
        <w:ind w:firstLine="709"/>
        <w:jc w:val="both"/>
        <w:rPr>
          <w:b/>
        </w:rPr>
      </w:pPr>
    </w:p>
    <w:p w14:paraId="3239CDA7" w14:textId="64A3C636" w:rsidR="00C67CAA" w:rsidRDefault="00C67CAA" w:rsidP="00C67CAA">
      <w:pPr>
        <w:ind w:firstLine="709"/>
        <w:jc w:val="both"/>
        <w:rPr>
          <w:b/>
        </w:rPr>
      </w:pPr>
      <w:r w:rsidRPr="00312424">
        <w:rPr>
          <w:b/>
        </w:rPr>
        <w:t>Голосовали «ЗА» –</w:t>
      </w:r>
      <w:r>
        <w:rPr>
          <w:b/>
        </w:rPr>
        <w:t xml:space="preserve"> единогласно.</w:t>
      </w:r>
    </w:p>
    <w:p w14:paraId="2146024C" w14:textId="77777777" w:rsidR="00C67CAA" w:rsidRDefault="00C67CAA" w:rsidP="00C67CAA">
      <w:pPr>
        <w:ind w:firstLine="709"/>
        <w:jc w:val="both"/>
        <w:rPr>
          <w:b/>
        </w:rPr>
      </w:pPr>
    </w:p>
    <w:p w14:paraId="1E847A7F" w14:textId="2CD09653" w:rsidR="00C67CAA" w:rsidRPr="00852FCC" w:rsidRDefault="00C67CAA" w:rsidP="00852FCC">
      <w:pPr>
        <w:ind w:firstLine="709"/>
        <w:jc w:val="both"/>
        <w:rPr>
          <w:b/>
        </w:rPr>
      </w:pPr>
      <w:r w:rsidRPr="00C67CAA">
        <w:rPr>
          <w:bCs/>
        </w:rPr>
        <w:t>Вопрос 6</w:t>
      </w:r>
      <w:r w:rsidRPr="00852FCC">
        <w:rPr>
          <w:bCs/>
        </w:rPr>
        <w:t xml:space="preserve"> </w:t>
      </w:r>
      <w:r w:rsidRPr="00852FCC">
        <w:rPr>
          <w:b/>
        </w:rPr>
        <w:t>«</w:t>
      </w:r>
      <w:r w:rsidR="00852FCC" w:rsidRPr="00852FCC">
        <w:rPr>
          <w:b/>
        </w:rPr>
        <w:t>О признании утратившими силу некоторых постановлений региональной энергетической комиссии Кемеровской области (№ 4, 76, 77, 144)</w:t>
      </w:r>
      <w:r w:rsidRPr="00852FCC">
        <w:rPr>
          <w:b/>
        </w:rPr>
        <w:t>»</w:t>
      </w:r>
      <w:r w:rsidR="005676E8" w:rsidRPr="00852FCC">
        <w:rPr>
          <w:b/>
        </w:rPr>
        <w:t>.</w:t>
      </w:r>
    </w:p>
    <w:p w14:paraId="1591C81C" w14:textId="0C52B82D" w:rsidR="00C67CAA" w:rsidRDefault="00C67CAA" w:rsidP="00FC3A8B">
      <w:pPr>
        <w:ind w:firstLine="709"/>
        <w:jc w:val="both"/>
        <w:rPr>
          <w:b/>
        </w:rPr>
      </w:pPr>
    </w:p>
    <w:p w14:paraId="02A4E932" w14:textId="6D379F3B" w:rsidR="00DD6E3E" w:rsidRDefault="005676E8" w:rsidP="00852FCC">
      <w:pPr>
        <w:ind w:firstLine="709"/>
        <w:jc w:val="both"/>
        <w:rPr>
          <w:bCs/>
        </w:rPr>
      </w:pPr>
      <w:r w:rsidRPr="00156E00">
        <w:rPr>
          <w:bCs/>
        </w:rPr>
        <w:t xml:space="preserve">Докладчик </w:t>
      </w:r>
      <w:r w:rsidR="00852FCC">
        <w:rPr>
          <w:b/>
        </w:rPr>
        <w:t>Кулебакин С.В.</w:t>
      </w:r>
      <w:r>
        <w:rPr>
          <w:b/>
        </w:rPr>
        <w:t xml:space="preserve"> </w:t>
      </w:r>
      <w:r w:rsidR="00852FCC">
        <w:rPr>
          <w:bCs/>
        </w:rPr>
        <w:t>пояснил:</w:t>
      </w:r>
    </w:p>
    <w:p w14:paraId="4791EE38" w14:textId="446CA81F" w:rsidR="00852FCC" w:rsidRDefault="00852FCC" w:rsidP="00852FCC">
      <w:pPr>
        <w:ind w:firstLine="709"/>
        <w:jc w:val="both"/>
        <w:rPr>
          <w:bCs/>
        </w:rPr>
      </w:pPr>
    </w:p>
    <w:p w14:paraId="4FFD2061" w14:textId="77777777" w:rsidR="00852FCC" w:rsidRPr="00813D04" w:rsidRDefault="00852FCC" w:rsidP="00852FCC">
      <w:pPr>
        <w:spacing w:line="276" w:lineRule="auto"/>
        <w:ind w:firstLine="567"/>
        <w:jc w:val="both"/>
        <w:rPr>
          <w:bCs/>
        </w:rPr>
      </w:pPr>
      <w:r w:rsidRPr="00813D04">
        <w:rPr>
          <w:bCs/>
        </w:rPr>
        <w:t>Постановлениями региональной энергетической комиссии Кемеровской области (далее РЭК) от 04.02.2014 № 76, от 04.02.2014 № 77, от 26.01.2017 №7, от 30.05.2019 № 144 для потребителей Кемеровской области с подключаемой тепловой нагрузкой объекта капитального строительства, не превышающей 0,1 Гкал/ч установлена плата за подключение в размере 550 руб. (с. НДС).</w:t>
      </w:r>
    </w:p>
    <w:p w14:paraId="3CD007E0" w14:textId="77777777" w:rsidR="00852FCC" w:rsidRPr="00813D04" w:rsidRDefault="00852FCC" w:rsidP="00852FCC">
      <w:pPr>
        <w:autoSpaceDE w:val="0"/>
        <w:autoSpaceDN w:val="0"/>
        <w:adjustRightInd w:val="0"/>
        <w:spacing w:line="276" w:lineRule="auto"/>
        <w:ind w:firstLine="567"/>
        <w:jc w:val="both"/>
        <w:rPr>
          <w:bCs/>
        </w:rPr>
      </w:pPr>
      <w:r w:rsidRPr="00813D04">
        <w:rPr>
          <w:bCs/>
        </w:rPr>
        <w:t>Данная плата установлена в соответствии с п. 107 основ ценообразования в сфере теплоснабжения утвержденных Постановлением Правительства РФ от 22.10.2012 № 1075 «О ценообразовании в сфере теплоснабжения» (ред. 24.01.2017), согласно которому, в случае если подключаемая тепловая нагрузка не превышает 0,1 Гкал/ч, плата за подключение устанавливается равной 550 рублям.</w:t>
      </w:r>
    </w:p>
    <w:p w14:paraId="13CADFAA" w14:textId="77777777" w:rsidR="00852FCC" w:rsidRPr="00813D04" w:rsidRDefault="00852FCC" w:rsidP="00852FCC">
      <w:pPr>
        <w:spacing w:line="276" w:lineRule="auto"/>
        <w:ind w:firstLine="567"/>
        <w:jc w:val="both"/>
        <w:rPr>
          <w:bCs/>
        </w:rPr>
      </w:pPr>
      <w:r w:rsidRPr="00813D04">
        <w:rPr>
          <w:bCs/>
        </w:rPr>
        <w:t xml:space="preserve">Однако постановлением правительства от 26.04.2019 № 519 были внесены изменения в п. 107 Основ ценообразования в сфере теплоснабжения, согласно которым органами регулирования </w:t>
      </w:r>
      <w:r w:rsidRPr="00813D04">
        <w:rPr>
          <w:bCs/>
        </w:rPr>
        <w:lastRenderedPageBreak/>
        <w:t>может быть установлен льготный размер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14:paraId="68F33494" w14:textId="77777777" w:rsidR="00852FCC" w:rsidRPr="00813D04" w:rsidRDefault="00852FCC" w:rsidP="00852FCC">
      <w:pPr>
        <w:spacing w:line="276" w:lineRule="auto"/>
        <w:ind w:firstLine="567"/>
        <w:jc w:val="both"/>
        <w:rPr>
          <w:bCs/>
        </w:rPr>
      </w:pPr>
      <w:r w:rsidRPr="00813D04">
        <w:rPr>
          <w:bCs/>
        </w:rPr>
        <w:t>Так как порядок компенсации выпадающих доходов из бюджета Кемеровской области – Кузбасса не определен, то указанные постановления необходимо отменить.</w:t>
      </w:r>
    </w:p>
    <w:p w14:paraId="517C92C6" w14:textId="77777777" w:rsidR="00DD6E3E" w:rsidRPr="00DD6E3E" w:rsidRDefault="00DD6E3E" w:rsidP="00DD6E3E">
      <w:pPr>
        <w:ind w:firstLine="851"/>
        <w:jc w:val="both"/>
        <w:rPr>
          <w:bCs/>
        </w:rPr>
      </w:pPr>
    </w:p>
    <w:p w14:paraId="7C57E025" w14:textId="77777777" w:rsidR="005676E8" w:rsidRDefault="005676E8" w:rsidP="005676E8">
      <w:pPr>
        <w:ind w:firstLine="851"/>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3EDFF4" w14:textId="77777777" w:rsidR="005676E8" w:rsidRPr="0038201C" w:rsidRDefault="005676E8" w:rsidP="005676E8">
      <w:pPr>
        <w:jc w:val="both"/>
        <w:rPr>
          <w:bCs/>
        </w:rPr>
      </w:pPr>
    </w:p>
    <w:p w14:paraId="51227EDD" w14:textId="77777777" w:rsidR="005676E8" w:rsidRDefault="005676E8" w:rsidP="005676E8">
      <w:pPr>
        <w:ind w:firstLine="709"/>
        <w:jc w:val="both"/>
        <w:rPr>
          <w:b/>
        </w:rPr>
      </w:pPr>
      <w:r>
        <w:rPr>
          <w:b/>
        </w:rPr>
        <w:t>ПОСТАНОВИЛО</w:t>
      </w:r>
      <w:r w:rsidRPr="00154164">
        <w:rPr>
          <w:b/>
        </w:rPr>
        <w:t>:</w:t>
      </w:r>
    </w:p>
    <w:p w14:paraId="2500EF9B" w14:textId="77777777" w:rsidR="00E915DB" w:rsidRDefault="00E915DB" w:rsidP="005676E8">
      <w:pPr>
        <w:ind w:firstLine="709"/>
        <w:jc w:val="both"/>
      </w:pPr>
    </w:p>
    <w:p w14:paraId="08FEE35A" w14:textId="77777777" w:rsidR="00E915DB" w:rsidRPr="00E915DB" w:rsidRDefault="00E915DB" w:rsidP="00E915DB">
      <w:pPr>
        <w:spacing w:line="276" w:lineRule="auto"/>
        <w:ind w:firstLine="567"/>
        <w:jc w:val="both"/>
      </w:pPr>
      <w:r w:rsidRPr="00E915DB">
        <w:t>Признать утратившими силу постановления региональной энергетической комиссии Кемеровской области:</w:t>
      </w:r>
    </w:p>
    <w:p w14:paraId="3564BC4D" w14:textId="77777777" w:rsidR="00E915DB" w:rsidRPr="00E915DB" w:rsidRDefault="00E915DB" w:rsidP="00E915DB">
      <w:pPr>
        <w:spacing w:line="276" w:lineRule="auto"/>
        <w:ind w:firstLine="567"/>
        <w:jc w:val="both"/>
      </w:pPr>
      <w:r w:rsidRPr="00E915DB">
        <w:t>от 04.02.2014 № 76 «Об установлении платы за подключение к системе теплоснабжения ОАО «Северо-Кузбасская энергетическая компания» для потребителей ж.р. Кедровка, ж.р. Промышленновский г. Кемерово с подключаемой тепловой нагрузкой объекта капитального строительства, в том числе застройщика, не превышающей 0,1 Гкал/ч»;</w:t>
      </w:r>
    </w:p>
    <w:p w14:paraId="7498B02F" w14:textId="77777777" w:rsidR="00E915DB" w:rsidRPr="00E915DB" w:rsidRDefault="00E915DB" w:rsidP="00E915DB">
      <w:pPr>
        <w:spacing w:line="276" w:lineRule="auto"/>
        <w:ind w:firstLine="567"/>
        <w:jc w:val="both"/>
      </w:pPr>
      <w:r w:rsidRPr="00E915DB">
        <w:t>от 04.02.2014 № 77 «Об установлении платы за подключение к системе теплоснабжения ОАО «Северо-Кузбасская энергетическая компания» для потребителей г. Березовский с подключаемой тепловой нагрузкой объекта капитального строительства, в том числе застройщика, не превышающей    0,1 Гкал/ч»;</w:t>
      </w:r>
    </w:p>
    <w:p w14:paraId="20ABEF97" w14:textId="77777777" w:rsidR="00E915DB" w:rsidRPr="00E915DB" w:rsidRDefault="00E915DB" w:rsidP="00E915DB">
      <w:pPr>
        <w:spacing w:line="276" w:lineRule="auto"/>
        <w:ind w:firstLine="567"/>
        <w:jc w:val="both"/>
      </w:pPr>
      <w:r w:rsidRPr="00E915DB">
        <w:t>от 26.01.2017 № 4 «Об установлении платы за подключение к системе теплоснабжения для потребителей, с подключаемой тепловой нагрузкой объекта капитального строительства, не превышающей 0,1 Гкал/ч на территории Кемеровской области»;</w:t>
      </w:r>
    </w:p>
    <w:p w14:paraId="7F1338B6" w14:textId="77777777" w:rsidR="00E915DB" w:rsidRPr="00E915DB" w:rsidRDefault="00E915DB" w:rsidP="00E915DB">
      <w:pPr>
        <w:spacing w:line="276" w:lineRule="auto"/>
        <w:ind w:firstLine="567"/>
        <w:jc w:val="both"/>
      </w:pPr>
      <w:r w:rsidRPr="00E915DB">
        <w:t xml:space="preserve">от 30.05.2019 № 144 «О внесении изменений в постановление региональной энергетической комиссии Кемеровской области от 26.01.2017 № 4 «Об установлении платы за подключение к системе теплоснабжения для потребителей с подключаемой тепловой нагрузкой объекта капитального строительства, не превышающий 0,1 Гкал/час, на территории Кемеровской области». </w:t>
      </w:r>
    </w:p>
    <w:p w14:paraId="6129506A" w14:textId="77777777" w:rsidR="00E915DB" w:rsidRDefault="00E915DB" w:rsidP="005676E8">
      <w:pPr>
        <w:ind w:firstLine="709"/>
        <w:jc w:val="both"/>
      </w:pPr>
    </w:p>
    <w:p w14:paraId="2E1F5AB9" w14:textId="2FF4E606" w:rsidR="005676E8" w:rsidRDefault="005676E8" w:rsidP="005676E8">
      <w:pPr>
        <w:ind w:firstLine="709"/>
        <w:jc w:val="both"/>
        <w:rPr>
          <w:b/>
        </w:rPr>
      </w:pPr>
      <w:r w:rsidRPr="00312424">
        <w:rPr>
          <w:b/>
        </w:rPr>
        <w:t>Голосовали «ЗА» –</w:t>
      </w:r>
      <w:r>
        <w:rPr>
          <w:b/>
        </w:rPr>
        <w:t xml:space="preserve"> единогласно.</w:t>
      </w:r>
    </w:p>
    <w:p w14:paraId="14FB00BC" w14:textId="37B28C18" w:rsidR="005676E8" w:rsidRDefault="005676E8" w:rsidP="00FC3A8B">
      <w:pPr>
        <w:ind w:firstLine="709"/>
        <w:jc w:val="both"/>
        <w:rPr>
          <w:b/>
        </w:rPr>
      </w:pPr>
    </w:p>
    <w:p w14:paraId="57B54BDC" w14:textId="77777777" w:rsidR="005361D4" w:rsidRPr="004C0B1B" w:rsidRDefault="005361D4" w:rsidP="00FC3A8B">
      <w:pPr>
        <w:ind w:firstLine="709"/>
        <w:jc w:val="both"/>
        <w:rPr>
          <w:b/>
        </w:rPr>
      </w:pPr>
    </w:p>
    <w:p w14:paraId="36E2D1BF" w14:textId="26D18E5C"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612C1A46" w:rsidR="00F01A89" w:rsidRDefault="00F01A89" w:rsidP="006E554A">
      <w:pPr>
        <w:tabs>
          <w:tab w:val="left" w:pos="5580"/>
          <w:tab w:val="left" w:pos="9498"/>
        </w:tabs>
      </w:pPr>
    </w:p>
    <w:p w14:paraId="73F8EA16" w14:textId="77777777" w:rsidR="005361D4" w:rsidRDefault="005361D4" w:rsidP="006E554A">
      <w:pPr>
        <w:tabs>
          <w:tab w:val="left" w:pos="5580"/>
          <w:tab w:val="left" w:pos="9498"/>
        </w:tabs>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6CF58EF4" w14:textId="2F393518" w:rsidR="00B72D0D" w:rsidRDefault="00B72D0D" w:rsidP="005F2917">
      <w:pPr>
        <w:tabs>
          <w:tab w:val="left" w:pos="5580"/>
          <w:tab w:val="left" w:pos="9639"/>
        </w:tabs>
        <w:jc w:val="both"/>
      </w:pPr>
    </w:p>
    <w:p w14:paraId="40B6B129" w14:textId="77777777" w:rsidR="005361D4" w:rsidRDefault="005361D4"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52F3AD4C" w14:textId="77777777" w:rsidR="00F01A89" w:rsidRDefault="00F01A89" w:rsidP="005F2917">
      <w:pPr>
        <w:tabs>
          <w:tab w:val="left" w:pos="5580"/>
          <w:tab w:val="left" w:pos="9639"/>
        </w:tabs>
        <w:jc w:val="both"/>
      </w:pPr>
    </w:p>
    <w:p w14:paraId="01BBDEA7" w14:textId="77777777" w:rsidR="005361D4" w:rsidRDefault="005361D4" w:rsidP="00F1576C">
      <w:pPr>
        <w:tabs>
          <w:tab w:val="left" w:pos="5580"/>
          <w:tab w:val="left" w:pos="9639"/>
        </w:tabs>
        <w:ind w:firstLine="709"/>
        <w:jc w:val="both"/>
      </w:pPr>
    </w:p>
    <w:p w14:paraId="3DFFD946" w14:textId="3BB74AC3"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.В. Кулеб</w:t>
      </w:r>
      <w:r w:rsidR="00F76467" w:rsidRPr="00F025C6">
        <w:t>а</w:t>
      </w:r>
      <w:r w:rsidRPr="00F025C6">
        <w:t>ки</w:t>
      </w:r>
      <w:r w:rsidR="00F76467" w:rsidRPr="00F025C6">
        <w:t>н</w:t>
      </w:r>
    </w:p>
    <w:p w14:paraId="471A65AB" w14:textId="1F596EE8" w:rsidR="00E701B3" w:rsidRDefault="00E701B3" w:rsidP="006E554A">
      <w:pPr>
        <w:tabs>
          <w:tab w:val="left" w:pos="5580"/>
          <w:tab w:val="left" w:pos="9498"/>
        </w:tabs>
      </w:pPr>
    </w:p>
    <w:p w14:paraId="450083A3" w14:textId="77777777" w:rsidR="005361D4" w:rsidRPr="00F025C6" w:rsidRDefault="005361D4"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6B8D5C75" w14:textId="3FC6EE63" w:rsidR="00236B39" w:rsidRDefault="00236B39" w:rsidP="005F2917">
      <w:pPr>
        <w:tabs>
          <w:tab w:val="left" w:pos="5580"/>
          <w:tab w:val="left" w:pos="9498"/>
        </w:tabs>
      </w:pPr>
    </w:p>
    <w:p w14:paraId="4DB43490" w14:textId="77777777" w:rsidR="005361D4" w:rsidRDefault="005361D4" w:rsidP="005F2917">
      <w:pPr>
        <w:tabs>
          <w:tab w:val="left" w:pos="5580"/>
          <w:tab w:val="left" w:pos="9498"/>
        </w:tabs>
      </w:pPr>
    </w:p>
    <w:p w14:paraId="215A432B" w14:textId="6868F30F" w:rsidR="00E915DB" w:rsidRPr="00F025C6" w:rsidRDefault="00E915DB" w:rsidP="00E915DB">
      <w:pPr>
        <w:tabs>
          <w:tab w:val="left" w:pos="5580"/>
          <w:tab w:val="left" w:pos="9639"/>
        </w:tabs>
        <w:ind w:firstLine="709"/>
        <w:jc w:val="both"/>
      </w:pPr>
      <w:r w:rsidRPr="00F025C6">
        <w:t>_____________________</w:t>
      </w:r>
      <w:r>
        <w:t>М.В. Кулебякина</w:t>
      </w:r>
    </w:p>
    <w:p w14:paraId="1ECF9A4C" w14:textId="77777777" w:rsidR="00E915DB" w:rsidRDefault="00E915DB" w:rsidP="00E915DB">
      <w:pPr>
        <w:tabs>
          <w:tab w:val="left" w:pos="5580"/>
          <w:tab w:val="left" w:pos="9498"/>
        </w:tabs>
      </w:pPr>
    </w:p>
    <w:p w14:paraId="2AD75164" w14:textId="15516809" w:rsidR="00E915DB" w:rsidRDefault="00E915DB" w:rsidP="005F2917">
      <w:pPr>
        <w:tabs>
          <w:tab w:val="left" w:pos="5580"/>
          <w:tab w:val="left" w:pos="9498"/>
        </w:tabs>
      </w:pPr>
    </w:p>
    <w:p w14:paraId="6F10CE13" w14:textId="77777777" w:rsidR="005361D4" w:rsidRDefault="005361D4" w:rsidP="005F2917">
      <w:pPr>
        <w:tabs>
          <w:tab w:val="left" w:pos="5580"/>
          <w:tab w:val="left" w:pos="9498"/>
        </w:tabs>
      </w:pPr>
    </w:p>
    <w:p w14:paraId="00C0E992" w14:textId="46695AFC"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D1253FD" w14:textId="77777777" w:rsidR="00A07318" w:rsidRDefault="00A07318" w:rsidP="00C27E32">
      <w:pPr>
        <w:tabs>
          <w:tab w:val="left" w:pos="5580"/>
          <w:tab w:val="left" w:pos="9498"/>
        </w:tabs>
        <w:ind w:firstLine="709"/>
        <w:sectPr w:rsidR="00A07318" w:rsidSect="00746335">
          <w:pgSz w:w="11906" w:h="16838"/>
          <w:pgMar w:top="567" w:right="851" w:bottom="568" w:left="1134" w:header="720" w:footer="397" w:gutter="0"/>
          <w:cols w:space="720"/>
          <w:docGrid w:linePitch="326"/>
        </w:sectPr>
      </w:pPr>
    </w:p>
    <w:p w14:paraId="4AC5C9CE" w14:textId="2A30D68A" w:rsidR="00A07318" w:rsidRDefault="00A07318" w:rsidP="00A07318">
      <w:pPr>
        <w:ind w:left="5812" w:right="142"/>
        <w:jc w:val="both"/>
      </w:pPr>
      <w:r>
        <w:lastRenderedPageBreak/>
        <w:t xml:space="preserve">Приложение № 1 к протоколу </w:t>
      </w:r>
      <w:r>
        <w:br/>
        <w:t>№ 2</w:t>
      </w:r>
      <w:r w:rsidR="009F6A4B">
        <w:t>7</w:t>
      </w:r>
      <w:r>
        <w:t xml:space="preserve"> заседания Правления Региональной энергетической комиссии Кузбасса от </w:t>
      </w:r>
      <w:r w:rsidR="009F6A4B">
        <w:t>02</w:t>
      </w:r>
      <w:r>
        <w:t>.</w:t>
      </w:r>
      <w:r w:rsidR="009F6A4B">
        <w:t>06</w:t>
      </w:r>
      <w:r>
        <w:t xml:space="preserve">.2020 </w:t>
      </w:r>
    </w:p>
    <w:p w14:paraId="2EA3253B" w14:textId="77777777" w:rsidR="009F6A4B" w:rsidRDefault="009F6A4B" w:rsidP="00A07318">
      <w:pPr>
        <w:ind w:left="5812" w:right="142"/>
        <w:jc w:val="both"/>
      </w:pPr>
    </w:p>
    <w:p w14:paraId="2F4C53A6" w14:textId="77777777" w:rsidR="009F6A4B" w:rsidRPr="000E4E07" w:rsidRDefault="009F6A4B" w:rsidP="009F6A4B">
      <w:pPr>
        <w:jc w:val="center"/>
        <w:rPr>
          <w:b/>
          <w:sz w:val="28"/>
          <w:szCs w:val="28"/>
        </w:rPr>
      </w:pPr>
      <w:r w:rsidRPr="000E4E07">
        <w:rPr>
          <w:b/>
          <w:sz w:val="28"/>
          <w:szCs w:val="28"/>
        </w:rPr>
        <w:t>Экспертное заключение</w:t>
      </w:r>
    </w:p>
    <w:p w14:paraId="1E31C4F9" w14:textId="77777777" w:rsidR="009F6A4B" w:rsidRPr="000E4E07" w:rsidRDefault="009F6A4B" w:rsidP="009F6A4B">
      <w:pPr>
        <w:ind w:firstLine="709"/>
        <w:jc w:val="center"/>
        <w:rPr>
          <w:b/>
          <w:sz w:val="28"/>
          <w:szCs w:val="28"/>
        </w:rPr>
      </w:pPr>
      <w:r>
        <w:rPr>
          <w:b/>
          <w:sz w:val="28"/>
          <w:szCs w:val="28"/>
        </w:rPr>
        <w:t>Р</w:t>
      </w:r>
      <w:r w:rsidRPr="000E4E07">
        <w:rPr>
          <w:b/>
          <w:sz w:val="28"/>
          <w:szCs w:val="28"/>
        </w:rPr>
        <w:t>егиональной энергетической комиссии К</w:t>
      </w:r>
      <w:r>
        <w:rPr>
          <w:b/>
          <w:sz w:val="28"/>
          <w:szCs w:val="28"/>
        </w:rPr>
        <w:t>узбасса</w:t>
      </w:r>
    </w:p>
    <w:p w14:paraId="765E4ABD" w14:textId="77777777" w:rsidR="009F6A4B" w:rsidRPr="000E4E07" w:rsidRDefault="009F6A4B" w:rsidP="009F6A4B">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Pr>
          <w:sz w:val="28"/>
          <w:szCs w:val="28"/>
        </w:rPr>
        <w:t xml:space="preserve">               </w:t>
      </w:r>
      <w:r w:rsidRPr="000E4E07">
        <w:rPr>
          <w:sz w:val="28"/>
          <w:szCs w:val="28"/>
        </w:rPr>
        <w:t>сетям</w:t>
      </w:r>
      <w:r>
        <w:rPr>
          <w:sz w:val="28"/>
          <w:szCs w:val="28"/>
        </w:rPr>
        <w:t xml:space="preserve"> </w:t>
      </w:r>
      <w:r w:rsidRPr="000E4E07">
        <w:rPr>
          <w:sz w:val="28"/>
          <w:szCs w:val="28"/>
        </w:rPr>
        <w:t>филиала ПАО «МРСК Сибири» – «Кузбассэнерго – РЭС»</w:t>
      </w:r>
      <w:r>
        <w:rPr>
          <w:sz w:val="28"/>
          <w:szCs w:val="28"/>
        </w:rPr>
        <w:t xml:space="preserve">                                   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w:t>
      </w:r>
      <w:r w:rsidRPr="00B80335">
        <w:rPr>
          <w:bCs/>
          <w:sz w:val="28"/>
          <w:szCs w:val="28"/>
        </w:rPr>
        <w:t xml:space="preserve">ПС 35 кВ </w:t>
      </w:r>
      <w:r>
        <w:rPr>
          <w:bCs/>
          <w:sz w:val="28"/>
          <w:szCs w:val="28"/>
        </w:rPr>
        <w:t>«</w:t>
      </w:r>
      <w:r w:rsidRPr="00B80335">
        <w:rPr>
          <w:bCs/>
          <w:sz w:val="28"/>
          <w:szCs w:val="28"/>
        </w:rPr>
        <w:t>Трудармейская тяговая</w:t>
      </w:r>
      <w:r>
        <w:rPr>
          <w:bCs/>
          <w:sz w:val="28"/>
          <w:szCs w:val="28"/>
        </w:rPr>
        <w:t>»</w:t>
      </w:r>
      <w:r w:rsidRPr="00AD571B">
        <w:rPr>
          <w:bCs/>
          <w:sz w:val="28"/>
          <w:szCs w:val="28"/>
        </w:rPr>
        <w:t xml:space="preserve"> </w:t>
      </w:r>
      <w:r>
        <w:rPr>
          <w:bCs/>
          <w:sz w:val="28"/>
          <w:szCs w:val="28"/>
        </w:rPr>
        <w:t xml:space="preserve"> (</w:t>
      </w:r>
      <w:r w:rsidRPr="00AD571B">
        <w:rPr>
          <w:bCs/>
          <w:sz w:val="28"/>
          <w:szCs w:val="28"/>
        </w:rPr>
        <w:t xml:space="preserve">с </w:t>
      </w:r>
      <w:r>
        <w:rPr>
          <w:bCs/>
          <w:sz w:val="28"/>
          <w:szCs w:val="28"/>
        </w:rPr>
        <w:t xml:space="preserve">увеличением </w:t>
      </w:r>
      <w:r w:rsidRPr="00AD571B">
        <w:rPr>
          <w:bCs/>
          <w:sz w:val="28"/>
          <w:szCs w:val="28"/>
        </w:rPr>
        <w:t>максимальной мощност</w:t>
      </w:r>
      <w:r>
        <w:rPr>
          <w:bCs/>
          <w:sz w:val="28"/>
          <w:szCs w:val="28"/>
        </w:rPr>
        <w:t>и</w:t>
      </w:r>
      <w:r w:rsidRPr="00AD571B">
        <w:rPr>
          <w:bCs/>
          <w:sz w:val="28"/>
          <w:szCs w:val="28"/>
        </w:rPr>
        <w:t xml:space="preserve"> </w:t>
      </w:r>
      <w:r>
        <w:rPr>
          <w:bCs/>
          <w:sz w:val="28"/>
          <w:szCs w:val="28"/>
        </w:rPr>
        <w:t xml:space="preserve">на 10 </w:t>
      </w:r>
      <w:r w:rsidRPr="00AD571B">
        <w:rPr>
          <w:bCs/>
          <w:sz w:val="28"/>
          <w:szCs w:val="28"/>
        </w:rPr>
        <w:t xml:space="preserve">000 кВт </w:t>
      </w:r>
      <w:r>
        <w:rPr>
          <w:bCs/>
          <w:sz w:val="28"/>
          <w:szCs w:val="28"/>
        </w:rPr>
        <w:t>до величины</w:t>
      </w:r>
      <w:r w:rsidRPr="00AD571B">
        <w:rPr>
          <w:bCs/>
          <w:sz w:val="28"/>
          <w:szCs w:val="28"/>
        </w:rPr>
        <w:t xml:space="preserve"> </w:t>
      </w:r>
      <w:r w:rsidRPr="00B80335">
        <w:rPr>
          <w:bCs/>
          <w:sz w:val="28"/>
          <w:szCs w:val="28"/>
        </w:rPr>
        <w:t>18</w:t>
      </w:r>
      <w:r>
        <w:rPr>
          <w:bCs/>
          <w:sz w:val="28"/>
          <w:szCs w:val="28"/>
        </w:rPr>
        <w:t xml:space="preserve"> </w:t>
      </w:r>
      <w:r w:rsidRPr="00B80335">
        <w:rPr>
          <w:bCs/>
          <w:sz w:val="28"/>
          <w:szCs w:val="28"/>
        </w:rPr>
        <w:t>626</w:t>
      </w:r>
      <w:r>
        <w:rPr>
          <w:bCs/>
          <w:sz w:val="28"/>
          <w:szCs w:val="28"/>
        </w:rPr>
        <w:t xml:space="preserve"> кВт)</w:t>
      </w:r>
      <w:r w:rsidRPr="00AD571B">
        <w:rPr>
          <w:bCs/>
          <w:sz w:val="28"/>
          <w:szCs w:val="28"/>
        </w:rPr>
        <w:t>, расположенной по адресу: Кемеровская область</w:t>
      </w:r>
      <w:r w:rsidRPr="00B80335">
        <w:rPr>
          <w:bCs/>
          <w:sz w:val="28"/>
          <w:szCs w:val="28"/>
        </w:rPr>
        <w:t>, Прокопьевский район,</w:t>
      </w:r>
      <w:r>
        <w:rPr>
          <w:bCs/>
          <w:sz w:val="28"/>
          <w:szCs w:val="28"/>
        </w:rPr>
        <w:t xml:space="preserve">                        </w:t>
      </w:r>
      <w:r w:rsidRPr="00B80335">
        <w:rPr>
          <w:bCs/>
          <w:sz w:val="28"/>
          <w:szCs w:val="28"/>
        </w:rPr>
        <w:t>ст. Трудармейская, ул. Весенняя, 23</w:t>
      </w:r>
      <w:r>
        <w:rPr>
          <w:sz w:val="28"/>
          <w:szCs w:val="28"/>
        </w:rPr>
        <w:t>, по индивидуальному проекту</w:t>
      </w:r>
    </w:p>
    <w:p w14:paraId="771AB553" w14:textId="77777777" w:rsidR="009F6A4B" w:rsidRDefault="009F6A4B" w:rsidP="009F6A4B">
      <w:pPr>
        <w:pStyle w:val="af8"/>
        <w:spacing w:line="276" w:lineRule="auto"/>
        <w:ind w:left="0"/>
        <w:rPr>
          <w:b/>
          <w:sz w:val="28"/>
          <w:szCs w:val="28"/>
        </w:rPr>
      </w:pPr>
    </w:p>
    <w:p w14:paraId="56AB2AFC" w14:textId="77777777" w:rsidR="009F6A4B" w:rsidRPr="00DA6697" w:rsidRDefault="009F6A4B" w:rsidP="009F6A4B">
      <w:pPr>
        <w:ind w:firstLine="567"/>
        <w:jc w:val="both"/>
        <w:rPr>
          <w:sz w:val="28"/>
          <w:szCs w:val="28"/>
        </w:rPr>
      </w:pPr>
      <w:r w:rsidRPr="00DA6697">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ОАО «РЖД» на 2020 год:</w:t>
      </w:r>
    </w:p>
    <w:p w14:paraId="7F9CECDF" w14:textId="77777777" w:rsidR="009F6A4B" w:rsidRPr="00DA6697" w:rsidRDefault="009F6A4B" w:rsidP="009F6A4B">
      <w:pPr>
        <w:numPr>
          <w:ilvl w:val="0"/>
          <w:numId w:val="24"/>
        </w:numPr>
        <w:tabs>
          <w:tab w:val="left" w:pos="0"/>
          <w:tab w:val="left" w:pos="142"/>
        </w:tabs>
        <w:spacing w:line="276" w:lineRule="auto"/>
        <w:ind w:left="0" w:firstLine="567"/>
        <w:jc w:val="both"/>
        <w:rPr>
          <w:sz w:val="28"/>
          <w:szCs w:val="28"/>
        </w:rPr>
      </w:pPr>
      <w:r w:rsidRPr="00DA6697">
        <w:rPr>
          <w:sz w:val="28"/>
          <w:szCs w:val="28"/>
        </w:rPr>
        <w:t>Гражданский кодекс Российской Федерации;</w:t>
      </w:r>
    </w:p>
    <w:p w14:paraId="4238135C" w14:textId="77777777" w:rsidR="009F6A4B" w:rsidRPr="00DA6697" w:rsidRDefault="009F6A4B" w:rsidP="009F6A4B">
      <w:pPr>
        <w:numPr>
          <w:ilvl w:val="0"/>
          <w:numId w:val="24"/>
        </w:numPr>
        <w:tabs>
          <w:tab w:val="left" w:pos="0"/>
        </w:tabs>
        <w:spacing w:line="276" w:lineRule="auto"/>
        <w:ind w:left="0" w:firstLine="567"/>
        <w:jc w:val="both"/>
        <w:rPr>
          <w:sz w:val="28"/>
          <w:szCs w:val="28"/>
        </w:rPr>
      </w:pPr>
      <w:r w:rsidRPr="00DA6697">
        <w:rPr>
          <w:sz w:val="28"/>
          <w:szCs w:val="28"/>
        </w:rPr>
        <w:t>Налоговый кодекс Российской Федерации (в дальнейшем НК РФ);</w:t>
      </w:r>
    </w:p>
    <w:p w14:paraId="7C4B7D12" w14:textId="77777777" w:rsidR="009F6A4B" w:rsidRPr="00DA6697" w:rsidRDefault="009F6A4B" w:rsidP="009F6A4B">
      <w:pPr>
        <w:numPr>
          <w:ilvl w:val="0"/>
          <w:numId w:val="24"/>
        </w:numPr>
        <w:tabs>
          <w:tab w:val="left" w:pos="0"/>
        </w:tabs>
        <w:spacing w:line="276" w:lineRule="auto"/>
        <w:ind w:left="0" w:firstLine="567"/>
        <w:jc w:val="both"/>
        <w:rPr>
          <w:sz w:val="28"/>
          <w:szCs w:val="28"/>
        </w:rPr>
      </w:pPr>
      <w:r w:rsidRPr="00DA6697">
        <w:rPr>
          <w:sz w:val="28"/>
          <w:szCs w:val="28"/>
        </w:rPr>
        <w:t>Трудовой Кодекс Российской Федерации (в дальнейшем ТК РФ);</w:t>
      </w:r>
    </w:p>
    <w:p w14:paraId="770A14C5" w14:textId="77777777" w:rsidR="009F6A4B" w:rsidRPr="00DA6697" w:rsidRDefault="009F6A4B" w:rsidP="009F6A4B">
      <w:pPr>
        <w:numPr>
          <w:ilvl w:val="0"/>
          <w:numId w:val="24"/>
        </w:numPr>
        <w:tabs>
          <w:tab w:val="left" w:pos="0"/>
        </w:tabs>
        <w:spacing w:line="276" w:lineRule="auto"/>
        <w:ind w:left="0" w:firstLine="567"/>
        <w:jc w:val="both"/>
        <w:rPr>
          <w:spacing w:val="-5"/>
          <w:sz w:val="28"/>
          <w:szCs w:val="28"/>
        </w:rPr>
      </w:pPr>
      <w:r w:rsidRPr="00DA6697">
        <w:rPr>
          <w:spacing w:val="-5"/>
          <w:sz w:val="28"/>
          <w:szCs w:val="28"/>
        </w:rPr>
        <w:t>Федеральный Закон от 26.03.2003 № 35-ФЗ «Об электроэнергетике»;</w:t>
      </w:r>
    </w:p>
    <w:p w14:paraId="58CBC5DF" w14:textId="77777777" w:rsidR="009F6A4B" w:rsidRPr="00DA6697" w:rsidRDefault="009F6A4B" w:rsidP="009F6A4B">
      <w:pPr>
        <w:numPr>
          <w:ilvl w:val="0"/>
          <w:numId w:val="24"/>
        </w:numPr>
        <w:tabs>
          <w:tab w:val="left" w:pos="0"/>
        </w:tabs>
        <w:spacing w:line="276" w:lineRule="auto"/>
        <w:ind w:left="0" w:firstLine="567"/>
        <w:jc w:val="both"/>
        <w:rPr>
          <w:sz w:val="28"/>
          <w:szCs w:val="28"/>
        </w:rPr>
      </w:pPr>
      <w:r w:rsidRPr="00DA6697">
        <w:rPr>
          <w:spacing w:val="-5"/>
          <w:sz w:val="28"/>
          <w:szCs w:val="28"/>
        </w:rPr>
        <w:t xml:space="preserve">Федеральный Закон </w:t>
      </w:r>
      <w:r w:rsidRPr="00DA6697">
        <w:rPr>
          <w:spacing w:val="-7"/>
          <w:sz w:val="28"/>
          <w:szCs w:val="28"/>
        </w:rPr>
        <w:t>от 17.08.1995 № 147-ФЗ «О естественных монополиях»;</w:t>
      </w:r>
    </w:p>
    <w:p w14:paraId="1C72E30A" w14:textId="77777777" w:rsidR="009F6A4B" w:rsidRPr="00DA6697" w:rsidRDefault="009F6A4B" w:rsidP="009F6A4B">
      <w:pPr>
        <w:numPr>
          <w:ilvl w:val="0"/>
          <w:numId w:val="24"/>
        </w:numPr>
        <w:tabs>
          <w:tab w:val="left" w:pos="0"/>
        </w:tabs>
        <w:spacing w:line="276" w:lineRule="auto"/>
        <w:ind w:left="0" w:firstLine="567"/>
        <w:jc w:val="both"/>
        <w:rPr>
          <w:sz w:val="28"/>
          <w:szCs w:val="28"/>
        </w:rPr>
      </w:pPr>
      <w:r w:rsidRPr="00DA6697">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E7CC71A" w14:textId="77777777" w:rsidR="009F6A4B" w:rsidRPr="00DA6697" w:rsidRDefault="009F6A4B" w:rsidP="009F6A4B">
      <w:pPr>
        <w:numPr>
          <w:ilvl w:val="0"/>
          <w:numId w:val="24"/>
        </w:numPr>
        <w:tabs>
          <w:tab w:val="left" w:pos="0"/>
        </w:tabs>
        <w:spacing w:line="276" w:lineRule="auto"/>
        <w:ind w:left="0" w:firstLine="567"/>
        <w:jc w:val="both"/>
        <w:rPr>
          <w:sz w:val="28"/>
          <w:szCs w:val="28"/>
        </w:rPr>
      </w:pPr>
      <w:r w:rsidRPr="00DA6697">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13EF33CC" w14:textId="77777777" w:rsidR="009F6A4B" w:rsidRPr="00DA6697" w:rsidRDefault="009F6A4B" w:rsidP="009F6A4B">
      <w:pPr>
        <w:numPr>
          <w:ilvl w:val="0"/>
          <w:numId w:val="24"/>
        </w:numPr>
        <w:tabs>
          <w:tab w:val="left" w:pos="0"/>
        </w:tabs>
        <w:spacing w:line="276" w:lineRule="auto"/>
        <w:ind w:left="0" w:firstLine="567"/>
        <w:jc w:val="both"/>
        <w:rPr>
          <w:sz w:val="28"/>
          <w:szCs w:val="28"/>
        </w:rPr>
      </w:pPr>
      <w:r w:rsidRPr="00DA6697">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AA2DC9E" w14:textId="77777777" w:rsidR="009F6A4B" w:rsidRPr="00DA6697" w:rsidRDefault="009F6A4B" w:rsidP="009F6A4B">
      <w:pPr>
        <w:numPr>
          <w:ilvl w:val="0"/>
          <w:numId w:val="24"/>
        </w:numPr>
        <w:tabs>
          <w:tab w:val="left" w:pos="0"/>
        </w:tabs>
        <w:spacing w:line="276" w:lineRule="auto"/>
        <w:ind w:left="0" w:firstLine="567"/>
        <w:jc w:val="both"/>
        <w:rPr>
          <w:sz w:val="28"/>
          <w:szCs w:val="28"/>
        </w:rPr>
      </w:pPr>
      <w:r w:rsidRPr="00DA6697">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34F68C7D" w14:textId="77777777" w:rsidR="009F6A4B" w:rsidRPr="00B744F6" w:rsidRDefault="009F6A4B" w:rsidP="009F6A4B">
      <w:pPr>
        <w:ind w:firstLine="709"/>
        <w:jc w:val="both"/>
        <w:rPr>
          <w:sz w:val="28"/>
          <w:szCs w:val="28"/>
        </w:rPr>
      </w:pPr>
      <w:r w:rsidRPr="00DA6697">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178713F" w14:textId="77777777" w:rsidR="009F6A4B" w:rsidRPr="00B744F6" w:rsidRDefault="009F6A4B" w:rsidP="009F6A4B">
      <w:pPr>
        <w:ind w:firstLine="567"/>
        <w:jc w:val="both"/>
        <w:rPr>
          <w:sz w:val="28"/>
          <w:szCs w:val="28"/>
        </w:rPr>
      </w:pPr>
      <w:r w:rsidRPr="00B744F6">
        <w:rPr>
          <w:sz w:val="28"/>
          <w:szCs w:val="28"/>
        </w:rPr>
        <w:t>Вся нормативная база рассмотрена с учетом всех изменений.</w:t>
      </w:r>
    </w:p>
    <w:p w14:paraId="349D75EC" w14:textId="77777777" w:rsidR="009F6A4B" w:rsidRDefault="009F6A4B" w:rsidP="009F6A4B">
      <w:pPr>
        <w:ind w:firstLine="567"/>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w:t>
      </w:r>
      <w:r>
        <w:rPr>
          <w:sz w:val="28"/>
          <w:szCs w:val="28"/>
        </w:rPr>
        <w:lastRenderedPageBreak/>
        <w:t xml:space="preserve">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17C1B847" w14:textId="77777777" w:rsidR="009F6A4B" w:rsidRDefault="009F6A4B" w:rsidP="009F6A4B">
      <w:pPr>
        <w:ind w:firstLine="709"/>
        <w:jc w:val="center"/>
        <w:rPr>
          <w:b/>
          <w:sz w:val="28"/>
          <w:szCs w:val="28"/>
        </w:rPr>
      </w:pPr>
    </w:p>
    <w:p w14:paraId="7DC73197" w14:textId="77777777" w:rsidR="009F6A4B" w:rsidRPr="000E4E07" w:rsidRDefault="009F6A4B" w:rsidP="009F6A4B">
      <w:pPr>
        <w:ind w:firstLine="709"/>
        <w:jc w:val="center"/>
        <w:rPr>
          <w:b/>
          <w:sz w:val="28"/>
          <w:szCs w:val="28"/>
        </w:rPr>
      </w:pPr>
      <w:r w:rsidRPr="000E4E07">
        <w:rPr>
          <w:b/>
          <w:sz w:val="28"/>
          <w:szCs w:val="28"/>
        </w:rPr>
        <w:t>Анализ заявки на технологическое присоединение</w:t>
      </w:r>
    </w:p>
    <w:p w14:paraId="5DC657BA" w14:textId="77777777" w:rsidR="009F6A4B" w:rsidRPr="00BE05E6" w:rsidRDefault="009F6A4B" w:rsidP="009F6A4B">
      <w:pPr>
        <w:ind w:firstLine="709"/>
        <w:jc w:val="both"/>
        <w:rPr>
          <w:sz w:val="28"/>
          <w:szCs w:val="28"/>
        </w:rPr>
      </w:pPr>
      <w:r w:rsidRPr="00BE05E6">
        <w:rPr>
          <w:sz w:val="28"/>
          <w:szCs w:val="28"/>
        </w:rPr>
        <w:t>ОАО «РЖД» подал в адрес филиала ПАО «МРСК Сибири» – «Кузбассэнерго – РЭС»</w:t>
      </w:r>
      <w:r>
        <w:rPr>
          <w:sz w:val="28"/>
          <w:szCs w:val="28"/>
        </w:rPr>
        <w:t xml:space="preserve"> (далее </w:t>
      </w:r>
      <w:r w:rsidRPr="005A0080">
        <w:rPr>
          <w:sz w:val="28"/>
          <w:szCs w:val="28"/>
        </w:rPr>
        <w:t>ТСО</w:t>
      </w:r>
      <w:r>
        <w:rPr>
          <w:sz w:val="28"/>
          <w:szCs w:val="28"/>
        </w:rPr>
        <w:t>)</w:t>
      </w:r>
      <w:r w:rsidRPr="00BE05E6">
        <w:rPr>
          <w:sz w:val="28"/>
          <w:szCs w:val="28"/>
        </w:rPr>
        <w:t xml:space="preserve"> заявку от </w:t>
      </w:r>
      <w:r>
        <w:rPr>
          <w:sz w:val="28"/>
          <w:szCs w:val="28"/>
        </w:rPr>
        <w:t>04.04.2019 №11000426236</w:t>
      </w:r>
      <w:r w:rsidRPr="00BE05E6">
        <w:rPr>
          <w:sz w:val="28"/>
          <w:szCs w:val="28"/>
        </w:rPr>
        <w:t xml:space="preserve"> на технологическое присоединение энергопринимающих устройств ОАО «РЖД» (</w:t>
      </w:r>
      <w:r w:rsidRPr="00DB1B93">
        <w:rPr>
          <w:bCs/>
          <w:sz w:val="28"/>
          <w:szCs w:val="28"/>
        </w:rPr>
        <w:t>ПС 35 кВ Трудармейская тяговая</w:t>
      </w:r>
      <w:r w:rsidRPr="00D6120A">
        <w:rPr>
          <w:sz w:val="28"/>
          <w:szCs w:val="28"/>
        </w:rPr>
        <w:t xml:space="preserve">, расположенная по адресу: Кемеровская обл., </w:t>
      </w:r>
      <w:r w:rsidRPr="00DB1B93">
        <w:rPr>
          <w:bCs/>
          <w:sz w:val="28"/>
          <w:szCs w:val="28"/>
        </w:rPr>
        <w:t>Прокопьевский район, ст. Трудармейская, ул. Весенняя, 23</w:t>
      </w:r>
      <w:r w:rsidRPr="00D6120A">
        <w:rPr>
          <w:sz w:val="28"/>
          <w:szCs w:val="28"/>
        </w:rPr>
        <w:t>)</w:t>
      </w:r>
      <w:r w:rsidRPr="00BE05E6">
        <w:rPr>
          <w:sz w:val="28"/>
          <w:szCs w:val="28"/>
        </w:rPr>
        <w:t>.</w:t>
      </w:r>
    </w:p>
    <w:p w14:paraId="1D206DBD" w14:textId="77777777" w:rsidR="009F6A4B" w:rsidRPr="00BE05E6" w:rsidRDefault="009F6A4B" w:rsidP="009F6A4B">
      <w:pPr>
        <w:ind w:firstLine="709"/>
        <w:jc w:val="both"/>
        <w:rPr>
          <w:sz w:val="28"/>
          <w:szCs w:val="28"/>
        </w:rPr>
      </w:pPr>
      <w:r w:rsidRPr="00BE05E6">
        <w:rPr>
          <w:sz w:val="28"/>
          <w:szCs w:val="28"/>
        </w:rPr>
        <w:t>В заявке указана следующая информация:</w:t>
      </w:r>
    </w:p>
    <w:p w14:paraId="001EA61C" w14:textId="77777777" w:rsidR="009F6A4B" w:rsidRDefault="009F6A4B" w:rsidP="009F6A4B">
      <w:pPr>
        <w:numPr>
          <w:ilvl w:val="0"/>
          <w:numId w:val="22"/>
        </w:numPr>
        <w:spacing w:line="276" w:lineRule="auto"/>
        <w:ind w:left="0" w:firstLine="709"/>
        <w:jc w:val="both"/>
        <w:rPr>
          <w:sz w:val="28"/>
          <w:szCs w:val="28"/>
        </w:rPr>
      </w:pPr>
      <w:r w:rsidRPr="002E18D7">
        <w:rPr>
          <w:sz w:val="28"/>
          <w:szCs w:val="28"/>
        </w:rPr>
        <w:t>Копия Акта разграничения</w:t>
      </w:r>
      <w:r>
        <w:rPr>
          <w:sz w:val="28"/>
          <w:szCs w:val="28"/>
        </w:rPr>
        <w:t xml:space="preserve"> балансовой принадлежности по </w:t>
      </w:r>
      <w:r w:rsidRPr="007A0724">
        <w:rPr>
          <w:bCs/>
          <w:sz w:val="28"/>
          <w:szCs w:val="28"/>
        </w:rPr>
        <w:t>ПС 35 кВ Трудармейская тяговая</w:t>
      </w:r>
      <w:r w:rsidRPr="002E18D7">
        <w:rPr>
          <w:sz w:val="28"/>
          <w:szCs w:val="28"/>
        </w:rPr>
        <w:t>.</w:t>
      </w:r>
    </w:p>
    <w:p w14:paraId="32D7275C" w14:textId="77777777" w:rsidR="009F6A4B" w:rsidRDefault="009F6A4B" w:rsidP="009F6A4B">
      <w:pPr>
        <w:numPr>
          <w:ilvl w:val="0"/>
          <w:numId w:val="22"/>
        </w:numPr>
        <w:spacing w:line="276" w:lineRule="auto"/>
        <w:ind w:left="0" w:firstLine="709"/>
        <w:jc w:val="both"/>
        <w:rPr>
          <w:sz w:val="28"/>
          <w:szCs w:val="28"/>
        </w:rPr>
      </w:pPr>
      <w:r>
        <w:rPr>
          <w:sz w:val="28"/>
          <w:szCs w:val="28"/>
        </w:rPr>
        <w:t>Копия плана расположения</w:t>
      </w:r>
      <w:r w:rsidRPr="007A0724">
        <w:rPr>
          <w:bCs/>
          <w:sz w:val="28"/>
          <w:szCs w:val="28"/>
        </w:rPr>
        <w:t xml:space="preserve"> ПС 35 кВ Трудармейская тяговая</w:t>
      </w:r>
      <w:r>
        <w:rPr>
          <w:bCs/>
          <w:sz w:val="28"/>
          <w:szCs w:val="28"/>
        </w:rPr>
        <w:t>.</w:t>
      </w:r>
    </w:p>
    <w:p w14:paraId="030DCE31" w14:textId="77777777" w:rsidR="009F6A4B" w:rsidRDefault="009F6A4B" w:rsidP="009F6A4B">
      <w:pPr>
        <w:numPr>
          <w:ilvl w:val="0"/>
          <w:numId w:val="22"/>
        </w:numPr>
        <w:spacing w:line="276" w:lineRule="auto"/>
        <w:ind w:left="0" w:firstLine="709"/>
        <w:jc w:val="both"/>
        <w:rPr>
          <w:sz w:val="28"/>
          <w:szCs w:val="28"/>
        </w:rPr>
      </w:pPr>
      <w:r w:rsidRPr="002E18D7">
        <w:rPr>
          <w:sz w:val="28"/>
          <w:szCs w:val="28"/>
        </w:rPr>
        <w:t xml:space="preserve">Копия свидетельства о государственной регистрации права серия </w:t>
      </w:r>
      <w:r>
        <w:rPr>
          <w:sz w:val="28"/>
          <w:szCs w:val="28"/>
        </w:rPr>
        <w:t xml:space="preserve">   42 АА № 794656.</w:t>
      </w:r>
    </w:p>
    <w:p w14:paraId="43ABE087" w14:textId="77777777" w:rsidR="009F6A4B" w:rsidRDefault="009F6A4B" w:rsidP="009F6A4B">
      <w:pPr>
        <w:numPr>
          <w:ilvl w:val="0"/>
          <w:numId w:val="22"/>
        </w:numPr>
        <w:spacing w:line="276" w:lineRule="auto"/>
        <w:ind w:left="0" w:firstLine="709"/>
        <w:jc w:val="both"/>
        <w:rPr>
          <w:sz w:val="28"/>
          <w:szCs w:val="28"/>
        </w:rPr>
      </w:pPr>
      <w:r>
        <w:rPr>
          <w:sz w:val="28"/>
          <w:szCs w:val="28"/>
        </w:rPr>
        <w:t>Копия однолинейной схемы</w:t>
      </w:r>
      <w:r w:rsidRPr="007A0724">
        <w:rPr>
          <w:bCs/>
          <w:sz w:val="28"/>
          <w:szCs w:val="28"/>
        </w:rPr>
        <w:t xml:space="preserve"> ПС 35 кВ Трудармейская тяговая</w:t>
      </w:r>
      <w:r>
        <w:rPr>
          <w:bCs/>
          <w:sz w:val="28"/>
          <w:szCs w:val="28"/>
        </w:rPr>
        <w:t>.</w:t>
      </w:r>
    </w:p>
    <w:p w14:paraId="33D173C3" w14:textId="77777777" w:rsidR="009F6A4B" w:rsidRDefault="009F6A4B" w:rsidP="009F6A4B">
      <w:pPr>
        <w:numPr>
          <w:ilvl w:val="0"/>
          <w:numId w:val="22"/>
        </w:numPr>
        <w:spacing w:line="276" w:lineRule="auto"/>
        <w:ind w:left="0" w:firstLine="709"/>
        <w:jc w:val="both"/>
        <w:rPr>
          <w:sz w:val="28"/>
          <w:szCs w:val="28"/>
        </w:rPr>
      </w:pPr>
      <w:r w:rsidRPr="002E18D7">
        <w:rPr>
          <w:sz w:val="28"/>
          <w:szCs w:val="28"/>
        </w:rPr>
        <w:t>Копия выписки из Единого государственного реестра юридических лиц.</w:t>
      </w:r>
    </w:p>
    <w:p w14:paraId="0552CCB8" w14:textId="77777777" w:rsidR="009F6A4B" w:rsidRPr="002E18D7" w:rsidRDefault="009F6A4B" w:rsidP="009F6A4B">
      <w:pPr>
        <w:numPr>
          <w:ilvl w:val="0"/>
          <w:numId w:val="22"/>
        </w:numPr>
        <w:spacing w:line="276" w:lineRule="auto"/>
        <w:ind w:left="0" w:firstLine="709"/>
        <w:jc w:val="both"/>
        <w:rPr>
          <w:sz w:val="28"/>
          <w:szCs w:val="28"/>
        </w:rPr>
      </w:pPr>
      <w:r>
        <w:rPr>
          <w:sz w:val="28"/>
          <w:szCs w:val="28"/>
        </w:rPr>
        <w:t>Копия свидетельства о постановке н учет в налоговом органе серия 99 №000018301.</w:t>
      </w:r>
    </w:p>
    <w:p w14:paraId="54847041" w14:textId="77777777" w:rsidR="009F6A4B" w:rsidRPr="00BE05E6" w:rsidRDefault="009F6A4B" w:rsidP="009F6A4B">
      <w:pPr>
        <w:numPr>
          <w:ilvl w:val="0"/>
          <w:numId w:val="22"/>
        </w:numPr>
        <w:spacing w:line="276" w:lineRule="auto"/>
        <w:ind w:left="0" w:firstLine="709"/>
        <w:jc w:val="both"/>
        <w:rPr>
          <w:sz w:val="28"/>
          <w:szCs w:val="28"/>
        </w:rPr>
      </w:pPr>
      <w:r w:rsidRPr="00BE05E6">
        <w:rPr>
          <w:sz w:val="28"/>
          <w:szCs w:val="28"/>
        </w:rPr>
        <w:t>Ранее присоеди</w:t>
      </w:r>
      <w:r>
        <w:rPr>
          <w:sz w:val="28"/>
          <w:szCs w:val="28"/>
        </w:rPr>
        <w:t xml:space="preserve">ненная максимальная мощность – </w:t>
      </w:r>
      <w:r w:rsidRPr="007A0724">
        <w:rPr>
          <w:bCs/>
          <w:sz w:val="28"/>
          <w:szCs w:val="28"/>
        </w:rPr>
        <w:t xml:space="preserve">8 626 </w:t>
      </w:r>
      <w:r w:rsidRPr="00BE05E6">
        <w:rPr>
          <w:sz w:val="28"/>
          <w:szCs w:val="28"/>
        </w:rPr>
        <w:t>кВт. Вновь присоеди</w:t>
      </w:r>
      <w:r>
        <w:rPr>
          <w:sz w:val="28"/>
          <w:szCs w:val="28"/>
        </w:rPr>
        <w:t>няемая максимальная мощность – 10</w:t>
      </w:r>
      <w:r w:rsidRPr="00BE05E6">
        <w:rPr>
          <w:sz w:val="28"/>
          <w:szCs w:val="28"/>
        </w:rPr>
        <w:t xml:space="preserve"> 000 кВт. Общая максимальная мощность (ранее присоединенная и вновь присоединяемая) – </w:t>
      </w:r>
      <w:r w:rsidRPr="007A0724">
        <w:rPr>
          <w:bCs/>
          <w:sz w:val="28"/>
          <w:szCs w:val="28"/>
        </w:rPr>
        <w:t>18 626</w:t>
      </w:r>
      <w:r w:rsidRPr="00AD571B">
        <w:rPr>
          <w:sz w:val="28"/>
          <w:szCs w:val="28"/>
        </w:rPr>
        <w:t xml:space="preserve"> </w:t>
      </w:r>
      <w:r w:rsidRPr="00BE05E6">
        <w:rPr>
          <w:sz w:val="28"/>
          <w:szCs w:val="28"/>
        </w:rPr>
        <w:t>кВт.</w:t>
      </w:r>
    </w:p>
    <w:p w14:paraId="77D35D67" w14:textId="77777777" w:rsidR="009F6A4B" w:rsidRPr="00BE05E6" w:rsidRDefault="009F6A4B" w:rsidP="009F6A4B">
      <w:pPr>
        <w:numPr>
          <w:ilvl w:val="0"/>
          <w:numId w:val="22"/>
        </w:numPr>
        <w:spacing w:line="276" w:lineRule="auto"/>
        <w:ind w:left="0" w:firstLine="709"/>
        <w:jc w:val="both"/>
        <w:rPr>
          <w:sz w:val="28"/>
          <w:szCs w:val="28"/>
        </w:rPr>
      </w:pPr>
      <w:r>
        <w:rPr>
          <w:sz w:val="28"/>
          <w:szCs w:val="28"/>
        </w:rPr>
        <w:t>Уровень напряжения – 35</w:t>
      </w:r>
      <w:r w:rsidRPr="00BE05E6">
        <w:rPr>
          <w:sz w:val="28"/>
          <w:szCs w:val="28"/>
        </w:rPr>
        <w:t xml:space="preserve"> кВ.</w:t>
      </w:r>
    </w:p>
    <w:p w14:paraId="02B338ED" w14:textId="77777777" w:rsidR="009F6A4B" w:rsidRPr="00BE05E6" w:rsidRDefault="009F6A4B" w:rsidP="009F6A4B">
      <w:pPr>
        <w:numPr>
          <w:ilvl w:val="0"/>
          <w:numId w:val="22"/>
        </w:numPr>
        <w:spacing w:line="276" w:lineRule="auto"/>
        <w:ind w:left="0" w:firstLine="709"/>
        <w:jc w:val="both"/>
        <w:rPr>
          <w:sz w:val="28"/>
          <w:szCs w:val="28"/>
        </w:rPr>
      </w:pPr>
      <w:r w:rsidRPr="00BE05E6">
        <w:rPr>
          <w:sz w:val="28"/>
          <w:szCs w:val="28"/>
        </w:rPr>
        <w:t xml:space="preserve">Категория надежности электроснабжения: </w:t>
      </w:r>
      <w:r>
        <w:rPr>
          <w:sz w:val="28"/>
          <w:szCs w:val="28"/>
          <w:lang w:val="en-US"/>
        </w:rPr>
        <w:t>II</w:t>
      </w:r>
      <w:r w:rsidRPr="00BE05E6">
        <w:rPr>
          <w:sz w:val="28"/>
          <w:szCs w:val="28"/>
        </w:rPr>
        <w:t xml:space="preserve"> категория.</w:t>
      </w:r>
    </w:p>
    <w:p w14:paraId="309B7CFE" w14:textId="77777777" w:rsidR="009F6A4B" w:rsidRPr="00BE05E6" w:rsidRDefault="009F6A4B" w:rsidP="009F6A4B">
      <w:pPr>
        <w:numPr>
          <w:ilvl w:val="0"/>
          <w:numId w:val="22"/>
        </w:numPr>
        <w:spacing w:line="276" w:lineRule="auto"/>
        <w:ind w:left="0" w:firstLine="709"/>
        <w:jc w:val="both"/>
        <w:rPr>
          <w:sz w:val="28"/>
          <w:szCs w:val="28"/>
        </w:rPr>
      </w:pPr>
      <w:r w:rsidRPr="00BE05E6">
        <w:rPr>
          <w:sz w:val="28"/>
          <w:szCs w:val="28"/>
        </w:rPr>
        <w:t xml:space="preserve">Планируемый срок ввода энергопринимающих устройств в эксплуатацию </w:t>
      </w:r>
      <w:r>
        <w:rPr>
          <w:sz w:val="28"/>
          <w:szCs w:val="28"/>
        </w:rPr>
        <w:t xml:space="preserve">апрель </w:t>
      </w:r>
      <w:r w:rsidRPr="00BE05E6">
        <w:rPr>
          <w:sz w:val="28"/>
          <w:szCs w:val="28"/>
        </w:rPr>
        <w:t>2021.</w:t>
      </w:r>
    </w:p>
    <w:p w14:paraId="5816EC26" w14:textId="77777777" w:rsidR="009F6A4B" w:rsidRDefault="009F6A4B" w:rsidP="009F6A4B">
      <w:pPr>
        <w:ind w:firstLine="709"/>
        <w:jc w:val="both"/>
        <w:rPr>
          <w:sz w:val="28"/>
          <w:szCs w:val="28"/>
        </w:rPr>
      </w:pPr>
      <w:r>
        <w:rPr>
          <w:sz w:val="28"/>
          <w:szCs w:val="28"/>
        </w:rPr>
        <w:t xml:space="preserve">В соответствии с </w:t>
      </w:r>
      <w:r w:rsidRPr="001C2132">
        <w:rPr>
          <w:sz w:val="28"/>
          <w:szCs w:val="28"/>
        </w:rPr>
        <w:t>Правила</w:t>
      </w:r>
      <w:r>
        <w:rPr>
          <w:sz w:val="28"/>
          <w:szCs w:val="28"/>
        </w:rPr>
        <w:t>ми</w:t>
      </w:r>
      <w:r w:rsidRPr="001C2132">
        <w:rPr>
          <w:sz w:val="28"/>
          <w:szCs w:val="28"/>
        </w:rPr>
        <w:t xml:space="preserve"> ТП </w:t>
      </w:r>
      <w:r w:rsidRPr="005A0080">
        <w:rPr>
          <w:sz w:val="28"/>
          <w:szCs w:val="28"/>
        </w:rPr>
        <w:t xml:space="preserve">ТСО </w:t>
      </w:r>
      <w:r w:rsidRPr="00F34B82">
        <w:rPr>
          <w:sz w:val="28"/>
          <w:szCs w:val="28"/>
        </w:rPr>
        <w:t>представил</w:t>
      </w:r>
      <w:r>
        <w:rPr>
          <w:sz w:val="28"/>
          <w:szCs w:val="28"/>
        </w:rPr>
        <w:t>а</w:t>
      </w:r>
      <w:r w:rsidRPr="00F34B82">
        <w:rPr>
          <w:sz w:val="28"/>
          <w:szCs w:val="28"/>
        </w:rPr>
        <w:t xml:space="preserve"> обосно</w:t>
      </w:r>
      <w:r>
        <w:rPr>
          <w:sz w:val="28"/>
          <w:szCs w:val="28"/>
        </w:rPr>
        <w:t xml:space="preserve">вывающие документы для установления индивидуальной платы на </w:t>
      </w:r>
      <w:r w:rsidRPr="001C2132">
        <w:rPr>
          <w:sz w:val="28"/>
          <w:szCs w:val="28"/>
        </w:rPr>
        <w:t xml:space="preserve">технологическое присоединение </w:t>
      </w:r>
      <w:r>
        <w:rPr>
          <w:sz w:val="28"/>
          <w:szCs w:val="28"/>
        </w:rPr>
        <w:t>электроустановки заявителя</w:t>
      </w:r>
      <w:r w:rsidRPr="001C2132">
        <w:rPr>
          <w:sz w:val="28"/>
          <w:szCs w:val="28"/>
        </w:rPr>
        <w:t xml:space="preserve"> </w:t>
      </w:r>
      <w:r>
        <w:rPr>
          <w:sz w:val="28"/>
          <w:szCs w:val="28"/>
        </w:rPr>
        <w:t>ОАО «РЖД» письмами от 01.11.2019 №1.4/01/10599-исх. и от 03.02.2020 №1.4/01/788</w:t>
      </w:r>
      <w:r w:rsidRPr="00F34B82">
        <w:rPr>
          <w:sz w:val="28"/>
          <w:szCs w:val="28"/>
        </w:rPr>
        <w:t>-исх.</w:t>
      </w:r>
    </w:p>
    <w:p w14:paraId="026E506A" w14:textId="77777777" w:rsidR="009F6A4B" w:rsidRPr="001C0C58" w:rsidRDefault="009F6A4B" w:rsidP="009F6A4B">
      <w:pPr>
        <w:ind w:firstLine="709"/>
        <w:jc w:val="both"/>
        <w:rPr>
          <w:sz w:val="28"/>
          <w:szCs w:val="28"/>
        </w:rPr>
      </w:pPr>
    </w:p>
    <w:p w14:paraId="454515E0" w14:textId="77777777" w:rsidR="009F6A4B" w:rsidRPr="00A16FE1" w:rsidRDefault="009F6A4B" w:rsidP="009F6A4B">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06650540" w14:textId="77777777" w:rsidR="009F6A4B" w:rsidRPr="00B46BF9" w:rsidRDefault="009F6A4B" w:rsidP="009F6A4B">
      <w:pPr>
        <w:ind w:firstLine="709"/>
        <w:jc w:val="both"/>
        <w:rPr>
          <w:sz w:val="28"/>
          <w:szCs w:val="28"/>
        </w:rPr>
      </w:pPr>
      <w:r>
        <w:rPr>
          <w:sz w:val="28"/>
          <w:szCs w:val="28"/>
        </w:rPr>
        <w:t>В соответствии с выданными техническими</w:t>
      </w:r>
      <w:r w:rsidRPr="00B46BF9">
        <w:rPr>
          <w:sz w:val="28"/>
          <w:szCs w:val="28"/>
        </w:rPr>
        <w:t xml:space="preserve"> условия</w:t>
      </w:r>
      <w:r>
        <w:rPr>
          <w:sz w:val="28"/>
          <w:szCs w:val="28"/>
        </w:rPr>
        <w:t>ми у</w:t>
      </w:r>
      <w:r w:rsidRPr="00B46BF9">
        <w:rPr>
          <w:sz w:val="28"/>
          <w:szCs w:val="28"/>
        </w:rPr>
        <w:t>величение максимальной мощности план</w:t>
      </w:r>
      <w:r>
        <w:rPr>
          <w:sz w:val="28"/>
          <w:szCs w:val="28"/>
        </w:rPr>
        <w:t>ируется осуществить по двум</w:t>
      </w:r>
      <w:r w:rsidRPr="00B46BF9">
        <w:rPr>
          <w:sz w:val="28"/>
          <w:szCs w:val="28"/>
        </w:rPr>
        <w:t xml:space="preserve"> существующим точкам присоединения:</w:t>
      </w:r>
    </w:p>
    <w:p w14:paraId="6C8717AD" w14:textId="77777777" w:rsidR="009F6A4B" w:rsidRPr="00B46BF9" w:rsidRDefault="009F6A4B" w:rsidP="009F6A4B">
      <w:pPr>
        <w:numPr>
          <w:ilvl w:val="0"/>
          <w:numId w:val="23"/>
        </w:numPr>
        <w:spacing w:line="276" w:lineRule="auto"/>
        <w:ind w:firstLine="709"/>
        <w:jc w:val="both"/>
        <w:rPr>
          <w:sz w:val="28"/>
          <w:szCs w:val="28"/>
        </w:rPr>
      </w:pPr>
      <w:r>
        <w:rPr>
          <w:sz w:val="28"/>
          <w:szCs w:val="28"/>
        </w:rPr>
        <w:t>В</w:t>
      </w:r>
      <w:r w:rsidRPr="00B46BF9">
        <w:rPr>
          <w:sz w:val="28"/>
          <w:szCs w:val="28"/>
        </w:rPr>
        <w:t>Л 35 кВ КТ-31 от ПС 110 кВ Красный Брод;</w:t>
      </w:r>
    </w:p>
    <w:p w14:paraId="15A4473B" w14:textId="77777777" w:rsidR="009F6A4B" w:rsidRPr="00B46BF9" w:rsidRDefault="009F6A4B" w:rsidP="009F6A4B">
      <w:pPr>
        <w:numPr>
          <w:ilvl w:val="0"/>
          <w:numId w:val="23"/>
        </w:numPr>
        <w:spacing w:line="276" w:lineRule="auto"/>
        <w:ind w:firstLine="709"/>
        <w:jc w:val="both"/>
        <w:rPr>
          <w:sz w:val="28"/>
          <w:szCs w:val="28"/>
        </w:rPr>
      </w:pPr>
      <w:r w:rsidRPr="00B46BF9">
        <w:rPr>
          <w:sz w:val="28"/>
          <w:szCs w:val="28"/>
        </w:rPr>
        <w:t>ВЛ 35 кВ КТ-32 от ПС 110 кВ Красный Брод.</w:t>
      </w:r>
    </w:p>
    <w:p w14:paraId="5A4D4DD1" w14:textId="77777777" w:rsidR="009F6A4B" w:rsidRPr="00B46BF9" w:rsidRDefault="009F6A4B" w:rsidP="009F6A4B">
      <w:pPr>
        <w:ind w:firstLine="709"/>
        <w:jc w:val="both"/>
        <w:rPr>
          <w:sz w:val="28"/>
          <w:szCs w:val="28"/>
        </w:rPr>
      </w:pPr>
      <w:r w:rsidRPr="00B46BF9">
        <w:rPr>
          <w:sz w:val="28"/>
          <w:szCs w:val="28"/>
        </w:rPr>
        <w:t xml:space="preserve">При этом, согласно техническим условиям для технологического присоединения энергопринимающих устройств ОАО «РЖД» </w:t>
      </w:r>
      <w:r>
        <w:rPr>
          <w:sz w:val="28"/>
          <w:szCs w:val="28"/>
        </w:rPr>
        <w:t>ТСО</w:t>
      </w:r>
      <w:r w:rsidRPr="00B46BF9">
        <w:rPr>
          <w:sz w:val="28"/>
          <w:szCs w:val="28"/>
        </w:rPr>
        <w:t xml:space="preserve"> необходимо </w:t>
      </w:r>
      <w:r>
        <w:rPr>
          <w:sz w:val="28"/>
          <w:szCs w:val="28"/>
        </w:rPr>
        <w:t>выполнить следующие мероприятия:</w:t>
      </w:r>
    </w:p>
    <w:p w14:paraId="62AF2B48" w14:textId="77777777" w:rsidR="009F6A4B" w:rsidRDefault="009F6A4B" w:rsidP="009F6A4B">
      <w:pPr>
        <w:ind w:firstLine="709"/>
        <w:jc w:val="both"/>
        <w:rPr>
          <w:sz w:val="28"/>
          <w:szCs w:val="28"/>
        </w:rPr>
      </w:pPr>
      <w:r w:rsidRPr="00B46BF9">
        <w:rPr>
          <w:sz w:val="28"/>
          <w:szCs w:val="28"/>
        </w:rPr>
        <w:lastRenderedPageBreak/>
        <w:t>1. Оснащение ПС 110 кВ Афонинская микропроцессорными устройствами АОПО ВЛ 110 кВ Северный Маганак - Афонинская, ВЛ 110 кВ Черкасов Камень — Афонинская с организацией канала ПА для реализации передачи УВ от данных устройств АОПО до устройств ОН ПС 35 кВ Трудармейская тяговая.</w:t>
      </w:r>
    </w:p>
    <w:p w14:paraId="751C599F" w14:textId="77777777" w:rsidR="009F6A4B" w:rsidRPr="00B46BF9" w:rsidRDefault="009F6A4B" w:rsidP="009F6A4B">
      <w:pPr>
        <w:ind w:firstLine="709"/>
        <w:jc w:val="both"/>
        <w:rPr>
          <w:sz w:val="28"/>
          <w:szCs w:val="28"/>
        </w:rPr>
      </w:pPr>
      <w:r>
        <w:rPr>
          <w:sz w:val="28"/>
          <w:szCs w:val="28"/>
        </w:rPr>
        <w:t>В</w:t>
      </w:r>
      <w:r w:rsidRPr="005425F4">
        <w:rPr>
          <w:sz w:val="28"/>
          <w:szCs w:val="28"/>
        </w:rPr>
        <w:t xml:space="preserve"> представленных</w:t>
      </w:r>
      <w:r>
        <w:rPr>
          <w:sz w:val="28"/>
          <w:szCs w:val="28"/>
        </w:rPr>
        <w:t xml:space="preserve"> ТСО</w:t>
      </w:r>
      <w:r w:rsidRPr="005425F4">
        <w:rPr>
          <w:sz w:val="28"/>
          <w:szCs w:val="28"/>
        </w:rPr>
        <w:t xml:space="preserve"> материалах</w:t>
      </w:r>
      <w:r>
        <w:rPr>
          <w:sz w:val="28"/>
          <w:szCs w:val="28"/>
        </w:rPr>
        <w:t xml:space="preserve"> указанное мероприятие будет реализовано в рамках ИПР ТСО в 2020 г.</w:t>
      </w:r>
    </w:p>
    <w:p w14:paraId="5BA71B40" w14:textId="232DAC1F" w:rsidR="009F6A4B" w:rsidRPr="00B46BF9" w:rsidRDefault="009F6A4B" w:rsidP="009F6A4B">
      <w:pPr>
        <w:ind w:firstLine="709"/>
        <w:jc w:val="both"/>
        <w:rPr>
          <w:sz w:val="28"/>
          <w:szCs w:val="28"/>
        </w:rPr>
      </w:pPr>
      <w:r>
        <w:rPr>
          <w:sz w:val="28"/>
          <w:szCs w:val="28"/>
        </w:rPr>
        <w:t xml:space="preserve">2. </w:t>
      </w:r>
      <w:r w:rsidRPr="00B46BF9">
        <w:rPr>
          <w:sz w:val="28"/>
          <w:szCs w:val="28"/>
        </w:rPr>
        <w:t xml:space="preserve">Организация для сбора и передачи телеинформации в ДС ЦУС </w:t>
      </w:r>
      <w:r>
        <w:rPr>
          <w:sz w:val="28"/>
          <w:szCs w:val="28"/>
        </w:rPr>
        <w:t>ТСО</w:t>
      </w:r>
      <w:r w:rsidRPr="00B46BF9">
        <w:rPr>
          <w:sz w:val="28"/>
          <w:szCs w:val="28"/>
        </w:rPr>
        <w:t xml:space="preserve"> и реализации дистанционного ввода графиков временного отключения потребления из ДС ЦУС </w:t>
      </w:r>
      <w:r>
        <w:rPr>
          <w:sz w:val="28"/>
          <w:szCs w:val="28"/>
        </w:rPr>
        <w:t>ТСО</w:t>
      </w:r>
      <w:r w:rsidRPr="00B46BF9">
        <w:rPr>
          <w:sz w:val="28"/>
          <w:szCs w:val="28"/>
        </w:rPr>
        <w:t xml:space="preserve"> двух независимых каналов связи, исключающих возможность одновременного отказа (вывода из работы) по общей причине, от ПС 35 кВ Трудармейская тяговая до ДС ЦУС ТСО.</w:t>
      </w:r>
    </w:p>
    <w:p w14:paraId="34CD5512" w14:textId="77777777" w:rsidR="009F6A4B" w:rsidRPr="00B46BF9" w:rsidRDefault="009F6A4B" w:rsidP="009F6A4B">
      <w:pPr>
        <w:ind w:firstLine="709"/>
        <w:jc w:val="both"/>
        <w:rPr>
          <w:sz w:val="28"/>
          <w:szCs w:val="28"/>
        </w:rPr>
      </w:pPr>
      <w:r w:rsidRPr="00B46BF9">
        <w:rPr>
          <w:sz w:val="28"/>
          <w:szCs w:val="28"/>
        </w:rPr>
        <w:t>3.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p w14:paraId="44455FD1" w14:textId="77777777" w:rsidR="009F6A4B" w:rsidRPr="004A64D2" w:rsidRDefault="009F6A4B" w:rsidP="009F6A4B">
      <w:pPr>
        <w:ind w:firstLine="709"/>
        <w:jc w:val="both"/>
        <w:rPr>
          <w:sz w:val="28"/>
          <w:szCs w:val="28"/>
        </w:rPr>
      </w:pPr>
      <w:r w:rsidRPr="00B46BF9">
        <w:rPr>
          <w:sz w:val="28"/>
          <w:szCs w:val="28"/>
        </w:rPr>
        <w:t xml:space="preserve">Согласно п.50 Правил технологического функционирования электроэнергетических систем, утвержденных Постановлением Правительства РФ от 13.08.2018 г. № 937 владельцы объектов электроэнергетики и потребители, участвующие в противоаварийном управлении, линии электропередачи, оборудование и устройства которых относятся к объектам диспетчеризации^ организуют и обеспечивают круглосуточную работу систем обмена технологической информацией объектов электроэнергетики (энергопринимающих установок) с диспетчерскими центрами, в диспетчерском управлении или ведении которых находятся соответствующие объекты диспетчеризации, для передачи диспетчерских команд и разрешений, передачи управляющих воздействий </w:t>
      </w:r>
      <w:r w:rsidRPr="00B46BF9">
        <w:rPr>
          <w:i/>
          <w:iCs/>
          <w:sz w:val="28"/>
          <w:szCs w:val="28"/>
        </w:rPr>
        <w:t>противоаварийной и режимной автоматики,</w:t>
      </w:r>
      <w:r w:rsidRPr="00B46BF9">
        <w:rPr>
          <w:sz w:val="28"/>
          <w:szCs w:val="28"/>
        </w:rPr>
        <w:t xml:space="preserve"> телеметрической информации о технологических режимах работы объектов диспетчеризации и иной технологической информации, необходимой для планирования и управления электроэнергетическим режимом энергосистемы, в том числе организуют</w:t>
      </w:r>
      <w:r>
        <w:rPr>
          <w:sz w:val="28"/>
          <w:szCs w:val="28"/>
        </w:rPr>
        <w:t xml:space="preserve"> </w:t>
      </w:r>
      <w:r w:rsidRPr="004A64D2">
        <w:rPr>
          <w:sz w:val="28"/>
          <w:szCs w:val="28"/>
        </w:rPr>
        <w:t>наличие и обеспечивают функционирование 2 независимых каналов связи объекта электроэнергетики с каждым диспетчерским центром, к объектам диспетчеризации которого относятся соответствующие линии электропередачи, оборудование и устройства.</w:t>
      </w:r>
    </w:p>
    <w:p w14:paraId="3479AB52" w14:textId="77777777" w:rsidR="009F6A4B" w:rsidRPr="004A64D2" w:rsidRDefault="009F6A4B" w:rsidP="009F6A4B">
      <w:pPr>
        <w:ind w:firstLine="709"/>
        <w:jc w:val="both"/>
        <w:rPr>
          <w:sz w:val="28"/>
          <w:szCs w:val="28"/>
        </w:rPr>
      </w:pPr>
      <w:r w:rsidRPr="004A64D2">
        <w:rPr>
          <w:sz w:val="28"/>
          <w:szCs w:val="28"/>
        </w:rPr>
        <w:t xml:space="preserve">Противоаварийная автоматика - это совокупность устройств, обеспечивающих измерение и обработку </w:t>
      </w:r>
      <w:r w:rsidRPr="004A64D2">
        <w:rPr>
          <w:i/>
          <w:iCs/>
          <w:sz w:val="28"/>
          <w:szCs w:val="28"/>
        </w:rPr>
        <w:t xml:space="preserve">параметров электроэнергетического режима энергосистемы, </w:t>
      </w:r>
      <w:r w:rsidRPr="004A64D2">
        <w:rPr>
          <w:sz w:val="28"/>
          <w:szCs w:val="28"/>
        </w:rPr>
        <w:t>передачу информации и команд управления и реализацию управляющих воздействий в соответствии с заданными алгоритмами и настройкой для выявления, предотвращения развития и ликвидации аварийного режима энергосистемы;</w:t>
      </w:r>
    </w:p>
    <w:p w14:paraId="3AAE2CD3" w14:textId="77777777" w:rsidR="009F6A4B" w:rsidRPr="004A64D2" w:rsidRDefault="009F6A4B" w:rsidP="009F6A4B">
      <w:pPr>
        <w:ind w:firstLine="709"/>
        <w:jc w:val="both"/>
        <w:rPr>
          <w:sz w:val="28"/>
          <w:szCs w:val="28"/>
        </w:rPr>
      </w:pPr>
      <w:r w:rsidRPr="004A64D2">
        <w:rPr>
          <w:sz w:val="28"/>
          <w:szCs w:val="28"/>
        </w:rPr>
        <w:t xml:space="preserve">Согласно п.28 г) Правил ТП критерием наличия технической возможности технологического присоединения является обеспечение в случае технологического присоединения энергопринимающих устройств заявителя допустимых </w:t>
      </w:r>
      <w:r w:rsidRPr="004A64D2">
        <w:rPr>
          <w:i/>
          <w:iCs/>
          <w:sz w:val="28"/>
          <w:szCs w:val="28"/>
        </w:rPr>
        <w:t>параметров электроэнергетического режима энергосистемы,</w:t>
      </w:r>
      <w:r w:rsidRPr="004A64D2">
        <w:rPr>
          <w:sz w:val="28"/>
          <w:szCs w:val="28"/>
        </w:rPr>
        <w:t xml:space="preserve"> в том числе с учетом нормативных возмущений, определяемых в соответствии с методическими указаниями по устойчивости энергосистем.</w:t>
      </w:r>
    </w:p>
    <w:p w14:paraId="46FA71CB" w14:textId="77777777" w:rsidR="009F6A4B" w:rsidRPr="004A64D2" w:rsidRDefault="009F6A4B" w:rsidP="009F6A4B">
      <w:pPr>
        <w:ind w:firstLine="709"/>
        <w:jc w:val="both"/>
        <w:rPr>
          <w:sz w:val="28"/>
          <w:szCs w:val="28"/>
        </w:rPr>
      </w:pPr>
      <w:r w:rsidRPr="004A64D2">
        <w:rPr>
          <w:sz w:val="28"/>
          <w:szCs w:val="28"/>
        </w:rPr>
        <w:t xml:space="preserve">Учитывая вышеизложенные условия и терминологию, устройства сбора и передачи телеметрической информации в ДС ЦУС </w:t>
      </w:r>
      <w:r>
        <w:rPr>
          <w:sz w:val="28"/>
          <w:szCs w:val="28"/>
        </w:rPr>
        <w:t>ТСО</w:t>
      </w:r>
      <w:r w:rsidRPr="004A64D2">
        <w:rPr>
          <w:sz w:val="28"/>
          <w:szCs w:val="28"/>
        </w:rPr>
        <w:t xml:space="preserve"> по двум независимым </w:t>
      </w:r>
      <w:r w:rsidRPr="004A64D2">
        <w:rPr>
          <w:sz w:val="28"/>
          <w:szCs w:val="28"/>
        </w:rPr>
        <w:lastRenderedPageBreak/>
        <w:t>каналам связи являются, в том числе, устройствами обработки параметров электроэнергетического режима энергосистемы, передачи информации и команд управления и реализации управляющих воздействий.</w:t>
      </w:r>
    </w:p>
    <w:p w14:paraId="10EC5C1B" w14:textId="23D4D5FB" w:rsidR="009F6A4B" w:rsidRPr="005425F4" w:rsidRDefault="009F6A4B" w:rsidP="009F6A4B">
      <w:pPr>
        <w:ind w:firstLine="709"/>
        <w:jc w:val="both"/>
        <w:rPr>
          <w:sz w:val="28"/>
          <w:szCs w:val="28"/>
        </w:rPr>
      </w:pPr>
      <w:r w:rsidRPr="005425F4">
        <w:rPr>
          <w:sz w:val="28"/>
          <w:szCs w:val="28"/>
        </w:rPr>
        <w:t>Мероприятия, указанные в пунктах 2, 3 технических условий не включены в утвержденные приказом Минэнерго России от 25.12.2019 № 29@ инвестиционную программу ТСО на 2020 - 2024 годы и изменения, вносимые в инвестиционную программу, утвержденную приказом Минэнерго России от 20.12.2018 № 25@.</w:t>
      </w:r>
    </w:p>
    <w:p w14:paraId="569625BD" w14:textId="77777777" w:rsidR="009F6A4B" w:rsidRPr="005425F4" w:rsidRDefault="009F6A4B" w:rsidP="009F6A4B">
      <w:pPr>
        <w:ind w:firstLine="709"/>
        <w:jc w:val="both"/>
        <w:rPr>
          <w:sz w:val="28"/>
          <w:szCs w:val="28"/>
        </w:rPr>
      </w:pPr>
      <w:r w:rsidRPr="005425F4">
        <w:rPr>
          <w:sz w:val="28"/>
          <w:szCs w:val="28"/>
        </w:rPr>
        <w:t>Таким образом, исходя из документов, представленных ТСО, можно сделать вывод о возможности установления платы за технологическое присоединение по индивидуальному проекту.</w:t>
      </w:r>
    </w:p>
    <w:p w14:paraId="5932AAC3" w14:textId="77777777" w:rsidR="009F6A4B" w:rsidRPr="0061357E" w:rsidRDefault="009F6A4B" w:rsidP="009F6A4B">
      <w:pPr>
        <w:ind w:firstLine="709"/>
        <w:jc w:val="both"/>
        <w:rPr>
          <w:sz w:val="28"/>
          <w:szCs w:val="28"/>
        </w:rPr>
      </w:pPr>
    </w:p>
    <w:p w14:paraId="07CDD249" w14:textId="77777777" w:rsidR="009F6A4B" w:rsidRPr="0003134A" w:rsidRDefault="009F6A4B" w:rsidP="009F6A4B">
      <w:pPr>
        <w:jc w:val="center"/>
        <w:rPr>
          <w:b/>
          <w:sz w:val="28"/>
          <w:szCs w:val="28"/>
        </w:rPr>
      </w:pPr>
      <w:r w:rsidRPr="0003134A">
        <w:rPr>
          <w:b/>
          <w:sz w:val="28"/>
          <w:szCs w:val="28"/>
        </w:rPr>
        <w:t>Анализ технических условий на технологическое присоединение</w:t>
      </w:r>
    </w:p>
    <w:p w14:paraId="7E08ED05" w14:textId="77777777" w:rsidR="009F6A4B" w:rsidRPr="0015417D" w:rsidRDefault="009F6A4B" w:rsidP="009F6A4B">
      <w:pPr>
        <w:ind w:firstLine="709"/>
        <w:jc w:val="both"/>
        <w:rPr>
          <w:sz w:val="28"/>
          <w:szCs w:val="28"/>
        </w:rPr>
      </w:pPr>
      <w:r w:rsidRPr="0015417D">
        <w:rPr>
          <w:sz w:val="28"/>
          <w:szCs w:val="28"/>
        </w:rPr>
        <w:t xml:space="preserve">Для осуществления технологического присоединения энергопринимающих устройств ОАО «РЖД» </w:t>
      </w:r>
      <w:r>
        <w:rPr>
          <w:sz w:val="28"/>
          <w:szCs w:val="28"/>
        </w:rPr>
        <w:t>ТСО</w:t>
      </w:r>
      <w:r w:rsidRPr="0015417D">
        <w:rPr>
          <w:sz w:val="28"/>
          <w:szCs w:val="28"/>
        </w:rPr>
        <w:t xml:space="preserve"> разработал</w:t>
      </w:r>
      <w:r>
        <w:rPr>
          <w:sz w:val="28"/>
          <w:szCs w:val="28"/>
        </w:rPr>
        <w:t>а</w:t>
      </w:r>
      <w:r w:rsidRPr="0015417D">
        <w:rPr>
          <w:sz w:val="28"/>
          <w:szCs w:val="28"/>
        </w:rPr>
        <w:t xml:space="preserve"> технические условия.</w:t>
      </w:r>
    </w:p>
    <w:p w14:paraId="3779C2FE" w14:textId="77777777" w:rsidR="009F6A4B" w:rsidRPr="00D84F12" w:rsidRDefault="009F6A4B" w:rsidP="009F6A4B">
      <w:pPr>
        <w:ind w:firstLine="709"/>
        <w:jc w:val="both"/>
        <w:rPr>
          <w:sz w:val="28"/>
          <w:szCs w:val="28"/>
        </w:rPr>
      </w:pPr>
      <w:r w:rsidRPr="00D84F12">
        <w:rPr>
          <w:sz w:val="28"/>
          <w:szCs w:val="28"/>
        </w:rPr>
        <w:t xml:space="preserve">В соответствии с п. 21 </w:t>
      </w:r>
      <w:r>
        <w:rPr>
          <w:sz w:val="28"/>
          <w:szCs w:val="28"/>
        </w:rPr>
        <w:t>Правил ТП,</w:t>
      </w:r>
      <w:r w:rsidRPr="0015417D">
        <w:rPr>
          <w:sz w:val="28"/>
          <w:szCs w:val="28"/>
        </w:rPr>
        <w:t xml:space="preserve">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увеличивается на </w:t>
      </w:r>
      <w:r>
        <w:rPr>
          <w:sz w:val="28"/>
          <w:szCs w:val="28"/>
        </w:rPr>
        <w:t>10</w:t>
      </w:r>
      <w:r w:rsidRPr="0015417D">
        <w:rPr>
          <w:sz w:val="28"/>
          <w:szCs w:val="28"/>
        </w:rPr>
        <w:t xml:space="preserve"> МВт</w:t>
      </w:r>
      <w:r>
        <w:rPr>
          <w:sz w:val="28"/>
          <w:szCs w:val="28"/>
        </w:rPr>
        <w:t>,</w:t>
      </w:r>
      <w:r w:rsidRPr="0015417D">
        <w:rPr>
          <w:sz w:val="28"/>
          <w:szCs w:val="28"/>
        </w:rPr>
        <w:t xml:space="preserve"> </w:t>
      </w:r>
      <w:r>
        <w:rPr>
          <w:sz w:val="28"/>
          <w:szCs w:val="28"/>
        </w:rPr>
        <w:t>т</w:t>
      </w:r>
      <w:r w:rsidRPr="00D84F12">
        <w:rPr>
          <w:sz w:val="28"/>
          <w:szCs w:val="28"/>
        </w:rPr>
        <w:t xml:space="preserve">ехнические условия для технологического присоединения электроустановок ОАО «РЖД» к электрическим сетям </w:t>
      </w:r>
      <w:r>
        <w:rPr>
          <w:sz w:val="28"/>
          <w:szCs w:val="28"/>
        </w:rPr>
        <w:t>ТСО были согласованы</w:t>
      </w:r>
      <w:r w:rsidRPr="00D84F12">
        <w:rPr>
          <w:sz w:val="28"/>
          <w:szCs w:val="28"/>
        </w:rPr>
        <w:t xml:space="preserve"> филиалом АО «СО ЕЭС» ОДУ Сибири.</w:t>
      </w:r>
    </w:p>
    <w:p w14:paraId="553A4C96" w14:textId="77777777" w:rsidR="009F6A4B" w:rsidRPr="00D84F12" w:rsidRDefault="009F6A4B" w:rsidP="009F6A4B">
      <w:pPr>
        <w:ind w:firstLine="709"/>
        <w:jc w:val="both"/>
        <w:rPr>
          <w:sz w:val="28"/>
          <w:szCs w:val="28"/>
        </w:rPr>
      </w:pPr>
      <w:r w:rsidRPr="00E16C6D">
        <w:rPr>
          <w:sz w:val="28"/>
          <w:szCs w:val="28"/>
        </w:rPr>
        <w:t xml:space="preserve">Согласно представленным материалам ТСО требуется выполнить </w:t>
      </w:r>
      <w:r w:rsidRPr="00D84F12">
        <w:rPr>
          <w:sz w:val="28"/>
          <w:szCs w:val="28"/>
        </w:rPr>
        <w:t>следующие мероприятия:</w:t>
      </w:r>
    </w:p>
    <w:p w14:paraId="3898E6D1" w14:textId="77777777" w:rsidR="009F6A4B" w:rsidRDefault="009F6A4B" w:rsidP="009F6A4B">
      <w:pPr>
        <w:ind w:firstLine="709"/>
        <w:jc w:val="both"/>
        <w:rPr>
          <w:sz w:val="28"/>
          <w:szCs w:val="28"/>
        </w:rPr>
      </w:pPr>
      <w:r w:rsidRPr="002220FB">
        <w:rPr>
          <w:sz w:val="28"/>
          <w:szCs w:val="28"/>
        </w:rPr>
        <w:t>1. Оснащение ПС 110 кВ Афонинская микропроцессорными устройствами АОПО ВЛ 110 кВ Северный Маганак - Афонинская, ВЛ 110 кВ Черкасов Камень — Афонинская с организацией канала ПА для реализации передачи УВ от данных устройств АОПО до устройств ОН ПС 35 кВ Трудармейская тяговая.</w:t>
      </w:r>
    </w:p>
    <w:p w14:paraId="5CDBAEF9" w14:textId="77777777" w:rsidR="009F6A4B" w:rsidRPr="002220FB" w:rsidRDefault="009F6A4B" w:rsidP="009F6A4B">
      <w:pPr>
        <w:ind w:firstLine="709"/>
        <w:jc w:val="both"/>
        <w:rPr>
          <w:sz w:val="28"/>
          <w:szCs w:val="28"/>
        </w:rPr>
      </w:pPr>
      <w:r w:rsidRPr="008F2611">
        <w:rPr>
          <w:sz w:val="28"/>
          <w:szCs w:val="28"/>
        </w:rPr>
        <w:t>В представленных ТСО материалах указанное мероприятие будет реализовано в рамках ИПР ТСО в 2020 г.</w:t>
      </w:r>
    </w:p>
    <w:p w14:paraId="72D4787F" w14:textId="4A366531" w:rsidR="009F6A4B" w:rsidRPr="002220FB" w:rsidRDefault="009F6A4B" w:rsidP="009F6A4B">
      <w:pPr>
        <w:ind w:firstLine="709"/>
        <w:jc w:val="both"/>
        <w:rPr>
          <w:sz w:val="28"/>
          <w:szCs w:val="28"/>
        </w:rPr>
      </w:pPr>
      <w:r w:rsidRPr="002220FB">
        <w:rPr>
          <w:sz w:val="28"/>
          <w:szCs w:val="28"/>
        </w:rPr>
        <w:t>2. Организация для сбора и передачи телеинформации в ДС ЦУС ТСО и реализации дистанционного ввода графиков временного отключения потребления из ДС ЦУС ТСО двух независимых каналов связи, исключающих возможность одновременного отказа (вывода из работы) по общей причине, от ПС 35 кВ Трудармейская тяговая до ДС ЦУС ТСО.</w:t>
      </w:r>
    </w:p>
    <w:p w14:paraId="5C1F8B82" w14:textId="77777777" w:rsidR="009F6A4B" w:rsidRPr="002220FB" w:rsidRDefault="009F6A4B" w:rsidP="009F6A4B">
      <w:pPr>
        <w:ind w:firstLine="709"/>
        <w:jc w:val="both"/>
        <w:rPr>
          <w:sz w:val="28"/>
          <w:szCs w:val="28"/>
        </w:rPr>
      </w:pPr>
      <w:r w:rsidRPr="002220FB">
        <w:rPr>
          <w:sz w:val="28"/>
          <w:szCs w:val="28"/>
        </w:rPr>
        <w:t>3. 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p w14:paraId="4137DF4E" w14:textId="77777777" w:rsidR="009F6A4B" w:rsidRPr="000E4E07" w:rsidRDefault="009F6A4B" w:rsidP="009F6A4B">
      <w:pPr>
        <w:ind w:firstLine="709"/>
        <w:jc w:val="both"/>
        <w:rPr>
          <w:sz w:val="28"/>
          <w:szCs w:val="28"/>
        </w:rPr>
      </w:pPr>
      <w:r w:rsidRPr="000E4E07">
        <w:rPr>
          <w:sz w:val="28"/>
          <w:szCs w:val="28"/>
        </w:rPr>
        <w:t>О необходимости в увеличении максимальной мощности к сетям вышестоя</w:t>
      </w:r>
      <w:r>
        <w:rPr>
          <w:sz w:val="28"/>
          <w:szCs w:val="28"/>
        </w:rPr>
        <w:t xml:space="preserve">щих электросетевых организаций </w:t>
      </w:r>
      <w:r w:rsidRPr="005A0080">
        <w:rPr>
          <w:sz w:val="28"/>
          <w:szCs w:val="28"/>
        </w:rPr>
        <w:t xml:space="preserve">ТСО </w:t>
      </w:r>
      <w:r w:rsidRPr="000E4E07">
        <w:rPr>
          <w:sz w:val="28"/>
          <w:szCs w:val="28"/>
        </w:rPr>
        <w:t>не заявляет.</w:t>
      </w:r>
    </w:p>
    <w:p w14:paraId="177E8E74" w14:textId="77777777" w:rsidR="009F6A4B" w:rsidRDefault="009F6A4B" w:rsidP="009F6A4B">
      <w:pPr>
        <w:ind w:firstLine="709"/>
        <w:jc w:val="both"/>
        <w:rPr>
          <w:sz w:val="28"/>
          <w:szCs w:val="28"/>
        </w:rPr>
      </w:pPr>
    </w:p>
    <w:p w14:paraId="6D2BA6D2" w14:textId="77777777" w:rsidR="009F6A4B" w:rsidRPr="000E4E07" w:rsidRDefault="009F6A4B" w:rsidP="009F6A4B">
      <w:pPr>
        <w:jc w:val="center"/>
        <w:rPr>
          <w:b/>
          <w:sz w:val="28"/>
          <w:szCs w:val="28"/>
        </w:rPr>
      </w:pPr>
      <w:r w:rsidRPr="000E4E07">
        <w:rPr>
          <w:b/>
          <w:sz w:val="28"/>
          <w:szCs w:val="28"/>
        </w:rPr>
        <w:t>Анализ величины максимальной мощности</w:t>
      </w:r>
    </w:p>
    <w:p w14:paraId="3EABA659" w14:textId="77777777" w:rsidR="009F6A4B" w:rsidRDefault="009F6A4B" w:rsidP="009F6A4B">
      <w:pPr>
        <w:ind w:firstLine="709"/>
        <w:jc w:val="both"/>
        <w:rPr>
          <w:sz w:val="28"/>
          <w:szCs w:val="28"/>
        </w:rPr>
      </w:pPr>
      <w:r w:rsidRPr="000E4E07">
        <w:rPr>
          <w:sz w:val="28"/>
          <w:szCs w:val="28"/>
        </w:rPr>
        <w:t>Эксперт</w:t>
      </w:r>
      <w:r>
        <w:rPr>
          <w:sz w:val="28"/>
          <w:szCs w:val="28"/>
        </w:rPr>
        <w:t>ы предлагаю</w:t>
      </w:r>
      <w:r w:rsidRPr="000E4E07">
        <w:rPr>
          <w:sz w:val="28"/>
          <w:szCs w:val="28"/>
        </w:rPr>
        <w:t>т</w:t>
      </w:r>
      <w:r>
        <w:rPr>
          <w:sz w:val="28"/>
          <w:szCs w:val="28"/>
        </w:rPr>
        <w:t>,</w:t>
      </w:r>
      <w:r w:rsidRPr="000E4E07">
        <w:rPr>
          <w:sz w:val="28"/>
          <w:szCs w:val="28"/>
        </w:rPr>
        <w:t xml:space="preserve"> при определении платы за технологическое присоединение</w:t>
      </w:r>
      <w:r>
        <w:rPr>
          <w:sz w:val="28"/>
          <w:szCs w:val="28"/>
        </w:rPr>
        <w:t>,</w:t>
      </w:r>
      <w:r w:rsidRPr="000E4E07">
        <w:rPr>
          <w:sz w:val="28"/>
          <w:szCs w:val="28"/>
        </w:rPr>
        <w:t xml:space="preserve"> учесть величину максимальной мощности, определенную предприятием, т. к. она подтверждается заявкой </w:t>
      </w:r>
      <w:r w:rsidRPr="00FA4C83">
        <w:rPr>
          <w:sz w:val="28"/>
          <w:szCs w:val="28"/>
        </w:rPr>
        <w:t>ОАО «РЖД»</w:t>
      </w:r>
      <w:r>
        <w:rPr>
          <w:sz w:val="28"/>
          <w:szCs w:val="28"/>
        </w:rPr>
        <w:t>.</w:t>
      </w:r>
    </w:p>
    <w:p w14:paraId="5A197913" w14:textId="77777777" w:rsidR="009F6A4B" w:rsidRPr="000E4E07" w:rsidRDefault="009F6A4B" w:rsidP="009F6A4B">
      <w:pPr>
        <w:ind w:firstLine="709"/>
        <w:jc w:val="right"/>
        <w:rPr>
          <w:sz w:val="28"/>
          <w:szCs w:val="28"/>
        </w:rPr>
      </w:pPr>
    </w:p>
    <w:tbl>
      <w:tblPr>
        <w:tblW w:w="5000" w:type="pct"/>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3199"/>
        <w:gridCol w:w="3002"/>
        <w:gridCol w:w="3564"/>
      </w:tblGrid>
      <w:tr w:rsidR="009F6A4B" w:rsidRPr="000E4E07" w14:paraId="29AECF88" w14:textId="77777777" w:rsidTr="00F364AA">
        <w:trPr>
          <w:trHeight w:val="846"/>
          <w:jc w:val="center"/>
        </w:trPr>
        <w:tc>
          <w:tcPr>
            <w:tcW w:w="1638" w:type="pct"/>
            <w:tcBorders>
              <w:top w:val="single" w:sz="8" w:space="0" w:color="auto"/>
              <w:left w:val="single" w:sz="8" w:space="0" w:color="auto"/>
              <w:bottom w:val="single" w:sz="8" w:space="0" w:color="auto"/>
              <w:right w:val="single" w:sz="4" w:space="0" w:color="auto"/>
            </w:tcBorders>
            <w:vAlign w:val="center"/>
            <w:hideMark/>
          </w:tcPr>
          <w:p w14:paraId="1E46B874" w14:textId="77777777" w:rsidR="009F6A4B" w:rsidRPr="000E4E07" w:rsidRDefault="009F6A4B" w:rsidP="00F364AA">
            <w:pPr>
              <w:jc w:val="center"/>
              <w:rPr>
                <w:sz w:val="28"/>
                <w:szCs w:val="28"/>
              </w:rPr>
            </w:pPr>
            <w:r w:rsidRPr="000E4E07">
              <w:rPr>
                <w:sz w:val="28"/>
                <w:szCs w:val="28"/>
              </w:rPr>
              <w:t>Максимальная мощность по предложению предприятия, кВт</w:t>
            </w:r>
          </w:p>
        </w:tc>
        <w:tc>
          <w:tcPr>
            <w:tcW w:w="1537" w:type="pct"/>
            <w:tcBorders>
              <w:top w:val="single" w:sz="8" w:space="0" w:color="auto"/>
              <w:left w:val="single" w:sz="4" w:space="0" w:color="auto"/>
              <w:bottom w:val="single" w:sz="8" w:space="0" w:color="auto"/>
              <w:right w:val="single" w:sz="4" w:space="0" w:color="auto"/>
            </w:tcBorders>
            <w:vAlign w:val="center"/>
            <w:hideMark/>
          </w:tcPr>
          <w:p w14:paraId="1A1EF8DC" w14:textId="77777777" w:rsidR="009F6A4B" w:rsidRPr="000E4E07" w:rsidRDefault="009F6A4B" w:rsidP="00F364AA">
            <w:pPr>
              <w:jc w:val="center"/>
              <w:rPr>
                <w:sz w:val="28"/>
                <w:szCs w:val="28"/>
              </w:rPr>
            </w:pPr>
            <w:r w:rsidRPr="000E4E07">
              <w:rPr>
                <w:sz w:val="28"/>
                <w:szCs w:val="28"/>
              </w:rPr>
              <w:t>Максимальная мощность, по мнению экспертов, кВт</w:t>
            </w:r>
          </w:p>
        </w:tc>
        <w:tc>
          <w:tcPr>
            <w:tcW w:w="1825" w:type="pct"/>
            <w:tcBorders>
              <w:top w:val="single" w:sz="8" w:space="0" w:color="auto"/>
              <w:left w:val="single" w:sz="4" w:space="0" w:color="auto"/>
              <w:bottom w:val="single" w:sz="8" w:space="0" w:color="auto"/>
              <w:right w:val="single" w:sz="4" w:space="0" w:color="auto"/>
            </w:tcBorders>
            <w:vAlign w:val="center"/>
            <w:hideMark/>
          </w:tcPr>
          <w:p w14:paraId="313DC4AC" w14:textId="77777777" w:rsidR="009F6A4B" w:rsidRPr="000E4E07" w:rsidRDefault="009F6A4B" w:rsidP="00F364AA">
            <w:pPr>
              <w:jc w:val="center"/>
              <w:rPr>
                <w:sz w:val="28"/>
                <w:szCs w:val="28"/>
              </w:rPr>
            </w:pPr>
            <w:r w:rsidRPr="000E4E07">
              <w:rPr>
                <w:sz w:val="28"/>
                <w:szCs w:val="28"/>
              </w:rPr>
              <w:t>Величина корректировки мощности, кВт</w:t>
            </w:r>
          </w:p>
        </w:tc>
      </w:tr>
      <w:tr w:rsidR="009F6A4B" w:rsidRPr="000E4E07" w14:paraId="532733D8" w14:textId="77777777" w:rsidTr="00F364AA">
        <w:trPr>
          <w:trHeight w:val="429"/>
          <w:jc w:val="center"/>
        </w:trPr>
        <w:tc>
          <w:tcPr>
            <w:tcW w:w="1638" w:type="pct"/>
            <w:tcBorders>
              <w:top w:val="single" w:sz="8" w:space="0" w:color="auto"/>
              <w:left w:val="single" w:sz="8" w:space="0" w:color="auto"/>
              <w:bottom w:val="single" w:sz="4" w:space="0" w:color="auto"/>
              <w:right w:val="single" w:sz="4" w:space="0" w:color="auto"/>
            </w:tcBorders>
            <w:vAlign w:val="center"/>
            <w:hideMark/>
          </w:tcPr>
          <w:p w14:paraId="325C4E1A" w14:textId="77777777" w:rsidR="009F6A4B" w:rsidRPr="000E4E07" w:rsidRDefault="009F6A4B" w:rsidP="00F364AA">
            <w:pPr>
              <w:ind w:firstLine="709"/>
              <w:rPr>
                <w:sz w:val="28"/>
                <w:szCs w:val="28"/>
              </w:rPr>
            </w:pPr>
            <w:r>
              <w:rPr>
                <w:bCs/>
                <w:sz w:val="28"/>
                <w:szCs w:val="28"/>
              </w:rPr>
              <w:t xml:space="preserve">      10 000</w:t>
            </w:r>
          </w:p>
        </w:tc>
        <w:tc>
          <w:tcPr>
            <w:tcW w:w="1537" w:type="pct"/>
            <w:tcBorders>
              <w:top w:val="single" w:sz="8" w:space="0" w:color="auto"/>
              <w:left w:val="single" w:sz="4" w:space="0" w:color="auto"/>
              <w:bottom w:val="single" w:sz="4" w:space="0" w:color="auto"/>
              <w:right w:val="single" w:sz="4" w:space="0" w:color="auto"/>
            </w:tcBorders>
            <w:vAlign w:val="center"/>
            <w:hideMark/>
          </w:tcPr>
          <w:p w14:paraId="1A2D100B" w14:textId="77777777" w:rsidR="009F6A4B" w:rsidRPr="000E4E07" w:rsidRDefault="009F6A4B" w:rsidP="00F364AA">
            <w:pPr>
              <w:ind w:firstLine="709"/>
              <w:rPr>
                <w:sz w:val="28"/>
                <w:szCs w:val="28"/>
              </w:rPr>
            </w:pPr>
            <w:r>
              <w:rPr>
                <w:bCs/>
                <w:sz w:val="28"/>
                <w:szCs w:val="28"/>
              </w:rPr>
              <w:t xml:space="preserve">      10 000</w:t>
            </w:r>
          </w:p>
        </w:tc>
        <w:tc>
          <w:tcPr>
            <w:tcW w:w="1825" w:type="pct"/>
            <w:tcBorders>
              <w:top w:val="single" w:sz="8" w:space="0" w:color="auto"/>
              <w:left w:val="single" w:sz="4" w:space="0" w:color="auto"/>
              <w:bottom w:val="single" w:sz="4" w:space="0" w:color="auto"/>
              <w:right w:val="single" w:sz="4" w:space="0" w:color="auto"/>
            </w:tcBorders>
            <w:vAlign w:val="center"/>
            <w:hideMark/>
          </w:tcPr>
          <w:p w14:paraId="4DCD2C3E" w14:textId="77777777" w:rsidR="009F6A4B" w:rsidRPr="000E4E07" w:rsidRDefault="009F6A4B" w:rsidP="00F364AA">
            <w:pPr>
              <w:ind w:firstLine="709"/>
              <w:rPr>
                <w:sz w:val="28"/>
                <w:szCs w:val="28"/>
              </w:rPr>
            </w:pPr>
            <w:r>
              <w:rPr>
                <w:sz w:val="28"/>
                <w:szCs w:val="28"/>
              </w:rPr>
              <w:t xml:space="preserve">              </w:t>
            </w:r>
            <w:r w:rsidRPr="000E4E07">
              <w:rPr>
                <w:sz w:val="28"/>
                <w:szCs w:val="28"/>
              </w:rPr>
              <w:t>0</w:t>
            </w:r>
          </w:p>
        </w:tc>
      </w:tr>
    </w:tbl>
    <w:p w14:paraId="21FCBFD6" w14:textId="77777777" w:rsidR="009F6A4B" w:rsidRPr="000E4E07" w:rsidRDefault="009F6A4B" w:rsidP="009F6A4B">
      <w:pPr>
        <w:ind w:firstLine="709"/>
        <w:jc w:val="both"/>
        <w:rPr>
          <w:sz w:val="28"/>
          <w:szCs w:val="28"/>
        </w:rPr>
      </w:pPr>
    </w:p>
    <w:p w14:paraId="78582A76" w14:textId="77777777" w:rsidR="009F6A4B" w:rsidRPr="000E4E07" w:rsidRDefault="009F6A4B" w:rsidP="009F6A4B">
      <w:pPr>
        <w:ind w:firstLine="709"/>
        <w:jc w:val="both"/>
        <w:rPr>
          <w:sz w:val="28"/>
          <w:szCs w:val="28"/>
        </w:rPr>
      </w:pPr>
    </w:p>
    <w:p w14:paraId="6961FA22" w14:textId="77777777" w:rsidR="009F6A4B" w:rsidRDefault="009F6A4B" w:rsidP="009F6A4B">
      <w:pPr>
        <w:jc w:val="center"/>
        <w:rPr>
          <w:b/>
          <w:sz w:val="28"/>
          <w:szCs w:val="28"/>
        </w:rPr>
      </w:pPr>
      <w:r w:rsidRPr="001849F4">
        <w:rPr>
          <w:b/>
          <w:sz w:val="28"/>
          <w:szCs w:val="28"/>
        </w:rPr>
        <w:t>Объем капитальных вложений,</w:t>
      </w:r>
      <w:r>
        <w:rPr>
          <w:b/>
          <w:sz w:val="28"/>
          <w:szCs w:val="28"/>
        </w:rPr>
        <w:t xml:space="preserve"> </w:t>
      </w:r>
      <w:r w:rsidRPr="001849F4">
        <w:rPr>
          <w:b/>
          <w:sz w:val="28"/>
          <w:szCs w:val="28"/>
        </w:rPr>
        <w:t>подлежащий включению в плату за технологическое присоединение</w:t>
      </w:r>
    </w:p>
    <w:p w14:paraId="6EC5E18F" w14:textId="77777777" w:rsidR="009F6A4B" w:rsidRDefault="009F6A4B" w:rsidP="009F6A4B">
      <w:pPr>
        <w:ind w:firstLine="709"/>
        <w:jc w:val="both"/>
        <w:rPr>
          <w:sz w:val="28"/>
          <w:szCs w:val="28"/>
        </w:rPr>
      </w:pPr>
      <w:r w:rsidRPr="00FF61F0">
        <w:rPr>
          <w:sz w:val="28"/>
          <w:szCs w:val="28"/>
        </w:rPr>
        <w:t>В представленным</w:t>
      </w:r>
      <w:r>
        <w:rPr>
          <w:sz w:val="28"/>
          <w:szCs w:val="28"/>
        </w:rPr>
        <w:t xml:space="preserve"> ТСО</w:t>
      </w:r>
      <w:r w:rsidRPr="00FF61F0">
        <w:rPr>
          <w:sz w:val="28"/>
          <w:szCs w:val="28"/>
        </w:rPr>
        <w:t xml:space="preserve"> расчете размера платы за технологическое присоединение к электрическим сетям ТСО энергопринимающих устройств </w:t>
      </w:r>
      <w:r>
        <w:rPr>
          <w:sz w:val="28"/>
          <w:szCs w:val="28"/>
        </w:rPr>
        <w:t xml:space="preserve">                     </w:t>
      </w:r>
      <w:r w:rsidRPr="00FF61F0">
        <w:rPr>
          <w:sz w:val="28"/>
          <w:szCs w:val="28"/>
        </w:rPr>
        <w:t xml:space="preserve">ОАО «РЖД» величина затрат на выполнение мероприятий «последней мили» составляет </w:t>
      </w:r>
      <w:r>
        <w:rPr>
          <w:sz w:val="28"/>
          <w:szCs w:val="28"/>
        </w:rPr>
        <w:t>28 144,31</w:t>
      </w:r>
      <w:r w:rsidRPr="00FF61F0">
        <w:rPr>
          <w:sz w:val="28"/>
          <w:szCs w:val="28"/>
        </w:rPr>
        <w:t xml:space="preserve"> тыс. руб.</w:t>
      </w:r>
      <w:r w:rsidRPr="003566F7">
        <w:rPr>
          <w:sz w:val="28"/>
          <w:szCs w:val="28"/>
        </w:rPr>
        <w:t xml:space="preserve"> </w:t>
      </w:r>
      <w:r>
        <w:rPr>
          <w:sz w:val="28"/>
          <w:szCs w:val="28"/>
        </w:rPr>
        <w:t>(Таблица 1</w:t>
      </w:r>
      <w:r w:rsidRPr="003566F7">
        <w:rPr>
          <w:sz w:val="28"/>
          <w:szCs w:val="28"/>
        </w:rPr>
        <w:t>).</w:t>
      </w:r>
    </w:p>
    <w:p w14:paraId="386B2AC7" w14:textId="77777777" w:rsidR="009F6A4B" w:rsidRPr="00685C90" w:rsidRDefault="009F6A4B" w:rsidP="009F6A4B">
      <w:pPr>
        <w:ind w:firstLine="709"/>
        <w:jc w:val="both"/>
        <w:rPr>
          <w:sz w:val="28"/>
          <w:szCs w:val="28"/>
        </w:rPr>
      </w:pPr>
      <w:r>
        <w:rPr>
          <w:sz w:val="28"/>
          <w:szCs w:val="28"/>
        </w:rPr>
        <w:t xml:space="preserve">Однако мероприятие 1 </w:t>
      </w:r>
      <w:r w:rsidRPr="0028464A">
        <w:rPr>
          <w:sz w:val="28"/>
          <w:szCs w:val="28"/>
        </w:rPr>
        <w:t>(Таблица 1)</w:t>
      </w:r>
      <w:r>
        <w:rPr>
          <w:sz w:val="28"/>
          <w:szCs w:val="28"/>
        </w:rPr>
        <w:t xml:space="preserve"> направлено на </w:t>
      </w:r>
      <w:r w:rsidRPr="00685C90">
        <w:rPr>
          <w:sz w:val="28"/>
          <w:szCs w:val="28"/>
        </w:rPr>
        <w:t>реконструкцию</w:t>
      </w:r>
      <w:r>
        <w:rPr>
          <w:sz w:val="28"/>
          <w:szCs w:val="28"/>
        </w:rPr>
        <w:t xml:space="preserve"> линий электропередач </w:t>
      </w:r>
      <w:r w:rsidRPr="00685C90">
        <w:rPr>
          <w:sz w:val="28"/>
          <w:szCs w:val="28"/>
        </w:rPr>
        <w:t>в части монтажа волоконно-оптического кабеля, встроенного в грозозащитный трос (ОКГТ)</w:t>
      </w:r>
      <w:r>
        <w:rPr>
          <w:sz w:val="28"/>
          <w:szCs w:val="28"/>
        </w:rPr>
        <w:t>, который прокладывается</w:t>
      </w:r>
      <w:r w:rsidRPr="00685C90">
        <w:rPr>
          <w:sz w:val="28"/>
          <w:szCs w:val="28"/>
        </w:rPr>
        <w:t xml:space="preserve"> по ВЛ 35 к</w:t>
      </w:r>
      <w:r w:rsidRPr="00685C90">
        <w:rPr>
          <w:sz w:val="28"/>
          <w:szCs w:val="28"/>
          <w:lang w:val="en-US"/>
        </w:rPr>
        <w:t>B</w:t>
      </w:r>
      <w:r w:rsidRPr="00685C90">
        <w:rPr>
          <w:sz w:val="28"/>
          <w:szCs w:val="28"/>
        </w:rPr>
        <w:t xml:space="preserve"> КТ-31(32) от ПС Трудоармейская тяговая до ПС 110 кВ Красный Брод, </w:t>
      </w:r>
      <w:r>
        <w:rPr>
          <w:sz w:val="28"/>
          <w:szCs w:val="28"/>
        </w:rPr>
        <w:t>далее он про</w:t>
      </w:r>
      <w:r w:rsidRPr="00685C90">
        <w:rPr>
          <w:sz w:val="28"/>
          <w:szCs w:val="28"/>
        </w:rPr>
        <w:t>ход</w:t>
      </w:r>
      <w:r>
        <w:rPr>
          <w:sz w:val="28"/>
          <w:szCs w:val="28"/>
        </w:rPr>
        <w:t>ит</w:t>
      </w:r>
      <w:r w:rsidRPr="00685C90">
        <w:rPr>
          <w:sz w:val="28"/>
          <w:szCs w:val="28"/>
        </w:rPr>
        <w:t xml:space="preserve"> </w:t>
      </w:r>
      <w:r>
        <w:rPr>
          <w:sz w:val="28"/>
          <w:szCs w:val="28"/>
        </w:rPr>
        <w:t>по</w:t>
      </w:r>
      <w:r w:rsidRPr="00685C90">
        <w:rPr>
          <w:sz w:val="28"/>
          <w:szCs w:val="28"/>
        </w:rPr>
        <w:t xml:space="preserve"> ВЛ 110 кВ Красный Брод - Беловская-1, 2, а </w:t>
      </w:r>
      <w:r>
        <w:rPr>
          <w:sz w:val="28"/>
          <w:szCs w:val="28"/>
        </w:rPr>
        <w:t>затем</w:t>
      </w:r>
      <w:r w:rsidRPr="00685C90">
        <w:rPr>
          <w:sz w:val="28"/>
          <w:szCs w:val="28"/>
        </w:rPr>
        <w:t xml:space="preserve"> переход</w:t>
      </w:r>
      <w:r>
        <w:rPr>
          <w:sz w:val="28"/>
          <w:szCs w:val="28"/>
        </w:rPr>
        <w:t>ит на отпайку</w:t>
      </w:r>
      <w:r w:rsidRPr="00685C90">
        <w:rPr>
          <w:sz w:val="28"/>
          <w:szCs w:val="28"/>
        </w:rPr>
        <w:t xml:space="preserve"> до </w:t>
      </w:r>
      <w:r>
        <w:rPr>
          <w:sz w:val="28"/>
          <w:szCs w:val="28"/>
        </w:rPr>
        <w:t xml:space="preserve">                </w:t>
      </w:r>
      <w:r w:rsidRPr="00685C90">
        <w:rPr>
          <w:sz w:val="28"/>
          <w:szCs w:val="28"/>
        </w:rPr>
        <w:t>ПС 110 кВ Новочертинская</w:t>
      </w:r>
      <w:r>
        <w:rPr>
          <w:sz w:val="28"/>
          <w:szCs w:val="28"/>
        </w:rPr>
        <w:t>. При этом строительство</w:t>
      </w:r>
      <w:r w:rsidRPr="00685C90">
        <w:rPr>
          <w:sz w:val="28"/>
          <w:szCs w:val="28"/>
        </w:rPr>
        <w:t xml:space="preserve"> объектов электросетевого хо</w:t>
      </w:r>
      <w:r>
        <w:rPr>
          <w:sz w:val="28"/>
          <w:szCs w:val="28"/>
        </w:rPr>
        <w:t xml:space="preserve">зяйства </w:t>
      </w:r>
      <w:r w:rsidRPr="00685C90">
        <w:rPr>
          <w:sz w:val="28"/>
          <w:szCs w:val="28"/>
        </w:rPr>
        <w:t>от существующих объектов электросетевого хозяйства до присоединяемых энергопринимающих устройств</w:t>
      </w:r>
      <w:r>
        <w:rPr>
          <w:sz w:val="28"/>
          <w:szCs w:val="28"/>
        </w:rPr>
        <w:t xml:space="preserve"> не осуществляется.</w:t>
      </w:r>
    </w:p>
    <w:p w14:paraId="0254E9A4" w14:textId="77777777" w:rsidR="009F6A4B" w:rsidRPr="00685C90" w:rsidRDefault="009F6A4B" w:rsidP="009F6A4B">
      <w:pPr>
        <w:ind w:firstLine="709"/>
        <w:jc w:val="both"/>
        <w:rPr>
          <w:sz w:val="28"/>
          <w:szCs w:val="28"/>
        </w:rPr>
      </w:pPr>
      <w:r w:rsidRPr="00685C90">
        <w:rPr>
          <w:sz w:val="28"/>
          <w:szCs w:val="28"/>
        </w:rPr>
        <w:t xml:space="preserve">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w:t>
      </w:r>
    </w:p>
    <w:p w14:paraId="0E93E7C9" w14:textId="77777777" w:rsidR="009F6A4B" w:rsidRDefault="009F6A4B" w:rsidP="009F6A4B">
      <w:pPr>
        <w:ind w:firstLine="709"/>
        <w:jc w:val="both"/>
        <w:rPr>
          <w:sz w:val="28"/>
          <w:szCs w:val="28"/>
        </w:rPr>
      </w:pPr>
      <w:r w:rsidRPr="00685C90">
        <w:rPr>
          <w:sz w:val="28"/>
          <w:szCs w:val="28"/>
        </w:rP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B2FCE21" w14:textId="77777777" w:rsidR="009F6A4B" w:rsidRDefault="009F6A4B" w:rsidP="009F6A4B">
      <w:pPr>
        <w:ind w:firstLine="709"/>
        <w:jc w:val="both"/>
        <w:rPr>
          <w:sz w:val="28"/>
          <w:szCs w:val="28"/>
        </w:rPr>
      </w:pPr>
      <w:r>
        <w:rPr>
          <w:sz w:val="28"/>
          <w:szCs w:val="28"/>
        </w:rPr>
        <w:t>На основании</w:t>
      </w:r>
      <w:r w:rsidRPr="00A9166D">
        <w:rPr>
          <w:sz w:val="28"/>
          <w:szCs w:val="28"/>
        </w:rPr>
        <w:t xml:space="preserve"> </w:t>
      </w:r>
      <w:r>
        <w:rPr>
          <w:sz w:val="28"/>
          <w:szCs w:val="28"/>
        </w:rPr>
        <w:t>вышеуказанных требований</w:t>
      </w:r>
      <w:r w:rsidRPr="00A9166D">
        <w:rPr>
          <w:sz w:val="28"/>
          <w:szCs w:val="28"/>
        </w:rPr>
        <w:t xml:space="preserve"> Основ ценообразования </w:t>
      </w:r>
      <w:r>
        <w:rPr>
          <w:sz w:val="28"/>
          <w:szCs w:val="28"/>
        </w:rPr>
        <w:t>размер</w:t>
      </w:r>
      <w:r w:rsidRPr="00A9166D">
        <w:rPr>
          <w:sz w:val="28"/>
          <w:szCs w:val="28"/>
        </w:rPr>
        <w:t xml:space="preserve"> платы з</w:t>
      </w:r>
      <w:r>
        <w:rPr>
          <w:sz w:val="28"/>
          <w:szCs w:val="28"/>
        </w:rPr>
        <w:t>а технологическое присоединение к электрическим сетям</w:t>
      </w:r>
      <w:r w:rsidRPr="00A9166D">
        <w:rPr>
          <w:sz w:val="28"/>
          <w:szCs w:val="28"/>
        </w:rPr>
        <w:t xml:space="preserve"> ТСО энергопринимающих устройств ОАО «РЖД»</w:t>
      </w:r>
      <w:r>
        <w:rPr>
          <w:sz w:val="28"/>
          <w:szCs w:val="28"/>
        </w:rPr>
        <w:t xml:space="preserve"> предлагается определить в</w:t>
      </w:r>
      <w:r w:rsidRPr="00A9166D">
        <w:rPr>
          <w:sz w:val="28"/>
          <w:szCs w:val="28"/>
        </w:rPr>
        <w:t xml:space="preserve"> </w:t>
      </w:r>
      <w:r>
        <w:rPr>
          <w:sz w:val="28"/>
          <w:szCs w:val="28"/>
        </w:rPr>
        <w:t xml:space="preserve">размере                 </w:t>
      </w:r>
      <w:r w:rsidRPr="00DA6697">
        <w:rPr>
          <w:b/>
          <w:sz w:val="28"/>
          <w:szCs w:val="28"/>
        </w:rPr>
        <w:t>0,00</w:t>
      </w:r>
      <w:r w:rsidRPr="00A9166D">
        <w:rPr>
          <w:sz w:val="28"/>
          <w:szCs w:val="28"/>
        </w:rPr>
        <w:t xml:space="preserve"> тыс. руб. </w:t>
      </w:r>
    </w:p>
    <w:p w14:paraId="5403BD1A" w14:textId="77777777" w:rsidR="009F6A4B" w:rsidRDefault="009F6A4B" w:rsidP="009F6A4B">
      <w:pPr>
        <w:ind w:firstLine="709"/>
        <w:jc w:val="both"/>
        <w:rPr>
          <w:sz w:val="28"/>
          <w:szCs w:val="28"/>
        </w:rPr>
      </w:pPr>
    </w:p>
    <w:p w14:paraId="2E7A649D" w14:textId="77777777" w:rsidR="009F6A4B" w:rsidRPr="00FF61F0" w:rsidRDefault="009F6A4B" w:rsidP="009F6A4B">
      <w:pPr>
        <w:jc w:val="center"/>
        <w:rPr>
          <w:b/>
          <w:sz w:val="28"/>
          <w:szCs w:val="28"/>
        </w:rPr>
      </w:pPr>
      <w:r w:rsidRPr="00FF61F0">
        <w:rPr>
          <w:b/>
          <w:sz w:val="28"/>
          <w:szCs w:val="28"/>
        </w:rPr>
        <w:t>Расходы сетевой организации, связанные с осуществлением технологического присоединения к электрическим сетям,</w:t>
      </w:r>
      <w:r>
        <w:rPr>
          <w:b/>
          <w:sz w:val="28"/>
          <w:szCs w:val="28"/>
        </w:rPr>
        <w:t xml:space="preserve"> </w:t>
      </w:r>
      <w:r w:rsidRPr="00FF61F0">
        <w:rPr>
          <w:b/>
          <w:sz w:val="28"/>
          <w:szCs w:val="28"/>
        </w:rPr>
        <w:t>не включаемые в плату за технологическое присоединение</w:t>
      </w:r>
    </w:p>
    <w:p w14:paraId="2872B088" w14:textId="77777777" w:rsidR="009F6A4B" w:rsidRDefault="009F6A4B" w:rsidP="009F6A4B">
      <w:pPr>
        <w:ind w:firstLine="709"/>
        <w:jc w:val="both"/>
        <w:rPr>
          <w:sz w:val="28"/>
          <w:szCs w:val="28"/>
        </w:rPr>
      </w:pPr>
      <w:r>
        <w:rPr>
          <w:sz w:val="28"/>
          <w:szCs w:val="28"/>
        </w:rPr>
        <w:t>В соответствии с п. 42</w:t>
      </w:r>
      <w:r w:rsidRPr="0061357E">
        <w:rPr>
          <w:sz w:val="28"/>
          <w:szCs w:val="28"/>
        </w:rPr>
        <w:t xml:space="preserve"> Методических указаний,</w:t>
      </w:r>
      <w:r w:rsidRPr="0061357E">
        <w:rPr>
          <w:rFonts w:ascii="Arial" w:hAnsi="Arial" w:cs="Arial"/>
          <w:color w:val="333333"/>
        </w:rPr>
        <w:t xml:space="preserve"> </w:t>
      </w:r>
      <w:r>
        <w:rPr>
          <w:sz w:val="28"/>
          <w:szCs w:val="28"/>
        </w:rPr>
        <w:t>р</w:t>
      </w:r>
      <w:r w:rsidRPr="0003134A">
        <w:rPr>
          <w:sz w:val="28"/>
          <w:szCs w:val="28"/>
        </w:rPr>
        <w:t xml:space="preserve">азмер расходов на выполнение мероприятий по созданию технической возможности </w:t>
      </w:r>
      <w:r w:rsidRPr="0003134A">
        <w:rPr>
          <w:sz w:val="28"/>
          <w:szCs w:val="28"/>
        </w:rPr>
        <w:lastRenderedPageBreak/>
        <w:t>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52EB0E8C" w14:textId="77777777" w:rsidR="009F6A4B" w:rsidRDefault="009F6A4B" w:rsidP="009F6A4B">
      <w:pPr>
        <w:shd w:val="clear" w:color="auto" w:fill="FFFFFF"/>
        <w:ind w:firstLine="540"/>
        <w:jc w:val="both"/>
        <w:rPr>
          <w:sz w:val="28"/>
          <w:szCs w:val="28"/>
        </w:rPr>
      </w:pPr>
      <w:r w:rsidRPr="00FF61F0">
        <w:rPr>
          <w:sz w:val="28"/>
          <w:szCs w:val="28"/>
        </w:rPr>
        <w:t xml:space="preserve">В соответствии с п.87 Основ ценообразования, </w:t>
      </w:r>
      <w:r>
        <w:rPr>
          <w:color w:val="333333"/>
          <w:sz w:val="28"/>
          <w:szCs w:val="28"/>
        </w:rPr>
        <w:t>р</w:t>
      </w:r>
      <w:r w:rsidRPr="00FF61F0">
        <w:rPr>
          <w:color w:val="333333"/>
          <w:sz w:val="28"/>
          <w:szCs w:val="28"/>
        </w:rPr>
        <w:t>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bookmarkStart w:id="13" w:name="dst100926"/>
      <w:bookmarkEnd w:id="13"/>
    </w:p>
    <w:p w14:paraId="1E99F318" w14:textId="77777777" w:rsidR="009F6A4B" w:rsidRDefault="009F6A4B" w:rsidP="009F6A4B">
      <w:pPr>
        <w:ind w:firstLine="709"/>
        <w:jc w:val="right"/>
        <w:rPr>
          <w:sz w:val="28"/>
          <w:szCs w:val="28"/>
        </w:rPr>
      </w:pPr>
      <w:r>
        <w:rPr>
          <w:sz w:val="28"/>
          <w:szCs w:val="28"/>
        </w:rPr>
        <w:t>Таблица 1</w:t>
      </w:r>
    </w:p>
    <w:p w14:paraId="130F9838" w14:textId="77777777" w:rsidR="009F6A4B" w:rsidRPr="00A21891" w:rsidRDefault="009F6A4B" w:rsidP="009F6A4B">
      <w:pPr>
        <w:jc w:val="center"/>
        <w:rPr>
          <w:sz w:val="28"/>
          <w:szCs w:val="28"/>
        </w:rPr>
      </w:pPr>
      <w:r w:rsidRPr="00FF61F0">
        <w:rPr>
          <w:sz w:val="28"/>
          <w:szCs w:val="28"/>
        </w:rPr>
        <w:t>Анализ величины затрат по мероприятиям, указанным в технических условиях и в расчете размера платы ТСО за технологическое присоединение</w:t>
      </w:r>
    </w:p>
    <w:tbl>
      <w:tblPr>
        <w:tblW w:w="9960" w:type="dxa"/>
        <w:tblInd w:w="113" w:type="dxa"/>
        <w:tblLook w:val="04A0" w:firstRow="1" w:lastRow="0" w:firstColumn="1" w:lastColumn="0" w:noHBand="0" w:noVBand="1"/>
      </w:tblPr>
      <w:tblGrid>
        <w:gridCol w:w="593"/>
        <w:gridCol w:w="5793"/>
        <w:gridCol w:w="1831"/>
        <w:gridCol w:w="1743"/>
      </w:tblGrid>
      <w:tr w:rsidR="009F6A4B" w:rsidRPr="008C389D" w14:paraId="259FBC5F" w14:textId="77777777" w:rsidTr="00F364AA">
        <w:trPr>
          <w:trHeight w:val="600"/>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4E2B" w14:textId="77777777" w:rsidR="009F6A4B" w:rsidRPr="008C389D" w:rsidRDefault="009F6A4B" w:rsidP="00F364AA">
            <w:pPr>
              <w:jc w:val="center"/>
            </w:pPr>
            <w:r>
              <w:t>№ п/п</w:t>
            </w:r>
          </w:p>
        </w:tc>
        <w:tc>
          <w:tcPr>
            <w:tcW w:w="5793" w:type="dxa"/>
            <w:tcBorders>
              <w:top w:val="single" w:sz="4" w:space="0" w:color="auto"/>
              <w:left w:val="nil"/>
              <w:bottom w:val="single" w:sz="4" w:space="0" w:color="auto"/>
              <w:right w:val="single" w:sz="4" w:space="0" w:color="auto"/>
            </w:tcBorders>
            <w:shd w:val="clear" w:color="auto" w:fill="auto"/>
            <w:vAlign w:val="center"/>
            <w:hideMark/>
          </w:tcPr>
          <w:p w14:paraId="7576BFCE" w14:textId="77777777" w:rsidR="009F6A4B" w:rsidRPr="008C389D" w:rsidRDefault="009F6A4B" w:rsidP="00F364AA">
            <w:pPr>
              <w:jc w:val="center"/>
            </w:pPr>
            <w:r w:rsidRPr="008C389D">
              <w:t>Наименование мероприятий</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14:paraId="67A92929" w14:textId="77777777" w:rsidR="009F6A4B" w:rsidRPr="008C389D" w:rsidRDefault="009F6A4B" w:rsidP="00F364AA">
            <w:pPr>
              <w:jc w:val="center"/>
            </w:pPr>
            <w:r w:rsidRPr="008C389D">
              <w:t xml:space="preserve">Предложение ТСО, </w:t>
            </w:r>
          </w:p>
          <w:p w14:paraId="5F9CF650" w14:textId="77777777" w:rsidR="009F6A4B" w:rsidRPr="008C389D" w:rsidRDefault="009F6A4B" w:rsidP="00F364AA">
            <w:pPr>
              <w:jc w:val="center"/>
            </w:pPr>
            <w:r w:rsidRPr="008C389D">
              <w:t>тыс. руб.</w:t>
            </w:r>
          </w:p>
        </w:tc>
        <w:tc>
          <w:tcPr>
            <w:tcW w:w="1743" w:type="dxa"/>
            <w:tcBorders>
              <w:top w:val="single" w:sz="4" w:space="0" w:color="auto"/>
              <w:left w:val="nil"/>
              <w:bottom w:val="single" w:sz="4" w:space="0" w:color="auto"/>
              <w:right w:val="single" w:sz="4" w:space="0" w:color="auto"/>
            </w:tcBorders>
            <w:shd w:val="clear" w:color="auto" w:fill="auto"/>
            <w:vAlign w:val="center"/>
            <w:hideMark/>
          </w:tcPr>
          <w:p w14:paraId="23A254E6" w14:textId="77777777" w:rsidR="009F6A4B" w:rsidRPr="008C389D" w:rsidRDefault="009F6A4B" w:rsidP="00F364AA">
            <w:pPr>
              <w:jc w:val="center"/>
            </w:pPr>
            <w:r w:rsidRPr="008C389D">
              <w:t>Предложение РЭК Кузбасса, тыс. руб.</w:t>
            </w:r>
          </w:p>
        </w:tc>
      </w:tr>
      <w:tr w:rsidR="009F6A4B" w:rsidRPr="008C389D" w14:paraId="3B8BCEA6" w14:textId="77777777" w:rsidTr="00F364AA">
        <w:trPr>
          <w:trHeight w:val="2190"/>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7C0A408E" w14:textId="77777777" w:rsidR="009F6A4B" w:rsidRPr="008C389D" w:rsidRDefault="009F6A4B" w:rsidP="00F364AA">
            <w:pPr>
              <w:jc w:val="center"/>
            </w:pPr>
            <w:r w:rsidRPr="008C389D">
              <w:t>1</w:t>
            </w:r>
          </w:p>
        </w:tc>
        <w:tc>
          <w:tcPr>
            <w:tcW w:w="5793" w:type="dxa"/>
            <w:tcBorders>
              <w:top w:val="nil"/>
              <w:left w:val="nil"/>
              <w:bottom w:val="nil"/>
              <w:right w:val="single" w:sz="4" w:space="0" w:color="auto"/>
            </w:tcBorders>
            <w:shd w:val="clear" w:color="auto" w:fill="auto"/>
            <w:vAlign w:val="center"/>
            <w:hideMark/>
          </w:tcPr>
          <w:p w14:paraId="305B82B2" w14:textId="77777777" w:rsidR="009F6A4B" w:rsidRPr="008C389D" w:rsidRDefault="009F6A4B" w:rsidP="00F364AA">
            <w:pPr>
              <w:rPr>
                <w:color w:val="000000"/>
              </w:rPr>
            </w:pPr>
            <w:r w:rsidRPr="008C389D">
              <w:rPr>
                <w:color w:val="000000"/>
              </w:rPr>
              <w:t xml:space="preserve">Организовать для сбора и передачи телеинформации в ДС ЦУС ТСО и реализации дистанционного ввода графиков временного отключения потребления из </w:t>
            </w:r>
            <w:r>
              <w:rPr>
                <w:color w:val="000000"/>
              </w:rPr>
              <w:t xml:space="preserve"> </w:t>
            </w:r>
            <w:r w:rsidRPr="008C389D">
              <w:rPr>
                <w:color w:val="000000"/>
              </w:rPr>
              <w:t>ДС ЦУС ТСО двух независимых каналов связи, исключающих возможность одновременного отказа (вывода из работы) по общей причине, от ПС 35 кВ Трудоармейская тяговая до ДС ЦУС ТСО (41,69 км)</w:t>
            </w:r>
          </w:p>
        </w:tc>
        <w:tc>
          <w:tcPr>
            <w:tcW w:w="1831" w:type="dxa"/>
            <w:tcBorders>
              <w:top w:val="nil"/>
              <w:left w:val="single" w:sz="4" w:space="0" w:color="auto"/>
              <w:bottom w:val="single" w:sz="4" w:space="0" w:color="auto"/>
              <w:right w:val="single" w:sz="4" w:space="0" w:color="auto"/>
            </w:tcBorders>
            <w:shd w:val="clear" w:color="auto" w:fill="auto"/>
            <w:vAlign w:val="center"/>
            <w:hideMark/>
          </w:tcPr>
          <w:p w14:paraId="41B1AAED" w14:textId="77777777" w:rsidR="009F6A4B" w:rsidRPr="008C389D" w:rsidRDefault="009F6A4B" w:rsidP="00F364AA">
            <w:pPr>
              <w:jc w:val="center"/>
            </w:pPr>
            <w:r w:rsidRPr="008C389D">
              <w:t xml:space="preserve">27 006,13 </w:t>
            </w:r>
          </w:p>
        </w:tc>
        <w:tc>
          <w:tcPr>
            <w:tcW w:w="1743" w:type="dxa"/>
            <w:tcBorders>
              <w:top w:val="nil"/>
              <w:left w:val="nil"/>
              <w:bottom w:val="single" w:sz="4" w:space="0" w:color="auto"/>
              <w:right w:val="single" w:sz="4" w:space="0" w:color="auto"/>
            </w:tcBorders>
            <w:shd w:val="clear" w:color="auto" w:fill="auto"/>
            <w:vAlign w:val="center"/>
            <w:hideMark/>
          </w:tcPr>
          <w:p w14:paraId="57F70BC8" w14:textId="77777777" w:rsidR="009F6A4B" w:rsidRPr="008C389D" w:rsidRDefault="009F6A4B" w:rsidP="00F364AA">
            <w:pPr>
              <w:jc w:val="center"/>
              <w:rPr>
                <w:color w:val="000000"/>
              </w:rPr>
            </w:pPr>
            <w:r w:rsidRPr="008C389D">
              <w:rPr>
                <w:color w:val="000000"/>
              </w:rPr>
              <w:t>26 506,08</w:t>
            </w:r>
          </w:p>
        </w:tc>
      </w:tr>
      <w:tr w:rsidR="009F6A4B" w:rsidRPr="008C389D" w14:paraId="7E10A705" w14:textId="77777777" w:rsidTr="00F364AA">
        <w:trPr>
          <w:trHeight w:val="1560"/>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7D838BB8" w14:textId="77777777" w:rsidR="009F6A4B" w:rsidRPr="008C389D" w:rsidRDefault="009F6A4B" w:rsidP="00F364AA">
            <w:pPr>
              <w:jc w:val="center"/>
            </w:pPr>
            <w:r w:rsidRPr="008C389D">
              <w:t>2</w:t>
            </w:r>
          </w:p>
        </w:tc>
        <w:tc>
          <w:tcPr>
            <w:tcW w:w="5793" w:type="dxa"/>
            <w:tcBorders>
              <w:top w:val="single" w:sz="4" w:space="0" w:color="auto"/>
              <w:left w:val="nil"/>
              <w:bottom w:val="single" w:sz="4" w:space="0" w:color="auto"/>
              <w:right w:val="single" w:sz="4" w:space="0" w:color="auto"/>
            </w:tcBorders>
            <w:shd w:val="clear" w:color="auto" w:fill="auto"/>
            <w:vAlign w:val="center"/>
            <w:hideMark/>
          </w:tcPr>
          <w:p w14:paraId="3A9414BE" w14:textId="77777777" w:rsidR="009F6A4B" w:rsidRPr="008C389D" w:rsidRDefault="009F6A4B" w:rsidP="00F364AA">
            <w:r w:rsidRPr="008C389D">
              <w:t>Выполнение мероприятий по оснащению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c>
          <w:tcPr>
            <w:tcW w:w="1831" w:type="dxa"/>
            <w:tcBorders>
              <w:top w:val="nil"/>
              <w:left w:val="nil"/>
              <w:bottom w:val="single" w:sz="4" w:space="0" w:color="auto"/>
              <w:right w:val="single" w:sz="4" w:space="0" w:color="auto"/>
            </w:tcBorders>
            <w:shd w:val="clear" w:color="auto" w:fill="auto"/>
            <w:vAlign w:val="center"/>
            <w:hideMark/>
          </w:tcPr>
          <w:p w14:paraId="5DECA373" w14:textId="77777777" w:rsidR="009F6A4B" w:rsidRPr="008C389D" w:rsidRDefault="009F6A4B" w:rsidP="00F364AA">
            <w:pPr>
              <w:jc w:val="center"/>
            </w:pPr>
            <w:r w:rsidRPr="008C389D">
              <w:t xml:space="preserve">8,14 </w:t>
            </w:r>
          </w:p>
        </w:tc>
        <w:tc>
          <w:tcPr>
            <w:tcW w:w="1743" w:type="dxa"/>
            <w:tcBorders>
              <w:top w:val="nil"/>
              <w:left w:val="nil"/>
              <w:bottom w:val="single" w:sz="4" w:space="0" w:color="auto"/>
              <w:right w:val="single" w:sz="4" w:space="0" w:color="auto"/>
            </w:tcBorders>
            <w:shd w:val="clear" w:color="auto" w:fill="auto"/>
            <w:vAlign w:val="center"/>
            <w:hideMark/>
          </w:tcPr>
          <w:p w14:paraId="5A47583B" w14:textId="77777777" w:rsidR="009F6A4B" w:rsidRPr="008C389D" w:rsidRDefault="009F6A4B" w:rsidP="00F364AA">
            <w:pPr>
              <w:jc w:val="center"/>
            </w:pPr>
            <w:r w:rsidRPr="008C389D">
              <w:t xml:space="preserve">0,00 </w:t>
            </w:r>
          </w:p>
        </w:tc>
      </w:tr>
      <w:tr w:rsidR="009F6A4B" w:rsidRPr="008C389D" w14:paraId="26B03B9E" w14:textId="77777777" w:rsidTr="00F364AA">
        <w:trPr>
          <w:trHeight w:val="570"/>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5FE477FB" w14:textId="77777777" w:rsidR="009F6A4B" w:rsidRPr="008C389D" w:rsidRDefault="009F6A4B" w:rsidP="00F364AA">
            <w:pPr>
              <w:jc w:val="center"/>
            </w:pPr>
            <w:r w:rsidRPr="008C389D">
              <w:t>3</w:t>
            </w:r>
          </w:p>
        </w:tc>
        <w:tc>
          <w:tcPr>
            <w:tcW w:w="5793" w:type="dxa"/>
            <w:tcBorders>
              <w:top w:val="nil"/>
              <w:left w:val="nil"/>
              <w:bottom w:val="single" w:sz="4" w:space="0" w:color="auto"/>
              <w:right w:val="single" w:sz="4" w:space="0" w:color="auto"/>
            </w:tcBorders>
            <w:shd w:val="clear" w:color="auto" w:fill="auto"/>
            <w:vAlign w:val="center"/>
            <w:hideMark/>
          </w:tcPr>
          <w:p w14:paraId="5ADBBA1D" w14:textId="77777777" w:rsidR="009F6A4B" w:rsidRPr="008C389D" w:rsidRDefault="009F6A4B" w:rsidP="00F364AA">
            <w:r w:rsidRPr="008C389D">
              <w:t>Разработка сетевой организацией проектной документации по строительству "последней мили"</w:t>
            </w:r>
          </w:p>
        </w:tc>
        <w:tc>
          <w:tcPr>
            <w:tcW w:w="1831" w:type="dxa"/>
            <w:tcBorders>
              <w:top w:val="nil"/>
              <w:left w:val="nil"/>
              <w:bottom w:val="single" w:sz="4" w:space="0" w:color="auto"/>
              <w:right w:val="single" w:sz="4" w:space="0" w:color="auto"/>
            </w:tcBorders>
            <w:shd w:val="clear" w:color="auto" w:fill="auto"/>
            <w:vAlign w:val="center"/>
            <w:hideMark/>
          </w:tcPr>
          <w:p w14:paraId="3A7FD3E3" w14:textId="77777777" w:rsidR="009F6A4B" w:rsidRPr="008C389D" w:rsidRDefault="009F6A4B" w:rsidP="00F364AA">
            <w:pPr>
              <w:jc w:val="center"/>
            </w:pPr>
            <w:r w:rsidRPr="008C389D">
              <w:t xml:space="preserve">1 130,04 </w:t>
            </w:r>
          </w:p>
        </w:tc>
        <w:tc>
          <w:tcPr>
            <w:tcW w:w="1743" w:type="dxa"/>
            <w:tcBorders>
              <w:top w:val="nil"/>
              <w:left w:val="nil"/>
              <w:bottom w:val="single" w:sz="4" w:space="0" w:color="auto"/>
              <w:right w:val="single" w:sz="4" w:space="0" w:color="auto"/>
            </w:tcBorders>
            <w:shd w:val="clear" w:color="auto" w:fill="auto"/>
            <w:vAlign w:val="center"/>
            <w:hideMark/>
          </w:tcPr>
          <w:p w14:paraId="54F06DC7" w14:textId="77777777" w:rsidR="009F6A4B" w:rsidRPr="008C389D" w:rsidRDefault="009F6A4B" w:rsidP="00F364AA">
            <w:pPr>
              <w:jc w:val="center"/>
            </w:pPr>
            <w:r w:rsidRPr="008C389D">
              <w:t xml:space="preserve">0,00 </w:t>
            </w:r>
          </w:p>
        </w:tc>
      </w:tr>
      <w:tr w:rsidR="009F6A4B" w:rsidRPr="008C389D" w14:paraId="3D829598" w14:textId="77777777" w:rsidTr="00F364AA">
        <w:trPr>
          <w:trHeight w:val="450"/>
        </w:trPr>
        <w:tc>
          <w:tcPr>
            <w:tcW w:w="63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EBEB72" w14:textId="77777777" w:rsidR="009F6A4B" w:rsidRPr="008C389D" w:rsidRDefault="009F6A4B" w:rsidP="00F364AA">
            <w:r w:rsidRPr="008C389D">
              <w:t>ВСЕГО</w:t>
            </w:r>
          </w:p>
        </w:tc>
        <w:tc>
          <w:tcPr>
            <w:tcW w:w="1831" w:type="dxa"/>
            <w:tcBorders>
              <w:top w:val="nil"/>
              <w:left w:val="nil"/>
              <w:bottom w:val="single" w:sz="4" w:space="0" w:color="auto"/>
              <w:right w:val="single" w:sz="4" w:space="0" w:color="auto"/>
            </w:tcBorders>
            <w:shd w:val="clear" w:color="auto" w:fill="auto"/>
            <w:noWrap/>
            <w:vAlign w:val="center"/>
            <w:hideMark/>
          </w:tcPr>
          <w:p w14:paraId="62B46674" w14:textId="77777777" w:rsidR="009F6A4B" w:rsidRPr="008C389D" w:rsidRDefault="009F6A4B" w:rsidP="00F364AA">
            <w:pPr>
              <w:jc w:val="center"/>
            </w:pPr>
            <w:r w:rsidRPr="008C389D">
              <w:t xml:space="preserve">28 144,31 </w:t>
            </w:r>
          </w:p>
        </w:tc>
        <w:tc>
          <w:tcPr>
            <w:tcW w:w="1743" w:type="dxa"/>
            <w:tcBorders>
              <w:top w:val="nil"/>
              <w:left w:val="nil"/>
              <w:bottom w:val="single" w:sz="4" w:space="0" w:color="auto"/>
              <w:right w:val="single" w:sz="4" w:space="0" w:color="auto"/>
            </w:tcBorders>
            <w:shd w:val="clear" w:color="auto" w:fill="auto"/>
            <w:noWrap/>
            <w:vAlign w:val="center"/>
            <w:hideMark/>
          </w:tcPr>
          <w:p w14:paraId="3DCB5B83" w14:textId="77777777" w:rsidR="009F6A4B" w:rsidRPr="008C389D" w:rsidRDefault="009F6A4B" w:rsidP="00F364AA">
            <w:pPr>
              <w:jc w:val="center"/>
            </w:pPr>
            <w:r w:rsidRPr="008C389D">
              <w:t xml:space="preserve">26 506,08 </w:t>
            </w:r>
          </w:p>
        </w:tc>
      </w:tr>
    </w:tbl>
    <w:p w14:paraId="55B1BC5D" w14:textId="77777777" w:rsidR="009F6A4B" w:rsidRDefault="009F6A4B" w:rsidP="009F6A4B">
      <w:pPr>
        <w:ind w:firstLine="709"/>
        <w:jc w:val="both"/>
        <w:rPr>
          <w:sz w:val="28"/>
          <w:szCs w:val="28"/>
        </w:rPr>
      </w:pPr>
    </w:p>
    <w:p w14:paraId="1E9414F4" w14:textId="77777777" w:rsidR="009F6A4B" w:rsidRPr="00F83E51" w:rsidRDefault="009F6A4B" w:rsidP="009F6A4B">
      <w:pPr>
        <w:jc w:val="center"/>
        <w:rPr>
          <w:sz w:val="28"/>
          <w:szCs w:val="28"/>
        </w:rPr>
      </w:pPr>
      <w:r w:rsidRPr="00F83E51">
        <w:rPr>
          <w:sz w:val="28"/>
          <w:szCs w:val="28"/>
        </w:rPr>
        <w:t xml:space="preserve">Анализ величины затрат </w:t>
      </w:r>
      <w:r>
        <w:rPr>
          <w:sz w:val="28"/>
          <w:szCs w:val="28"/>
        </w:rPr>
        <w:t>по мероприятию 1</w:t>
      </w:r>
    </w:p>
    <w:p w14:paraId="31F48DF6" w14:textId="77777777" w:rsidR="009F6A4B" w:rsidRPr="00732282" w:rsidRDefault="009F6A4B" w:rsidP="009F6A4B">
      <w:pPr>
        <w:ind w:firstLine="709"/>
        <w:jc w:val="both"/>
        <w:rPr>
          <w:sz w:val="28"/>
          <w:szCs w:val="28"/>
        </w:rPr>
      </w:pPr>
      <w:r w:rsidRPr="00732282">
        <w:rPr>
          <w:sz w:val="28"/>
          <w:szCs w:val="28"/>
        </w:rPr>
        <w:t>В качестве обоснования затрат ТСО представила сводный сметный расчет проекта-аналога реконструкции двухцепной ВJI 110 кВ М</w:t>
      </w:r>
      <w:r>
        <w:rPr>
          <w:sz w:val="28"/>
          <w:szCs w:val="28"/>
        </w:rPr>
        <w:t>ысков</w:t>
      </w:r>
      <w:r w:rsidRPr="00732282">
        <w:rPr>
          <w:sz w:val="28"/>
          <w:szCs w:val="28"/>
        </w:rPr>
        <w:t xml:space="preserve">ская </w:t>
      </w:r>
      <w:r>
        <w:rPr>
          <w:sz w:val="28"/>
          <w:szCs w:val="28"/>
        </w:rPr>
        <w:t>–</w:t>
      </w:r>
      <w:r w:rsidRPr="00732282">
        <w:rPr>
          <w:sz w:val="28"/>
          <w:szCs w:val="28"/>
        </w:rPr>
        <w:t xml:space="preserve"> </w:t>
      </w:r>
      <w:r>
        <w:rPr>
          <w:sz w:val="28"/>
          <w:szCs w:val="28"/>
        </w:rPr>
        <w:t>Междуреченская-</w:t>
      </w:r>
      <w:r w:rsidRPr="00732282">
        <w:rPr>
          <w:sz w:val="28"/>
          <w:szCs w:val="28"/>
        </w:rPr>
        <w:t xml:space="preserve">1,2, с заменой </w:t>
      </w:r>
      <w:r>
        <w:rPr>
          <w:sz w:val="28"/>
          <w:szCs w:val="28"/>
        </w:rPr>
        <w:t>провода, дефектной арматуры и изоляции.</w:t>
      </w:r>
      <w:r w:rsidRPr="00732282">
        <w:rPr>
          <w:sz w:val="28"/>
          <w:szCs w:val="28"/>
        </w:rPr>
        <w:t xml:space="preserve"> Пересчет затрат был выполнен </w:t>
      </w:r>
      <w:r>
        <w:rPr>
          <w:sz w:val="28"/>
          <w:szCs w:val="28"/>
        </w:rPr>
        <w:t>ТСО</w:t>
      </w:r>
      <w:r w:rsidRPr="00732282">
        <w:rPr>
          <w:sz w:val="28"/>
          <w:szCs w:val="28"/>
        </w:rPr>
        <w:t xml:space="preserve"> на длину ВJI 110 кВ равную </w:t>
      </w:r>
      <w:r w:rsidRPr="00097991">
        <w:rPr>
          <w:sz w:val="28"/>
          <w:szCs w:val="28"/>
        </w:rPr>
        <w:t>41,69</w:t>
      </w:r>
      <w:r w:rsidRPr="00732282">
        <w:rPr>
          <w:sz w:val="28"/>
          <w:szCs w:val="28"/>
        </w:rPr>
        <w:t xml:space="preserve"> км </w:t>
      </w:r>
      <w:r>
        <w:rPr>
          <w:sz w:val="28"/>
          <w:szCs w:val="28"/>
        </w:rPr>
        <w:t>и составил                      27 006,13</w:t>
      </w:r>
      <w:r w:rsidRPr="00097991">
        <w:t xml:space="preserve"> </w:t>
      </w:r>
      <w:r>
        <w:rPr>
          <w:sz w:val="28"/>
          <w:szCs w:val="28"/>
        </w:rPr>
        <w:t xml:space="preserve">тыс. руб. </w:t>
      </w:r>
      <w:r w:rsidRPr="00732282">
        <w:rPr>
          <w:sz w:val="28"/>
          <w:szCs w:val="28"/>
        </w:rPr>
        <w:t>(Таблица 2).</w:t>
      </w:r>
    </w:p>
    <w:p w14:paraId="0DF6EE7C" w14:textId="77777777" w:rsidR="009F6A4B" w:rsidRDefault="009F6A4B" w:rsidP="009F6A4B">
      <w:pPr>
        <w:ind w:firstLine="709"/>
        <w:jc w:val="both"/>
        <w:rPr>
          <w:sz w:val="28"/>
          <w:szCs w:val="28"/>
        </w:rPr>
      </w:pPr>
      <w:r>
        <w:rPr>
          <w:sz w:val="28"/>
          <w:szCs w:val="28"/>
        </w:rPr>
        <w:t>Расчет</w:t>
      </w:r>
      <w:r w:rsidRPr="005D6053">
        <w:rPr>
          <w:sz w:val="28"/>
          <w:szCs w:val="28"/>
        </w:rPr>
        <w:t xml:space="preserve"> </w:t>
      </w:r>
      <w:r>
        <w:rPr>
          <w:sz w:val="28"/>
          <w:szCs w:val="28"/>
        </w:rPr>
        <w:t xml:space="preserve">величины </w:t>
      </w:r>
      <w:r w:rsidRPr="005D6053">
        <w:rPr>
          <w:sz w:val="28"/>
          <w:szCs w:val="28"/>
        </w:rPr>
        <w:t xml:space="preserve">затрат </w:t>
      </w:r>
      <w:r w:rsidRPr="00097991">
        <w:rPr>
          <w:sz w:val="28"/>
          <w:szCs w:val="28"/>
        </w:rPr>
        <w:t>по мероприятию 1</w:t>
      </w:r>
      <w:r>
        <w:rPr>
          <w:sz w:val="28"/>
          <w:szCs w:val="28"/>
        </w:rPr>
        <w:t xml:space="preserve">, выполненный </w:t>
      </w:r>
      <w:r w:rsidRPr="005D6053">
        <w:rPr>
          <w:sz w:val="28"/>
          <w:szCs w:val="28"/>
        </w:rPr>
        <w:t>РЭК Кузбасса</w:t>
      </w:r>
      <w:r>
        <w:rPr>
          <w:sz w:val="28"/>
          <w:szCs w:val="28"/>
        </w:rPr>
        <w:t xml:space="preserve"> </w:t>
      </w:r>
      <w:r w:rsidRPr="00732282">
        <w:rPr>
          <w:sz w:val="28"/>
          <w:szCs w:val="28"/>
        </w:rPr>
        <w:t>на основании сводного сметного расчета проекта</w:t>
      </w:r>
      <w:r>
        <w:rPr>
          <w:sz w:val="28"/>
          <w:szCs w:val="28"/>
        </w:rPr>
        <w:t xml:space="preserve"> – аналога, составил</w:t>
      </w:r>
      <w:r w:rsidRPr="005D6053">
        <w:rPr>
          <w:sz w:val="28"/>
          <w:szCs w:val="28"/>
        </w:rPr>
        <w:t xml:space="preserve"> </w:t>
      </w:r>
      <w:r>
        <w:rPr>
          <w:sz w:val="28"/>
          <w:szCs w:val="28"/>
        </w:rPr>
        <w:t xml:space="preserve">                                </w:t>
      </w:r>
      <w:r w:rsidRPr="00097991">
        <w:rPr>
          <w:sz w:val="28"/>
          <w:szCs w:val="28"/>
        </w:rPr>
        <w:t xml:space="preserve">26 506,08 </w:t>
      </w:r>
      <w:r w:rsidRPr="005D6053">
        <w:rPr>
          <w:sz w:val="28"/>
          <w:szCs w:val="28"/>
        </w:rPr>
        <w:t xml:space="preserve">тыс. руб. </w:t>
      </w:r>
      <w:r>
        <w:rPr>
          <w:sz w:val="28"/>
          <w:szCs w:val="28"/>
        </w:rPr>
        <w:t>(Таблица 3</w:t>
      </w:r>
      <w:r w:rsidRPr="008475DF">
        <w:rPr>
          <w:sz w:val="28"/>
          <w:szCs w:val="28"/>
        </w:rPr>
        <w:t>).</w:t>
      </w:r>
    </w:p>
    <w:p w14:paraId="5527D5E6" w14:textId="77777777" w:rsidR="009F6A4B" w:rsidRPr="000E2505" w:rsidRDefault="009F6A4B" w:rsidP="009F6A4B">
      <w:pPr>
        <w:ind w:firstLine="709"/>
        <w:jc w:val="both"/>
        <w:rPr>
          <w:sz w:val="28"/>
          <w:szCs w:val="28"/>
        </w:rPr>
      </w:pPr>
      <w:r w:rsidRPr="000E2505">
        <w:rPr>
          <w:sz w:val="28"/>
          <w:szCs w:val="28"/>
        </w:rPr>
        <w:t>Корректировка величины затрат в сторон</w:t>
      </w:r>
      <w:r>
        <w:rPr>
          <w:sz w:val="28"/>
          <w:szCs w:val="28"/>
        </w:rPr>
        <w:t xml:space="preserve">у снижения на                                       </w:t>
      </w:r>
      <w:r w:rsidRPr="00097991">
        <w:rPr>
          <w:sz w:val="28"/>
          <w:szCs w:val="28"/>
        </w:rPr>
        <w:t>500,05</w:t>
      </w:r>
      <w:r>
        <w:rPr>
          <w:sz w:val="28"/>
          <w:szCs w:val="28"/>
        </w:rPr>
        <w:t xml:space="preserve"> = </w:t>
      </w:r>
      <w:r w:rsidRPr="00097991">
        <w:rPr>
          <w:sz w:val="28"/>
          <w:szCs w:val="28"/>
        </w:rPr>
        <w:t xml:space="preserve">27 006,13 </w:t>
      </w:r>
      <w:r>
        <w:rPr>
          <w:sz w:val="28"/>
          <w:szCs w:val="28"/>
        </w:rPr>
        <w:t xml:space="preserve">- </w:t>
      </w:r>
      <w:r w:rsidRPr="00097991">
        <w:rPr>
          <w:sz w:val="28"/>
          <w:szCs w:val="28"/>
        </w:rPr>
        <w:t xml:space="preserve">26 506,08 </w:t>
      </w:r>
      <w:r w:rsidRPr="000E2505">
        <w:rPr>
          <w:sz w:val="28"/>
          <w:szCs w:val="28"/>
        </w:rPr>
        <w:t>тыс. руб. связана с:</w:t>
      </w:r>
    </w:p>
    <w:p w14:paraId="7445C400" w14:textId="77777777" w:rsidR="009F6A4B" w:rsidRPr="000E2505" w:rsidRDefault="009F6A4B" w:rsidP="009F6A4B">
      <w:pPr>
        <w:ind w:firstLine="709"/>
        <w:jc w:val="both"/>
        <w:rPr>
          <w:sz w:val="28"/>
          <w:szCs w:val="28"/>
        </w:rPr>
      </w:pPr>
      <w:r w:rsidRPr="000E2505">
        <w:rPr>
          <w:sz w:val="28"/>
          <w:szCs w:val="28"/>
        </w:rPr>
        <w:lastRenderedPageBreak/>
        <w:t>1.</w:t>
      </w:r>
      <w:r w:rsidRPr="000E2505">
        <w:rPr>
          <w:sz w:val="28"/>
          <w:szCs w:val="28"/>
        </w:rPr>
        <w:tab/>
        <w:t>Исключением временных зданий и сооружений, т. к. отсутствуют обоснования их необходимости.</w:t>
      </w:r>
    </w:p>
    <w:p w14:paraId="337D1FF9" w14:textId="77777777" w:rsidR="009F6A4B" w:rsidRPr="000E2505" w:rsidRDefault="009F6A4B" w:rsidP="009F6A4B">
      <w:pPr>
        <w:ind w:firstLine="709"/>
        <w:jc w:val="both"/>
        <w:rPr>
          <w:sz w:val="28"/>
          <w:szCs w:val="28"/>
        </w:rPr>
      </w:pPr>
      <w:r w:rsidRPr="000E2505">
        <w:rPr>
          <w:sz w:val="28"/>
          <w:szCs w:val="28"/>
        </w:rPr>
        <w:t>2.</w:t>
      </w:r>
      <w:r w:rsidRPr="000E2505">
        <w:rPr>
          <w:sz w:val="28"/>
          <w:szCs w:val="28"/>
        </w:rPr>
        <w:tab/>
        <w:t>Исключением затрат на зимнее удорожание, т. к. отсутствует подтверждение необходимости проведения работ в зимнее время.</w:t>
      </w:r>
    </w:p>
    <w:p w14:paraId="6240638E" w14:textId="77777777" w:rsidR="009F6A4B" w:rsidRPr="000E2505" w:rsidRDefault="009F6A4B" w:rsidP="009F6A4B">
      <w:pPr>
        <w:ind w:firstLine="709"/>
        <w:jc w:val="both"/>
        <w:rPr>
          <w:sz w:val="28"/>
          <w:szCs w:val="28"/>
        </w:rPr>
      </w:pPr>
      <w:r w:rsidRPr="000E2505">
        <w:rPr>
          <w:sz w:val="28"/>
          <w:szCs w:val="28"/>
        </w:rPr>
        <w:t>3.</w:t>
      </w:r>
      <w:r w:rsidRPr="000E2505">
        <w:rPr>
          <w:sz w:val="28"/>
          <w:szCs w:val="28"/>
        </w:rPr>
        <w:tab/>
        <w:t>Исключением затрат на содержание службы заказчика, т. к. они ранее учтены в тарифе на передачу.</w:t>
      </w:r>
    </w:p>
    <w:p w14:paraId="5B381F18" w14:textId="77777777" w:rsidR="009F6A4B" w:rsidRPr="000E2505" w:rsidRDefault="009F6A4B" w:rsidP="009F6A4B">
      <w:pPr>
        <w:ind w:firstLine="709"/>
        <w:jc w:val="both"/>
        <w:rPr>
          <w:sz w:val="28"/>
          <w:szCs w:val="28"/>
        </w:rPr>
      </w:pPr>
      <w:r w:rsidRPr="000E2505">
        <w:rPr>
          <w:sz w:val="28"/>
          <w:szCs w:val="28"/>
        </w:rPr>
        <w:t>4.</w:t>
      </w:r>
      <w:r w:rsidRPr="000E2505">
        <w:rPr>
          <w:sz w:val="28"/>
          <w:szCs w:val="28"/>
        </w:rPr>
        <w:tab/>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130DB3C3" w14:textId="77777777" w:rsidR="009F6A4B" w:rsidRPr="00E8341D" w:rsidRDefault="009F6A4B" w:rsidP="009F6A4B">
      <w:pPr>
        <w:ind w:firstLine="709"/>
        <w:jc w:val="both"/>
        <w:rPr>
          <w:sz w:val="28"/>
          <w:szCs w:val="28"/>
        </w:rPr>
      </w:pPr>
      <w:r w:rsidRPr="00E8341D">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0FB603BA" w14:textId="77777777" w:rsidR="009F6A4B" w:rsidRPr="000E2505" w:rsidRDefault="009F6A4B" w:rsidP="009F6A4B">
      <w:pPr>
        <w:ind w:firstLine="709"/>
        <w:jc w:val="both"/>
        <w:rPr>
          <w:sz w:val="28"/>
          <w:szCs w:val="28"/>
        </w:rPr>
      </w:pPr>
      <w:r>
        <w:rPr>
          <w:sz w:val="28"/>
          <w:szCs w:val="28"/>
        </w:rPr>
        <w:t xml:space="preserve">В связи с вышеуказанным </w:t>
      </w:r>
      <w:r w:rsidRPr="005D6053">
        <w:rPr>
          <w:sz w:val="28"/>
          <w:szCs w:val="28"/>
        </w:rPr>
        <w:t xml:space="preserve">эксперты РЭК Кузбасса выполнили </w:t>
      </w:r>
      <w:r w:rsidRPr="000E2505">
        <w:rPr>
          <w:sz w:val="28"/>
          <w:szCs w:val="28"/>
        </w:rPr>
        <w:t xml:space="preserve">расчет величины затрат с учетом требований Нормативов УНЦ, в результате чего затраты по первому мероприятию составили </w:t>
      </w:r>
      <w:r w:rsidRPr="00097991">
        <w:rPr>
          <w:sz w:val="28"/>
          <w:szCs w:val="28"/>
        </w:rPr>
        <w:t>33 183,84</w:t>
      </w:r>
      <w:r>
        <w:rPr>
          <w:sz w:val="28"/>
          <w:szCs w:val="28"/>
        </w:rPr>
        <w:t xml:space="preserve"> </w:t>
      </w:r>
      <w:r w:rsidRPr="000E2505">
        <w:rPr>
          <w:sz w:val="28"/>
          <w:szCs w:val="28"/>
        </w:rPr>
        <w:t>тыс. руб. (Таблица 4).</w:t>
      </w:r>
    </w:p>
    <w:p w14:paraId="54B9BFC6" w14:textId="77777777" w:rsidR="009F6A4B" w:rsidRPr="000E2505" w:rsidRDefault="009F6A4B" w:rsidP="009F6A4B">
      <w:pPr>
        <w:ind w:firstLine="709"/>
        <w:jc w:val="both"/>
        <w:rPr>
          <w:sz w:val="28"/>
          <w:szCs w:val="28"/>
        </w:rPr>
      </w:pPr>
      <w:r w:rsidRPr="000E2505">
        <w:rPr>
          <w:sz w:val="28"/>
          <w:szCs w:val="28"/>
        </w:rPr>
        <w:t>В дальнейшем эксперты провели сравнительный анализ стоимости первого мероприятия по сметным расчетам, выполненные ТСО и РЭК</w:t>
      </w:r>
      <w:r>
        <w:rPr>
          <w:sz w:val="28"/>
          <w:szCs w:val="28"/>
        </w:rPr>
        <w:t xml:space="preserve"> Кузбасса</w:t>
      </w:r>
      <w:r w:rsidRPr="000E2505">
        <w:rPr>
          <w:sz w:val="28"/>
          <w:szCs w:val="28"/>
        </w:rPr>
        <w:t>, и по УНЦ, выполненные РЭК Кузбасса, который показал, что рассчитанный по УНЦ объем капитальных вложений не превышает величины затрат, определенный по сметным расчетам (Таблица 5).</w:t>
      </w:r>
    </w:p>
    <w:p w14:paraId="74FEFA86" w14:textId="77777777" w:rsidR="009F6A4B" w:rsidRDefault="009F6A4B" w:rsidP="009F6A4B">
      <w:pPr>
        <w:ind w:firstLine="709"/>
        <w:jc w:val="both"/>
        <w:rPr>
          <w:sz w:val="28"/>
          <w:szCs w:val="28"/>
        </w:rPr>
      </w:pPr>
      <w:r w:rsidRPr="000E2505">
        <w:rPr>
          <w:sz w:val="28"/>
          <w:szCs w:val="28"/>
        </w:rPr>
        <w:t xml:space="preserve">В связи с выше указанным, объем капитальных вложений по первому мероприятию предлагается учесть в размере – </w:t>
      </w:r>
      <w:r w:rsidRPr="00350E4D">
        <w:rPr>
          <w:sz w:val="28"/>
          <w:szCs w:val="28"/>
        </w:rPr>
        <w:t xml:space="preserve">26 506,08 </w:t>
      </w:r>
      <w:r w:rsidRPr="000E2505">
        <w:rPr>
          <w:sz w:val="28"/>
          <w:szCs w:val="28"/>
        </w:rPr>
        <w:t>тыс. руб.</w:t>
      </w:r>
    </w:p>
    <w:p w14:paraId="74DDE096" w14:textId="77777777" w:rsidR="009F6A4B" w:rsidRPr="008475DF" w:rsidRDefault="009F6A4B" w:rsidP="009F6A4B">
      <w:pPr>
        <w:ind w:firstLine="709"/>
        <w:jc w:val="both"/>
        <w:rPr>
          <w:sz w:val="28"/>
          <w:szCs w:val="28"/>
        </w:rPr>
      </w:pPr>
    </w:p>
    <w:p w14:paraId="7EFDC8B5" w14:textId="77777777" w:rsidR="009F6A4B" w:rsidRDefault="009F6A4B" w:rsidP="009F6A4B">
      <w:pPr>
        <w:ind w:firstLine="709"/>
        <w:jc w:val="both"/>
        <w:rPr>
          <w:sz w:val="28"/>
          <w:szCs w:val="28"/>
        </w:rPr>
        <w:sectPr w:rsidR="009F6A4B" w:rsidSect="00F364AA">
          <w:headerReference w:type="default" r:id="rId9"/>
          <w:pgSz w:w="11906" w:h="16838"/>
          <w:pgMar w:top="993" w:right="850" w:bottom="851" w:left="1276" w:header="708" w:footer="708" w:gutter="0"/>
          <w:cols w:space="708"/>
          <w:titlePg/>
          <w:docGrid w:linePitch="360"/>
        </w:sectPr>
      </w:pPr>
    </w:p>
    <w:p w14:paraId="6909CF72" w14:textId="77777777" w:rsidR="009F6A4B" w:rsidRDefault="009F6A4B" w:rsidP="009F6A4B">
      <w:pPr>
        <w:ind w:firstLine="709"/>
        <w:jc w:val="center"/>
        <w:rPr>
          <w:sz w:val="28"/>
          <w:szCs w:val="28"/>
        </w:rPr>
      </w:pPr>
      <w:r w:rsidRPr="008475DF">
        <w:rPr>
          <w:sz w:val="28"/>
          <w:szCs w:val="28"/>
        </w:rPr>
        <w:lastRenderedPageBreak/>
        <w:t>Расчет затрат</w:t>
      </w:r>
      <w:r w:rsidRPr="00A21891">
        <w:rPr>
          <w:sz w:val="28"/>
          <w:szCs w:val="28"/>
        </w:rPr>
        <w:t xml:space="preserve"> по мероприятию 1</w:t>
      </w:r>
      <w:r>
        <w:rPr>
          <w:sz w:val="28"/>
          <w:szCs w:val="28"/>
        </w:rPr>
        <w:t>, выполненный</w:t>
      </w:r>
      <w:r w:rsidRPr="008475DF">
        <w:rPr>
          <w:sz w:val="28"/>
          <w:szCs w:val="28"/>
        </w:rPr>
        <w:t xml:space="preserve"> ТСО</w:t>
      </w:r>
    </w:p>
    <w:p w14:paraId="386846D2" w14:textId="77777777" w:rsidR="009F6A4B" w:rsidRDefault="009F6A4B" w:rsidP="009F6A4B">
      <w:pPr>
        <w:ind w:firstLine="709"/>
        <w:jc w:val="right"/>
        <w:rPr>
          <w:sz w:val="28"/>
          <w:szCs w:val="28"/>
        </w:rPr>
      </w:pPr>
      <w:r w:rsidRPr="008475DF">
        <w:rPr>
          <w:sz w:val="28"/>
          <w:szCs w:val="28"/>
        </w:rPr>
        <w:t>Таблица 2</w:t>
      </w:r>
    </w:p>
    <w:tbl>
      <w:tblPr>
        <w:tblW w:w="14924" w:type="dxa"/>
        <w:tblInd w:w="113" w:type="dxa"/>
        <w:tblLook w:val="04A0" w:firstRow="1" w:lastRow="0" w:firstColumn="1" w:lastColumn="0" w:noHBand="0" w:noVBand="1"/>
      </w:tblPr>
      <w:tblGrid>
        <w:gridCol w:w="540"/>
        <w:gridCol w:w="6062"/>
        <w:gridCol w:w="1468"/>
        <w:gridCol w:w="1852"/>
        <w:gridCol w:w="1844"/>
        <w:gridCol w:w="1844"/>
        <w:gridCol w:w="1329"/>
      </w:tblGrid>
      <w:tr w:rsidR="009F6A4B" w:rsidRPr="008C389D" w14:paraId="610E81C8" w14:textId="77777777" w:rsidTr="00F364AA">
        <w:trPr>
          <w:trHeight w:val="458"/>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1AA2D" w14:textId="77777777" w:rsidR="009F6A4B" w:rsidRPr="008C389D" w:rsidRDefault="009F6A4B" w:rsidP="00F364AA">
            <w:pPr>
              <w:jc w:val="center"/>
              <w:rPr>
                <w:color w:val="000000"/>
              </w:rPr>
            </w:pPr>
            <w:r w:rsidRPr="008C389D">
              <w:t>№ п/п</w:t>
            </w:r>
          </w:p>
        </w:tc>
        <w:tc>
          <w:tcPr>
            <w:tcW w:w="60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9A498E" w14:textId="77777777" w:rsidR="009F6A4B" w:rsidRPr="008C389D" w:rsidRDefault="009F6A4B" w:rsidP="00F364AA">
            <w:pPr>
              <w:jc w:val="center"/>
              <w:rPr>
                <w:color w:val="000000"/>
              </w:rPr>
            </w:pPr>
            <w:r w:rsidRPr="008C389D">
              <w:t>Наименование объекта</w:t>
            </w:r>
          </w:p>
        </w:tc>
        <w:tc>
          <w:tcPr>
            <w:tcW w:w="14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0491D1" w14:textId="77777777" w:rsidR="009F6A4B" w:rsidRDefault="009F6A4B" w:rsidP="00F364AA">
            <w:pPr>
              <w:jc w:val="center"/>
            </w:pPr>
            <w:r w:rsidRPr="008C389D">
              <w:t xml:space="preserve">СМР, </w:t>
            </w:r>
          </w:p>
          <w:p w14:paraId="365AF8D6" w14:textId="77777777" w:rsidR="009F6A4B" w:rsidRPr="008C389D" w:rsidRDefault="009F6A4B" w:rsidP="00F364AA">
            <w:pPr>
              <w:jc w:val="center"/>
            </w:pPr>
            <w:r w:rsidRPr="008C389D">
              <w:t xml:space="preserve">тыс. руб. </w:t>
            </w:r>
          </w:p>
        </w:tc>
        <w:tc>
          <w:tcPr>
            <w:tcW w:w="1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08F186" w14:textId="77777777" w:rsidR="009F6A4B" w:rsidRPr="008C389D" w:rsidRDefault="009F6A4B" w:rsidP="00F364AA">
            <w:pPr>
              <w:jc w:val="center"/>
            </w:pPr>
            <w:r w:rsidRPr="008C389D">
              <w:t xml:space="preserve">Оборудование, тыс. руб. </w:t>
            </w:r>
          </w:p>
        </w:tc>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67BF9" w14:textId="77777777" w:rsidR="009F6A4B" w:rsidRPr="008C389D" w:rsidRDefault="009F6A4B" w:rsidP="00F364AA">
            <w:pPr>
              <w:jc w:val="center"/>
            </w:pPr>
            <w:r w:rsidRPr="008C389D">
              <w:t xml:space="preserve">ПИР, тыс. руб. </w:t>
            </w:r>
          </w:p>
        </w:tc>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6EAE36" w14:textId="77777777" w:rsidR="009F6A4B" w:rsidRDefault="009F6A4B" w:rsidP="00F364AA">
            <w:pPr>
              <w:jc w:val="center"/>
            </w:pPr>
            <w:r w:rsidRPr="008C389D">
              <w:t xml:space="preserve">Прочие, </w:t>
            </w:r>
          </w:p>
          <w:p w14:paraId="7D1E34A4" w14:textId="77777777" w:rsidR="009F6A4B" w:rsidRPr="008C389D" w:rsidRDefault="009F6A4B" w:rsidP="00F364AA">
            <w:pPr>
              <w:jc w:val="center"/>
            </w:pPr>
            <w:r w:rsidRPr="008C389D">
              <w:t xml:space="preserve">тыс. руб. </w:t>
            </w:r>
          </w:p>
        </w:tc>
        <w:tc>
          <w:tcPr>
            <w:tcW w:w="13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D679E2" w14:textId="77777777" w:rsidR="009F6A4B" w:rsidRPr="008C389D" w:rsidRDefault="009F6A4B" w:rsidP="00F364AA">
            <w:pPr>
              <w:jc w:val="center"/>
            </w:pPr>
            <w:r w:rsidRPr="008C389D">
              <w:t xml:space="preserve">Общая стоимость, тыс. руб. </w:t>
            </w:r>
          </w:p>
        </w:tc>
      </w:tr>
      <w:tr w:rsidR="009F6A4B" w:rsidRPr="008C389D" w14:paraId="57F4D471" w14:textId="77777777" w:rsidTr="00F364AA">
        <w:trPr>
          <w:trHeight w:val="825"/>
        </w:trPr>
        <w:tc>
          <w:tcPr>
            <w:tcW w:w="536" w:type="dxa"/>
            <w:vMerge/>
            <w:tcBorders>
              <w:top w:val="single" w:sz="4" w:space="0" w:color="auto"/>
              <w:left w:val="single" w:sz="4" w:space="0" w:color="auto"/>
              <w:bottom w:val="single" w:sz="4" w:space="0" w:color="000000"/>
              <w:right w:val="single" w:sz="4" w:space="0" w:color="auto"/>
            </w:tcBorders>
            <w:vAlign w:val="center"/>
            <w:hideMark/>
          </w:tcPr>
          <w:p w14:paraId="0495B5B8" w14:textId="77777777" w:rsidR="009F6A4B" w:rsidRPr="008C389D" w:rsidRDefault="009F6A4B" w:rsidP="00F364AA">
            <w:pPr>
              <w:rPr>
                <w:color w:val="000000"/>
              </w:rPr>
            </w:pPr>
          </w:p>
        </w:tc>
        <w:tc>
          <w:tcPr>
            <w:tcW w:w="6062" w:type="dxa"/>
            <w:vMerge/>
            <w:tcBorders>
              <w:top w:val="single" w:sz="4" w:space="0" w:color="auto"/>
              <w:left w:val="single" w:sz="4" w:space="0" w:color="auto"/>
              <w:bottom w:val="single" w:sz="4" w:space="0" w:color="000000"/>
              <w:right w:val="single" w:sz="4" w:space="0" w:color="auto"/>
            </w:tcBorders>
            <w:vAlign w:val="center"/>
            <w:hideMark/>
          </w:tcPr>
          <w:p w14:paraId="7E690212" w14:textId="77777777" w:rsidR="009F6A4B" w:rsidRPr="008C389D" w:rsidRDefault="009F6A4B" w:rsidP="00F364AA">
            <w:pPr>
              <w:rPr>
                <w:color w:val="000000"/>
              </w:rPr>
            </w:pPr>
          </w:p>
        </w:tc>
        <w:tc>
          <w:tcPr>
            <w:tcW w:w="1468" w:type="dxa"/>
            <w:vMerge/>
            <w:tcBorders>
              <w:top w:val="single" w:sz="4" w:space="0" w:color="auto"/>
              <w:left w:val="single" w:sz="4" w:space="0" w:color="auto"/>
              <w:bottom w:val="single" w:sz="4" w:space="0" w:color="000000"/>
              <w:right w:val="single" w:sz="4" w:space="0" w:color="auto"/>
            </w:tcBorders>
            <w:vAlign w:val="center"/>
            <w:hideMark/>
          </w:tcPr>
          <w:p w14:paraId="1D816F84" w14:textId="77777777" w:rsidR="009F6A4B" w:rsidRPr="008C389D" w:rsidRDefault="009F6A4B" w:rsidP="00F364AA"/>
        </w:tc>
        <w:tc>
          <w:tcPr>
            <w:tcW w:w="1852" w:type="dxa"/>
            <w:vMerge/>
            <w:tcBorders>
              <w:top w:val="single" w:sz="4" w:space="0" w:color="auto"/>
              <w:left w:val="single" w:sz="4" w:space="0" w:color="auto"/>
              <w:bottom w:val="single" w:sz="4" w:space="0" w:color="000000"/>
              <w:right w:val="single" w:sz="4" w:space="0" w:color="auto"/>
            </w:tcBorders>
            <w:vAlign w:val="center"/>
            <w:hideMark/>
          </w:tcPr>
          <w:p w14:paraId="099FE1EA" w14:textId="77777777" w:rsidR="009F6A4B" w:rsidRPr="008C389D" w:rsidRDefault="009F6A4B" w:rsidP="00F364AA"/>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55AA8202" w14:textId="77777777" w:rsidR="009F6A4B" w:rsidRPr="008C389D" w:rsidRDefault="009F6A4B" w:rsidP="00F364AA"/>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094A62D1" w14:textId="77777777" w:rsidR="009F6A4B" w:rsidRPr="008C389D" w:rsidRDefault="009F6A4B" w:rsidP="00F364AA"/>
        </w:tc>
        <w:tc>
          <w:tcPr>
            <w:tcW w:w="1318" w:type="dxa"/>
            <w:vMerge/>
            <w:tcBorders>
              <w:top w:val="single" w:sz="4" w:space="0" w:color="auto"/>
              <w:left w:val="single" w:sz="4" w:space="0" w:color="auto"/>
              <w:bottom w:val="single" w:sz="4" w:space="0" w:color="000000"/>
              <w:right w:val="single" w:sz="4" w:space="0" w:color="auto"/>
            </w:tcBorders>
            <w:vAlign w:val="center"/>
            <w:hideMark/>
          </w:tcPr>
          <w:p w14:paraId="05BDA879" w14:textId="77777777" w:rsidR="009F6A4B" w:rsidRPr="008C389D" w:rsidRDefault="009F6A4B" w:rsidP="00F364AA"/>
        </w:tc>
      </w:tr>
      <w:tr w:rsidR="009F6A4B" w:rsidRPr="008C389D" w14:paraId="05ABAE71" w14:textId="77777777" w:rsidTr="00F364AA">
        <w:trPr>
          <w:trHeight w:val="82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6686CC83" w14:textId="77777777" w:rsidR="009F6A4B" w:rsidRPr="008C389D" w:rsidRDefault="009F6A4B" w:rsidP="00F364AA">
            <w:pPr>
              <w:jc w:val="center"/>
              <w:rPr>
                <w:color w:val="000000"/>
              </w:rPr>
            </w:pPr>
            <w:r w:rsidRPr="008C389D">
              <w:rPr>
                <w:color w:val="000000"/>
              </w:rPr>
              <w:t>1</w:t>
            </w:r>
          </w:p>
        </w:tc>
        <w:tc>
          <w:tcPr>
            <w:tcW w:w="14388" w:type="dxa"/>
            <w:gridSpan w:val="6"/>
            <w:tcBorders>
              <w:top w:val="single" w:sz="4" w:space="0" w:color="auto"/>
              <w:left w:val="nil"/>
              <w:bottom w:val="single" w:sz="4" w:space="0" w:color="000000"/>
              <w:right w:val="single" w:sz="4" w:space="0" w:color="000000"/>
            </w:tcBorders>
            <w:shd w:val="clear" w:color="auto" w:fill="auto"/>
            <w:vAlign w:val="center"/>
            <w:hideMark/>
          </w:tcPr>
          <w:p w14:paraId="5C60B925" w14:textId="77777777" w:rsidR="009F6A4B" w:rsidRPr="008C389D" w:rsidRDefault="009F6A4B" w:rsidP="00F364AA">
            <w:pPr>
              <w:rPr>
                <w:color w:val="000000"/>
              </w:rPr>
            </w:pPr>
            <w:r w:rsidRPr="008C389D">
              <w:rPr>
                <w:color w:val="000000"/>
              </w:rPr>
              <w:t>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двух независимых каналов связи, исключающих возможность одновременного отказа (вывода из работы) по общей причине, от ПС 35 кВ Трудоармейская тяговая до ДС ЦУС ТСО</w:t>
            </w:r>
          </w:p>
        </w:tc>
      </w:tr>
      <w:tr w:rsidR="009F6A4B" w:rsidRPr="008C389D" w14:paraId="2C0F6D37" w14:textId="77777777" w:rsidTr="00F364AA">
        <w:trPr>
          <w:trHeight w:val="1275"/>
        </w:trPr>
        <w:tc>
          <w:tcPr>
            <w:tcW w:w="536" w:type="dxa"/>
            <w:tcBorders>
              <w:top w:val="nil"/>
              <w:left w:val="single" w:sz="4" w:space="0" w:color="auto"/>
              <w:bottom w:val="single" w:sz="4" w:space="0" w:color="auto"/>
              <w:right w:val="nil"/>
            </w:tcBorders>
            <w:shd w:val="clear" w:color="auto" w:fill="auto"/>
            <w:vAlign w:val="center"/>
            <w:hideMark/>
          </w:tcPr>
          <w:p w14:paraId="264FCB0B" w14:textId="77777777" w:rsidR="009F6A4B" w:rsidRPr="008C389D" w:rsidRDefault="009F6A4B" w:rsidP="00F364AA">
            <w:pPr>
              <w:jc w:val="center"/>
              <w:rPr>
                <w:color w:val="000000"/>
              </w:rPr>
            </w:pPr>
            <w:r w:rsidRPr="008C389D">
              <w:rPr>
                <w:color w:val="000000"/>
              </w:rPr>
              <w:t> </w:t>
            </w:r>
          </w:p>
        </w:tc>
        <w:tc>
          <w:tcPr>
            <w:tcW w:w="6062" w:type="dxa"/>
            <w:tcBorders>
              <w:top w:val="nil"/>
              <w:left w:val="single" w:sz="4" w:space="0" w:color="auto"/>
              <w:bottom w:val="single" w:sz="4" w:space="0" w:color="auto"/>
              <w:right w:val="single" w:sz="4" w:space="0" w:color="auto"/>
            </w:tcBorders>
            <w:shd w:val="clear" w:color="auto" w:fill="auto"/>
            <w:hideMark/>
          </w:tcPr>
          <w:p w14:paraId="5E2D1BFE" w14:textId="77777777" w:rsidR="009F6A4B" w:rsidRPr="008C389D" w:rsidRDefault="009F6A4B" w:rsidP="00F364AA">
            <w:pPr>
              <w:rPr>
                <w:color w:val="000000"/>
              </w:rPr>
            </w:pPr>
            <w:r w:rsidRPr="008C389D">
              <w:rPr>
                <w:color w:val="000000"/>
              </w:rPr>
              <w:t>Техническое перевооружение двухцепной BJI 110 кВ Мысковская - Междуреченская I, II цепи (1952г./1958г.) с отпайками с заменой провода, дефектной арматуры и изоляции (выдержка из ССР Гл 1-12, смета 05-01-01, объемом 18,479 км) (в уровне цен 01.01.2000)</w:t>
            </w:r>
          </w:p>
        </w:tc>
        <w:tc>
          <w:tcPr>
            <w:tcW w:w="1468" w:type="dxa"/>
            <w:tcBorders>
              <w:top w:val="nil"/>
              <w:left w:val="nil"/>
              <w:bottom w:val="single" w:sz="4" w:space="0" w:color="auto"/>
              <w:right w:val="single" w:sz="4" w:space="0" w:color="auto"/>
            </w:tcBorders>
            <w:shd w:val="clear" w:color="auto" w:fill="auto"/>
            <w:noWrap/>
            <w:vAlign w:val="center"/>
            <w:hideMark/>
          </w:tcPr>
          <w:p w14:paraId="0397C58E" w14:textId="77777777" w:rsidR="009F6A4B" w:rsidRPr="008C389D" w:rsidRDefault="009F6A4B" w:rsidP="00F364AA">
            <w:pPr>
              <w:jc w:val="center"/>
              <w:rPr>
                <w:color w:val="000000"/>
              </w:rPr>
            </w:pPr>
            <w:r w:rsidRPr="008C389D">
              <w:rPr>
                <w:color w:val="000000"/>
              </w:rPr>
              <w:t>1 132,37</w:t>
            </w:r>
          </w:p>
        </w:tc>
        <w:tc>
          <w:tcPr>
            <w:tcW w:w="1852" w:type="dxa"/>
            <w:tcBorders>
              <w:top w:val="nil"/>
              <w:left w:val="nil"/>
              <w:bottom w:val="single" w:sz="4" w:space="0" w:color="auto"/>
              <w:right w:val="single" w:sz="4" w:space="0" w:color="auto"/>
            </w:tcBorders>
            <w:shd w:val="clear" w:color="auto" w:fill="auto"/>
            <w:noWrap/>
            <w:vAlign w:val="center"/>
            <w:hideMark/>
          </w:tcPr>
          <w:p w14:paraId="708289BC" w14:textId="77777777" w:rsidR="009F6A4B" w:rsidRPr="008C389D" w:rsidRDefault="009F6A4B" w:rsidP="00F364AA">
            <w:pPr>
              <w:jc w:val="center"/>
              <w:rPr>
                <w:color w:val="000000"/>
              </w:rPr>
            </w:pPr>
            <w:r w:rsidRPr="008C389D">
              <w:rPr>
                <w:color w:val="000000"/>
              </w:rPr>
              <w:t>1,12</w:t>
            </w:r>
          </w:p>
        </w:tc>
        <w:tc>
          <w:tcPr>
            <w:tcW w:w="1844" w:type="dxa"/>
            <w:tcBorders>
              <w:top w:val="nil"/>
              <w:left w:val="nil"/>
              <w:bottom w:val="single" w:sz="4" w:space="0" w:color="auto"/>
              <w:right w:val="single" w:sz="4" w:space="0" w:color="auto"/>
            </w:tcBorders>
            <w:shd w:val="clear" w:color="auto" w:fill="auto"/>
            <w:vAlign w:val="center"/>
            <w:hideMark/>
          </w:tcPr>
          <w:p w14:paraId="5AEAF77E" w14:textId="77777777" w:rsidR="009F6A4B" w:rsidRPr="008C389D" w:rsidRDefault="009F6A4B" w:rsidP="00F364AA">
            <w:pPr>
              <w:jc w:val="center"/>
              <w:rPr>
                <w:color w:val="000000"/>
              </w:rPr>
            </w:pPr>
            <w:r w:rsidRPr="008C389D">
              <w:rPr>
                <w:color w:val="000000"/>
              </w:rPr>
              <w:t>109,53</w:t>
            </w:r>
          </w:p>
        </w:tc>
        <w:tc>
          <w:tcPr>
            <w:tcW w:w="1844" w:type="dxa"/>
            <w:tcBorders>
              <w:top w:val="nil"/>
              <w:left w:val="nil"/>
              <w:bottom w:val="single" w:sz="4" w:space="0" w:color="auto"/>
              <w:right w:val="single" w:sz="4" w:space="0" w:color="auto"/>
            </w:tcBorders>
            <w:shd w:val="clear" w:color="auto" w:fill="auto"/>
            <w:vAlign w:val="center"/>
            <w:hideMark/>
          </w:tcPr>
          <w:p w14:paraId="032582E8" w14:textId="77777777" w:rsidR="009F6A4B" w:rsidRPr="008C389D" w:rsidRDefault="009F6A4B" w:rsidP="00F364AA">
            <w:pPr>
              <w:jc w:val="center"/>
              <w:rPr>
                <w:color w:val="000000"/>
              </w:rPr>
            </w:pPr>
            <w:r w:rsidRPr="008C389D">
              <w:rPr>
                <w:color w:val="000000"/>
              </w:rPr>
              <w:t>80,76</w:t>
            </w:r>
          </w:p>
        </w:tc>
        <w:tc>
          <w:tcPr>
            <w:tcW w:w="1318" w:type="dxa"/>
            <w:tcBorders>
              <w:top w:val="nil"/>
              <w:left w:val="nil"/>
              <w:bottom w:val="single" w:sz="4" w:space="0" w:color="auto"/>
              <w:right w:val="single" w:sz="4" w:space="0" w:color="auto"/>
            </w:tcBorders>
            <w:shd w:val="clear" w:color="auto" w:fill="auto"/>
            <w:vAlign w:val="center"/>
            <w:hideMark/>
          </w:tcPr>
          <w:p w14:paraId="511BA17F" w14:textId="77777777" w:rsidR="009F6A4B" w:rsidRPr="008C389D" w:rsidRDefault="009F6A4B" w:rsidP="00F364AA">
            <w:pPr>
              <w:jc w:val="center"/>
              <w:rPr>
                <w:color w:val="000000"/>
              </w:rPr>
            </w:pPr>
            <w:r w:rsidRPr="008C389D">
              <w:rPr>
                <w:color w:val="000000"/>
              </w:rPr>
              <w:t>1 323,78</w:t>
            </w:r>
          </w:p>
        </w:tc>
      </w:tr>
      <w:tr w:rsidR="009F6A4B" w:rsidRPr="008C389D" w14:paraId="6DC7C685" w14:textId="77777777" w:rsidTr="00F364AA">
        <w:trPr>
          <w:trHeight w:val="415"/>
        </w:trPr>
        <w:tc>
          <w:tcPr>
            <w:tcW w:w="536" w:type="dxa"/>
            <w:tcBorders>
              <w:top w:val="nil"/>
              <w:left w:val="single" w:sz="4" w:space="0" w:color="auto"/>
              <w:bottom w:val="single" w:sz="4" w:space="0" w:color="auto"/>
              <w:right w:val="nil"/>
            </w:tcBorders>
            <w:shd w:val="clear" w:color="auto" w:fill="auto"/>
            <w:vAlign w:val="center"/>
            <w:hideMark/>
          </w:tcPr>
          <w:p w14:paraId="66DDACEC" w14:textId="77777777" w:rsidR="009F6A4B" w:rsidRPr="008C389D" w:rsidRDefault="009F6A4B" w:rsidP="00F364AA">
            <w:pPr>
              <w:jc w:val="center"/>
              <w:rPr>
                <w:color w:val="000000"/>
              </w:rPr>
            </w:pPr>
            <w:r w:rsidRPr="008C389D">
              <w:rPr>
                <w:color w:val="000000"/>
              </w:rPr>
              <w:t> </w:t>
            </w:r>
          </w:p>
        </w:tc>
        <w:tc>
          <w:tcPr>
            <w:tcW w:w="6062" w:type="dxa"/>
            <w:tcBorders>
              <w:top w:val="nil"/>
              <w:left w:val="single" w:sz="4" w:space="0" w:color="auto"/>
              <w:bottom w:val="single" w:sz="4" w:space="0" w:color="auto"/>
              <w:right w:val="single" w:sz="4" w:space="0" w:color="auto"/>
            </w:tcBorders>
            <w:shd w:val="clear" w:color="auto" w:fill="auto"/>
            <w:vAlign w:val="center"/>
            <w:hideMark/>
          </w:tcPr>
          <w:p w14:paraId="613FC0AF" w14:textId="77777777" w:rsidR="009F6A4B" w:rsidRPr="008C389D" w:rsidRDefault="009F6A4B" w:rsidP="00F364AA">
            <w:pPr>
              <w:rPr>
                <w:color w:val="000000"/>
              </w:rPr>
            </w:pPr>
            <w:r w:rsidRPr="008C389D">
              <w:rPr>
                <w:color w:val="000000"/>
              </w:rPr>
              <w:t>Стоимость 1 км (в ценах на 01.01.2000)</w:t>
            </w:r>
          </w:p>
        </w:tc>
        <w:tc>
          <w:tcPr>
            <w:tcW w:w="1468" w:type="dxa"/>
            <w:tcBorders>
              <w:top w:val="nil"/>
              <w:left w:val="nil"/>
              <w:bottom w:val="single" w:sz="4" w:space="0" w:color="auto"/>
              <w:right w:val="single" w:sz="4" w:space="0" w:color="auto"/>
            </w:tcBorders>
            <w:shd w:val="clear" w:color="auto" w:fill="auto"/>
            <w:noWrap/>
            <w:vAlign w:val="center"/>
            <w:hideMark/>
          </w:tcPr>
          <w:p w14:paraId="65CFE971" w14:textId="77777777" w:rsidR="009F6A4B" w:rsidRPr="008C389D" w:rsidRDefault="009F6A4B" w:rsidP="00F364AA">
            <w:pPr>
              <w:jc w:val="center"/>
              <w:rPr>
                <w:color w:val="000000"/>
              </w:rPr>
            </w:pPr>
            <w:r w:rsidRPr="008C389D">
              <w:rPr>
                <w:color w:val="000000"/>
              </w:rPr>
              <w:t>1 132,37</w:t>
            </w:r>
          </w:p>
        </w:tc>
        <w:tc>
          <w:tcPr>
            <w:tcW w:w="1852" w:type="dxa"/>
            <w:tcBorders>
              <w:top w:val="nil"/>
              <w:left w:val="nil"/>
              <w:bottom w:val="single" w:sz="4" w:space="0" w:color="auto"/>
              <w:right w:val="single" w:sz="4" w:space="0" w:color="auto"/>
            </w:tcBorders>
            <w:shd w:val="clear" w:color="auto" w:fill="auto"/>
            <w:noWrap/>
            <w:vAlign w:val="center"/>
            <w:hideMark/>
          </w:tcPr>
          <w:p w14:paraId="743B7528" w14:textId="77777777" w:rsidR="009F6A4B" w:rsidRPr="008C389D" w:rsidRDefault="009F6A4B" w:rsidP="00F364AA">
            <w:pPr>
              <w:jc w:val="center"/>
              <w:rPr>
                <w:color w:val="000000"/>
              </w:rPr>
            </w:pPr>
            <w:r w:rsidRPr="008C389D">
              <w:rPr>
                <w:color w:val="000000"/>
              </w:rPr>
              <w:t>1,12</w:t>
            </w:r>
          </w:p>
        </w:tc>
        <w:tc>
          <w:tcPr>
            <w:tcW w:w="1844" w:type="dxa"/>
            <w:tcBorders>
              <w:top w:val="nil"/>
              <w:left w:val="nil"/>
              <w:bottom w:val="single" w:sz="4" w:space="0" w:color="auto"/>
              <w:right w:val="single" w:sz="4" w:space="0" w:color="auto"/>
            </w:tcBorders>
            <w:shd w:val="clear" w:color="auto" w:fill="auto"/>
            <w:vAlign w:val="center"/>
            <w:hideMark/>
          </w:tcPr>
          <w:p w14:paraId="280A68F5" w14:textId="77777777" w:rsidR="009F6A4B" w:rsidRPr="008C389D" w:rsidRDefault="009F6A4B" w:rsidP="00F364AA">
            <w:pPr>
              <w:jc w:val="center"/>
              <w:rPr>
                <w:color w:val="000000"/>
              </w:rPr>
            </w:pPr>
            <w:r w:rsidRPr="008C389D">
              <w:rPr>
                <w:color w:val="000000"/>
              </w:rPr>
              <w:t>109,53</w:t>
            </w:r>
          </w:p>
        </w:tc>
        <w:tc>
          <w:tcPr>
            <w:tcW w:w="1844" w:type="dxa"/>
            <w:tcBorders>
              <w:top w:val="nil"/>
              <w:left w:val="nil"/>
              <w:bottom w:val="single" w:sz="4" w:space="0" w:color="auto"/>
              <w:right w:val="single" w:sz="4" w:space="0" w:color="auto"/>
            </w:tcBorders>
            <w:shd w:val="clear" w:color="auto" w:fill="auto"/>
            <w:vAlign w:val="center"/>
            <w:hideMark/>
          </w:tcPr>
          <w:p w14:paraId="3269485C" w14:textId="77777777" w:rsidR="009F6A4B" w:rsidRPr="008C389D" w:rsidRDefault="009F6A4B" w:rsidP="00F364AA">
            <w:pPr>
              <w:jc w:val="center"/>
              <w:rPr>
                <w:color w:val="000000"/>
              </w:rPr>
            </w:pPr>
            <w:r w:rsidRPr="008C389D">
              <w:rPr>
                <w:color w:val="000000"/>
              </w:rPr>
              <w:t>80,76</w:t>
            </w:r>
          </w:p>
        </w:tc>
        <w:tc>
          <w:tcPr>
            <w:tcW w:w="1318" w:type="dxa"/>
            <w:tcBorders>
              <w:top w:val="nil"/>
              <w:left w:val="nil"/>
              <w:bottom w:val="single" w:sz="4" w:space="0" w:color="auto"/>
              <w:right w:val="single" w:sz="4" w:space="0" w:color="auto"/>
            </w:tcBorders>
            <w:shd w:val="clear" w:color="auto" w:fill="auto"/>
            <w:vAlign w:val="center"/>
            <w:hideMark/>
          </w:tcPr>
          <w:p w14:paraId="0C09C499" w14:textId="77777777" w:rsidR="009F6A4B" w:rsidRPr="008C389D" w:rsidRDefault="009F6A4B" w:rsidP="00F364AA">
            <w:pPr>
              <w:jc w:val="center"/>
              <w:rPr>
                <w:color w:val="000000"/>
              </w:rPr>
            </w:pPr>
            <w:r w:rsidRPr="008C389D">
              <w:rPr>
                <w:color w:val="000000"/>
              </w:rPr>
              <w:t>1 323,78</w:t>
            </w:r>
          </w:p>
        </w:tc>
      </w:tr>
      <w:tr w:rsidR="009F6A4B" w:rsidRPr="008C389D" w14:paraId="014D5196" w14:textId="77777777" w:rsidTr="00F364AA">
        <w:trPr>
          <w:trHeight w:val="1258"/>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417CB36" w14:textId="77777777" w:rsidR="009F6A4B" w:rsidRPr="008C389D" w:rsidRDefault="009F6A4B" w:rsidP="00F364AA">
            <w:pPr>
              <w:jc w:val="center"/>
              <w:rPr>
                <w:color w:val="000000"/>
              </w:rPr>
            </w:pPr>
            <w:r w:rsidRPr="008C389D">
              <w:rPr>
                <w:color w:val="000000"/>
              </w:rPr>
              <w:t> </w:t>
            </w:r>
          </w:p>
        </w:tc>
        <w:tc>
          <w:tcPr>
            <w:tcW w:w="6062" w:type="dxa"/>
            <w:tcBorders>
              <w:top w:val="nil"/>
              <w:left w:val="nil"/>
              <w:bottom w:val="single" w:sz="4" w:space="0" w:color="auto"/>
              <w:right w:val="single" w:sz="4" w:space="0" w:color="auto"/>
            </w:tcBorders>
            <w:shd w:val="clear" w:color="auto" w:fill="auto"/>
            <w:vAlign w:val="center"/>
            <w:hideMark/>
          </w:tcPr>
          <w:p w14:paraId="3FDBA9DD" w14:textId="77777777" w:rsidR="009F6A4B" w:rsidRPr="008C389D" w:rsidRDefault="009F6A4B" w:rsidP="00F364AA">
            <w:r w:rsidRPr="008C389D">
              <w:t>Организация для сбора и передачи телеинформации в ДС ЦУС ТСО и реализации дистанционного ввода графиков временного отключения потребления из ДС ЦУС ТСО двух независимых каналов связи, исключающих возможность одновременного отказа (вывода из работы) по общей причине, от ПС 35 кВ Трудоармейская тяговая до ДС ЦУС ТСО (41,69 км) (в уровне цен 01.01.2000)</w:t>
            </w:r>
          </w:p>
        </w:tc>
        <w:tc>
          <w:tcPr>
            <w:tcW w:w="1468" w:type="dxa"/>
            <w:tcBorders>
              <w:top w:val="nil"/>
              <w:left w:val="nil"/>
              <w:bottom w:val="single" w:sz="4" w:space="0" w:color="auto"/>
              <w:right w:val="single" w:sz="4" w:space="0" w:color="auto"/>
            </w:tcBorders>
            <w:shd w:val="clear" w:color="auto" w:fill="auto"/>
            <w:noWrap/>
            <w:vAlign w:val="center"/>
            <w:hideMark/>
          </w:tcPr>
          <w:p w14:paraId="6910558E" w14:textId="77777777" w:rsidR="009F6A4B" w:rsidRPr="008C389D" w:rsidRDefault="009F6A4B" w:rsidP="00F364AA">
            <w:pPr>
              <w:jc w:val="center"/>
              <w:rPr>
                <w:color w:val="000000"/>
              </w:rPr>
            </w:pPr>
            <w:r w:rsidRPr="008C389D">
              <w:rPr>
                <w:color w:val="000000"/>
              </w:rPr>
              <w:t>2 554,72</w:t>
            </w:r>
          </w:p>
        </w:tc>
        <w:tc>
          <w:tcPr>
            <w:tcW w:w="1852" w:type="dxa"/>
            <w:tcBorders>
              <w:top w:val="nil"/>
              <w:left w:val="nil"/>
              <w:bottom w:val="single" w:sz="4" w:space="0" w:color="auto"/>
              <w:right w:val="single" w:sz="4" w:space="0" w:color="auto"/>
            </w:tcBorders>
            <w:shd w:val="clear" w:color="auto" w:fill="auto"/>
            <w:noWrap/>
            <w:vAlign w:val="center"/>
            <w:hideMark/>
          </w:tcPr>
          <w:p w14:paraId="32AF135C" w14:textId="77777777" w:rsidR="009F6A4B" w:rsidRPr="008C389D" w:rsidRDefault="009F6A4B" w:rsidP="00F364AA">
            <w:pPr>
              <w:jc w:val="center"/>
              <w:rPr>
                <w:color w:val="000000"/>
              </w:rPr>
            </w:pPr>
            <w:r w:rsidRPr="008C389D">
              <w:rPr>
                <w:color w:val="000000"/>
              </w:rPr>
              <w:t>2,53</w:t>
            </w:r>
          </w:p>
        </w:tc>
        <w:tc>
          <w:tcPr>
            <w:tcW w:w="1844" w:type="dxa"/>
            <w:tcBorders>
              <w:top w:val="nil"/>
              <w:left w:val="nil"/>
              <w:bottom w:val="single" w:sz="4" w:space="0" w:color="auto"/>
              <w:right w:val="single" w:sz="4" w:space="0" w:color="auto"/>
            </w:tcBorders>
            <w:shd w:val="clear" w:color="auto" w:fill="auto"/>
            <w:noWrap/>
            <w:vAlign w:val="center"/>
            <w:hideMark/>
          </w:tcPr>
          <w:p w14:paraId="0186840C" w14:textId="77777777" w:rsidR="009F6A4B" w:rsidRPr="008C389D" w:rsidRDefault="009F6A4B" w:rsidP="00F364AA">
            <w:pPr>
              <w:jc w:val="center"/>
              <w:rPr>
                <w:color w:val="000000"/>
              </w:rPr>
            </w:pPr>
            <w:r w:rsidRPr="008C389D">
              <w:rPr>
                <w:color w:val="000000"/>
              </w:rPr>
              <w:t>247,10</w:t>
            </w:r>
          </w:p>
        </w:tc>
        <w:tc>
          <w:tcPr>
            <w:tcW w:w="1844" w:type="dxa"/>
            <w:tcBorders>
              <w:top w:val="nil"/>
              <w:left w:val="nil"/>
              <w:bottom w:val="single" w:sz="4" w:space="0" w:color="auto"/>
              <w:right w:val="single" w:sz="4" w:space="0" w:color="auto"/>
            </w:tcBorders>
            <w:shd w:val="clear" w:color="auto" w:fill="auto"/>
            <w:noWrap/>
            <w:vAlign w:val="center"/>
            <w:hideMark/>
          </w:tcPr>
          <w:p w14:paraId="208468BF" w14:textId="77777777" w:rsidR="009F6A4B" w:rsidRPr="008C389D" w:rsidRDefault="009F6A4B" w:rsidP="00F364AA">
            <w:pPr>
              <w:jc w:val="center"/>
              <w:rPr>
                <w:color w:val="000000"/>
              </w:rPr>
            </w:pPr>
            <w:r w:rsidRPr="008C389D">
              <w:rPr>
                <w:color w:val="000000"/>
              </w:rPr>
              <w:t>182,20</w:t>
            </w:r>
          </w:p>
        </w:tc>
        <w:tc>
          <w:tcPr>
            <w:tcW w:w="1318" w:type="dxa"/>
            <w:tcBorders>
              <w:top w:val="nil"/>
              <w:left w:val="nil"/>
              <w:bottom w:val="single" w:sz="4" w:space="0" w:color="auto"/>
              <w:right w:val="single" w:sz="4" w:space="0" w:color="auto"/>
            </w:tcBorders>
            <w:shd w:val="clear" w:color="auto" w:fill="auto"/>
            <w:vAlign w:val="center"/>
            <w:hideMark/>
          </w:tcPr>
          <w:p w14:paraId="12B33D8F" w14:textId="77777777" w:rsidR="009F6A4B" w:rsidRPr="008C389D" w:rsidRDefault="009F6A4B" w:rsidP="00F364AA">
            <w:pPr>
              <w:jc w:val="center"/>
              <w:rPr>
                <w:color w:val="000000"/>
              </w:rPr>
            </w:pPr>
            <w:r w:rsidRPr="008C389D">
              <w:rPr>
                <w:color w:val="000000"/>
              </w:rPr>
              <w:t>2 986,55</w:t>
            </w:r>
          </w:p>
        </w:tc>
      </w:tr>
      <w:tr w:rsidR="009F6A4B" w:rsidRPr="008C389D" w14:paraId="0B7849FB" w14:textId="77777777" w:rsidTr="00F364AA">
        <w:trPr>
          <w:trHeight w:val="1292"/>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0E3F8CEC" w14:textId="77777777" w:rsidR="009F6A4B" w:rsidRPr="008C389D" w:rsidRDefault="009F6A4B" w:rsidP="00F364AA">
            <w:pPr>
              <w:jc w:val="center"/>
              <w:rPr>
                <w:color w:val="000000"/>
              </w:rPr>
            </w:pPr>
            <w:r w:rsidRPr="008C389D">
              <w:rPr>
                <w:color w:val="000000"/>
              </w:rPr>
              <w:t> </w:t>
            </w:r>
          </w:p>
        </w:tc>
        <w:tc>
          <w:tcPr>
            <w:tcW w:w="6062" w:type="dxa"/>
            <w:tcBorders>
              <w:top w:val="nil"/>
              <w:left w:val="nil"/>
              <w:bottom w:val="single" w:sz="4" w:space="0" w:color="auto"/>
              <w:right w:val="single" w:sz="4" w:space="0" w:color="auto"/>
            </w:tcBorders>
            <w:shd w:val="clear" w:color="auto" w:fill="auto"/>
            <w:vAlign w:val="center"/>
            <w:hideMark/>
          </w:tcPr>
          <w:p w14:paraId="370DF604" w14:textId="77777777" w:rsidR="009F6A4B" w:rsidRPr="008C389D" w:rsidRDefault="009F6A4B" w:rsidP="00F364AA">
            <w:r w:rsidRPr="008C389D">
              <w:t xml:space="preserve">Перевод стоимости строительства в уровень 4 кв 2019 </w:t>
            </w:r>
            <w:r>
              <w:t>К</w:t>
            </w:r>
            <w:r w:rsidRPr="008C389D">
              <w:t xml:space="preserve"> ФЕР, (индексы: Письмо Минстроя №51579-ДВ/09 от 31.12.2019 Ксмр=8,78; Кпнр=21,65; Письмо Минстроя №50583-ДВ/09 от 25.12.2019 Кобор=4,78; Кпроч=9,43; Письмо Минстроя №46999-ДВ/09 от 09.12.2019 Кпир=4,27)</w:t>
            </w:r>
          </w:p>
        </w:tc>
        <w:tc>
          <w:tcPr>
            <w:tcW w:w="1468" w:type="dxa"/>
            <w:tcBorders>
              <w:top w:val="nil"/>
              <w:left w:val="nil"/>
              <w:bottom w:val="single" w:sz="4" w:space="0" w:color="auto"/>
              <w:right w:val="single" w:sz="4" w:space="0" w:color="auto"/>
            </w:tcBorders>
            <w:shd w:val="clear" w:color="auto" w:fill="auto"/>
            <w:noWrap/>
            <w:vAlign w:val="center"/>
            <w:hideMark/>
          </w:tcPr>
          <w:p w14:paraId="2DA3CE99" w14:textId="77777777" w:rsidR="009F6A4B" w:rsidRPr="008C389D" w:rsidRDefault="009F6A4B" w:rsidP="00F364AA">
            <w:pPr>
              <w:jc w:val="center"/>
              <w:rPr>
                <w:color w:val="000000"/>
              </w:rPr>
            </w:pPr>
            <w:r w:rsidRPr="008C389D">
              <w:rPr>
                <w:color w:val="000000"/>
              </w:rPr>
              <w:t>22,43</w:t>
            </w:r>
          </w:p>
        </w:tc>
        <w:tc>
          <w:tcPr>
            <w:tcW w:w="1852" w:type="dxa"/>
            <w:tcBorders>
              <w:top w:val="nil"/>
              <w:left w:val="nil"/>
              <w:bottom w:val="single" w:sz="4" w:space="0" w:color="auto"/>
              <w:right w:val="single" w:sz="4" w:space="0" w:color="auto"/>
            </w:tcBorders>
            <w:shd w:val="clear" w:color="auto" w:fill="auto"/>
            <w:noWrap/>
            <w:vAlign w:val="center"/>
            <w:hideMark/>
          </w:tcPr>
          <w:p w14:paraId="00398094" w14:textId="77777777" w:rsidR="009F6A4B" w:rsidRPr="008C389D" w:rsidRDefault="009F6A4B" w:rsidP="00F364AA">
            <w:pPr>
              <w:jc w:val="center"/>
              <w:rPr>
                <w:color w:val="000000"/>
              </w:rPr>
            </w:pPr>
            <w:r w:rsidRPr="008C389D">
              <w:rPr>
                <w:color w:val="000000"/>
              </w:rPr>
              <w:t>12,11</w:t>
            </w:r>
          </w:p>
        </w:tc>
        <w:tc>
          <w:tcPr>
            <w:tcW w:w="1844" w:type="dxa"/>
            <w:tcBorders>
              <w:top w:val="nil"/>
              <w:left w:val="nil"/>
              <w:bottom w:val="single" w:sz="4" w:space="0" w:color="auto"/>
              <w:right w:val="single" w:sz="4" w:space="0" w:color="auto"/>
            </w:tcBorders>
            <w:shd w:val="clear" w:color="auto" w:fill="auto"/>
            <w:noWrap/>
            <w:vAlign w:val="center"/>
            <w:hideMark/>
          </w:tcPr>
          <w:p w14:paraId="39065BB3" w14:textId="77777777" w:rsidR="009F6A4B" w:rsidRPr="008C389D" w:rsidRDefault="009F6A4B" w:rsidP="00F364AA">
            <w:pPr>
              <w:jc w:val="center"/>
              <w:rPr>
                <w:color w:val="000000"/>
              </w:rPr>
            </w:pPr>
            <w:r w:rsidRPr="008C389D">
              <w:rPr>
                <w:color w:val="000000"/>
              </w:rPr>
              <w:t>1 055,13</w:t>
            </w:r>
          </w:p>
        </w:tc>
        <w:tc>
          <w:tcPr>
            <w:tcW w:w="1844" w:type="dxa"/>
            <w:tcBorders>
              <w:top w:val="nil"/>
              <w:left w:val="nil"/>
              <w:bottom w:val="single" w:sz="4" w:space="0" w:color="auto"/>
              <w:right w:val="single" w:sz="4" w:space="0" w:color="auto"/>
            </w:tcBorders>
            <w:shd w:val="clear" w:color="auto" w:fill="auto"/>
            <w:noWrap/>
            <w:vAlign w:val="center"/>
            <w:hideMark/>
          </w:tcPr>
          <w:p w14:paraId="43F8A2C4" w14:textId="77777777" w:rsidR="009F6A4B" w:rsidRPr="008C389D" w:rsidRDefault="009F6A4B" w:rsidP="00F364AA">
            <w:pPr>
              <w:jc w:val="center"/>
              <w:rPr>
                <w:color w:val="000000"/>
              </w:rPr>
            </w:pPr>
            <w:r w:rsidRPr="008C389D">
              <w:rPr>
                <w:color w:val="000000"/>
              </w:rPr>
              <w:t>1 718,13</w:t>
            </w:r>
          </w:p>
        </w:tc>
        <w:tc>
          <w:tcPr>
            <w:tcW w:w="1318" w:type="dxa"/>
            <w:tcBorders>
              <w:top w:val="nil"/>
              <w:left w:val="nil"/>
              <w:bottom w:val="single" w:sz="4" w:space="0" w:color="auto"/>
              <w:right w:val="single" w:sz="4" w:space="0" w:color="auto"/>
            </w:tcBorders>
            <w:shd w:val="clear" w:color="auto" w:fill="auto"/>
            <w:vAlign w:val="center"/>
            <w:hideMark/>
          </w:tcPr>
          <w:p w14:paraId="34891F08" w14:textId="77777777" w:rsidR="009F6A4B" w:rsidRPr="008C389D" w:rsidRDefault="009F6A4B" w:rsidP="00F364AA">
            <w:pPr>
              <w:jc w:val="center"/>
              <w:rPr>
                <w:color w:val="000000"/>
              </w:rPr>
            </w:pPr>
            <w:r w:rsidRPr="008C389D">
              <w:rPr>
                <w:color w:val="000000"/>
              </w:rPr>
              <w:t>25 215,81</w:t>
            </w:r>
          </w:p>
        </w:tc>
      </w:tr>
      <w:tr w:rsidR="009F6A4B" w:rsidRPr="008C389D" w14:paraId="2E73F51D" w14:textId="77777777" w:rsidTr="00F364AA">
        <w:trPr>
          <w:trHeight w:val="570"/>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14:paraId="20BACE05" w14:textId="77777777" w:rsidR="009F6A4B" w:rsidRPr="008C389D" w:rsidRDefault="009F6A4B" w:rsidP="00F364AA">
            <w:pPr>
              <w:jc w:val="center"/>
              <w:rPr>
                <w:color w:val="000000"/>
              </w:rPr>
            </w:pPr>
            <w:r w:rsidRPr="008C389D">
              <w:rPr>
                <w:color w:val="000000"/>
              </w:rPr>
              <w:t> </w:t>
            </w:r>
          </w:p>
        </w:tc>
        <w:tc>
          <w:tcPr>
            <w:tcW w:w="6062" w:type="dxa"/>
            <w:tcBorders>
              <w:top w:val="nil"/>
              <w:left w:val="nil"/>
              <w:bottom w:val="single" w:sz="4" w:space="0" w:color="auto"/>
              <w:right w:val="single" w:sz="4" w:space="0" w:color="auto"/>
            </w:tcBorders>
            <w:shd w:val="clear" w:color="auto" w:fill="auto"/>
            <w:vAlign w:val="center"/>
            <w:hideMark/>
          </w:tcPr>
          <w:p w14:paraId="397E5342" w14:textId="77777777" w:rsidR="009F6A4B" w:rsidRPr="008C389D" w:rsidRDefault="009F6A4B" w:rsidP="00F364AA">
            <w:r w:rsidRPr="008C389D">
              <w:t xml:space="preserve">Итого стоимость строительства в ценах 2020 г. </w:t>
            </w:r>
            <w:r>
              <w:t xml:space="preserve">                  </w:t>
            </w:r>
            <w:r w:rsidRPr="008C389D">
              <w:t>(ИПЦ: 2020г.-107,1) без НДС</w:t>
            </w:r>
          </w:p>
        </w:tc>
        <w:tc>
          <w:tcPr>
            <w:tcW w:w="1468" w:type="dxa"/>
            <w:tcBorders>
              <w:top w:val="nil"/>
              <w:left w:val="nil"/>
              <w:bottom w:val="single" w:sz="4" w:space="0" w:color="auto"/>
              <w:right w:val="single" w:sz="4" w:space="0" w:color="auto"/>
            </w:tcBorders>
            <w:shd w:val="clear" w:color="auto" w:fill="auto"/>
            <w:noWrap/>
            <w:vAlign w:val="center"/>
            <w:hideMark/>
          </w:tcPr>
          <w:p w14:paraId="3E4CE2B8" w14:textId="77777777" w:rsidR="009F6A4B" w:rsidRPr="008C389D" w:rsidRDefault="009F6A4B" w:rsidP="00F364AA">
            <w:pPr>
              <w:jc w:val="center"/>
              <w:rPr>
                <w:color w:val="000000"/>
              </w:rPr>
            </w:pPr>
            <w:r w:rsidRPr="008C389D">
              <w:rPr>
                <w:color w:val="000000"/>
              </w:rPr>
              <w:t>24 023,01</w:t>
            </w:r>
          </w:p>
        </w:tc>
        <w:tc>
          <w:tcPr>
            <w:tcW w:w="1852" w:type="dxa"/>
            <w:tcBorders>
              <w:top w:val="nil"/>
              <w:left w:val="nil"/>
              <w:bottom w:val="single" w:sz="4" w:space="0" w:color="auto"/>
              <w:right w:val="single" w:sz="4" w:space="0" w:color="auto"/>
            </w:tcBorders>
            <w:shd w:val="clear" w:color="auto" w:fill="auto"/>
            <w:noWrap/>
            <w:vAlign w:val="center"/>
            <w:hideMark/>
          </w:tcPr>
          <w:p w14:paraId="26A27B38" w14:textId="77777777" w:rsidR="009F6A4B" w:rsidRPr="008C389D" w:rsidRDefault="009F6A4B" w:rsidP="00F364AA">
            <w:pPr>
              <w:jc w:val="center"/>
              <w:rPr>
                <w:color w:val="000000"/>
              </w:rPr>
            </w:pPr>
            <w:r w:rsidRPr="008C389D">
              <w:rPr>
                <w:color w:val="000000"/>
              </w:rPr>
              <w:t>12,97</w:t>
            </w:r>
          </w:p>
        </w:tc>
        <w:tc>
          <w:tcPr>
            <w:tcW w:w="1844" w:type="dxa"/>
            <w:tcBorders>
              <w:top w:val="nil"/>
              <w:left w:val="nil"/>
              <w:bottom w:val="single" w:sz="4" w:space="0" w:color="auto"/>
              <w:right w:val="single" w:sz="4" w:space="0" w:color="auto"/>
            </w:tcBorders>
            <w:shd w:val="clear" w:color="auto" w:fill="auto"/>
            <w:noWrap/>
            <w:vAlign w:val="center"/>
            <w:hideMark/>
          </w:tcPr>
          <w:p w14:paraId="425DED08" w14:textId="77777777" w:rsidR="009F6A4B" w:rsidRPr="008C389D" w:rsidRDefault="009F6A4B" w:rsidP="00F364AA">
            <w:pPr>
              <w:jc w:val="center"/>
              <w:rPr>
                <w:color w:val="000000"/>
              </w:rPr>
            </w:pPr>
            <w:r w:rsidRPr="008C389D">
              <w:rPr>
                <w:color w:val="000000"/>
              </w:rPr>
              <w:t>1 130,04</w:t>
            </w:r>
          </w:p>
        </w:tc>
        <w:tc>
          <w:tcPr>
            <w:tcW w:w="1844" w:type="dxa"/>
            <w:tcBorders>
              <w:top w:val="nil"/>
              <w:left w:val="nil"/>
              <w:bottom w:val="single" w:sz="4" w:space="0" w:color="auto"/>
              <w:right w:val="single" w:sz="4" w:space="0" w:color="auto"/>
            </w:tcBorders>
            <w:shd w:val="clear" w:color="auto" w:fill="auto"/>
            <w:noWrap/>
            <w:vAlign w:val="center"/>
            <w:hideMark/>
          </w:tcPr>
          <w:p w14:paraId="285B3602" w14:textId="77777777" w:rsidR="009F6A4B" w:rsidRPr="008C389D" w:rsidRDefault="009F6A4B" w:rsidP="00F364AA">
            <w:pPr>
              <w:jc w:val="center"/>
              <w:rPr>
                <w:color w:val="000000"/>
              </w:rPr>
            </w:pPr>
            <w:r w:rsidRPr="008C389D">
              <w:rPr>
                <w:color w:val="000000"/>
              </w:rPr>
              <w:t>1 840,11</w:t>
            </w:r>
          </w:p>
        </w:tc>
        <w:tc>
          <w:tcPr>
            <w:tcW w:w="1318" w:type="dxa"/>
            <w:tcBorders>
              <w:top w:val="nil"/>
              <w:left w:val="nil"/>
              <w:bottom w:val="single" w:sz="4" w:space="0" w:color="auto"/>
              <w:right w:val="single" w:sz="4" w:space="0" w:color="auto"/>
            </w:tcBorders>
            <w:shd w:val="clear" w:color="auto" w:fill="auto"/>
            <w:vAlign w:val="center"/>
            <w:hideMark/>
          </w:tcPr>
          <w:p w14:paraId="4E33A5FF" w14:textId="77777777" w:rsidR="009F6A4B" w:rsidRPr="008C389D" w:rsidRDefault="009F6A4B" w:rsidP="00F364AA">
            <w:pPr>
              <w:jc w:val="center"/>
              <w:rPr>
                <w:color w:val="000000"/>
              </w:rPr>
            </w:pPr>
            <w:r w:rsidRPr="008C389D">
              <w:rPr>
                <w:color w:val="000000"/>
              </w:rPr>
              <w:t>27 006,13</w:t>
            </w:r>
          </w:p>
        </w:tc>
      </w:tr>
    </w:tbl>
    <w:p w14:paraId="318F2C55" w14:textId="77777777" w:rsidR="009F6A4B" w:rsidRPr="00BC361D" w:rsidRDefault="009F6A4B" w:rsidP="009F6A4B">
      <w:pPr>
        <w:ind w:firstLine="709"/>
        <w:jc w:val="center"/>
        <w:rPr>
          <w:sz w:val="28"/>
          <w:szCs w:val="28"/>
        </w:rPr>
      </w:pPr>
      <w:r w:rsidRPr="00487B83">
        <w:rPr>
          <w:sz w:val="28"/>
          <w:szCs w:val="28"/>
        </w:rPr>
        <w:t>Расчет затрат</w:t>
      </w:r>
      <w:r w:rsidRPr="00A21891">
        <w:rPr>
          <w:sz w:val="28"/>
          <w:szCs w:val="28"/>
        </w:rPr>
        <w:t xml:space="preserve"> по мероприятию 1</w:t>
      </w:r>
      <w:r w:rsidRPr="00487B83">
        <w:rPr>
          <w:sz w:val="28"/>
          <w:szCs w:val="28"/>
        </w:rPr>
        <w:t>, выполненный</w:t>
      </w:r>
      <w:r>
        <w:rPr>
          <w:sz w:val="28"/>
          <w:szCs w:val="28"/>
        </w:rPr>
        <w:t xml:space="preserve"> </w:t>
      </w:r>
      <w:r w:rsidRPr="00D70568">
        <w:rPr>
          <w:sz w:val="28"/>
          <w:szCs w:val="28"/>
        </w:rPr>
        <w:t>РЭК Кузбасса</w:t>
      </w:r>
      <w:r w:rsidRPr="00487B83">
        <w:rPr>
          <w:sz w:val="28"/>
          <w:szCs w:val="28"/>
        </w:rPr>
        <w:t xml:space="preserve"> </w:t>
      </w:r>
    </w:p>
    <w:p w14:paraId="5CA487B4" w14:textId="77777777" w:rsidR="009F6A4B" w:rsidRDefault="009F6A4B" w:rsidP="009F6A4B">
      <w:pPr>
        <w:ind w:firstLine="709"/>
        <w:jc w:val="right"/>
        <w:rPr>
          <w:sz w:val="28"/>
          <w:szCs w:val="28"/>
        </w:rPr>
      </w:pPr>
      <w:r>
        <w:rPr>
          <w:sz w:val="28"/>
          <w:szCs w:val="28"/>
        </w:rPr>
        <w:lastRenderedPageBreak/>
        <w:t>Таблица 3</w:t>
      </w:r>
    </w:p>
    <w:tbl>
      <w:tblPr>
        <w:tblW w:w="5000" w:type="pct"/>
        <w:tblLook w:val="04A0" w:firstRow="1" w:lastRow="0" w:firstColumn="1" w:lastColumn="0" w:noHBand="0" w:noVBand="1"/>
      </w:tblPr>
      <w:tblGrid>
        <w:gridCol w:w="6849"/>
        <w:gridCol w:w="1608"/>
        <w:gridCol w:w="2023"/>
        <w:gridCol w:w="1214"/>
        <w:gridCol w:w="1255"/>
        <w:gridCol w:w="1752"/>
      </w:tblGrid>
      <w:tr w:rsidR="009F6A4B" w:rsidRPr="008C389D" w14:paraId="76B6B2CD" w14:textId="77777777" w:rsidTr="00F364AA">
        <w:trPr>
          <w:trHeight w:val="458"/>
        </w:trPr>
        <w:tc>
          <w:tcPr>
            <w:tcW w:w="23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F6E187" w14:textId="77777777" w:rsidR="009F6A4B" w:rsidRPr="008C389D" w:rsidRDefault="009F6A4B" w:rsidP="00F364AA">
            <w:pPr>
              <w:jc w:val="center"/>
              <w:rPr>
                <w:color w:val="000000"/>
              </w:rPr>
            </w:pPr>
            <w:r w:rsidRPr="008C389D">
              <w:t>Наименование объекта</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6C96A" w14:textId="77777777" w:rsidR="009F6A4B" w:rsidRPr="008C389D" w:rsidRDefault="009F6A4B" w:rsidP="00F364AA">
            <w:pPr>
              <w:jc w:val="center"/>
            </w:pPr>
            <w:r w:rsidRPr="008C389D">
              <w:t xml:space="preserve">СМР, тыс. руб. </w:t>
            </w:r>
          </w:p>
        </w:tc>
        <w:tc>
          <w:tcPr>
            <w:tcW w:w="6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D9CB63" w14:textId="77777777" w:rsidR="009F6A4B" w:rsidRPr="008C389D" w:rsidRDefault="009F6A4B" w:rsidP="00F364AA">
            <w:pPr>
              <w:jc w:val="center"/>
            </w:pPr>
            <w:r w:rsidRPr="008C389D">
              <w:t xml:space="preserve">Оборудование, тыс. руб. </w:t>
            </w:r>
          </w:p>
        </w:tc>
        <w:tc>
          <w:tcPr>
            <w:tcW w:w="4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5C73AD" w14:textId="77777777" w:rsidR="009F6A4B" w:rsidRPr="008C389D" w:rsidRDefault="009F6A4B" w:rsidP="00F364AA">
            <w:pPr>
              <w:jc w:val="center"/>
            </w:pPr>
            <w:r w:rsidRPr="008C389D">
              <w:t xml:space="preserve">ПИР, тыс. руб. </w:t>
            </w:r>
          </w:p>
        </w:tc>
        <w:tc>
          <w:tcPr>
            <w:tcW w:w="4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CE7E1A" w14:textId="77777777" w:rsidR="009F6A4B" w:rsidRPr="008C389D" w:rsidRDefault="009F6A4B" w:rsidP="00F364AA">
            <w:pPr>
              <w:jc w:val="center"/>
            </w:pPr>
            <w:r w:rsidRPr="008C389D">
              <w:t xml:space="preserve">Прочие, тыс. руб. </w:t>
            </w:r>
          </w:p>
        </w:tc>
        <w:tc>
          <w:tcPr>
            <w:tcW w:w="5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88583" w14:textId="77777777" w:rsidR="009F6A4B" w:rsidRPr="008C389D" w:rsidRDefault="009F6A4B" w:rsidP="00F364AA">
            <w:pPr>
              <w:jc w:val="center"/>
            </w:pPr>
            <w:r w:rsidRPr="008C389D">
              <w:t xml:space="preserve">Общая стоимость, тыс. руб. </w:t>
            </w:r>
          </w:p>
        </w:tc>
      </w:tr>
      <w:tr w:rsidR="009F6A4B" w:rsidRPr="008C389D" w14:paraId="0E13E0BB" w14:textId="77777777" w:rsidTr="00F364AA">
        <w:trPr>
          <w:trHeight w:val="825"/>
        </w:trPr>
        <w:tc>
          <w:tcPr>
            <w:tcW w:w="2329" w:type="pct"/>
            <w:vMerge/>
            <w:tcBorders>
              <w:top w:val="single" w:sz="4" w:space="0" w:color="auto"/>
              <w:left w:val="single" w:sz="4" w:space="0" w:color="auto"/>
              <w:bottom w:val="single" w:sz="4" w:space="0" w:color="000000"/>
              <w:right w:val="single" w:sz="4" w:space="0" w:color="auto"/>
            </w:tcBorders>
            <w:vAlign w:val="center"/>
            <w:hideMark/>
          </w:tcPr>
          <w:p w14:paraId="59F655DC" w14:textId="77777777" w:rsidR="009F6A4B" w:rsidRPr="008C389D" w:rsidRDefault="009F6A4B" w:rsidP="00F364AA">
            <w:pPr>
              <w:rPr>
                <w:color w:val="000000"/>
              </w:rPr>
            </w:pPr>
          </w:p>
        </w:tc>
        <w:tc>
          <w:tcPr>
            <w:tcW w:w="547" w:type="pct"/>
            <w:vMerge/>
            <w:tcBorders>
              <w:top w:val="single" w:sz="4" w:space="0" w:color="auto"/>
              <w:left w:val="single" w:sz="4" w:space="0" w:color="auto"/>
              <w:bottom w:val="single" w:sz="4" w:space="0" w:color="000000"/>
              <w:right w:val="single" w:sz="4" w:space="0" w:color="auto"/>
            </w:tcBorders>
            <w:vAlign w:val="center"/>
            <w:hideMark/>
          </w:tcPr>
          <w:p w14:paraId="5A48CEA2" w14:textId="77777777" w:rsidR="009F6A4B" w:rsidRPr="008C389D" w:rsidRDefault="009F6A4B" w:rsidP="00F364AA"/>
        </w:tc>
        <w:tc>
          <w:tcPr>
            <w:tcW w:w="688" w:type="pct"/>
            <w:vMerge/>
            <w:tcBorders>
              <w:top w:val="single" w:sz="4" w:space="0" w:color="auto"/>
              <w:left w:val="single" w:sz="4" w:space="0" w:color="auto"/>
              <w:bottom w:val="single" w:sz="4" w:space="0" w:color="000000"/>
              <w:right w:val="single" w:sz="4" w:space="0" w:color="auto"/>
            </w:tcBorders>
            <w:vAlign w:val="center"/>
            <w:hideMark/>
          </w:tcPr>
          <w:p w14:paraId="362C0467" w14:textId="77777777" w:rsidR="009F6A4B" w:rsidRPr="008C389D" w:rsidRDefault="009F6A4B" w:rsidP="00F364AA"/>
        </w:tc>
        <w:tc>
          <w:tcPr>
            <w:tcW w:w="413" w:type="pct"/>
            <w:vMerge/>
            <w:tcBorders>
              <w:top w:val="single" w:sz="4" w:space="0" w:color="auto"/>
              <w:left w:val="single" w:sz="4" w:space="0" w:color="auto"/>
              <w:bottom w:val="single" w:sz="4" w:space="0" w:color="000000"/>
              <w:right w:val="single" w:sz="4" w:space="0" w:color="auto"/>
            </w:tcBorders>
            <w:vAlign w:val="center"/>
            <w:hideMark/>
          </w:tcPr>
          <w:p w14:paraId="51B1BE4E" w14:textId="77777777" w:rsidR="009F6A4B" w:rsidRPr="008C389D" w:rsidRDefault="009F6A4B" w:rsidP="00F364AA"/>
        </w:tc>
        <w:tc>
          <w:tcPr>
            <w:tcW w:w="427" w:type="pct"/>
            <w:vMerge/>
            <w:tcBorders>
              <w:top w:val="single" w:sz="4" w:space="0" w:color="auto"/>
              <w:left w:val="single" w:sz="4" w:space="0" w:color="auto"/>
              <w:bottom w:val="single" w:sz="4" w:space="0" w:color="000000"/>
              <w:right w:val="single" w:sz="4" w:space="0" w:color="auto"/>
            </w:tcBorders>
            <w:vAlign w:val="center"/>
            <w:hideMark/>
          </w:tcPr>
          <w:p w14:paraId="2ADE9CD7" w14:textId="77777777" w:rsidR="009F6A4B" w:rsidRPr="008C389D" w:rsidRDefault="009F6A4B" w:rsidP="00F364AA"/>
        </w:tc>
        <w:tc>
          <w:tcPr>
            <w:tcW w:w="596" w:type="pct"/>
            <w:vMerge/>
            <w:tcBorders>
              <w:top w:val="single" w:sz="4" w:space="0" w:color="auto"/>
              <w:left w:val="single" w:sz="4" w:space="0" w:color="auto"/>
              <w:bottom w:val="single" w:sz="4" w:space="0" w:color="000000"/>
              <w:right w:val="single" w:sz="4" w:space="0" w:color="auto"/>
            </w:tcBorders>
            <w:vAlign w:val="center"/>
            <w:hideMark/>
          </w:tcPr>
          <w:p w14:paraId="3933AA2A" w14:textId="77777777" w:rsidR="009F6A4B" w:rsidRPr="008C389D" w:rsidRDefault="009F6A4B" w:rsidP="00F364AA"/>
        </w:tc>
      </w:tr>
      <w:tr w:rsidR="009F6A4B" w:rsidRPr="008C389D" w14:paraId="60584BCB" w14:textId="77777777" w:rsidTr="00F364AA">
        <w:trPr>
          <w:trHeight w:val="82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BA126C0" w14:textId="77777777" w:rsidR="009F6A4B" w:rsidRPr="008C389D" w:rsidRDefault="009F6A4B" w:rsidP="00F364AA">
            <w:pPr>
              <w:rPr>
                <w:color w:val="000000"/>
              </w:rPr>
            </w:pPr>
            <w:r w:rsidRPr="008C389D">
              <w:rPr>
                <w:color w:val="000000"/>
              </w:rPr>
              <w:t>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двух независимых каналов связи, исключающих возможность одновременного отказа (вывода из работы) по общей причине, от ПС 35 кВ Трудоармейская тяговая до ДС ЦУС ТСО</w:t>
            </w:r>
          </w:p>
        </w:tc>
      </w:tr>
      <w:tr w:rsidR="009F6A4B" w:rsidRPr="008C389D" w14:paraId="48E51F79" w14:textId="77777777" w:rsidTr="00F364AA">
        <w:trPr>
          <w:trHeight w:val="1320"/>
        </w:trPr>
        <w:tc>
          <w:tcPr>
            <w:tcW w:w="2329" w:type="pct"/>
            <w:tcBorders>
              <w:top w:val="nil"/>
              <w:left w:val="single" w:sz="4" w:space="0" w:color="auto"/>
              <w:bottom w:val="single" w:sz="4" w:space="0" w:color="auto"/>
              <w:right w:val="single" w:sz="4" w:space="0" w:color="auto"/>
            </w:tcBorders>
            <w:shd w:val="clear" w:color="auto" w:fill="auto"/>
            <w:vAlign w:val="center"/>
            <w:hideMark/>
          </w:tcPr>
          <w:p w14:paraId="3660A5DB" w14:textId="77777777" w:rsidR="009F6A4B" w:rsidRPr="008C389D" w:rsidRDefault="009F6A4B" w:rsidP="00F364AA">
            <w:r w:rsidRPr="008C389D">
              <w:t xml:space="preserve">Объект аналог "Техническое перевооружение двухцепной ВЛ 110 кВ Мысковская – Междуреченская I, II цепи (1952г./1958г.) с отпайками с заменой провода, дефектной арматуры и изоляции» (выдержка из ССР Гл.1-12, смета 05-01-01) </w:t>
            </w:r>
            <w:r w:rsidRPr="00572AFE">
              <w:t>18,479</w:t>
            </w:r>
            <w:r w:rsidRPr="008C389D">
              <w:t xml:space="preserve"> км (в ценах на 01.04.2018)</w:t>
            </w:r>
          </w:p>
        </w:tc>
        <w:tc>
          <w:tcPr>
            <w:tcW w:w="547" w:type="pct"/>
            <w:tcBorders>
              <w:top w:val="nil"/>
              <w:left w:val="nil"/>
              <w:bottom w:val="single" w:sz="4" w:space="0" w:color="auto"/>
              <w:right w:val="single" w:sz="4" w:space="0" w:color="auto"/>
            </w:tcBorders>
            <w:shd w:val="clear" w:color="auto" w:fill="auto"/>
            <w:vAlign w:val="center"/>
            <w:hideMark/>
          </w:tcPr>
          <w:p w14:paraId="34C786BF" w14:textId="77777777" w:rsidR="009F6A4B" w:rsidRPr="008C389D" w:rsidRDefault="009F6A4B" w:rsidP="00F364AA">
            <w:pPr>
              <w:jc w:val="center"/>
              <w:rPr>
                <w:color w:val="000000"/>
              </w:rPr>
            </w:pPr>
            <w:r w:rsidRPr="008C389D">
              <w:rPr>
                <w:color w:val="000000"/>
              </w:rPr>
              <w:t>8 991,46</w:t>
            </w:r>
          </w:p>
        </w:tc>
        <w:tc>
          <w:tcPr>
            <w:tcW w:w="688" w:type="pct"/>
            <w:tcBorders>
              <w:top w:val="nil"/>
              <w:left w:val="nil"/>
              <w:bottom w:val="single" w:sz="4" w:space="0" w:color="auto"/>
              <w:right w:val="single" w:sz="4" w:space="0" w:color="auto"/>
            </w:tcBorders>
            <w:shd w:val="clear" w:color="auto" w:fill="auto"/>
            <w:vAlign w:val="center"/>
            <w:hideMark/>
          </w:tcPr>
          <w:p w14:paraId="65890C1A" w14:textId="77777777" w:rsidR="009F6A4B" w:rsidRPr="008C389D" w:rsidRDefault="009F6A4B" w:rsidP="00F364AA">
            <w:pPr>
              <w:jc w:val="center"/>
              <w:rPr>
                <w:color w:val="000000"/>
              </w:rPr>
            </w:pPr>
            <w:r w:rsidRPr="008C389D">
              <w:rPr>
                <w:color w:val="000000"/>
              </w:rPr>
              <w:t>4,98</w:t>
            </w:r>
          </w:p>
        </w:tc>
        <w:tc>
          <w:tcPr>
            <w:tcW w:w="413" w:type="pct"/>
            <w:tcBorders>
              <w:top w:val="nil"/>
              <w:left w:val="nil"/>
              <w:bottom w:val="single" w:sz="4" w:space="0" w:color="auto"/>
              <w:right w:val="single" w:sz="4" w:space="0" w:color="auto"/>
            </w:tcBorders>
            <w:shd w:val="clear" w:color="auto" w:fill="auto"/>
            <w:vAlign w:val="center"/>
            <w:hideMark/>
          </w:tcPr>
          <w:p w14:paraId="55A21C8F" w14:textId="77777777" w:rsidR="009F6A4B" w:rsidRPr="008C389D" w:rsidRDefault="009F6A4B" w:rsidP="00F364AA">
            <w:pPr>
              <w:jc w:val="center"/>
              <w:rPr>
                <w:color w:val="000000"/>
              </w:rPr>
            </w:pPr>
            <w:r w:rsidRPr="008C389D">
              <w:rPr>
                <w:color w:val="000000"/>
              </w:rPr>
              <w:t> </w:t>
            </w:r>
          </w:p>
        </w:tc>
        <w:tc>
          <w:tcPr>
            <w:tcW w:w="427" w:type="pct"/>
            <w:tcBorders>
              <w:top w:val="nil"/>
              <w:left w:val="nil"/>
              <w:bottom w:val="single" w:sz="4" w:space="0" w:color="auto"/>
              <w:right w:val="single" w:sz="4" w:space="0" w:color="auto"/>
            </w:tcBorders>
            <w:shd w:val="clear" w:color="auto" w:fill="auto"/>
            <w:vAlign w:val="center"/>
            <w:hideMark/>
          </w:tcPr>
          <w:p w14:paraId="472E6EFE" w14:textId="77777777" w:rsidR="009F6A4B" w:rsidRPr="008C389D" w:rsidRDefault="009F6A4B" w:rsidP="00F364AA">
            <w:pPr>
              <w:jc w:val="center"/>
              <w:rPr>
                <w:color w:val="000000"/>
              </w:rPr>
            </w:pPr>
            <w:r w:rsidRPr="008C389D">
              <w:rPr>
                <w:color w:val="000000"/>
              </w:rPr>
              <w:t>128,54</w:t>
            </w:r>
          </w:p>
        </w:tc>
        <w:tc>
          <w:tcPr>
            <w:tcW w:w="596" w:type="pct"/>
            <w:tcBorders>
              <w:top w:val="nil"/>
              <w:left w:val="nil"/>
              <w:bottom w:val="single" w:sz="4" w:space="0" w:color="auto"/>
              <w:right w:val="single" w:sz="4" w:space="0" w:color="auto"/>
            </w:tcBorders>
            <w:shd w:val="clear" w:color="auto" w:fill="auto"/>
            <w:vAlign w:val="center"/>
            <w:hideMark/>
          </w:tcPr>
          <w:p w14:paraId="5B64E655" w14:textId="77777777" w:rsidR="009F6A4B" w:rsidRPr="008C389D" w:rsidRDefault="009F6A4B" w:rsidP="00F364AA">
            <w:pPr>
              <w:jc w:val="center"/>
              <w:rPr>
                <w:color w:val="000000"/>
              </w:rPr>
            </w:pPr>
            <w:r w:rsidRPr="008C389D">
              <w:rPr>
                <w:color w:val="000000"/>
              </w:rPr>
              <w:t>9 124,98</w:t>
            </w:r>
          </w:p>
        </w:tc>
      </w:tr>
      <w:tr w:rsidR="009F6A4B" w:rsidRPr="008C389D" w14:paraId="58C7AFE2" w14:textId="77777777" w:rsidTr="00F364AA">
        <w:trPr>
          <w:trHeight w:val="390"/>
        </w:trPr>
        <w:tc>
          <w:tcPr>
            <w:tcW w:w="2329" w:type="pct"/>
            <w:tcBorders>
              <w:top w:val="nil"/>
              <w:left w:val="single" w:sz="4" w:space="0" w:color="auto"/>
              <w:bottom w:val="single" w:sz="4" w:space="0" w:color="auto"/>
              <w:right w:val="single" w:sz="4" w:space="0" w:color="auto"/>
            </w:tcBorders>
            <w:shd w:val="clear" w:color="auto" w:fill="auto"/>
            <w:vAlign w:val="center"/>
            <w:hideMark/>
          </w:tcPr>
          <w:p w14:paraId="18F54192" w14:textId="77777777" w:rsidR="009F6A4B" w:rsidRPr="008C389D" w:rsidRDefault="009F6A4B" w:rsidP="00F364AA">
            <w:pPr>
              <w:rPr>
                <w:color w:val="000000"/>
              </w:rPr>
            </w:pPr>
            <w:r w:rsidRPr="008C389D">
              <w:rPr>
                <w:color w:val="000000"/>
              </w:rPr>
              <w:t>Стоимость 1 км (в ценах на 01.04.2018)</w:t>
            </w:r>
          </w:p>
        </w:tc>
        <w:tc>
          <w:tcPr>
            <w:tcW w:w="547" w:type="pct"/>
            <w:tcBorders>
              <w:top w:val="nil"/>
              <w:left w:val="nil"/>
              <w:bottom w:val="single" w:sz="4" w:space="0" w:color="auto"/>
              <w:right w:val="single" w:sz="4" w:space="0" w:color="auto"/>
            </w:tcBorders>
            <w:shd w:val="clear" w:color="auto" w:fill="auto"/>
            <w:vAlign w:val="center"/>
            <w:hideMark/>
          </w:tcPr>
          <w:p w14:paraId="13E14500" w14:textId="77777777" w:rsidR="009F6A4B" w:rsidRPr="008C389D" w:rsidRDefault="009F6A4B" w:rsidP="00F364AA">
            <w:pPr>
              <w:jc w:val="center"/>
              <w:rPr>
                <w:color w:val="000000"/>
              </w:rPr>
            </w:pPr>
            <w:r w:rsidRPr="008C389D">
              <w:rPr>
                <w:color w:val="000000"/>
              </w:rPr>
              <w:t>486,58</w:t>
            </w:r>
          </w:p>
        </w:tc>
        <w:tc>
          <w:tcPr>
            <w:tcW w:w="688" w:type="pct"/>
            <w:tcBorders>
              <w:top w:val="nil"/>
              <w:left w:val="nil"/>
              <w:bottom w:val="single" w:sz="4" w:space="0" w:color="auto"/>
              <w:right w:val="single" w:sz="4" w:space="0" w:color="auto"/>
            </w:tcBorders>
            <w:shd w:val="clear" w:color="auto" w:fill="auto"/>
            <w:vAlign w:val="center"/>
            <w:hideMark/>
          </w:tcPr>
          <w:p w14:paraId="4420C500" w14:textId="77777777" w:rsidR="009F6A4B" w:rsidRPr="008C389D" w:rsidRDefault="009F6A4B" w:rsidP="00F364AA">
            <w:pPr>
              <w:jc w:val="center"/>
              <w:rPr>
                <w:color w:val="000000"/>
              </w:rPr>
            </w:pPr>
            <w:r w:rsidRPr="008C389D">
              <w:rPr>
                <w:color w:val="000000"/>
              </w:rPr>
              <w:t>0,27</w:t>
            </w:r>
          </w:p>
        </w:tc>
        <w:tc>
          <w:tcPr>
            <w:tcW w:w="413" w:type="pct"/>
            <w:tcBorders>
              <w:top w:val="nil"/>
              <w:left w:val="nil"/>
              <w:bottom w:val="single" w:sz="4" w:space="0" w:color="auto"/>
              <w:right w:val="single" w:sz="4" w:space="0" w:color="auto"/>
            </w:tcBorders>
            <w:shd w:val="clear" w:color="auto" w:fill="auto"/>
            <w:vAlign w:val="center"/>
            <w:hideMark/>
          </w:tcPr>
          <w:p w14:paraId="38326D16" w14:textId="77777777" w:rsidR="009F6A4B" w:rsidRPr="008C389D" w:rsidRDefault="009F6A4B" w:rsidP="00F364AA">
            <w:pPr>
              <w:jc w:val="center"/>
              <w:rPr>
                <w:color w:val="000000"/>
              </w:rPr>
            </w:pPr>
            <w:r w:rsidRPr="008C389D">
              <w:rPr>
                <w:color w:val="000000"/>
              </w:rPr>
              <w:t> </w:t>
            </w:r>
          </w:p>
        </w:tc>
        <w:tc>
          <w:tcPr>
            <w:tcW w:w="427" w:type="pct"/>
            <w:tcBorders>
              <w:top w:val="nil"/>
              <w:left w:val="nil"/>
              <w:bottom w:val="single" w:sz="4" w:space="0" w:color="auto"/>
              <w:right w:val="single" w:sz="4" w:space="0" w:color="auto"/>
            </w:tcBorders>
            <w:shd w:val="clear" w:color="auto" w:fill="auto"/>
            <w:vAlign w:val="center"/>
            <w:hideMark/>
          </w:tcPr>
          <w:p w14:paraId="018FC7E7" w14:textId="77777777" w:rsidR="009F6A4B" w:rsidRPr="008C389D" w:rsidRDefault="009F6A4B" w:rsidP="00F364AA">
            <w:pPr>
              <w:jc w:val="center"/>
              <w:rPr>
                <w:color w:val="000000"/>
              </w:rPr>
            </w:pPr>
            <w:r w:rsidRPr="008C389D">
              <w:rPr>
                <w:color w:val="000000"/>
              </w:rPr>
              <w:t>6,96</w:t>
            </w:r>
          </w:p>
        </w:tc>
        <w:tc>
          <w:tcPr>
            <w:tcW w:w="596" w:type="pct"/>
            <w:tcBorders>
              <w:top w:val="nil"/>
              <w:left w:val="nil"/>
              <w:bottom w:val="single" w:sz="4" w:space="0" w:color="auto"/>
              <w:right w:val="single" w:sz="4" w:space="0" w:color="auto"/>
            </w:tcBorders>
            <w:shd w:val="clear" w:color="auto" w:fill="auto"/>
            <w:vAlign w:val="center"/>
            <w:hideMark/>
          </w:tcPr>
          <w:p w14:paraId="03F49368" w14:textId="77777777" w:rsidR="009F6A4B" w:rsidRPr="008C389D" w:rsidRDefault="009F6A4B" w:rsidP="00F364AA">
            <w:pPr>
              <w:jc w:val="center"/>
              <w:rPr>
                <w:color w:val="000000"/>
              </w:rPr>
            </w:pPr>
            <w:r w:rsidRPr="008C389D">
              <w:rPr>
                <w:color w:val="000000"/>
              </w:rPr>
              <w:t>493,81</w:t>
            </w:r>
          </w:p>
        </w:tc>
      </w:tr>
      <w:tr w:rsidR="009F6A4B" w:rsidRPr="008C389D" w14:paraId="33160355" w14:textId="77777777" w:rsidTr="00F364AA">
        <w:trPr>
          <w:trHeight w:val="1950"/>
        </w:trPr>
        <w:tc>
          <w:tcPr>
            <w:tcW w:w="2329" w:type="pct"/>
            <w:tcBorders>
              <w:top w:val="nil"/>
              <w:left w:val="single" w:sz="4" w:space="0" w:color="auto"/>
              <w:bottom w:val="single" w:sz="4" w:space="0" w:color="auto"/>
              <w:right w:val="single" w:sz="4" w:space="0" w:color="auto"/>
            </w:tcBorders>
            <w:shd w:val="clear" w:color="auto" w:fill="auto"/>
            <w:vAlign w:val="center"/>
            <w:hideMark/>
          </w:tcPr>
          <w:p w14:paraId="7FB351CA" w14:textId="77777777" w:rsidR="009F6A4B" w:rsidRPr="008C389D" w:rsidRDefault="009F6A4B" w:rsidP="00F364AA">
            <w:r w:rsidRPr="008C389D">
              <w:t xml:space="preserve"> 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два независимых канала связи, исключающих возможность одновременного отказа (вывода из работы) по общей причине, от ПС 110 кВ Междуреченская-тяговая до ДС ЦУС ТСО</w:t>
            </w:r>
            <w:r w:rsidRPr="008C389D">
              <w:rPr>
                <w:color w:val="FF0000"/>
              </w:rPr>
              <w:t xml:space="preserve"> </w:t>
            </w:r>
            <w:r w:rsidRPr="00572AFE">
              <w:t>41,69</w:t>
            </w:r>
            <w:r w:rsidRPr="008C389D">
              <w:t xml:space="preserve"> км (в ценах на 01.04.2018)</w:t>
            </w:r>
          </w:p>
        </w:tc>
        <w:tc>
          <w:tcPr>
            <w:tcW w:w="547" w:type="pct"/>
            <w:tcBorders>
              <w:top w:val="nil"/>
              <w:left w:val="nil"/>
              <w:bottom w:val="single" w:sz="4" w:space="0" w:color="auto"/>
              <w:right w:val="single" w:sz="4" w:space="0" w:color="auto"/>
            </w:tcBorders>
            <w:shd w:val="clear" w:color="auto" w:fill="auto"/>
            <w:noWrap/>
            <w:vAlign w:val="center"/>
            <w:hideMark/>
          </w:tcPr>
          <w:p w14:paraId="1D55A76C" w14:textId="77777777" w:rsidR="009F6A4B" w:rsidRPr="008C389D" w:rsidRDefault="009F6A4B" w:rsidP="00F364AA">
            <w:pPr>
              <w:jc w:val="center"/>
              <w:rPr>
                <w:color w:val="000000"/>
              </w:rPr>
            </w:pPr>
            <w:r w:rsidRPr="008C389D">
              <w:rPr>
                <w:color w:val="000000"/>
              </w:rPr>
              <w:t>20 285,52</w:t>
            </w:r>
          </w:p>
        </w:tc>
        <w:tc>
          <w:tcPr>
            <w:tcW w:w="688" w:type="pct"/>
            <w:tcBorders>
              <w:top w:val="nil"/>
              <w:left w:val="nil"/>
              <w:bottom w:val="single" w:sz="4" w:space="0" w:color="auto"/>
              <w:right w:val="single" w:sz="4" w:space="0" w:color="auto"/>
            </w:tcBorders>
            <w:shd w:val="clear" w:color="auto" w:fill="auto"/>
            <w:noWrap/>
            <w:vAlign w:val="center"/>
            <w:hideMark/>
          </w:tcPr>
          <w:p w14:paraId="7A04A995" w14:textId="77777777" w:rsidR="009F6A4B" w:rsidRPr="008C389D" w:rsidRDefault="009F6A4B" w:rsidP="00F364AA">
            <w:pPr>
              <w:jc w:val="center"/>
              <w:rPr>
                <w:color w:val="000000"/>
              </w:rPr>
            </w:pPr>
            <w:r w:rsidRPr="008C389D">
              <w:rPr>
                <w:color w:val="000000"/>
              </w:rPr>
              <w:t>11,26</w:t>
            </w:r>
          </w:p>
        </w:tc>
        <w:tc>
          <w:tcPr>
            <w:tcW w:w="413" w:type="pct"/>
            <w:tcBorders>
              <w:top w:val="nil"/>
              <w:left w:val="nil"/>
              <w:bottom w:val="single" w:sz="4" w:space="0" w:color="auto"/>
              <w:right w:val="single" w:sz="4" w:space="0" w:color="auto"/>
            </w:tcBorders>
            <w:shd w:val="clear" w:color="auto" w:fill="auto"/>
            <w:noWrap/>
            <w:vAlign w:val="center"/>
            <w:hideMark/>
          </w:tcPr>
          <w:p w14:paraId="1FEAA0AF" w14:textId="77777777" w:rsidR="009F6A4B" w:rsidRPr="008C389D" w:rsidRDefault="009F6A4B" w:rsidP="00F364AA">
            <w:pPr>
              <w:jc w:val="center"/>
              <w:rPr>
                <w:color w:val="000000"/>
              </w:rPr>
            </w:pPr>
            <w:r w:rsidRPr="008C389D">
              <w:rPr>
                <w:color w:val="000000"/>
              </w:rPr>
              <w:t> </w:t>
            </w:r>
          </w:p>
        </w:tc>
        <w:tc>
          <w:tcPr>
            <w:tcW w:w="427" w:type="pct"/>
            <w:tcBorders>
              <w:top w:val="nil"/>
              <w:left w:val="nil"/>
              <w:bottom w:val="single" w:sz="4" w:space="0" w:color="auto"/>
              <w:right w:val="single" w:sz="4" w:space="0" w:color="auto"/>
            </w:tcBorders>
            <w:shd w:val="clear" w:color="auto" w:fill="auto"/>
            <w:noWrap/>
            <w:vAlign w:val="center"/>
            <w:hideMark/>
          </w:tcPr>
          <w:p w14:paraId="07230E41" w14:textId="77777777" w:rsidR="009F6A4B" w:rsidRPr="008C389D" w:rsidRDefault="009F6A4B" w:rsidP="00F364AA">
            <w:pPr>
              <w:jc w:val="center"/>
              <w:rPr>
                <w:color w:val="000000"/>
              </w:rPr>
            </w:pPr>
            <w:r w:rsidRPr="008C389D">
              <w:rPr>
                <w:color w:val="000000"/>
              </w:rPr>
              <w:t>290,16</w:t>
            </w:r>
          </w:p>
        </w:tc>
        <w:tc>
          <w:tcPr>
            <w:tcW w:w="596" w:type="pct"/>
            <w:tcBorders>
              <w:top w:val="nil"/>
              <w:left w:val="nil"/>
              <w:bottom w:val="single" w:sz="4" w:space="0" w:color="auto"/>
              <w:right w:val="single" w:sz="4" w:space="0" w:color="auto"/>
            </w:tcBorders>
            <w:shd w:val="clear" w:color="auto" w:fill="auto"/>
            <w:vAlign w:val="center"/>
            <w:hideMark/>
          </w:tcPr>
          <w:p w14:paraId="66E67B53" w14:textId="77777777" w:rsidR="009F6A4B" w:rsidRPr="008C389D" w:rsidRDefault="009F6A4B" w:rsidP="00F364AA">
            <w:pPr>
              <w:jc w:val="center"/>
              <w:rPr>
                <w:color w:val="000000"/>
              </w:rPr>
            </w:pPr>
            <w:r w:rsidRPr="008C389D">
              <w:rPr>
                <w:color w:val="000000"/>
              </w:rPr>
              <w:t>20 586,94</w:t>
            </w:r>
          </w:p>
        </w:tc>
      </w:tr>
      <w:tr w:rsidR="009F6A4B" w:rsidRPr="008C389D" w14:paraId="7CA80AFF" w14:textId="77777777" w:rsidTr="00F364AA">
        <w:trPr>
          <w:trHeight w:val="570"/>
        </w:trPr>
        <w:tc>
          <w:tcPr>
            <w:tcW w:w="2329" w:type="pct"/>
            <w:tcBorders>
              <w:top w:val="nil"/>
              <w:left w:val="single" w:sz="4" w:space="0" w:color="auto"/>
              <w:bottom w:val="single" w:sz="4" w:space="0" w:color="auto"/>
              <w:right w:val="single" w:sz="4" w:space="0" w:color="auto"/>
            </w:tcBorders>
            <w:shd w:val="clear" w:color="auto" w:fill="auto"/>
            <w:vAlign w:val="center"/>
            <w:hideMark/>
          </w:tcPr>
          <w:p w14:paraId="6E8AA819" w14:textId="77777777" w:rsidR="009F6A4B" w:rsidRPr="008C389D" w:rsidRDefault="009F6A4B" w:rsidP="00F364AA">
            <w:r w:rsidRPr="008C389D">
              <w:t xml:space="preserve">Итого стоимость строительства в ценах 2020 г. </w:t>
            </w:r>
            <w:r>
              <w:t xml:space="preserve">                                </w:t>
            </w:r>
            <w:r w:rsidRPr="008C389D">
              <w:t>(ИПЦ: 2018г.-105,1, 2019г.-1,07, 2020г.-107,1) без НДС</w:t>
            </w:r>
          </w:p>
        </w:tc>
        <w:tc>
          <w:tcPr>
            <w:tcW w:w="547" w:type="pct"/>
            <w:tcBorders>
              <w:top w:val="nil"/>
              <w:left w:val="nil"/>
              <w:bottom w:val="single" w:sz="4" w:space="0" w:color="auto"/>
              <w:right w:val="single" w:sz="4" w:space="0" w:color="auto"/>
            </w:tcBorders>
            <w:shd w:val="clear" w:color="auto" w:fill="auto"/>
            <w:noWrap/>
            <w:vAlign w:val="center"/>
            <w:hideMark/>
          </w:tcPr>
          <w:p w14:paraId="585FA737" w14:textId="77777777" w:rsidR="009F6A4B" w:rsidRPr="008C389D" w:rsidRDefault="009F6A4B" w:rsidP="00F364AA">
            <w:pPr>
              <w:jc w:val="center"/>
              <w:rPr>
                <w:color w:val="000000"/>
              </w:rPr>
            </w:pPr>
            <w:r w:rsidRPr="008C389D">
              <w:rPr>
                <w:color w:val="000000"/>
              </w:rPr>
              <w:t>26 117,99</w:t>
            </w:r>
          </w:p>
        </w:tc>
        <w:tc>
          <w:tcPr>
            <w:tcW w:w="688" w:type="pct"/>
            <w:tcBorders>
              <w:top w:val="nil"/>
              <w:left w:val="nil"/>
              <w:bottom w:val="single" w:sz="4" w:space="0" w:color="auto"/>
              <w:right w:val="single" w:sz="4" w:space="0" w:color="auto"/>
            </w:tcBorders>
            <w:shd w:val="clear" w:color="auto" w:fill="auto"/>
            <w:noWrap/>
            <w:vAlign w:val="center"/>
            <w:hideMark/>
          </w:tcPr>
          <w:p w14:paraId="689EC49E" w14:textId="77777777" w:rsidR="009F6A4B" w:rsidRPr="008C389D" w:rsidRDefault="009F6A4B" w:rsidP="00F364AA">
            <w:pPr>
              <w:jc w:val="center"/>
              <w:rPr>
                <w:color w:val="000000"/>
              </w:rPr>
            </w:pPr>
            <w:r w:rsidRPr="008C389D">
              <w:rPr>
                <w:color w:val="000000"/>
              </w:rPr>
              <w:t>14,50</w:t>
            </w:r>
          </w:p>
        </w:tc>
        <w:tc>
          <w:tcPr>
            <w:tcW w:w="413" w:type="pct"/>
            <w:tcBorders>
              <w:top w:val="nil"/>
              <w:left w:val="nil"/>
              <w:bottom w:val="single" w:sz="4" w:space="0" w:color="auto"/>
              <w:right w:val="single" w:sz="4" w:space="0" w:color="auto"/>
            </w:tcBorders>
            <w:shd w:val="clear" w:color="auto" w:fill="auto"/>
            <w:noWrap/>
            <w:vAlign w:val="center"/>
            <w:hideMark/>
          </w:tcPr>
          <w:p w14:paraId="2DE9C0DC" w14:textId="77777777" w:rsidR="009F6A4B" w:rsidRPr="008C389D" w:rsidRDefault="009F6A4B" w:rsidP="00F364AA">
            <w:pPr>
              <w:jc w:val="center"/>
              <w:rPr>
                <w:color w:val="000000"/>
              </w:rPr>
            </w:pPr>
            <w:r w:rsidRPr="008C389D">
              <w:rPr>
                <w:color w:val="000000"/>
              </w:rPr>
              <w:t>0,00</w:t>
            </w:r>
          </w:p>
        </w:tc>
        <w:tc>
          <w:tcPr>
            <w:tcW w:w="427" w:type="pct"/>
            <w:tcBorders>
              <w:top w:val="nil"/>
              <w:left w:val="nil"/>
              <w:bottom w:val="single" w:sz="4" w:space="0" w:color="auto"/>
              <w:right w:val="single" w:sz="4" w:space="0" w:color="auto"/>
            </w:tcBorders>
            <w:shd w:val="clear" w:color="auto" w:fill="auto"/>
            <w:noWrap/>
            <w:vAlign w:val="center"/>
            <w:hideMark/>
          </w:tcPr>
          <w:p w14:paraId="7B987B21" w14:textId="77777777" w:rsidR="009F6A4B" w:rsidRPr="008C389D" w:rsidRDefault="009F6A4B" w:rsidP="00F364AA">
            <w:pPr>
              <w:jc w:val="center"/>
              <w:rPr>
                <w:color w:val="000000"/>
              </w:rPr>
            </w:pPr>
            <w:r w:rsidRPr="008C389D">
              <w:rPr>
                <w:color w:val="000000"/>
              </w:rPr>
              <w:t>373,59</w:t>
            </w:r>
          </w:p>
        </w:tc>
        <w:tc>
          <w:tcPr>
            <w:tcW w:w="596" w:type="pct"/>
            <w:tcBorders>
              <w:top w:val="nil"/>
              <w:left w:val="nil"/>
              <w:bottom w:val="single" w:sz="4" w:space="0" w:color="auto"/>
              <w:right w:val="single" w:sz="4" w:space="0" w:color="auto"/>
            </w:tcBorders>
            <w:shd w:val="clear" w:color="auto" w:fill="auto"/>
            <w:noWrap/>
            <w:vAlign w:val="center"/>
            <w:hideMark/>
          </w:tcPr>
          <w:p w14:paraId="23B89E92" w14:textId="77777777" w:rsidR="009F6A4B" w:rsidRPr="008C389D" w:rsidRDefault="009F6A4B" w:rsidP="00F364AA">
            <w:pPr>
              <w:jc w:val="center"/>
              <w:rPr>
                <w:color w:val="000000"/>
              </w:rPr>
            </w:pPr>
            <w:r w:rsidRPr="008C389D">
              <w:rPr>
                <w:color w:val="000000"/>
              </w:rPr>
              <w:t>26 506,08</w:t>
            </w:r>
          </w:p>
        </w:tc>
      </w:tr>
    </w:tbl>
    <w:p w14:paraId="55BACF2C" w14:textId="77777777" w:rsidR="009F6A4B" w:rsidRDefault="009F6A4B" w:rsidP="009F6A4B">
      <w:pPr>
        <w:ind w:firstLine="709"/>
        <w:jc w:val="both"/>
        <w:rPr>
          <w:sz w:val="28"/>
          <w:szCs w:val="28"/>
        </w:rPr>
      </w:pPr>
    </w:p>
    <w:p w14:paraId="7AAAB29B" w14:textId="77777777" w:rsidR="009F6A4B" w:rsidRDefault="009F6A4B" w:rsidP="009F6A4B">
      <w:pPr>
        <w:ind w:firstLine="709"/>
        <w:jc w:val="both"/>
        <w:rPr>
          <w:sz w:val="28"/>
          <w:szCs w:val="28"/>
        </w:rPr>
      </w:pPr>
    </w:p>
    <w:p w14:paraId="0192EC88" w14:textId="77777777" w:rsidR="009F6A4B" w:rsidRDefault="009F6A4B" w:rsidP="009F6A4B">
      <w:pPr>
        <w:ind w:firstLine="709"/>
        <w:jc w:val="both"/>
        <w:rPr>
          <w:sz w:val="28"/>
          <w:szCs w:val="28"/>
        </w:rPr>
      </w:pPr>
    </w:p>
    <w:p w14:paraId="7C88D992" w14:textId="77777777" w:rsidR="009F6A4B" w:rsidRDefault="009F6A4B" w:rsidP="009F6A4B">
      <w:pPr>
        <w:ind w:firstLine="709"/>
        <w:jc w:val="both"/>
        <w:rPr>
          <w:sz w:val="28"/>
          <w:szCs w:val="28"/>
        </w:rPr>
      </w:pPr>
    </w:p>
    <w:p w14:paraId="290FB0C6" w14:textId="77777777" w:rsidR="009F6A4B" w:rsidRDefault="009F6A4B" w:rsidP="009F6A4B">
      <w:pPr>
        <w:ind w:firstLine="709"/>
        <w:jc w:val="both"/>
        <w:rPr>
          <w:sz w:val="28"/>
          <w:szCs w:val="28"/>
        </w:rPr>
      </w:pPr>
    </w:p>
    <w:p w14:paraId="1B315AB9" w14:textId="77777777" w:rsidR="009F6A4B" w:rsidRDefault="009F6A4B" w:rsidP="009F6A4B">
      <w:pPr>
        <w:ind w:firstLine="709"/>
        <w:jc w:val="center"/>
        <w:rPr>
          <w:sz w:val="28"/>
          <w:szCs w:val="28"/>
        </w:rPr>
        <w:sectPr w:rsidR="009F6A4B" w:rsidSect="00F364AA">
          <w:pgSz w:w="16838" w:h="11906" w:orient="landscape"/>
          <w:pgMar w:top="1276" w:right="993" w:bottom="850" w:left="1134" w:header="708" w:footer="708" w:gutter="0"/>
          <w:cols w:space="708"/>
          <w:docGrid w:linePitch="360"/>
        </w:sectPr>
      </w:pPr>
    </w:p>
    <w:p w14:paraId="59FD6F2C" w14:textId="16E646A8" w:rsidR="009F6A4B" w:rsidRPr="00456761" w:rsidRDefault="009F6A4B" w:rsidP="009F6A4B">
      <w:pPr>
        <w:ind w:firstLine="709"/>
        <w:jc w:val="center"/>
        <w:rPr>
          <w:sz w:val="28"/>
          <w:szCs w:val="28"/>
        </w:rPr>
      </w:pPr>
      <w:r w:rsidRPr="00456761">
        <w:rPr>
          <w:sz w:val="28"/>
          <w:szCs w:val="28"/>
        </w:rPr>
        <w:lastRenderedPageBreak/>
        <w:t>Расчет стоимости работ по УНЦ</w:t>
      </w:r>
      <w:r w:rsidRPr="00456761">
        <w:rPr>
          <w:color w:val="000000"/>
          <w:sz w:val="28"/>
          <w:szCs w:val="28"/>
        </w:rPr>
        <w:t xml:space="preserve"> </w:t>
      </w:r>
      <w:r w:rsidRPr="00456761">
        <w:rPr>
          <w:sz w:val="28"/>
          <w:szCs w:val="28"/>
        </w:rPr>
        <w:t>по мероприятию</w:t>
      </w:r>
      <w:r>
        <w:rPr>
          <w:sz w:val="28"/>
          <w:szCs w:val="28"/>
        </w:rPr>
        <w:t xml:space="preserve"> 1</w:t>
      </w:r>
      <w:r w:rsidRPr="00456761">
        <w:rPr>
          <w:sz w:val="28"/>
          <w:szCs w:val="28"/>
        </w:rPr>
        <w:t xml:space="preserve">, выполненный </w:t>
      </w:r>
      <w:r w:rsidRPr="00D70568">
        <w:rPr>
          <w:sz w:val="28"/>
          <w:szCs w:val="28"/>
        </w:rPr>
        <w:t>РЭК Кузбасса</w:t>
      </w:r>
    </w:p>
    <w:p w14:paraId="6A9EE39E" w14:textId="77777777" w:rsidR="009F6A4B" w:rsidRPr="00C27C7E" w:rsidRDefault="009F6A4B" w:rsidP="009F6A4B">
      <w:pPr>
        <w:ind w:firstLine="709"/>
        <w:jc w:val="right"/>
        <w:rPr>
          <w:sz w:val="28"/>
          <w:szCs w:val="28"/>
        </w:rPr>
      </w:pPr>
      <w:r>
        <w:rPr>
          <w:sz w:val="28"/>
          <w:szCs w:val="28"/>
        </w:rPr>
        <w:t>Таблица 4</w:t>
      </w:r>
    </w:p>
    <w:tbl>
      <w:tblPr>
        <w:tblW w:w="5069" w:type="pct"/>
        <w:tblLook w:val="04A0" w:firstRow="1" w:lastRow="0" w:firstColumn="1" w:lastColumn="0" w:noHBand="0" w:noVBand="1"/>
      </w:tblPr>
      <w:tblGrid>
        <w:gridCol w:w="2800"/>
        <w:gridCol w:w="1158"/>
        <w:gridCol w:w="1356"/>
        <w:gridCol w:w="1797"/>
        <w:gridCol w:w="1708"/>
        <w:gridCol w:w="1356"/>
        <w:gridCol w:w="756"/>
        <w:gridCol w:w="1243"/>
        <w:gridCol w:w="1243"/>
        <w:gridCol w:w="1487"/>
      </w:tblGrid>
      <w:tr w:rsidR="009F6A4B" w:rsidRPr="008C389D" w14:paraId="11960EE5" w14:textId="77777777" w:rsidTr="00F364AA">
        <w:trPr>
          <w:trHeight w:val="1830"/>
        </w:trPr>
        <w:tc>
          <w:tcPr>
            <w:tcW w:w="9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F0F2B" w14:textId="77777777" w:rsidR="009F6A4B" w:rsidRPr="00D0721B" w:rsidRDefault="009F6A4B" w:rsidP="00F364AA">
            <w:pPr>
              <w:jc w:val="center"/>
              <w:rPr>
                <w:color w:val="000000"/>
              </w:rPr>
            </w:pPr>
            <w:r w:rsidRPr="00D0721B">
              <w:rPr>
                <w:color w:val="000000"/>
              </w:rPr>
              <w:t>Наименование работ</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4745DE9B" w14:textId="77777777" w:rsidR="009F6A4B" w:rsidRPr="00D0721B" w:rsidRDefault="009F6A4B" w:rsidP="00F364AA">
            <w:pPr>
              <w:jc w:val="center"/>
              <w:rPr>
                <w:color w:val="000000"/>
              </w:rPr>
            </w:pPr>
            <w:r w:rsidRPr="00D0721B">
              <w:rPr>
                <w:color w:val="000000"/>
              </w:rPr>
              <w:t>Номер расценки</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5E79AF0F" w14:textId="77777777" w:rsidR="009F6A4B" w:rsidRPr="00D0721B" w:rsidRDefault="009F6A4B" w:rsidP="00F364AA">
            <w:pPr>
              <w:jc w:val="center"/>
              <w:rPr>
                <w:color w:val="000000"/>
              </w:rPr>
            </w:pPr>
            <w:r w:rsidRPr="00D0721B">
              <w:rPr>
                <w:color w:val="000000"/>
              </w:rPr>
              <w:t>Норматив цены по состоянию на 01.01.2018, тыс. руб.</w:t>
            </w:r>
          </w:p>
        </w:tc>
        <w:tc>
          <w:tcPr>
            <w:tcW w:w="594" w:type="pct"/>
            <w:tcBorders>
              <w:top w:val="single" w:sz="4" w:space="0" w:color="auto"/>
              <w:left w:val="nil"/>
              <w:bottom w:val="single" w:sz="4" w:space="0" w:color="auto"/>
              <w:right w:val="single" w:sz="4" w:space="0" w:color="auto"/>
            </w:tcBorders>
            <w:shd w:val="clear" w:color="auto" w:fill="auto"/>
            <w:vAlign w:val="center"/>
            <w:hideMark/>
          </w:tcPr>
          <w:p w14:paraId="7D3DA89D" w14:textId="77777777" w:rsidR="009F6A4B" w:rsidRPr="00D0721B" w:rsidRDefault="009F6A4B" w:rsidP="00F364AA">
            <w:pPr>
              <w:jc w:val="center"/>
              <w:rPr>
                <w:color w:val="000000"/>
              </w:rPr>
            </w:pPr>
            <w:r w:rsidRPr="00D0721B">
              <w:rPr>
                <w:color w:val="000000"/>
              </w:rPr>
              <w:t>Коэффициенты перехода (пересчета) от базового УНЦ к УНЦ субъектов РФ</w:t>
            </w:r>
          </w:p>
        </w:tc>
        <w:tc>
          <w:tcPr>
            <w:tcW w:w="564" w:type="pct"/>
            <w:tcBorders>
              <w:top w:val="single" w:sz="4" w:space="0" w:color="auto"/>
              <w:left w:val="nil"/>
              <w:bottom w:val="single" w:sz="4" w:space="0" w:color="auto"/>
              <w:right w:val="single" w:sz="4" w:space="0" w:color="auto"/>
            </w:tcBorders>
            <w:shd w:val="clear" w:color="auto" w:fill="auto"/>
            <w:vAlign w:val="center"/>
            <w:hideMark/>
          </w:tcPr>
          <w:p w14:paraId="417A8AE4" w14:textId="77777777" w:rsidR="009F6A4B" w:rsidRPr="00D0721B" w:rsidRDefault="009F6A4B" w:rsidP="00F364AA">
            <w:pPr>
              <w:jc w:val="center"/>
              <w:rPr>
                <w:color w:val="000000"/>
              </w:rPr>
            </w:pPr>
            <w:r w:rsidRPr="00D0721B">
              <w:rPr>
                <w:color w:val="000000"/>
              </w:rPr>
              <w:t>Количество оборудования, (км, объект)</w:t>
            </w: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152F3069" w14:textId="77777777" w:rsidR="009F6A4B" w:rsidRPr="00D0721B" w:rsidRDefault="009F6A4B" w:rsidP="00F364AA">
            <w:pPr>
              <w:jc w:val="center"/>
              <w:rPr>
                <w:color w:val="000000"/>
              </w:rPr>
            </w:pPr>
            <w:r w:rsidRPr="00D0721B">
              <w:rPr>
                <w:color w:val="000000"/>
              </w:rPr>
              <w:t>Цена по состоянию на 01.01.2018, тыс. руб.</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4E60EEFB" w14:textId="77777777" w:rsidR="009F6A4B" w:rsidRPr="00D0721B" w:rsidRDefault="009F6A4B" w:rsidP="00F364AA">
            <w:pPr>
              <w:jc w:val="center"/>
              <w:rPr>
                <w:color w:val="000000"/>
              </w:rPr>
            </w:pPr>
            <w:r w:rsidRPr="00D0721B">
              <w:rPr>
                <w:color w:val="000000"/>
              </w:rPr>
              <w:t>ИЦП 2018</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77BCEDEB" w14:textId="77777777" w:rsidR="009F6A4B" w:rsidRPr="00D0721B" w:rsidRDefault="009F6A4B" w:rsidP="00F364AA">
            <w:pPr>
              <w:jc w:val="center"/>
              <w:rPr>
                <w:color w:val="000000"/>
              </w:rPr>
            </w:pPr>
            <w:r w:rsidRPr="00D0721B">
              <w:rPr>
                <w:color w:val="000000"/>
              </w:rPr>
              <w:t>ИЦП 2019/2018</w:t>
            </w:r>
          </w:p>
        </w:tc>
        <w:tc>
          <w:tcPr>
            <w:tcW w:w="411" w:type="pct"/>
            <w:tcBorders>
              <w:top w:val="single" w:sz="4" w:space="0" w:color="auto"/>
              <w:left w:val="nil"/>
              <w:bottom w:val="single" w:sz="4" w:space="0" w:color="auto"/>
              <w:right w:val="single" w:sz="4" w:space="0" w:color="auto"/>
            </w:tcBorders>
            <w:shd w:val="clear" w:color="auto" w:fill="auto"/>
            <w:vAlign w:val="center"/>
            <w:hideMark/>
          </w:tcPr>
          <w:p w14:paraId="26004F4D" w14:textId="77777777" w:rsidR="009F6A4B" w:rsidRPr="00D0721B" w:rsidRDefault="009F6A4B" w:rsidP="00F364AA">
            <w:pPr>
              <w:jc w:val="center"/>
              <w:rPr>
                <w:color w:val="000000"/>
              </w:rPr>
            </w:pPr>
            <w:r w:rsidRPr="00D0721B">
              <w:rPr>
                <w:color w:val="000000"/>
              </w:rPr>
              <w:t>ИЦП 2020/2019</w:t>
            </w:r>
          </w:p>
        </w:tc>
        <w:tc>
          <w:tcPr>
            <w:tcW w:w="526" w:type="pct"/>
            <w:tcBorders>
              <w:top w:val="single" w:sz="4" w:space="0" w:color="auto"/>
              <w:left w:val="nil"/>
              <w:bottom w:val="single" w:sz="4" w:space="0" w:color="auto"/>
              <w:right w:val="single" w:sz="4" w:space="0" w:color="auto"/>
            </w:tcBorders>
            <w:shd w:val="clear" w:color="auto" w:fill="auto"/>
            <w:vAlign w:val="center"/>
            <w:hideMark/>
          </w:tcPr>
          <w:p w14:paraId="74EF0B6B" w14:textId="77777777" w:rsidR="009F6A4B" w:rsidRPr="00D0721B" w:rsidRDefault="009F6A4B" w:rsidP="00F364AA">
            <w:pPr>
              <w:jc w:val="center"/>
              <w:rPr>
                <w:color w:val="000000"/>
              </w:rPr>
            </w:pPr>
            <w:r w:rsidRPr="00D0721B">
              <w:rPr>
                <w:color w:val="000000"/>
              </w:rPr>
              <w:t>Ц</w:t>
            </w:r>
            <w:r w:rsidRPr="008C389D">
              <w:rPr>
                <w:color w:val="000000"/>
              </w:rPr>
              <w:t>ена c пересчетом в цены 2020 г.</w:t>
            </w:r>
            <w:r w:rsidRPr="00D0721B">
              <w:rPr>
                <w:color w:val="000000"/>
              </w:rPr>
              <w:t>, тыс. руб.</w:t>
            </w:r>
          </w:p>
        </w:tc>
      </w:tr>
      <w:tr w:rsidR="009F6A4B" w:rsidRPr="00D0721B" w14:paraId="00D14E96" w14:textId="77777777" w:rsidTr="00F364AA">
        <w:trPr>
          <w:trHeight w:val="915"/>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4C626F5" w14:textId="77777777" w:rsidR="009F6A4B" w:rsidRPr="00D0721B" w:rsidRDefault="009F6A4B" w:rsidP="00F364AA">
            <w:pPr>
              <w:rPr>
                <w:color w:val="000000"/>
              </w:rPr>
            </w:pPr>
            <w:r w:rsidRPr="00D0721B">
              <w:rPr>
                <w:color w:val="000000"/>
              </w:rPr>
              <w:t>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двух независимых каналов связи, исключающих возможность одновременного отказа (вывода из работы) по общей причине, от ПС 35 кВ Трудоармейская тяговая до ДС ЦУС ТСО (41,69 км)</w:t>
            </w:r>
          </w:p>
        </w:tc>
      </w:tr>
      <w:tr w:rsidR="009F6A4B" w:rsidRPr="008C389D" w14:paraId="531B02E6" w14:textId="77777777" w:rsidTr="00F364AA">
        <w:trPr>
          <w:trHeight w:val="615"/>
        </w:trPr>
        <w:tc>
          <w:tcPr>
            <w:tcW w:w="966" w:type="pct"/>
            <w:tcBorders>
              <w:top w:val="nil"/>
              <w:left w:val="single" w:sz="4" w:space="0" w:color="auto"/>
              <w:bottom w:val="single" w:sz="4" w:space="0" w:color="auto"/>
              <w:right w:val="single" w:sz="4" w:space="0" w:color="auto"/>
            </w:tcBorders>
            <w:shd w:val="clear" w:color="auto" w:fill="auto"/>
            <w:vAlign w:val="center"/>
            <w:hideMark/>
          </w:tcPr>
          <w:p w14:paraId="78C09233" w14:textId="77777777" w:rsidR="009F6A4B" w:rsidRPr="00D0721B" w:rsidRDefault="009F6A4B" w:rsidP="00F364AA">
            <w:pPr>
              <w:rPr>
                <w:color w:val="000000"/>
              </w:rPr>
            </w:pPr>
            <w:r w:rsidRPr="00D0721B">
              <w:rPr>
                <w:color w:val="000000"/>
              </w:rPr>
              <w:t>УНЦ волоконно-оптического кабеля встроенного в грозозащитный трос (ОКГТ)</w:t>
            </w:r>
          </w:p>
        </w:tc>
        <w:tc>
          <w:tcPr>
            <w:tcW w:w="383" w:type="pct"/>
            <w:tcBorders>
              <w:top w:val="nil"/>
              <w:left w:val="nil"/>
              <w:bottom w:val="single" w:sz="4" w:space="0" w:color="auto"/>
              <w:right w:val="single" w:sz="4" w:space="0" w:color="auto"/>
            </w:tcBorders>
            <w:shd w:val="clear" w:color="auto" w:fill="auto"/>
            <w:vAlign w:val="center"/>
            <w:hideMark/>
          </w:tcPr>
          <w:p w14:paraId="0EB5BA33" w14:textId="77777777" w:rsidR="009F6A4B" w:rsidRPr="00D0721B" w:rsidRDefault="009F6A4B" w:rsidP="00F364AA">
            <w:pPr>
              <w:jc w:val="center"/>
              <w:rPr>
                <w:color w:val="000000"/>
              </w:rPr>
            </w:pPr>
            <w:r w:rsidRPr="00D0721B">
              <w:rPr>
                <w:color w:val="000000"/>
              </w:rPr>
              <w:t>О1-02 - 1</w:t>
            </w:r>
          </w:p>
        </w:tc>
        <w:tc>
          <w:tcPr>
            <w:tcW w:w="448" w:type="pct"/>
            <w:tcBorders>
              <w:top w:val="nil"/>
              <w:left w:val="nil"/>
              <w:bottom w:val="single" w:sz="4" w:space="0" w:color="auto"/>
              <w:right w:val="single" w:sz="4" w:space="0" w:color="auto"/>
            </w:tcBorders>
            <w:shd w:val="clear" w:color="auto" w:fill="auto"/>
            <w:vAlign w:val="center"/>
            <w:hideMark/>
          </w:tcPr>
          <w:p w14:paraId="6CB4E55B" w14:textId="77777777" w:rsidR="009F6A4B" w:rsidRPr="00D0721B" w:rsidRDefault="009F6A4B" w:rsidP="00F364AA">
            <w:pPr>
              <w:jc w:val="center"/>
              <w:rPr>
                <w:color w:val="000000"/>
              </w:rPr>
            </w:pPr>
            <w:r w:rsidRPr="00D0721B">
              <w:rPr>
                <w:color w:val="000000"/>
              </w:rPr>
              <w:t>561</w:t>
            </w:r>
          </w:p>
        </w:tc>
        <w:tc>
          <w:tcPr>
            <w:tcW w:w="594" w:type="pct"/>
            <w:tcBorders>
              <w:top w:val="nil"/>
              <w:left w:val="nil"/>
              <w:bottom w:val="single" w:sz="4" w:space="0" w:color="auto"/>
              <w:right w:val="single" w:sz="4" w:space="0" w:color="auto"/>
            </w:tcBorders>
            <w:shd w:val="clear" w:color="auto" w:fill="auto"/>
            <w:vAlign w:val="center"/>
            <w:hideMark/>
          </w:tcPr>
          <w:p w14:paraId="72CFC20D" w14:textId="77777777" w:rsidR="009F6A4B" w:rsidRPr="00D0721B" w:rsidRDefault="009F6A4B" w:rsidP="00F364AA">
            <w:pPr>
              <w:jc w:val="center"/>
              <w:rPr>
                <w:color w:val="000000"/>
              </w:rPr>
            </w:pPr>
            <w:r w:rsidRPr="00D0721B">
              <w:rPr>
                <w:color w:val="000000"/>
              </w:rPr>
              <w:t>1,05</w:t>
            </w:r>
          </w:p>
        </w:tc>
        <w:tc>
          <w:tcPr>
            <w:tcW w:w="564" w:type="pct"/>
            <w:tcBorders>
              <w:top w:val="nil"/>
              <w:left w:val="nil"/>
              <w:bottom w:val="single" w:sz="4" w:space="0" w:color="auto"/>
              <w:right w:val="single" w:sz="4" w:space="0" w:color="auto"/>
            </w:tcBorders>
            <w:shd w:val="clear" w:color="auto" w:fill="auto"/>
            <w:vAlign w:val="center"/>
            <w:hideMark/>
          </w:tcPr>
          <w:p w14:paraId="27545F71" w14:textId="77777777" w:rsidR="009F6A4B" w:rsidRPr="00D0721B" w:rsidRDefault="009F6A4B" w:rsidP="00F364AA">
            <w:pPr>
              <w:jc w:val="center"/>
              <w:rPr>
                <w:color w:val="000000"/>
              </w:rPr>
            </w:pPr>
            <w:r w:rsidRPr="00D0721B">
              <w:rPr>
                <w:color w:val="000000"/>
              </w:rPr>
              <w:t>41,69</w:t>
            </w:r>
          </w:p>
        </w:tc>
        <w:tc>
          <w:tcPr>
            <w:tcW w:w="448" w:type="pct"/>
            <w:tcBorders>
              <w:top w:val="nil"/>
              <w:left w:val="nil"/>
              <w:bottom w:val="single" w:sz="4" w:space="0" w:color="auto"/>
              <w:right w:val="single" w:sz="4" w:space="0" w:color="auto"/>
            </w:tcBorders>
            <w:shd w:val="clear" w:color="auto" w:fill="auto"/>
            <w:vAlign w:val="center"/>
            <w:hideMark/>
          </w:tcPr>
          <w:p w14:paraId="6ADE291F" w14:textId="77777777" w:rsidR="009F6A4B" w:rsidRPr="00D0721B" w:rsidRDefault="009F6A4B" w:rsidP="00F364AA">
            <w:pPr>
              <w:jc w:val="center"/>
              <w:rPr>
                <w:color w:val="000000"/>
              </w:rPr>
            </w:pPr>
            <w:r w:rsidRPr="00D0721B">
              <w:rPr>
                <w:color w:val="000000"/>
              </w:rPr>
              <w:t>24 557,49</w:t>
            </w:r>
          </w:p>
        </w:tc>
        <w:tc>
          <w:tcPr>
            <w:tcW w:w="250" w:type="pct"/>
            <w:tcBorders>
              <w:top w:val="nil"/>
              <w:left w:val="nil"/>
              <w:bottom w:val="single" w:sz="4" w:space="0" w:color="auto"/>
              <w:right w:val="single" w:sz="4" w:space="0" w:color="auto"/>
            </w:tcBorders>
            <w:shd w:val="clear" w:color="auto" w:fill="auto"/>
            <w:vAlign w:val="center"/>
            <w:hideMark/>
          </w:tcPr>
          <w:p w14:paraId="67DC7781" w14:textId="77777777" w:rsidR="009F6A4B" w:rsidRPr="00D0721B" w:rsidRDefault="009F6A4B" w:rsidP="00F364AA">
            <w:pPr>
              <w:jc w:val="center"/>
              <w:rPr>
                <w:color w:val="000000"/>
              </w:rPr>
            </w:pPr>
            <w:r w:rsidRPr="00D0721B">
              <w:rPr>
                <w:color w:val="000000"/>
              </w:rPr>
              <w:t>1,051</w:t>
            </w:r>
          </w:p>
        </w:tc>
        <w:tc>
          <w:tcPr>
            <w:tcW w:w="411" w:type="pct"/>
            <w:tcBorders>
              <w:top w:val="nil"/>
              <w:left w:val="nil"/>
              <w:bottom w:val="single" w:sz="4" w:space="0" w:color="auto"/>
              <w:right w:val="single" w:sz="4" w:space="0" w:color="auto"/>
            </w:tcBorders>
            <w:shd w:val="clear" w:color="auto" w:fill="auto"/>
            <w:vAlign w:val="center"/>
            <w:hideMark/>
          </w:tcPr>
          <w:p w14:paraId="0FE189C6" w14:textId="77777777" w:rsidR="009F6A4B" w:rsidRPr="00D0721B" w:rsidRDefault="009F6A4B" w:rsidP="00F364AA">
            <w:pPr>
              <w:jc w:val="center"/>
              <w:rPr>
                <w:color w:val="000000"/>
              </w:rPr>
            </w:pPr>
            <w:r w:rsidRPr="00D0721B">
              <w:rPr>
                <w:color w:val="000000"/>
              </w:rPr>
              <w:t>1,071</w:t>
            </w:r>
          </w:p>
        </w:tc>
        <w:tc>
          <w:tcPr>
            <w:tcW w:w="411" w:type="pct"/>
            <w:tcBorders>
              <w:top w:val="nil"/>
              <w:left w:val="nil"/>
              <w:bottom w:val="single" w:sz="4" w:space="0" w:color="auto"/>
              <w:right w:val="single" w:sz="4" w:space="0" w:color="auto"/>
            </w:tcBorders>
            <w:shd w:val="clear" w:color="auto" w:fill="auto"/>
            <w:vAlign w:val="center"/>
            <w:hideMark/>
          </w:tcPr>
          <w:p w14:paraId="5A6F38B6" w14:textId="77777777" w:rsidR="009F6A4B" w:rsidRPr="00D0721B" w:rsidRDefault="009F6A4B" w:rsidP="00F364AA">
            <w:pPr>
              <w:jc w:val="center"/>
              <w:rPr>
                <w:color w:val="000000"/>
              </w:rPr>
            </w:pPr>
            <w:r w:rsidRPr="00D0721B">
              <w:rPr>
                <w:color w:val="000000"/>
              </w:rPr>
              <w:t>1,07</w:t>
            </w:r>
          </w:p>
        </w:tc>
        <w:tc>
          <w:tcPr>
            <w:tcW w:w="526" w:type="pct"/>
            <w:tcBorders>
              <w:top w:val="nil"/>
              <w:left w:val="nil"/>
              <w:bottom w:val="single" w:sz="4" w:space="0" w:color="auto"/>
              <w:right w:val="single" w:sz="4" w:space="0" w:color="auto"/>
            </w:tcBorders>
            <w:shd w:val="clear" w:color="auto" w:fill="auto"/>
            <w:noWrap/>
            <w:vAlign w:val="center"/>
            <w:hideMark/>
          </w:tcPr>
          <w:p w14:paraId="77DF7867" w14:textId="77777777" w:rsidR="009F6A4B" w:rsidRPr="00D0721B" w:rsidRDefault="009F6A4B" w:rsidP="00F364AA">
            <w:pPr>
              <w:jc w:val="center"/>
              <w:rPr>
                <w:color w:val="000000"/>
              </w:rPr>
            </w:pPr>
            <w:r w:rsidRPr="00D0721B">
              <w:rPr>
                <w:color w:val="000000"/>
              </w:rPr>
              <w:t>29 577,40</w:t>
            </w:r>
          </w:p>
        </w:tc>
      </w:tr>
      <w:tr w:rsidR="009F6A4B" w:rsidRPr="008C389D" w14:paraId="1F81077F" w14:textId="77777777" w:rsidTr="00F364AA">
        <w:trPr>
          <w:trHeight w:val="660"/>
        </w:trPr>
        <w:tc>
          <w:tcPr>
            <w:tcW w:w="966" w:type="pct"/>
            <w:tcBorders>
              <w:top w:val="nil"/>
              <w:left w:val="single" w:sz="4" w:space="0" w:color="auto"/>
              <w:bottom w:val="single" w:sz="4" w:space="0" w:color="auto"/>
              <w:right w:val="single" w:sz="4" w:space="0" w:color="auto"/>
            </w:tcBorders>
            <w:shd w:val="clear" w:color="auto" w:fill="auto"/>
            <w:vAlign w:val="center"/>
            <w:hideMark/>
          </w:tcPr>
          <w:p w14:paraId="4E4B1895" w14:textId="77777777" w:rsidR="009F6A4B" w:rsidRPr="00D0721B" w:rsidRDefault="009F6A4B" w:rsidP="00F364AA">
            <w:pPr>
              <w:rPr>
                <w:color w:val="000000"/>
              </w:rPr>
            </w:pPr>
            <w:r w:rsidRPr="00D0721B">
              <w:rPr>
                <w:color w:val="000000"/>
              </w:rPr>
              <w:t>затраты на проектно-изыскательские работы для отдельных элементов эл.сетей</w:t>
            </w:r>
          </w:p>
        </w:tc>
        <w:tc>
          <w:tcPr>
            <w:tcW w:w="383" w:type="pct"/>
            <w:tcBorders>
              <w:top w:val="nil"/>
              <w:left w:val="nil"/>
              <w:bottom w:val="single" w:sz="4" w:space="0" w:color="auto"/>
              <w:right w:val="single" w:sz="4" w:space="0" w:color="auto"/>
            </w:tcBorders>
            <w:shd w:val="clear" w:color="auto" w:fill="auto"/>
            <w:vAlign w:val="center"/>
            <w:hideMark/>
          </w:tcPr>
          <w:p w14:paraId="31FADC9A" w14:textId="77777777" w:rsidR="009F6A4B" w:rsidRPr="00D0721B" w:rsidRDefault="009F6A4B" w:rsidP="00F364AA">
            <w:pPr>
              <w:jc w:val="center"/>
              <w:rPr>
                <w:color w:val="000000"/>
              </w:rPr>
            </w:pPr>
            <w:r w:rsidRPr="00D0721B">
              <w:rPr>
                <w:color w:val="000000"/>
              </w:rPr>
              <w:t>П6-05</w:t>
            </w:r>
          </w:p>
        </w:tc>
        <w:tc>
          <w:tcPr>
            <w:tcW w:w="448" w:type="pct"/>
            <w:tcBorders>
              <w:top w:val="nil"/>
              <w:left w:val="nil"/>
              <w:bottom w:val="single" w:sz="4" w:space="0" w:color="auto"/>
              <w:right w:val="single" w:sz="4" w:space="0" w:color="auto"/>
            </w:tcBorders>
            <w:shd w:val="clear" w:color="auto" w:fill="auto"/>
            <w:vAlign w:val="center"/>
            <w:hideMark/>
          </w:tcPr>
          <w:p w14:paraId="7FEDDCEE" w14:textId="77777777" w:rsidR="009F6A4B" w:rsidRPr="00D0721B" w:rsidRDefault="009F6A4B" w:rsidP="00F364AA">
            <w:pPr>
              <w:jc w:val="center"/>
              <w:rPr>
                <w:color w:val="000000"/>
              </w:rPr>
            </w:pPr>
            <w:r w:rsidRPr="00D0721B">
              <w:rPr>
                <w:color w:val="000000"/>
              </w:rPr>
              <w:t>3 000,00</w:t>
            </w:r>
          </w:p>
        </w:tc>
        <w:tc>
          <w:tcPr>
            <w:tcW w:w="594" w:type="pct"/>
            <w:tcBorders>
              <w:top w:val="nil"/>
              <w:left w:val="nil"/>
              <w:bottom w:val="single" w:sz="4" w:space="0" w:color="auto"/>
              <w:right w:val="single" w:sz="4" w:space="0" w:color="auto"/>
            </w:tcBorders>
            <w:shd w:val="clear" w:color="auto" w:fill="auto"/>
            <w:vAlign w:val="center"/>
            <w:hideMark/>
          </w:tcPr>
          <w:p w14:paraId="63418042" w14:textId="77777777" w:rsidR="009F6A4B" w:rsidRPr="00D0721B" w:rsidRDefault="009F6A4B" w:rsidP="00F364AA">
            <w:pPr>
              <w:jc w:val="center"/>
              <w:rPr>
                <w:color w:val="000000"/>
              </w:rPr>
            </w:pPr>
            <w:r w:rsidRPr="00D0721B">
              <w:rPr>
                <w:color w:val="000000"/>
              </w:rPr>
              <w:t>1,00</w:t>
            </w:r>
          </w:p>
        </w:tc>
        <w:tc>
          <w:tcPr>
            <w:tcW w:w="564" w:type="pct"/>
            <w:tcBorders>
              <w:top w:val="nil"/>
              <w:left w:val="nil"/>
              <w:bottom w:val="single" w:sz="4" w:space="0" w:color="auto"/>
              <w:right w:val="single" w:sz="4" w:space="0" w:color="auto"/>
            </w:tcBorders>
            <w:shd w:val="clear" w:color="auto" w:fill="auto"/>
            <w:vAlign w:val="center"/>
            <w:hideMark/>
          </w:tcPr>
          <w:p w14:paraId="62E25019" w14:textId="77777777" w:rsidR="009F6A4B" w:rsidRPr="00D0721B" w:rsidRDefault="009F6A4B" w:rsidP="00F364AA">
            <w:pPr>
              <w:jc w:val="center"/>
              <w:rPr>
                <w:color w:val="000000"/>
              </w:rPr>
            </w:pPr>
            <w:r w:rsidRPr="00D0721B">
              <w:rPr>
                <w:color w:val="000000"/>
              </w:rPr>
              <w:t>1,00</w:t>
            </w:r>
          </w:p>
        </w:tc>
        <w:tc>
          <w:tcPr>
            <w:tcW w:w="448" w:type="pct"/>
            <w:tcBorders>
              <w:top w:val="nil"/>
              <w:left w:val="nil"/>
              <w:bottom w:val="single" w:sz="4" w:space="0" w:color="auto"/>
              <w:right w:val="single" w:sz="4" w:space="0" w:color="auto"/>
            </w:tcBorders>
            <w:shd w:val="clear" w:color="auto" w:fill="auto"/>
            <w:vAlign w:val="center"/>
            <w:hideMark/>
          </w:tcPr>
          <w:p w14:paraId="1F27AD0B" w14:textId="77777777" w:rsidR="009F6A4B" w:rsidRPr="00D0721B" w:rsidRDefault="009F6A4B" w:rsidP="00F364AA">
            <w:pPr>
              <w:jc w:val="center"/>
              <w:rPr>
                <w:color w:val="000000"/>
              </w:rPr>
            </w:pPr>
            <w:r w:rsidRPr="00D0721B">
              <w:rPr>
                <w:color w:val="000000"/>
              </w:rPr>
              <w:t>3 000,00</w:t>
            </w:r>
          </w:p>
        </w:tc>
        <w:tc>
          <w:tcPr>
            <w:tcW w:w="250" w:type="pct"/>
            <w:tcBorders>
              <w:top w:val="nil"/>
              <w:left w:val="nil"/>
              <w:bottom w:val="single" w:sz="4" w:space="0" w:color="auto"/>
              <w:right w:val="single" w:sz="4" w:space="0" w:color="auto"/>
            </w:tcBorders>
            <w:shd w:val="clear" w:color="auto" w:fill="auto"/>
            <w:vAlign w:val="center"/>
            <w:hideMark/>
          </w:tcPr>
          <w:p w14:paraId="5026504B" w14:textId="77777777" w:rsidR="009F6A4B" w:rsidRPr="00D0721B" w:rsidRDefault="009F6A4B" w:rsidP="00F364AA">
            <w:pPr>
              <w:jc w:val="center"/>
              <w:rPr>
                <w:color w:val="000000"/>
              </w:rPr>
            </w:pPr>
            <w:r w:rsidRPr="00D0721B">
              <w:rPr>
                <w:color w:val="000000"/>
              </w:rPr>
              <w:t>1,05</w:t>
            </w:r>
          </w:p>
        </w:tc>
        <w:tc>
          <w:tcPr>
            <w:tcW w:w="411" w:type="pct"/>
            <w:tcBorders>
              <w:top w:val="nil"/>
              <w:left w:val="nil"/>
              <w:bottom w:val="single" w:sz="4" w:space="0" w:color="auto"/>
              <w:right w:val="single" w:sz="4" w:space="0" w:color="auto"/>
            </w:tcBorders>
            <w:shd w:val="clear" w:color="auto" w:fill="auto"/>
            <w:vAlign w:val="center"/>
            <w:hideMark/>
          </w:tcPr>
          <w:p w14:paraId="68E32A28" w14:textId="77777777" w:rsidR="009F6A4B" w:rsidRPr="00D0721B" w:rsidRDefault="009F6A4B" w:rsidP="00F364AA">
            <w:pPr>
              <w:jc w:val="center"/>
              <w:rPr>
                <w:color w:val="000000"/>
              </w:rPr>
            </w:pPr>
            <w:r w:rsidRPr="00D0721B">
              <w:rPr>
                <w:color w:val="000000"/>
              </w:rPr>
              <w:t>1,07</w:t>
            </w:r>
          </w:p>
        </w:tc>
        <w:tc>
          <w:tcPr>
            <w:tcW w:w="411" w:type="pct"/>
            <w:tcBorders>
              <w:top w:val="nil"/>
              <w:left w:val="nil"/>
              <w:bottom w:val="single" w:sz="4" w:space="0" w:color="auto"/>
              <w:right w:val="single" w:sz="4" w:space="0" w:color="auto"/>
            </w:tcBorders>
            <w:shd w:val="clear" w:color="auto" w:fill="auto"/>
            <w:vAlign w:val="center"/>
            <w:hideMark/>
          </w:tcPr>
          <w:p w14:paraId="6DD5235C" w14:textId="77777777" w:rsidR="009F6A4B" w:rsidRPr="00D0721B" w:rsidRDefault="009F6A4B" w:rsidP="00F364AA">
            <w:pPr>
              <w:jc w:val="center"/>
              <w:rPr>
                <w:color w:val="000000"/>
              </w:rPr>
            </w:pPr>
            <w:r w:rsidRPr="00D0721B">
              <w:rPr>
                <w:color w:val="000000"/>
              </w:rPr>
              <w:t>1,07</w:t>
            </w:r>
          </w:p>
        </w:tc>
        <w:tc>
          <w:tcPr>
            <w:tcW w:w="526" w:type="pct"/>
            <w:tcBorders>
              <w:top w:val="nil"/>
              <w:left w:val="nil"/>
              <w:bottom w:val="single" w:sz="4" w:space="0" w:color="auto"/>
              <w:right w:val="single" w:sz="4" w:space="0" w:color="auto"/>
            </w:tcBorders>
            <w:shd w:val="clear" w:color="auto" w:fill="auto"/>
            <w:noWrap/>
            <w:vAlign w:val="center"/>
            <w:hideMark/>
          </w:tcPr>
          <w:p w14:paraId="24BA70AB" w14:textId="77777777" w:rsidR="009F6A4B" w:rsidRPr="00D0721B" w:rsidRDefault="009F6A4B" w:rsidP="00F364AA">
            <w:pPr>
              <w:jc w:val="center"/>
              <w:rPr>
                <w:color w:val="000000"/>
              </w:rPr>
            </w:pPr>
            <w:r w:rsidRPr="00D0721B">
              <w:rPr>
                <w:color w:val="000000"/>
              </w:rPr>
              <w:t>3 606,44</w:t>
            </w:r>
          </w:p>
        </w:tc>
      </w:tr>
      <w:tr w:rsidR="009F6A4B" w:rsidRPr="00D0721B" w14:paraId="0D1D2023" w14:textId="77777777" w:rsidTr="00F364AA">
        <w:trPr>
          <w:trHeight w:val="540"/>
        </w:trPr>
        <w:tc>
          <w:tcPr>
            <w:tcW w:w="4474" w:type="pct"/>
            <w:gridSpan w:val="9"/>
            <w:tcBorders>
              <w:top w:val="single" w:sz="4" w:space="0" w:color="auto"/>
              <w:left w:val="nil"/>
              <w:bottom w:val="single" w:sz="4" w:space="0" w:color="auto"/>
              <w:right w:val="nil"/>
            </w:tcBorders>
            <w:shd w:val="clear" w:color="auto" w:fill="auto"/>
            <w:vAlign w:val="center"/>
            <w:hideMark/>
          </w:tcPr>
          <w:p w14:paraId="34094F88" w14:textId="77777777" w:rsidR="009F6A4B" w:rsidRPr="00D0721B" w:rsidRDefault="009F6A4B" w:rsidP="00F364AA">
            <w:pPr>
              <w:rPr>
                <w:color w:val="000000"/>
              </w:rPr>
            </w:pPr>
            <w:r w:rsidRPr="00D0721B">
              <w:rPr>
                <w:color w:val="000000"/>
              </w:rPr>
              <w:t>ВСЕГО</w:t>
            </w:r>
          </w:p>
        </w:tc>
        <w:tc>
          <w:tcPr>
            <w:tcW w:w="526" w:type="pct"/>
            <w:tcBorders>
              <w:top w:val="nil"/>
              <w:left w:val="single" w:sz="4" w:space="0" w:color="auto"/>
              <w:bottom w:val="single" w:sz="4" w:space="0" w:color="auto"/>
              <w:right w:val="single" w:sz="4" w:space="0" w:color="auto"/>
            </w:tcBorders>
            <w:shd w:val="clear" w:color="auto" w:fill="auto"/>
            <w:noWrap/>
            <w:vAlign w:val="center"/>
            <w:hideMark/>
          </w:tcPr>
          <w:p w14:paraId="643CD751" w14:textId="77777777" w:rsidR="009F6A4B" w:rsidRPr="00D0721B" w:rsidRDefault="009F6A4B" w:rsidP="00F364AA">
            <w:pPr>
              <w:jc w:val="center"/>
              <w:rPr>
                <w:color w:val="000000"/>
              </w:rPr>
            </w:pPr>
            <w:r w:rsidRPr="00D0721B">
              <w:rPr>
                <w:color w:val="000000"/>
              </w:rPr>
              <w:t>33 183,84</w:t>
            </w:r>
          </w:p>
        </w:tc>
      </w:tr>
    </w:tbl>
    <w:p w14:paraId="31668CCC" w14:textId="77777777" w:rsidR="009F6A4B" w:rsidRDefault="009F6A4B" w:rsidP="009F6A4B">
      <w:pPr>
        <w:ind w:firstLine="709"/>
        <w:jc w:val="both"/>
        <w:rPr>
          <w:sz w:val="28"/>
          <w:szCs w:val="28"/>
        </w:rPr>
      </w:pPr>
    </w:p>
    <w:p w14:paraId="46343CC9" w14:textId="77777777" w:rsidR="009F6A4B" w:rsidRDefault="009F6A4B" w:rsidP="009F6A4B">
      <w:pPr>
        <w:ind w:firstLine="709"/>
        <w:jc w:val="both"/>
        <w:rPr>
          <w:sz w:val="28"/>
          <w:szCs w:val="28"/>
        </w:rPr>
      </w:pPr>
    </w:p>
    <w:p w14:paraId="5D0CBA38" w14:textId="77777777" w:rsidR="009F6A4B" w:rsidRDefault="009F6A4B" w:rsidP="009F6A4B">
      <w:pPr>
        <w:ind w:firstLine="709"/>
        <w:jc w:val="both"/>
        <w:rPr>
          <w:sz w:val="28"/>
          <w:szCs w:val="28"/>
        </w:rPr>
      </w:pPr>
    </w:p>
    <w:p w14:paraId="4C50CFF5" w14:textId="77777777" w:rsidR="009F6A4B" w:rsidRDefault="009F6A4B" w:rsidP="009F6A4B">
      <w:pPr>
        <w:ind w:firstLine="709"/>
        <w:jc w:val="both"/>
        <w:rPr>
          <w:sz w:val="28"/>
          <w:szCs w:val="28"/>
        </w:rPr>
      </w:pPr>
    </w:p>
    <w:p w14:paraId="5346CD22" w14:textId="77777777" w:rsidR="009F6A4B" w:rsidRDefault="009F6A4B" w:rsidP="009F6A4B">
      <w:pPr>
        <w:ind w:firstLine="709"/>
        <w:jc w:val="both"/>
        <w:rPr>
          <w:sz w:val="28"/>
          <w:szCs w:val="28"/>
        </w:rPr>
      </w:pPr>
    </w:p>
    <w:p w14:paraId="5E38771A" w14:textId="77777777" w:rsidR="009F6A4B" w:rsidRDefault="009F6A4B" w:rsidP="009F6A4B">
      <w:pPr>
        <w:ind w:firstLine="709"/>
        <w:jc w:val="both"/>
        <w:rPr>
          <w:sz w:val="28"/>
          <w:szCs w:val="28"/>
        </w:rPr>
      </w:pPr>
    </w:p>
    <w:p w14:paraId="373E13E9" w14:textId="77777777" w:rsidR="009F6A4B" w:rsidRDefault="009F6A4B" w:rsidP="009F6A4B">
      <w:pPr>
        <w:ind w:firstLine="709"/>
        <w:jc w:val="both"/>
        <w:rPr>
          <w:sz w:val="28"/>
          <w:szCs w:val="28"/>
        </w:rPr>
      </w:pPr>
    </w:p>
    <w:p w14:paraId="6A54971F" w14:textId="77777777" w:rsidR="009F6A4B" w:rsidRDefault="009F6A4B" w:rsidP="009F6A4B">
      <w:pPr>
        <w:ind w:firstLine="709"/>
        <w:jc w:val="both"/>
        <w:rPr>
          <w:sz w:val="28"/>
          <w:szCs w:val="28"/>
        </w:rPr>
        <w:sectPr w:rsidR="009F6A4B" w:rsidSect="00F364AA">
          <w:pgSz w:w="16838" w:h="11906" w:orient="landscape"/>
          <w:pgMar w:top="1276" w:right="993" w:bottom="850" w:left="1134" w:header="708" w:footer="708" w:gutter="0"/>
          <w:cols w:space="708"/>
          <w:docGrid w:linePitch="360"/>
        </w:sectPr>
      </w:pPr>
    </w:p>
    <w:p w14:paraId="638EA7F6" w14:textId="4F722DD1" w:rsidR="009F6A4B" w:rsidRDefault="009F6A4B" w:rsidP="009F6A4B">
      <w:pPr>
        <w:ind w:firstLine="709"/>
        <w:jc w:val="both"/>
        <w:rPr>
          <w:sz w:val="28"/>
          <w:szCs w:val="28"/>
        </w:rPr>
      </w:pPr>
    </w:p>
    <w:p w14:paraId="72CE6BCB" w14:textId="77777777" w:rsidR="009F6A4B" w:rsidRPr="00D0721B" w:rsidRDefault="009F6A4B" w:rsidP="009F6A4B">
      <w:pPr>
        <w:ind w:firstLine="709"/>
        <w:jc w:val="center"/>
        <w:rPr>
          <w:sz w:val="28"/>
          <w:szCs w:val="28"/>
        </w:rPr>
      </w:pPr>
      <w:r w:rsidRPr="00D0721B">
        <w:rPr>
          <w:sz w:val="28"/>
          <w:szCs w:val="28"/>
        </w:rPr>
        <w:t>Сравнительный анализ стоимости работ по сметным расчетам и по УНЦ по мероприятию 1</w:t>
      </w:r>
    </w:p>
    <w:p w14:paraId="740A4C5F" w14:textId="77777777" w:rsidR="009F6A4B" w:rsidRDefault="009F6A4B" w:rsidP="009F6A4B">
      <w:pPr>
        <w:ind w:firstLine="709"/>
        <w:jc w:val="right"/>
        <w:rPr>
          <w:sz w:val="28"/>
          <w:szCs w:val="28"/>
        </w:rPr>
      </w:pPr>
      <w:r w:rsidRPr="00D0721B">
        <w:rPr>
          <w:sz w:val="28"/>
          <w:szCs w:val="28"/>
        </w:rPr>
        <w:t>Таблица 5</w:t>
      </w:r>
    </w:p>
    <w:tbl>
      <w:tblPr>
        <w:tblW w:w="5000" w:type="pct"/>
        <w:tblLook w:val="04A0" w:firstRow="1" w:lastRow="0" w:firstColumn="1" w:lastColumn="0" w:noHBand="0" w:noVBand="1"/>
      </w:tblPr>
      <w:tblGrid>
        <w:gridCol w:w="6722"/>
        <w:gridCol w:w="2056"/>
        <w:gridCol w:w="2056"/>
        <w:gridCol w:w="2056"/>
        <w:gridCol w:w="1811"/>
      </w:tblGrid>
      <w:tr w:rsidR="009F6A4B" w:rsidRPr="00D0721B" w14:paraId="2BF06A18" w14:textId="77777777" w:rsidTr="00F364AA">
        <w:trPr>
          <w:trHeight w:val="2100"/>
        </w:trPr>
        <w:tc>
          <w:tcPr>
            <w:tcW w:w="2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0BBA4" w14:textId="77777777" w:rsidR="009F6A4B" w:rsidRPr="00D0721B" w:rsidRDefault="009F6A4B" w:rsidP="00F364AA">
            <w:pPr>
              <w:jc w:val="center"/>
              <w:rPr>
                <w:color w:val="000000"/>
              </w:rPr>
            </w:pPr>
            <w:r w:rsidRPr="00D0721B">
              <w:rPr>
                <w:color w:val="000000"/>
              </w:rPr>
              <w:t>Наименование работ</w:t>
            </w:r>
          </w:p>
        </w:tc>
        <w:tc>
          <w:tcPr>
            <w:tcW w:w="699" w:type="pct"/>
            <w:tcBorders>
              <w:top w:val="single" w:sz="4" w:space="0" w:color="auto"/>
              <w:left w:val="nil"/>
              <w:bottom w:val="single" w:sz="4" w:space="0" w:color="auto"/>
              <w:right w:val="single" w:sz="4" w:space="0" w:color="auto"/>
            </w:tcBorders>
            <w:shd w:val="clear" w:color="auto" w:fill="auto"/>
            <w:vAlign w:val="center"/>
            <w:hideMark/>
          </w:tcPr>
          <w:p w14:paraId="64CB6867" w14:textId="77777777" w:rsidR="009F6A4B" w:rsidRPr="00D0721B" w:rsidRDefault="009F6A4B" w:rsidP="00F364AA">
            <w:pPr>
              <w:jc w:val="center"/>
              <w:rPr>
                <w:color w:val="000000"/>
              </w:rPr>
            </w:pPr>
            <w:r w:rsidRPr="00D0721B">
              <w:rPr>
                <w:color w:val="000000"/>
              </w:rPr>
              <w:t>Расчет стоимости по сметам, выполненный ТСО, тыс. руб.</w:t>
            </w:r>
          </w:p>
        </w:tc>
        <w:tc>
          <w:tcPr>
            <w:tcW w:w="699" w:type="pct"/>
            <w:tcBorders>
              <w:top w:val="single" w:sz="4" w:space="0" w:color="auto"/>
              <w:left w:val="nil"/>
              <w:bottom w:val="single" w:sz="4" w:space="0" w:color="auto"/>
              <w:right w:val="single" w:sz="4" w:space="0" w:color="auto"/>
            </w:tcBorders>
            <w:shd w:val="clear" w:color="auto" w:fill="auto"/>
            <w:vAlign w:val="center"/>
            <w:hideMark/>
          </w:tcPr>
          <w:p w14:paraId="6A7131D9" w14:textId="77777777" w:rsidR="009F6A4B" w:rsidRPr="00D0721B" w:rsidRDefault="009F6A4B" w:rsidP="00F364AA">
            <w:pPr>
              <w:jc w:val="center"/>
              <w:rPr>
                <w:color w:val="000000"/>
              </w:rPr>
            </w:pPr>
            <w:r w:rsidRPr="00D0721B">
              <w:rPr>
                <w:color w:val="000000"/>
              </w:rPr>
              <w:t xml:space="preserve">Расчет стоимости по сметам, выполненный РЭК Кузбасса, </w:t>
            </w:r>
            <w:r>
              <w:rPr>
                <w:color w:val="000000"/>
              </w:rPr>
              <w:t xml:space="preserve">                   </w:t>
            </w:r>
            <w:r w:rsidRPr="00D0721B">
              <w:rPr>
                <w:color w:val="000000"/>
              </w:rPr>
              <w:t>тыс. руб.</w:t>
            </w:r>
          </w:p>
        </w:tc>
        <w:tc>
          <w:tcPr>
            <w:tcW w:w="699" w:type="pct"/>
            <w:tcBorders>
              <w:top w:val="single" w:sz="4" w:space="0" w:color="auto"/>
              <w:left w:val="nil"/>
              <w:bottom w:val="single" w:sz="4" w:space="0" w:color="auto"/>
              <w:right w:val="single" w:sz="4" w:space="0" w:color="auto"/>
            </w:tcBorders>
            <w:shd w:val="clear" w:color="auto" w:fill="auto"/>
            <w:vAlign w:val="center"/>
            <w:hideMark/>
          </w:tcPr>
          <w:p w14:paraId="13924A65" w14:textId="77777777" w:rsidR="009F6A4B" w:rsidRPr="00D0721B" w:rsidRDefault="009F6A4B" w:rsidP="00F364AA">
            <w:pPr>
              <w:jc w:val="center"/>
              <w:rPr>
                <w:color w:val="000000"/>
              </w:rPr>
            </w:pPr>
            <w:r w:rsidRPr="00D0721B">
              <w:rPr>
                <w:color w:val="000000"/>
              </w:rPr>
              <w:t>Расчет стоимости по УНЦ, выполненный РЭК Кузбасса, тыс. руб.</w:t>
            </w:r>
          </w:p>
        </w:tc>
        <w:tc>
          <w:tcPr>
            <w:tcW w:w="616" w:type="pct"/>
            <w:tcBorders>
              <w:top w:val="single" w:sz="4" w:space="0" w:color="auto"/>
              <w:left w:val="nil"/>
              <w:bottom w:val="single" w:sz="4" w:space="0" w:color="auto"/>
              <w:right w:val="single" w:sz="4" w:space="0" w:color="auto"/>
            </w:tcBorders>
            <w:shd w:val="clear" w:color="auto" w:fill="auto"/>
            <w:vAlign w:val="center"/>
            <w:hideMark/>
          </w:tcPr>
          <w:p w14:paraId="6E3CC221" w14:textId="77777777" w:rsidR="009F6A4B" w:rsidRPr="00D0721B" w:rsidRDefault="009F6A4B" w:rsidP="00F364AA">
            <w:pPr>
              <w:jc w:val="center"/>
              <w:rPr>
                <w:color w:val="000000"/>
              </w:rPr>
            </w:pPr>
            <w:r w:rsidRPr="00D0721B">
              <w:rPr>
                <w:color w:val="000000"/>
              </w:rPr>
              <w:t xml:space="preserve">Принято РЭК Кузбасса, </w:t>
            </w:r>
            <w:r>
              <w:rPr>
                <w:color w:val="000000"/>
              </w:rPr>
              <w:t xml:space="preserve">              </w:t>
            </w:r>
            <w:r w:rsidRPr="00D0721B">
              <w:rPr>
                <w:color w:val="000000"/>
              </w:rPr>
              <w:t>тыс. руб.</w:t>
            </w:r>
          </w:p>
        </w:tc>
      </w:tr>
      <w:tr w:rsidR="009F6A4B" w:rsidRPr="00D0721B" w14:paraId="50121181" w14:textId="77777777" w:rsidTr="00F364AA">
        <w:trPr>
          <w:trHeight w:val="1785"/>
        </w:trPr>
        <w:tc>
          <w:tcPr>
            <w:tcW w:w="2286" w:type="pct"/>
            <w:tcBorders>
              <w:top w:val="nil"/>
              <w:left w:val="single" w:sz="4" w:space="0" w:color="auto"/>
              <w:bottom w:val="single" w:sz="4" w:space="0" w:color="auto"/>
              <w:right w:val="single" w:sz="4" w:space="0" w:color="auto"/>
            </w:tcBorders>
            <w:shd w:val="clear" w:color="auto" w:fill="auto"/>
            <w:vAlign w:val="center"/>
            <w:hideMark/>
          </w:tcPr>
          <w:p w14:paraId="4122E92B" w14:textId="77777777" w:rsidR="009F6A4B" w:rsidRPr="00D0721B" w:rsidRDefault="009F6A4B" w:rsidP="00F364AA">
            <w:r w:rsidRPr="00D0721B">
              <w:t xml:space="preserve">Организовать для сбора и передачи телеинформации в ДС ЦУС ТСО и реализации дистанционного ввода графиков временного отключения потребления из ДС ЦУС ТСО двух независимых каналов связи, исключающих возможность одновременного отказа (вывода из работы) по общей причине, от </w:t>
            </w:r>
            <w:r>
              <w:t xml:space="preserve">      </w:t>
            </w:r>
            <w:r w:rsidRPr="00D0721B">
              <w:t>ПС 35 кВ Трудоармейская тяговая до ДС ЦУС Т</w:t>
            </w:r>
            <w:r w:rsidRPr="008C389D">
              <w:t xml:space="preserve">СО </w:t>
            </w:r>
            <w:r w:rsidRPr="00D0721B">
              <w:t>(41,69 км)</w:t>
            </w:r>
          </w:p>
        </w:tc>
        <w:tc>
          <w:tcPr>
            <w:tcW w:w="699" w:type="pct"/>
            <w:tcBorders>
              <w:top w:val="nil"/>
              <w:left w:val="nil"/>
              <w:bottom w:val="single" w:sz="4" w:space="0" w:color="auto"/>
              <w:right w:val="single" w:sz="4" w:space="0" w:color="auto"/>
            </w:tcBorders>
            <w:shd w:val="clear" w:color="auto" w:fill="auto"/>
            <w:noWrap/>
            <w:vAlign w:val="center"/>
            <w:hideMark/>
          </w:tcPr>
          <w:p w14:paraId="7357F747" w14:textId="77777777" w:rsidR="009F6A4B" w:rsidRPr="00D0721B" w:rsidRDefault="009F6A4B" w:rsidP="00F364AA">
            <w:pPr>
              <w:jc w:val="center"/>
              <w:rPr>
                <w:color w:val="000000"/>
              </w:rPr>
            </w:pPr>
            <w:r w:rsidRPr="00D0721B">
              <w:rPr>
                <w:color w:val="000000"/>
              </w:rPr>
              <w:t>27 006,13</w:t>
            </w:r>
          </w:p>
        </w:tc>
        <w:tc>
          <w:tcPr>
            <w:tcW w:w="699" w:type="pct"/>
            <w:tcBorders>
              <w:top w:val="nil"/>
              <w:left w:val="nil"/>
              <w:bottom w:val="single" w:sz="4" w:space="0" w:color="auto"/>
              <w:right w:val="single" w:sz="4" w:space="0" w:color="auto"/>
            </w:tcBorders>
            <w:shd w:val="clear" w:color="auto" w:fill="auto"/>
            <w:noWrap/>
            <w:vAlign w:val="center"/>
            <w:hideMark/>
          </w:tcPr>
          <w:p w14:paraId="10B644C6" w14:textId="77777777" w:rsidR="009F6A4B" w:rsidRPr="00D0721B" w:rsidRDefault="009F6A4B" w:rsidP="00F364AA">
            <w:pPr>
              <w:jc w:val="center"/>
              <w:rPr>
                <w:color w:val="000000"/>
              </w:rPr>
            </w:pPr>
            <w:r w:rsidRPr="00D0721B">
              <w:rPr>
                <w:color w:val="000000"/>
              </w:rPr>
              <w:t>26 506,08</w:t>
            </w:r>
          </w:p>
        </w:tc>
        <w:tc>
          <w:tcPr>
            <w:tcW w:w="699" w:type="pct"/>
            <w:tcBorders>
              <w:top w:val="nil"/>
              <w:left w:val="nil"/>
              <w:bottom w:val="single" w:sz="4" w:space="0" w:color="auto"/>
              <w:right w:val="single" w:sz="4" w:space="0" w:color="auto"/>
            </w:tcBorders>
            <w:shd w:val="clear" w:color="auto" w:fill="auto"/>
            <w:vAlign w:val="center"/>
            <w:hideMark/>
          </w:tcPr>
          <w:p w14:paraId="3B791BA6" w14:textId="77777777" w:rsidR="009F6A4B" w:rsidRPr="00D0721B" w:rsidRDefault="009F6A4B" w:rsidP="00F364AA">
            <w:pPr>
              <w:jc w:val="center"/>
              <w:rPr>
                <w:color w:val="000000"/>
              </w:rPr>
            </w:pPr>
            <w:r w:rsidRPr="00D0721B">
              <w:rPr>
                <w:color w:val="000000"/>
              </w:rPr>
              <w:t>33 183,84</w:t>
            </w:r>
          </w:p>
        </w:tc>
        <w:tc>
          <w:tcPr>
            <w:tcW w:w="616" w:type="pct"/>
            <w:tcBorders>
              <w:top w:val="nil"/>
              <w:left w:val="nil"/>
              <w:bottom w:val="single" w:sz="4" w:space="0" w:color="auto"/>
              <w:right w:val="single" w:sz="4" w:space="0" w:color="auto"/>
            </w:tcBorders>
            <w:shd w:val="clear" w:color="auto" w:fill="auto"/>
            <w:noWrap/>
            <w:vAlign w:val="center"/>
            <w:hideMark/>
          </w:tcPr>
          <w:p w14:paraId="3026803B" w14:textId="77777777" w:rsidR="009F6A4B" w:rsidRPr="00D0721B" w:rsidRDefault="009F6A4B" w:rsidP="00F364AA">
            <w:pPr>
              <w:jc w:val="center"/>
              <w:rPr>
                <w:color w:val="000000"/>
              </w:rPr>
            </w:pPr>
            <w:r w:rsidRPr="00D0721B">
              <w:rPr>
                <w:color w:val="000000"/>
              </w:rPr>
              <w:t>26 506,08</w:t>
            </w:r>
          </w:p>
        </w:tc>
      </w:tr>
    </w:tbl>
    <w:p w14:paraId="603652EF" w14:textId="77777777" w:rsidR="009F6A4B" w:rsidRDefault="009F6A4B" w:rsidP="009F6A4B">
      <w:pPr>
        <w:ind w:firstLine="709"/>
        <w:jc w:val="both"/>
        <w:rPr>
          <w:sz w:val="28"/>
          <w:szCs w:val="28"/>
        </w:rPr>
      </w:pPr>
    </w:p>
    <w:p w14:paraId="1F188932" w14:textId="77777777" w:rsidR="009F6A4B" w:rsidRDefault="009F6A4B" w:rsidP="009F6A4B">
      <w:pPr>
        <w:ind w:firstLine="709"/>
        <w:jc w:val="both"/>
        <w:rPr>
          <w:sz w:val="28"/>
          <w:szCs w:val="28"/>
        </w:rPr>
      </w:pPr>
    </w:p>
    <w:p w14:paraId="0B540BFF" w14:textId="77777777" w:rsidR="009F6A4B" w:rsidRDefault="009F6A4B" w:rsidP="009F6A4B">
      <w:pPr>
        <w:ind w:firstLine="709"/>
        <w:jc w:val="both"/>
        <w:rPr>
          <w:sz w:val="28"/>
          <w:szCs w:val="28"/>
        </w:rPr>
        <w:sectPr w:rsidR="009F6A4B" w:rsidSect="00F364AA">
          <w:pgSz w:w="16838" w:h="11906" w:orient="landscape"/>
          <w:pgMar w:top="1276" w:right="993" w:bottom="850" w:left="1134" w:header="708" w:footer="708" w:gutter="0"/>
          <w:cols w:space="708"/>
          <w:docGrid w:linePitch="360"/>
        </w:sectPr>
      </w:pPr>
    </w:p>
    <w:p w14:paraId="325CFE65" w14:textId="77777777" w:rsidR="009F6A4B" w:rsidRPr="00A21891" w:rsidRDefault="009F6A4B" w:rsidP="009F6A4B">
      <w:pPr>
        <w:jc w:val="center"/>
        <w:rPr>
          <w:sz w:val="28"/>
          <w:szCs w:val="28"/>
        </w:rPr>
      </w:pPr>
      <w:r w:rsidRPr="00A21891">
        <w:rPr>
          <w:sz w:val="28"/>
          <w:szCs w:val="28"/>
        </w:rPr>
        <w:lastRenderedPageBreak/>
        <w:t>Анализ величины затрат по мероприятию 2</w:t>
      </w:r>
    </w:p>
    <w:p w14:paraId="34982A7B" w14:textId="77777777" w:rsidR="009F6A4B" w:rsidRPr="00A21891" w:rsidRDefault="009F6A4B" w:rsidP="009F6A4B">
      <w:pPr>
        <w:ind w:firstLine="709"/>
        <w:jc w:val="both"/>
        <w:rPr>
          <w:sz w:val="28"/>
          <w:szCs w:val="28"/>
        </w:rPr>
      </w:pPr>
      <w:r w:rsidRPr="00A21891">
        <w:rPr>
          <w:sz w:val="28"/>
          <w:szCs w:val="28"/>
        </w:rPr>
        <w:t>В качестве обоснования затрат организация представила проект-аналог по монтажу источников бесперебойного электропитания (ИБП).</w:t>
      </w:r>
    </w:p>
    <w:p w14:paraId="4CA27697" w14:textId="77777777" w:rsidR="009F6A4B" w:rsidRPr="00A21891" w:rsidRDefault="009F6A4B" w:rsidP="009F6A4B">
      <w:pPr>
        <w:ind w:firstLine="709"/>
        <w:jc w:val="both"/>
        <w:rPr>
          <w:sz w:val="28"/>
          <w:szCs w:val="28"/>
        </w:rPr>
      </w:pPr>
      <w:r w:rsidRPr="00A21891">
        <w:rPr>
          <w:sz w:val="28"/>
          <w:szCs w:val="28"/>
        </w:rPr>
        <w:t>Эксперты предлагают не учитывать указанные затраты</w:t>
      </w:r>
      <w:r w:rsidRPr="00E8341D">
        <w:rPr>
          <w:sz w:val="28"/>
          <w:szCs w:val="28"/>
        </w:rPr>
        <w:t xml:space="preserve"> </w:t>
      </w:r>
      <w:r>
        <w:rPr>
          <w:sz w:val="28"/>
          <w:szCs w:val="28"/>
        </w:rPr>
        <w:t>в размере                        8,14 тыс. руб.</w:t>
      </w:r>
      <w:r w:rsidRPr="00A21891">
        <w:rPr>
          <w:sz w:val="28"/>
          <w:szCs w:val="28"/>
        </w:rPr>
        <w:t xml:space="preserve"> в связи с тем, что в представленных Филиалом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 Наличие в ТУ данного мероприятия и согласование АО «СО ЕЭС» ОДУ Сибири ТУ не означает, что предприятие может не предста</w:t>
      </w:r>
      <w:r>
        <w:rPr>
          <w:sz w:val="28"/>
          <w:szCs w:val="28"/>
        </w:rPr>
        <w:t>влять выше указанные обосновывающие документы.</w:t>
      </w:r>
      <w:r w:rsidRPr="00A21891">
        <w:rPr>
          <w:sz w:val="28"/>
          <w:szCs w:val="28"/>
        </w:rPr>
        <w:t xml:space="preserve"> </w:t>
      </w:r>
      <w:r>
        <w:rPr>
          <w:sz w:val="28"/>
          <w:szCs w:val="28"/>
        </w:rPr>
        <w:t>Следует иметь ввиду то</w:t>
      </w:r>
      <w:r w:rsidRPr="00A21891">
        <w:rPr>
          <w:sz w:val="28"/>
          <w:szCs w:val="28"/>
        </w:rPr>
        <w:t>, что АО «СО ЕЭС» ОДУ Сибири согласовывает ТУ в части решений, касающихся системных и режимных вопросов развития энергосистемы и не рассматривает вышеуказанные вопросы.</w:t>
      </w:r>
    </w:p>
    <w:p w14:paraId="0FAC6AC1" w14:textId="77777777" w:rsidR="009F6A4B" w:rsidRDefault="009F6A4B" w:rsidP="009F6A4B">
      <w:pPr>
        <w:ind w:firstLine="709"/>
        <w:jc w:val="both"/>
        <w:rPr>
          <w:sz w:val="28"/>
          <w:szCs w:val="28"/>
        </w:rPr>
      </w:pPr>
    </w:p>
    <w:p w14:paraId="6488372B" w14:textId="77777777" w:rsidR="009F6A4B" w:rsidRPr="00F33867" w:rsidRDefault="009F6A4B" w:rsidP="009F6A4B">
      <w:pPr>
        <w:jc w:val="center"/>
        <w:rPr>
          <w:sz w:val="28"/>
          <w:szCs w:val="28"/>
        </w:rPr>
      </w:pPr>
      <w:r w:rsidRPr="00F33867">
        <w:rPr>
          <w:sz w:val="28"/>
          <w:szCs w:val="28"/>
        </w:rPr>
        <w:t>Анализ величины затрат по мероприятию</w:t>
      </w:r>
      <w:r>
        <w:rPr>
          <w:sz w:val="28"/>
          <w:szCs w:val="28"/>
        </w:rPr>
        <w:t xml:space="preserve"> 3</w:t>
      </w:r>
    </w:p>
    <w:p w14:paraId="58B94A48" w14:textId="77777777" w:rsidR="009F6A4B" w:rsidRPr="00F33867" w:rsidRDefault="009F6A4B" w:rsidP="009F6A4B">
      <w:pPr>
        <w:ind w:firstLine="709"/>
        <w:jc w:val="both"/>
        <w:rPr>
          <w:sz w:val="28"/>
          <w:szCs w:val="28"/>
        </w:rPr>
      </w:pPr>
      <w:r>
        <w:rPr>
          <w:sz w:val="28"/>
          <w:szCs w:val="28"/>
        </w:rPr>
        <w:t>В</w:t>
      </w:r>
      <w:r w:rsidRPr="00F33867">
        <w:rPr>
          <w:sz w:val="28"/>
          <w:szCs w:val="28"/>
        </w:rPr>
        <w:t xml:space="preserve"> расчете размера платы ТСО за технологическое присоединение </w:t>
      </w:r>
      <w:r>
        <w:rPr>
          <w:sz w:val="28"/>
          <w:szCs w:val="28"/>
        </w:rPr>
        <w:t>указаны затраты на разработку</w:t>
      </w:r>
      <w:r w:rsidRPr="00F33867">
        <w:rPr>
          <w:sz w:val="28"/>
          <w:szCs w:val="28"/>
        </w:rPr>
        <w:t xml:space="preserve"> сетевой организацией проектной документации по строительству "последней мили" </w:t>
      </w:r>
      <w:r>
        <w:rPr>
          <w:sz w:val="28"/>
          <w:szCs w:val="28"/>
        </w:rPr>
        <w:t>в размере 1 130,04</w:t>
      </w:r>
      <w:r w:rsidRPr="00F33867">
        <w:rPr>
          <w:sz w:val="28"/>
          <w:szCs w:val="28"/>
        </w:rPr>
        <w:t xml:space="preserve"> тыс. руб.</w:t>
      </w:r>
      <w:r>
        <w:rPr>
          <w:sz w:val="28"/>
          <w:szCs w:val="28"/>
        </w:rPr>
        <w:t xml:space="preserve"> Документы, обосновывающие затраты, ТСО не представила.</w:t>
      </w:r>
    </w:p>
    <w:p w14:paraId="576387F1" w14:textId="77777777" w:rsidR="009F6A4B" w:rsidRPr="00F33867" w:rsidRDefault="009F6A4B" w:rsidP="009F6A4B">
      <w:pPr>
        <w:ind w:firstLine="709"/>
        <w:jc w:val="both"/>
        <w:rPr>
          <w:b/>
          <w:bCs/>
          <w:sz w:val="28"/>
          <w:szCs w:val="28"/>
        </w:rPr>
      </w:pPr>
      <w:r w:rsidRPr="00F33867">
        <w:rPr>
          <w:sz w:val="28"/>
          <w:szCs w:val="28"/>
        </w:rPr>
        <w:t xml:space="preserve">Эксперты предлагают не учитывать </w:t>
      </w:r>
      <w:r>
        <w:rPr>
          <w:sz w:val="28"/>
          <w:szCs w:val="28"/>
        </w:rPr>
        <w:t xml:space="preserve">указанные </w:t>
      </w:r>
      <w:r w:rsidRPr="00F33867">
        <w:rPr>
          <w:sz w:val="28"/>
          <w:szCs w:val="28"/>
        </w:rPr>
        <w:t xml:space="preserve">затраты в размере </w:t>
      </w:r>
      <w:r>
        <w:rPr>
          <w:sz w:val="28"/>
          <w:szCs w:val="28"/>
        </w:rPr>
        <w:t xml:space="preserve">                      </w:t>
      </w:r>
      <w:r w:rsidRPr="008C389D">
        <w:rPr>
          <w:sz w:val="28"/>
          <w:szCs w:val="28"/>
        </w:rPr>
        <w:t xml:space="preserve">1 130,04 </w:t>
      </w:r>
      <w:r w:rsidRPr="00F33867">
        <w:rPr>
          <w:sz w:val="28"/>
          <w:szCs w:val="28"/>
        </w:rPr>
        <w:t>тыс. руб. в связи с тем, что при ра</w:t>
      </w:r>
      <w:r>
        <w:rPr>
          <w:sz w:val="28"/>
          <w:szCs w:val="28"/>
        </w:rPr>
        <w:t>счете затрат по мероприятию 1</w:t>
      </w:r>
      <w:r w:rsidRPr="00F33867">
        <w:rPr>
          <w:sz w:val="28"/>
          <w:szCs w:val="28"/>
        </w:rPr>
        <w:t xml:space="preserve"> учитывались, в том числе, затраты на выполнение проектно-изыскательских работ. </w:t>
      </w:r>
    </w:p>
    <w:p w14:paraId="206315F3" w14:textId="77777777" w:rsidR="009F6A4B" w:rsidRPr="00E8341D" w:rsidRDefault="009F6A4B" w:rsidP="009F6A4B">
      <w:pPr>
        <w:ind w:firstLine="709"/>
        <w:jc w:val="both"/>
        <w:rPr>
          <w:sz w:val="28"/>
          <w:szCs w:val="28"/>
        </w:rPr>
      </w:pPr>
      <w:r w:rsidRPr="00E8341D">
        <w:rPr>
          <w:sz w:val="28"/>
          <w:szCs w:val="28"/>
        </w:rPr>
        <w:t>Таким образом</w:t>
      </w:r>
      <w:r>
        <w:rPr>
          <w:sz w:val="28"/>
          <w:szCs w:val="28"/>
        </w:rPr>
        <w:t>,</w:t>
      </w:r>
      <w:r w:rsidRPr="00E8341D">
        <w:rPr>
          <w:sz w:val="28"/>
          <w:szCs w:val="28"/>
        </w:rPr>
        <w:t xml:space="preserve">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572AFE">
        <w:rPr>
          <w:b/>
          <w:sz w:val="28"/>
          <w:szCs w:val="28"/>
        </w:rPr>
        <w:t>26 506,08</w:t>
      </w:r>
      <w:r>
        <w:rPr>
          <w:sz w:val="28"/>
          <w:szCs w:val="28"/>
        </w:rPr>
        <w:t xml:space="preserve"> </w:t>
      </w:r>
      <w:r w:rsidRPr="00E8341D">
        <w:rPr>
          <w:sz w:val="28"/>
          <w:szCs w:val="28"/>
        </w:rPr>
        <w:t>тыс. руб.</w:t>
      </w:r>
    </w:p>
    <w:p w14:paraId="144DC640" w14:textId="77777777" w:rsidR="009F6A4B" w:rsidRPr="00E8341D" w:rsidRDefault="009F6A4B" w:rsidP="009F6A4B">
      <w:pPr>
        <w:ind w:firstLine="709"/>
        <w:jc w:val="both"/>
        <w:rPr>
          <w:sz w:val="28"/>
          <w:szCs w:val="28"/>
        </w:rPr>
      </w:pPr>
      <w:r w:rsidRPr="00E8341D">
        <w:rPr>
          <w:sz w:val="28"/>
          <w:szCs w:val="28"/>
        </w:rPr>
        <w:t>В соответствии с п.32 Основ</w:t>
      </w:r>
      <w:r>
        <w:rPr>
          <w:sz w:val="28"/>
          <w:szCs w:val="28"/>
        </w:rPr>
        <w:t xml:space="preserve"> ценообразования</w:t>
      </w:r>
      <w:r w:rsidRPr="00E8341D">
        <w:rPr>
          <w:sz w:val="28"/>
          <w:szCs w:val="28"/>
        </w:rPr>
        <w:t xml:space="preserve">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6BB36DB" w14:textId="77777777" w:rsidR="009F6A4B" w:rsidRDefault="009F6A4B" w:rsidP="009F6A4B">
      <w:pPr>
        <w:ind w:firstLine="709"/>
        <w:jc w:val="both"/>
        <w:rPr>
          <w:sz w:val="28"/>
          <w:szCs w:val="28"/>
        </w:rPr>
      </w:pPr>
    </w:p>
    <w:p w14:paraId="57342C79" w14:textId="77777777" w:rsidR="009F6A4B" w:rsidRDefault="009F6A4B" w:rsidP="009F6A4B">
      <w:pPr>
        <w:jc w:val="center"/>
        <w:rPr>
          <w:sz w:val="28"/>
          <w:szCs w:val="28"/>
        </w:rPr>
      </w:pPr>
      <w:r w:rsidRPr="006E20B0">
        <w:rPr>
          <w:b/>
          <w:sz w:val="28"/>
          <w:szCs w:val="28"/>
        </w:rPr>
        <w:t>Стоимость мероприятий, не включающих в себя строительство и реконструкцию объектов электросетевого хозяйства</w:t>
      </w:r>
    </w:p>
    <w:p w14:paraId="079B11A6" w14:textId="77777777" w:rsidR="009F6A4B" w:rsidRPr="006E20B0" w:rsidRDefault="009F6A4B" w:rsidP="009F6A4B">
      <w:pPr>
        <w:autoSpaceDE w:val="0"/>
        <w:autoSpaceDN w:val="0"/>
        <w:adjustRightInd w:val="0"/>
        <w:ind w:firstLine="540"/>
        <w:contextualSpacing/>
        <w:jc w:val="both"/>
        <w:rPr>
          <w:sz w:val="28"/>
          <w:szCs w:val="28"/>
        </w:rPr>
      </w:pPr>
      <w:r>
        <w:rPr>
          <w:sz w:val="28"/>
          <w:szCs w:val="28"/>
        </w:rPr>
        <w:tab/>
      </w:r>
      <w:r w:rsidRPr="006E20B0">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 согласно расчету, представленному письмом от </w:t>
      </w:r>
      <w:r>
        <w:rPr>
          <w:sz w:val="28"/>
          <w:szCs w:val="28"/>
        </w:rPr>
        <w:t>01</w:t>
      </w:r>
      <w:r w:rsidRPr="006E20B0">
        <w:rPr>
          <w:sz w:val="28"/>
          <w:szCs w:val="28"/>
        </w:rPr>
        <w:t>.11.2019 № 1.4/01/</w:t>
      </w:r>
      <w:r>
        <w:rPr>
          <w:sz w:val="28"/>
          <w:szCs w:val="28"/>
        </w:rPr>
        <w:t>10599</w:t>
      </w:r>
      <w:r w:rsidRPr="006E20B0">
        <w:rPr>
          <w:sz w:val="28"/>
          <w:szCs w:val="28"/>
        </w:rPr>
        <w:t xml:space="preserve">-исх (вх. № </w:t>
      </w:r>
      <w:r>
        <w:rPr>
          <w:sz w:val="28"/>
          <w:szCs w:val="28"/>
        </w:rPr>
        <w:t>5664</w:t>
      </w:r>
      <w:r w:rsidRPr="006E20B0">
        <w:rPr>
          <w:sz w:val="28"/>
          <w:szCs w:val="28"/>
        </w:rPr>
        <w:t xml:space="preserve"> от </w:t>
      </w:r>
      <w:r>
        <w:rPr>
          <w:sz w:val="28"/>
          <w:szCs w:val="28"/>
        </w:rPr>
        <w:t>01</w:t>
      </w:r>
      <w:r w:rsidRPr="006E20B0">
        <w:rPr>
          <w:sz w:val="28"/>
          <w:szCs w:val="28"/>
        </w:rPr>
        <w:t>.11.2019).</w:t>
      </w:r>
    </w:p>
    <w:p w14:paraId="6300D229" w14:textId="77777777" w:rsidR="009F6A4B" w:rsidRPr="006E20B0" w:rsidRDefault="009F6A4B" w:rsidP="009F6A4B">
      <w:pPr>
        <w:autoSpaceDE w:val="0"/>
        <w:autoSpaceDN w:val="0"/>
        <w:adjustRightInd w:val="0"/>
        <w:ind w:firstLine="540"/>
        <w:contextualSpacing/>
        <w:jc w:val="both"/>
        <w:rPr>
          <w:sz w:val="28"/>
          <w:szCs w:val="28"/>
        </w:rPr>
      </w:pPr>
      <w:r w:rsidRPr="006E20B0">
        <w:rPr>
          <w:sz w:val="28"/>
          <w:szCs w:val="28"/>
        </w:rPr>
        <w:t xml:space="preserve">В соответствии с разделом </w:t>
      </w:r>
      <w:r w:rsidRPr="006E20B0">
        <w:rPr>
          <w:sz w:val="28"/>
          <w:szCs w:val="28"/>
          <w:lang w:val="en-US"/>
        </w:rPr>
        <w:t>V</w:t>
      </w:r>
      <w:r w:rsidRPr="006E20B0">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w:t>
      </w:r>
      <w:r w:rsidRPr="006E20B0">
        <w:rPr>
          <w:sz w:val="28"/>
          <w:szCs w:val="28"/>
        </w:rPr>
        <w:lastRenderedPageBreak/>
        <w:t xml:space="preserve">выданными техническими условиями по </w:t>
      </w:r>
      <w:hyperlink w:anchor="Par2" w:history="1">
        <w:r w:rsidRPr="006E20B0">
          <w:rPr>
            <w:sz w:val="28"/>
            <w:szCs w:val="28"/>
          </w:rPr>
          <w:t xml:space="preserve">формуле </w:t>
        </w:r>
      </w:hyperlink>
      <w:r w:rsidRPr="006E20B0">
        <w:rPr>
          <w:sz w:val="28"/>
          <w:szCs w:val="28"/>
        </w:rPr>
        <w:t>и устанавливается в тыс. рублей:</w:t>
      </w:r>
    </w:p>
    <w:p w14:paraId="318B6C53" w14:textId="77777777" w:rsidR="009F6A4B" w:rsidRPr="006E20B0" w:rsidRDefault="009F6A4B" w:rsidP="009F6A4B">
      <w:pPr>
        <w:autoSpaceDE w:val="0"/>
        <w:autoSpaceDN w:val="0"/>
        <w:adjustRightInd w:val="0"/>
        <w:jc w:val="center"/>
        <w:rPr>
          <w:sz w:val="28"/>
          <w:szCs w:val="28"/>
        </w:rPr>
      </w:pPr>
      <w:bookmarkStart w:id="14" w:name="Par2"/>
      <w:bookmarkEnd w:id="14"/>
    </w:p>
    <w:p w14:paraId="4CC7888A" w14:textId="77777777" w:rsidR="009F6A4B" w:rsidRPr="006E20B0" w:rsidRDefault="009F6A4B" w:rsidP="009F6A4B">
      <w:pPr>
        <w:autoSpaceDE w:val="0"/>
        <w:autoSpaceDN w:val="0"/>
        <w:adjustRightInd w:val="0"/>
        <w:jc w:val="center"/>
        <w:rPr>
          <w:sz w:val="28"/>
          <w:szCs w:val="28"/>
        </w:rPr>
      </w:pPr>
      <w:r w:rsidRPr="006E20B0">
        <w:rPr>
          <w:sz w:val="28"/>
          <w:szCs w:val="28"/>
        </w:rPr>
        <w:t>ПТП = Р + Ри + Ртп (тыс. руб.)</w:t>
      </w:r>
    </w:p>
    <w:p w14:paraId="1DCDEE8D" w14:textId="77777777" w:rsidR="009F6A4B" w:rsidRPr="006E20B0" w:rsidRDefault="009F6A4B" w:rsidP="009F6A4B">
      <w:pPr>
        <w:autoSpaceDE w:val="0"/>
        <w:autoSpaceDN w:val="0"/>
        <w:adjustRightInd w:val="0"/>
        <w:ind w:firstLine="540"/>
        <w:jc w:val="both"/>
        <w:rPr>
          <w:sz w:val="28"/>
          <w:szCs w:val="28"/>
        </w:rPr>
      </w:pPr>
      <w:r w:rsidRPr="006E20B0">
        <w:rPr>
          <w:sz w:val="28"/>
          <w:szCs w:val="28"/>
        </w:rPr>
        <w:t>где:</w:t>
      </w:r>
    </w:p>
    <w:p w14:paraId="00455797" w14:textId="77777777" w:rsidR="009F6A4B" w:rsidRPr="006E20B0" w:rsidRDefault="009F6A4B" w:rsidP="009F6A4B">
      <w:pPr>
        <w:autoSpaceDE w:val="0"/>
        <w:autoSpaceDN w:val="0"/>
        <w:adjustRightInd w:val="0"/>
        <w:spacing w:before="280"/>
        <w:ind w:firstLine="540"/>
        <w:contextualSpacing/>
        <w:jc w:val="both"/>
        <w:rPr>
          <w:sz w:val="28"/>
          <w:szCs w:val="28"/>
        </w:rPr>
      </w:pPr>
      <w:r w:rsidRPr="006E20B0">
        <w:rPr>
          <w:sz w:val="28"/>
          <w:szCs w:val="28"/>
        </w:rPr>
        <w:t xml:space="preserve">Р - стоимость мероприятий, перечисленных в </w:t>
      </w:r>
      <w:hyperlink r:id="rId10" w:history="1">
        <w:r w:rsidRPr="006E20B0">
          <w:rPr>
            <w:sz w:val="28"/>
            <w:szCs w:val="28"/>
          </w:rPr>
          <w:t>пункте 16</w:t>
        </w:r>
      </w:hyperlink>
      <w:r w:rsidRPr="006E20B0">
        <w:rPr>
          <w:sz w:val="28"/>
          <w:szCs w:val="28"/>
        </w:rPr>
        <w:t xml:space="preserve"> (за исключением </w:t>
      </w:r>
      <w:hyperlink r:id="rId11" w:history="1">
        <w:r w:rsidRPr="006E20B0">
          <w:rPr>
            <w:sz w:val="28"/>
            <w:szCs w:val="28"/>
          </w:rPr>
          <w:t>подпункта «б»)</w:t>
        </w:r>
      </w:hyperlink>
      <w:r w:rsidRPr="006E20B0">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7F3DF074" w14:textId="77777777" w:rsidR="009F6A4B" w:rsidRPr="006E20B0" w:rsidRDefault="009F6A4B" w:rsidP="009F6A4B">
      <w:pPr>
        <w:autoSpaceDE w:val="0"/>
        <w:autoSpaceDN w:val="0"/>
        <w:adjustRightInd w:val="0"/>
        <w:spacing w:before="280"/>
        <w:ind w:firstLine="540"/>
        <w:contextualSpacing/>
        <w:jc w:val="both"/>
        <w:rPr>
          <w:sz w:val="28"/>
          <w:szCs w:val="28"/>
        </w:rPr>
      </w:pPr>
      <w:r w:rsidRPr="006E20B0">
        <w:rPr>
          <w:sz w:val="28"/>
          <w:szCs w:val="28"/>
        </w:rPr>
        <w:t>Р</w:t>
      </w:r>
      <w:r w:rsidRPr="006E20B0">
        <w:rPr>
          <w:sz w:val="28"/>
          <w:szCs w:val="28"/>
          <w:vertAlign w:val="subscript"/>
        </w:rPr>
        <w:t>и</w:t>
      </w:r>
      <w:r w:rsidRPr="006E20B0">
        <w:rPr>
          <w:sz w:val="28"/>
          <w:szCs w:val="28"/>
        </w:rPr>
        <w:t xml:space="preserve"> - расходы на выполнение мероприятий «последней мили» (</w:t>
      </w:r>
      <w:hyperlink r:id="rId12" w:history="1">
        <w:r w:rsidRPr="006E20B0">
          <w:rPr>
            <w:sz w:val="28"/>
            <w:szCs w:val="28"/>
          </w:rPr>
          <w:t>подпункт «б» пункта 16</w:t>
        </w:r>
      </w:hyperlink>
      <w:r w:rsidRPr="006E20B0">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63E7F9E" w14:textId="77777777" w:rsidR="009F6A4B" w:rsidRPr="006E20B0" w:rsidRDefault="009F6A4B" w:rsidP="009F6A4B">
      <w:pPr>
        <w:autoSpaceDE w:val="0"/>
        <w:autoSpaceDN w:val="0"/>
        <w:adjustRightInd w:val="0"/>
        <w:spacing w:before="280"/>
        <w:ind w:firstLine="540"/>
        <w:contextualSpacing/>
        <w:jc w:val="both"/>
        <w:rPr>
          <w:sz w:val="28"/>
          <w:szCs w:val="28"/>
        </w:rPr>
      </w:pPr>
      <w:r w:rsidRPr="006E20B0">
        <w:rPr>
          <w:sz w:val="28"/>
          <w:szCs w:val="28"/>
        </w:rPr>
        <w:t>Р</w:t>
      </w:r>
      <w:r w:rsidRPr="006E20B0">
        <w:rPr>
          <w:sz w:val="28"/>
          <w:szCs w:val="28"/>
          <w:vertAlign w:val="subscript"/>
        </w:rPr>
        <w:t>тп</w:t>
      </w:r>
      <w:r w:rsidRPr="006E20B0">
        <w:rPr>
          <w:sz w:val="28"/>
          <w:szCs w:val="28"/>
        </w:rPr>
        <w:t xml:space="preserve"> - расходы на оплату услуг технологического присоединения к электрическим сетям смежной сетевой организации.</w:t>
      </w:r>
    </w:p>
    <w:p w14:paraId="26B27A6F" w14:textId="77777777" w:rsidR="009F6A4B" w:rsidRPr="006E20B0" w:rsidRDefault="009F6A4B" w:rsidP="009F6A4B">
      <w:pPr>
        <w:ind w:firstLine="567"/>
        <w:contextualSpacing/>
        <w:jc w:val="both"/>
        <w:rPr>
          <w:sz w:val="28"/>
          <w:szCs w:val="28"/>
        </w:rPr>
      </w:pPr>
      <w:r w:rsidRPr="006E20B0">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т.ч.:</w:t>
      </w:r>
    </w:p>
    <w:p w14:paraId="280FCA58" w14:textId="77777777" w:rsidR="009F6A4B" w:rsidRPr="006E20B0" w:rsidRDefault="009F6A4B" w:rsidP="009F6A4B">
      <w:pPr>
        <w:ind w:firstLine="567"/>
        <w:contextualSpacing/>
        <w:jc w:val="right"/>
        <w:rPr>
          <w:sz w:val="28"/>
          <w:szCs w:val="28"/>
        </w:rPr>
      </w:pPr>
      <w:r w:rsidRPr="006E20B0">
        <w:rPr>
          <w:sz w:val="28"/>
          <w:szCs w:val="28"/>
        </w:rPr>
        <w:t xml:space="preserve"> Таблица 6</w:t>
      </w:r>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398"/>
        <w:gridCol w:w="1509"/>
        <w:gridCol w:w="1409"/>
      </w:tblGrid>
      <w:tr w:rsidR="009F6A4B" w:rsidRPr="006E20B0" w14:paraId="1AC880B0" w14:textId="77777777" w:rsidTr="009F6A4B">
        <w:trPr>
          <w:trHeight w:val="60"/>
        </w:trPr>
        <w:tc>
          <w:tcPr>
            <w:tcW w:w="461" w:type="pct"/>
            <w:vMerge w:val="restart"/>
            <w:shd w:val="clear" w:color="auto" w:fill="auto"/>
            <w:noWrap/>
            <w:vAlign w:val="center"/>
            <w:hideMark/>
          </w:tcPr>
          <w:p w14:paraId="00D25988" w14:textId="77777777" w:rsidR="009F6A4B" w:rsidRPr="006E20B0" w:rsidRDefault="009F6A4B" w:rsidP="00F364AA">
            <w:pPr>
              <w:ind w:left="-221" w:firstLine="113"/>
              <w:jc w:val="center"/>
            </w:pPr>
            <w:r w:rsidRPr="006E20B0">
              <w:t>№</w:t>
            </w:r>
          </w:p>
          <w:p w14:paraId="20C1556E" w14:textId="77777777" w:rsidR="009F6A4B" w:rsidRPr="006E20B0" w:rsidRDefault="009F6A4B" w:rsidP="00F364AA">
            <w:pPr>
              <w:ind w:left="-108"/>
              <w:jc w:val="center"/>
            </w:pPr>
            <w:r w:rsidRPr="006E20B0">
              <w:t>ставки</w:t>
            </w:r>
          </w:p>
        </w:tc>
        <w:tc>
          <w:tcPr>
            <w:tcW w:w="2937" w:type="pct"/>
            <w:vMerge w:val="restart"/>
            <w:shd w:val="clear" w:color="auto" w:fill="auto"/>
            <w:noWrap/>
            <w:vAlign w:val="center"/>
            <w:hideMark/>
          </w:tcPr>
          <w:p w14:paraId="33F71815" w14:textId="77777777" w:rsidR="009F6A4B" w:rsidRPr="006E20B0" w:rsidRDefault="009F6A4B" w:rsidP="00F364AA">
            <w:pPr>
              <w:jc w:val="center"/>
              <w:rPr>
                <w:bCs/>
              </w:rPr>
            </w:pPr>
            <w:r w:rsidRPr="006E20B0">
              <w:rPr>
                <w:bCs/>
              </w:rPr>
              <w:t xml:space="preserve">Наименование стандартизированной </w:t>
            </w:r>
          </w:p>
          <w:p w14:paraId="2963A8AC" w14:textId="77777777" w:rsidR="009F6A4B" w:rsidRPr="006E20B0" w:rsidRDefault="009F6A4B" w:rsidP="00F364AA">
            <w:pPr>
              <w:jc w:val="center"/>
              <w:rPr>
                <w:bCs/>
              </w:rPr>
            </w:pPr>
            <w:r w:rsidRPr="006E20B0">
              <w:rPr>
                <w:bCs/>
              </w:rPr>
              <w:t>тарифной ставки</w:t>
            </w:r>
          </w:p>
        </w:tc>
        <w:tc>
          <w:tcPr>
            <w:tcW w:w="1602" w:type="pct"/>
            <w:gridSpan w:val="2"/>
            <w:shd w:val="clear" w:color="auto" w:fill="auto"/>
            <w:vAlign w:val="center"/>
            <w:hideMark/>
          </w:tcPr>
          <w:p w14:paraId="6F4A91CE" w14:textId="77777777" w:rsidR="009F6A4B" w:rsidRPr="006E20B0" w:rsidRDefault="009F6A4B" w:rsidP="00F364AA">
            <w:pPr>
              <w:jc w:val="center"/>
              <w:rPr>
                <w:bCs/>
              </w:rPr>
            </w:pPr>
            <w:r w:rsidRPr="006E20B0">
              <w:rPr>
                <w:bCs/>
              </w:rPr>
              <w:t>Размер стандартизированной тарифной ставки в зависимости от схемы присоединения</w:t>
            </w:r>
          </w:p>
        </w:tc>
      </w:tr>
      <w:tr w:rsidR="009F6A4B" w:rsidRPr="006E20B0" w14:paraId="5374C5C5" w14:textId="77777777" w:rsidTr="009F6A4B">
        <w:trPr>
          <w:trHeight w:val="231"/>
        </w:trPr>
        <w:tc>
          <w:tcPr>
            <w:tcW w:w="461" w:type="pct"/>
            <w:vMerge/>
            <w:shd w:val="clear" w:color="auto" w:fill="auto"/>
            <w:noWrap/>
            <w:vAlign w:val="center"/>
          </w:tcPr>
          <w:p w14:paraId="18FDB0F0" w14:textId="77777777" w:rsidR="009F6A4B" w:rsidRPr="006E20B0" w:rsidRDefault="009F6A4B" w:rsidP="00F364AA">
            <w:pPr>
              <w:ind w:left="-108"/>
              <w:jc w:val="center"/>
            </w:pPr>
          </w:p>
        </w:tc>
        <w:tc>
          <w:tcPr>
            <w:tcW w:w="2937" w:type="pct"/>
            <w:vMerge/>
            <w:shd w:val="clear" w:color="auto" w:fill="auto"/>
            <w:noWrap/>
            <w:vAlign w:val="center"/>
          </w:tcPr>
          <w:p w14:paraId="5779A839" w14:textId="77777777" w:rsidR="009F6A4B" w:rsidRPr="006E20B0" w:rsidRDefault="009F6A4B" w:rsidP="00F364AA">
            <w:pPr>
              <w:jc w:val="center"/>
              <w:rPr>
                <w:bCs/>
              </w:rPr>
            </w:pPr>
          </w:p>
        </w:tc>
        <w:tc>
          <w:tcPr>
            <w:tcW w:w="828" w:type="pct"/>
            <w:shd w:val="clear" w:color="auto" w:fill="auto"/>
            <w:vAlign w:val="center"/>
          </w:tcPr>
          <w:p w14:paraId="71378605" w14:textId="77777777" w:rsidR="009F6A4B" w:rsidRPr="006E20B0" w:rsidRDefault="009F6A4B" w:rsidP="00F364AA">
            <w:pPr>
              <w:jc w:val="center"/>
              <w:rPr>
                <w:bCs/>
              </w:rPr>
            </w:pPr>
            <w:r w:rsidRPr="006E20B0">
              <w:rPr>
                <w:bCs/>
              </w:rPr>
              <w:t>Постоянная схема</w:t>
            </w:r>
          </w:p>
        </w:tc>
        <w:tc>
          <w:tcPr>
            <w:tcW w:w="774" w:type="pct"/>
            <w:shd w:val="clear" w:color="auto" w:fill="auto"/>
            <w:vAlign w:val="center"/>
          </w:tcPr>
          <w:p w14:paraId="7A1D5C8F" w14:textId="77777777" w:rsidR="009F6A4B" w:rsidRPr="006E20B0" w:rsidRDefault="009F6A4B" w:rsidP="00F364AA">
            <w:pPr>
              <w:jc w:val="center"/>
              <w:rPr>
                <w:bCs/>
              </w:rPr>
            </w:pPr>
            <w:r w:rsidRPr="006E20B0">
              <w:rPr>
                <w:bCs/>
              </w:rPr>
              <w:t>Временная схема</w:t>
            </w:r>
          </w:p>
        </w:tc>
      </w:tr>
      <w:tr w:rsidR="009F6A4B" w:rsidRPr="006E20B0" w14:paraId="383D2FCC" w14:textId="77777777" w:rsidTr="009F6A4B">
        <w:trPr>
          <w:trHeight w:val="231"/>
        </w:trPr>
        <w:tc>
          <w:tcPr>
            <w:tcW w:w="461" w:type="pct"/>
            <w:vMerge/>
            <w:shd w:val="clear" w:color="auto" w:fill="auto"/>
            <w:noWrap/>
            <w:vAlign w:val="center"/>
          </w:tcPr>
          <w:p w14:paraId="41D3FF17" w14:textId="77777777" w:rsidR="009F6A4B" w:rsidRPr="006E20B0" w:rsidRDefault="009F6A4B" w:rsidP="00F364AA">
            <w:pPr>
              <w:ind w:left="-108"/>
              <w:jc w:val="center"/>
            </w:pPr>
          </w:p>
        </w:tc>
        <w:tc>
          <w:tcPr>
            <w:tcW w:w="2937" w:type="pct"/>
            <w:vMerge/>
            <w:shd w:val="clear" w:color="auto" w:fill="auto"/>
            <w:noWrap/>
            <w:vAlign w:val="center"/>
          </w:tcPr>
          <w:p w14:paraId="7CEDFE1A" w14:textId="77777777" w:rsidR="009F6A4B" w:rsidRPr="006E20B0" w:rsidRDefault="009F6A4B" w:rsidP="00F364AA">
            <w:pPr>
              <w:jc w:val="center"/>
              <w:rPr>
                <w:bCs/>
              </w:rPr>
            </w:pPr>
          </w:p>
        </w:tc>
        <w:tc>
          <w:tcPr>
            <w:tcW w:w="828" w:type="pct"/>
            <w:shd w:val="clear" w:color="auto" w:fill="auto"/>
            <w:vAlign w:val="center"/>
          </w:tcPr>
          <w:p w14:paraId="513A2919" w14:textId="77777777" w:rsidR="009F6A4B" w:rsidRPr="006E20B0" w:rsidRDefault="009F6A4B" w:rsidP="00F364AA">
            <w:pPr>
              <w:jc w:val="center"/>
              <w:rPr>
                <w:bCs/>
              </w:rPr>
            </w:pPr>
            <w:r w:rsidRPr="006E20B0">
              <w:rPr>
                <w:bCs/>
              </w:rPr>
              <w:t>тыс. руб./шт.</w:t>
            </w:r>
          </w:p>
        </w:tc>
        <w:tc>
          <w:tcPr>
            <w:tcW w:w="774" w:type="pct"/>
            <w:shd w:val="clear" w:color="auto" w:fill="auto"/>
            <w:vAlign w:val="center"/>
          </w:tcPr>
          <w:p w14:paraId="3F479573" w14:textId="77777777" w:rsidR="009F6A4B" w:rsidRPr="006E20B0" w:rsidRDefault="009F6A4B" w:rsidP="00F364AA">
            <w:pPr>
              <w:jc w:val="center"/>
              <w:rPr>
                <w:bCs/>
              </w:rPr>
            </w:pPr>
            <w:r w:rsidRPr="006E20B0">
              <w:rPr>
                <w:bCs/>
              </w:rPr>
              <w:t>тыс. руб./шт.</w:t>
            </w:r>
          </w:p>
        </w:tc>
      </w:tr>
      <w:tr w:rsidR="009F6A4B" w:rsidRPr="006E20B0" w14:paraId="632DC4CB" w14:textId="77777777" w:rsidTr="009F6A4B">
        <w:trPr>
          <w:trHeight w:val="246"/>
        </w:trPr>
        <w:tc>
          <w:tcPr>
            <w:tcW w:w="461" w:type="pct"/>
            <w:shd w:val="clear" w:color="auto" w:fill="auto"/>
            <w:vAlign w:val="center"/>
            <w:hideMark/>
          </w:tcPr>
          <w:p w14:paraId="1E5F88D7" w14:textId="77777777" w:rsidR="009F6A4B" w:rsidRPr="006E20B0" w:rsidRDefault="009F6A4B" w:rsidP="00F364AA">
            <w:pPr>
              <w:autoSpaceDE w:val="0"/>
              <w:autoSpaceDN w:val="0"/>
              <w:adjustRightInd w:val="0"/>
              <w:jc w:val="center"/>
            </w:pPr>
            <w:r w:rsidRPr="006E20B0">
              <w:t>С</w:t>
            </w:r>
            <w:r w:rsidRPr="006E20B0">
              <w:rPr>
                <w:vertAlign w:val="subscript"/>
              </w:rPr>
              <w:t>1</w:t>
            </w:r>
          </w:p>
        </w:tc>
        <w:tc>
          <w:tcPr>
            <w:tcW w:w="2937" w:type="pct"/>
            <w:shd w:val="clear" w:color="auto" w:fill="auto"/>
            <w:vAlign w:val="center"/>
            <w:hideMark/>
          </w:tcPr>
          <w:p w14:paraId="521170E1" w14:textId="77777777" w:rsidR="009F6A4B" w:rsidRPr="006E20B0" w:rsidRDefault="009F6A4B" w:rsidP="00F364AA">
            <w:pPr>
              <w:autoSpaceDE w:val="0"/>
              <w:autoSpaceDN w:val="0"/>
              <w:adjustRightInd w:val="0"/>
              <w:jc w:val="both"/>
            </w:pPr>
            <w:r w:rsidRPr="006E20B0">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28" w:type="pct"/>
            <w:shd w:val="clear" w:color="auto" w:fill="auto"/>
            <w:vAlign w:val="center"/>
          </w:tcPr>
          <w:p w14:paraId="02243A3D" w14:textId="77777777" w:rsidR="009F6A4B" w:rsidRPr="006E20B0" w:rsidRDefault="009F6A4B" w:rsidP="00F364AA">
            <w:pPr>
              <w:jc w:val="center"/>
            </w:pPr>
            <w:r w:rsidRPr="006E20B0">
              <w:t>11,140</w:t>
            </w:r>
          </w:p>
        </w:tc>
        <w:tc>
          <w:tcPr>
            <w:tcW w:w="774" w:type="pct"/>
            <w:shd w:val="clear" w:color="auto" w:fill="auto"/>
            <w:vAlign w:val="center"/>
          </w:tcPr>
          <w:p w14:paraId="42DAE91D" w14:textId="77777777" w:rsidR="009F6A4B" w:rsidRPr="006E20B0" w:rsidRDefault="009F6A4B" w:rsidP="00F364AA">
            <w:pPr>
              <w:jc w:val="center"/>
              <w:rPr>
                <w:lang w:val="en-US"/>
              </w:rPr>
            </w:pPr>
            <w:r w:rsidRPr="006E20B0">
              <w:t>11,140</w:t>
            </w:r>
          </w:p>
        </w:tc>
      </w:tr>
      <w:tr w:rsidR="009F6A4B" w:rsidRPr="006E20B0" w14:paraId="6C084E5D" w14:textId="77777777" w:rsidTr="009F6A4B">
        <w:trPr>
          <w:trHeight w:val="246"/>
        </w:trPr>
        <w:tc>
          <w:tcPr>
            <w:tcW w:w="461" w:type="pct"/>
            <w:shd w:val="clear" w:color="auto" w:fill="auto"/>
            <w:vAlign w:val="center"/>
          </w:tcPr>
          <w:p w14:paraId="6DE3869F" w14:textId="77777777" w:rsidR="009F6A4B" w:rsidRPr="006E20B0" w:rsidRDefault="009F6A4B" w:rsidP="00F364AA">
            <w:pPr>
              <w:autoSpaceDE w:val="0"/>
              <w:autoSpaceDN w:val="0"/>
              <w:adjustRightInd w:val="0"/>
              <w:jc w:val="center"/>
            </w:pPr>
            <w:r w:rsidRPr="006E20B0">
              <w:t>С</w:t>
            </w:r>
            <w:r w:rsidRPr="006E20B0">
              <w:rPr>
                <w:vertAlign w:val="subscript"/>
              </w:rPr>
              <w:t>1.1</w:t>
            </w:r>
          </w:p>
        </w:tc>
        <w:tc>
          <w:tcPr>
            <w:tcW w:w="2937" w:type="pct"/>
            <w:shd w:val="clear" w:color="auto" w:fill="auto"/>
            <w:vAlign w:val="center"/>
          </w:tcPr>
          <w:p w14:paraId="4CB06AA9" w14:textId="77777777" w:rsidR="009F6A4B" w:rsidRPr="006E20B0" w:rsidRDefault="009F6A4B" w:rsidP="00F364AA">
            <w:pPr>
              <w:autoSpaceDE w:val="0"/>
              <w:autoSpaceDN w:val="0"/>
              <w:adjustRightInd w:val="0"/>
            </w:pPr>
            <w:r w:rsidRPr="006E20B0">
              <w:t>Подготовка и выдача сетевой организацией технических условий Заявителю</w:t>
            </w:r>
          </w:p>
        </w:tc>
        <w:tc>
          <w:tcPr>
            <w:tcW w:w="828" w:type="pct"/>
            <w:shd w:val="clear" w:color="auto" w:fill="auto"/>
            <w:vAlign w:val="center"/>
          </w:tcPr>
          <w:p w14:paraId="26F8BAA0" w14:textId="77777777" w:rsidR="009F6A4B" w:rsidRPr="006E20B0" w:rsidRDefault="009F6A4B" w:rsidP="00F364AA">
            <w:pPr>
              <w:jc w:val="center"/>
            </w:pPr>
            <w:r w:rsidRPr="006E20B0">
              <w:t>4,474</w:t>
            </w:r>
          </w:p>
        </w:tc>
        <w:tc>
          <w:tcPr>
            <w:tcW w:w="774" w:type="pct"/>
            <w:shd w:val="clear" w:color="auto" w:fill="auto"/>
            <w:vAlign w:val="center"/>
          </w:tcPr>
          <w:p w14:paraId="2F1C4ED0" w14:textId="77777777" w:rsidR="009F6A4B" w:rsidRPr="006E20B0" w:rsidRDefault="009F6A4B" w:rsidP="00F364AA">
            <w:pPr>
              <w:jc w:val="center"/>
            </w:pPr>
            <w:r w:rsidRPr="006E20B0">
              <w:t>4,474</w:t>
            </w:r>
          </w:p>
        </w:tc>
      </w:tr>
      <w:tr w:rsidR="009F6A4B" w:rsidRPr="006E20B0" w14:paraId="15B8BDA4" w14:textId="77777777" w:rsidTr="009F6A4B">
        <w:trPr>
          <w:trHeight w:val="246"/>
        </w:trPr>
        <w:tc>
          <w:tcPr>
            <w:tcW w:w="461" w:type="pct"/>
            <w:shd w:val="clear" w:color="auto" w:fill="auto"/>
            <w:vAlign w:val="center"/>
          </w:tcPr>
          <w:p w14:paraId="15B32698" w14:textId="77777777" w:rsidR="009F6A4B" w:rsidRPr="006E20B0" w:rsidRDefault="009F6A4B" w:rsidP="00F364AA">
            <w:pPr>
              <w:autoSpaceDE w:val="0"/>
              <w:autoSpaceDN w:val="0"/>
              <w:adjustRightInd w:val="0"/>
              <w:jc w:val="center"/>
            </w:pPr>
            <w:r w:rsidRPr="006E20B0">
              <w:t>С</w:t>
            </w:r>
            <w:r w:rsidRPr="006E20B0">
              <w:rPr>
                <w:vertAlign w:val="subscript"/>
              </w:rPr>
              <w:t>1.2</w:t>
            </w:r>
          </w:p>
        </w:tc>
        <w:tc>
          <w:tcPr>
            <w:tcW w:w="2937" w:type="pct"/>
            <w:shd w:val="clear" w:color="auto" w:fill="auto"/>
            <w:vAlign w:val="center"/>
          </w:tcPr>
          <w:p w14:paraId="14DC62C6" w14:textId="77777777" w:rsidR="009F6A4B" w:rsidRPr="006E20B0" w:rsidRDefault="009F6A4B" w:rsidP="00F364AA">
            <w:pPr>
              <w:autoSpaceDE w:val="0"/>
              <w:autoSpaceDN w:val="0"/>
              <w:adjustRightInd w:val="0"/>
              <w:jc w:val="both"/>
            </w:pPr>
            <w:r w:rsidRPr="006E20B0">
              <w:t>Проверка сетевой организацией выполнения Заявителем технических условий</w:t>
            </w:r>
          </w:p>
        </w:tc>
        <w:tc>
          <w:tcPr>
            <w:tcW w:w="828" w:type="pct"/>
            <w:shd w:val="clear" w:color="auto" w:fill="auto"/>
            <w:vAlign w:val="center"/>
          </w:tcPr>
          <w:p w14:paraId="65C5F954" w14:textId="77777777" w:rsidR="009F6A4B" w:rsidRPr="006E20B0" w:rsidRDefault="009F6A4B" w:rsidP="00F364AA">
            <w:pPr>
              <w:jc w:val="center"/>
            </w:pPr>
            <w:r w:rsidRPr="006E20B0">
              <w:t>6,666</w:t>
            </w:r>
          </w:p>
        </w:tc>
        <w:tc>
          <w:tcPr>
            <w:tcW w:w="774" w:type="pct"/>
            <w:shd w:val="clear" w:color="auto" w:fill="auto"/>
            <w:vAlign w:val="center"/>
          </w:tcPr>
          <w:p w14:paraId="76FAFC94" w14:textId="77777777" w:rsidR="009F6A4B" w:rsidRPr="006E20B0" w:rsidRDefault="009F6A4B" w:rsidP="00F364AA">
            <w:pPr>
              <w:jc w:val="center"/>
            </w:pPr>
            <w:r w:rsidRPr="006E20B0">
              <w:t>6,666</w:t>
            </w:r>
          </w:p>
        </w:tc>
      </w:tr>
    </w:tbl>
    <w:p w14:paraId="6B500A6D" w14:textId="77777777" w:rsidR="009F6A4B" w:rsidRPr="006E20B0" w:rsidRDefault="009F6A4B" w:rsidP="009F6A4B">
      <w:pPr>
        <w:ind w:firstLine="709"/>
        <w:jc w:val="both"/>
        <w:rPr>
          <w:sz w:val="28"/>
          <w:szCs w:val="28"/>
        </w:rPr>
      </w:pPr>
    </w:p>
    <w:p w14:paraId="78ACED3B" w14:textId="77777777" w:rsidR="009F6A4B" w:rsidRPr="006E20B0" w:rsidRDefault="009F6A4B" w:rsidP="009F6A4B">
      <w:pPr>
        <w:ind w:firstLine="709"/>
        <w:jc w:val="both"/>
        <w:rPr>
          <w:sz w:val="28"/>
          <w:szCs w:val="28"/>
        </w:rPr>
      </w:pPr>
      <w:r w:rsidRPr="006E20B0">
        <w:rPr>
          <w:sz w:val="28"/>
          <w:szCs w:val="28"/>
        </w:rPr>
        <w:lastRenderedPageBreak/>
        <w:t>Корректировка затрат по мероприятиям, не включающим в себя строительство и реконструкцию объектов электросетевого хозяйства в сторону уменьшения составила 1,026 тыс. руб.</w:t>
      </w:r>
    </w:p>
    <w:p w14:paraId="1D15F788" w14:textId="77777777" w:rsidR="009F6A4B" w:rsidRPr="006E20B0" w:rsidRDefault="009F6A4B" w:rsidP="009F6A4B">
      <w:pPr>
        <w:ind w:firstLine="709"/>
        <w:jc w:val="both"/>
        <w:rPr>
          <w:bCs/>
          <w:sz w:val="28"/>
          <w:szCs w:val="28"/>
        </w:rPr>
      </w:pPr>
      <w:r w:rsidRPr="006E20B0">
        <w:rPr>
          <w:sz w:val="28"/>
          <w:szCs w:val="28"/>
        </w:rPr>
        <w:t>По итогам анализа представленных Обществом</w:t>
      </w:r>
      <w:r w:rsidRPr="006E20B0">
        <w:rPr>
          <w:bCs/>
          <w:sz w:val="28"/>
          <w:szCs w:val="28"/>
        </w:rPr>
        <w:t xml:space="preserve"> предложений по установлению платы за технологическое присоединение экспертами предлагается утвердить:</w:t>
      </w:r>
    </w:p>
    <w:p w14:paraId="6EC5E310" w14:textId="77777777" w:rsidR="009F6A4B" w:rsidRPr="006E20B0" w:rsidRDefault="009F6A4B" w:rsidP="009F6A4B">
      <w:pPr>
        <w:ind w:firstLine="709"/>
        <w:jc w:val="both"/>
        <w:rPr>
          <w:bCs/>
          <w:sz w:val="28"/>
          <w:szCs w:val="28"/>
        </w:rPr>
      </w:pPr>
      <w:r w:rsidRPr="006E20B0">
        <w:rPr>
          <w:bCs/>
          <w:sz w:val="28"/>
          <w:szCs w:val="28"/>
        </w:rPr>
        <w:t xml:space="preserve">- плату </w:t>
      </w:r>
      <w:r w:rsidRPr="006E20B0">
        <w:rPr>
          <w:sz w:val="28"/>
          <w:szCs w:val="28"/>
        </w:rPr>
        <w:t xml:space="preserve">за технологическое присоединение к электрическим сетям 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w:t>
      </w:r>
      <w:r w:rsidRPr="00B80335">
        <w:rPr>
          <w:bCs/>
          <w:sz w:val="28"/>
          <w:szCs w:val="28"/>
        </w:rPr>
        <w:t xml:space="preserve">ПС 35 кВ </w:t>
      </w:r>
      <w:r>
        <w:rPr>
          <w:bCs/>
          <w:sz w:val="28"/>
          <w:szCs w:val="28"/>
        </w:rPr>
        <w:t>«</w:t>
      </w:r>
      <w:r w:rsidRPr="00B80335">
        <w:rPr>
          <w:bCs/>
          <w:sz w:val="28"/>
          <w:szCs w:val="28"/>
        </w:rPr>
        <w:t>Трудармейская тяговая</w:t>
      </w:r>
      <w:r>
        <w:rPr>
          <w:bCs/>
          <w:sz w:val="28"/>
          <w:szCs w:val="28"/>
        </w:rPr>
        <w:t>»</w:t>
      </w:r>
      <w:r w:rsidRPr="00AD571B">
        <w:rPr>
          <w:bCs/>
          <w:sz w:val="28"/>
          <w:szCs w:val="28"/>
        </w:rPr>
        <w:t xml:space="preserve"> </w:t>
      </w:r>
      <w:r>
        <w:rPr>
          <w:bCs/>
          <w:sz w:val="28"/>
          <w:szCs w:val="28"/>
        </w:rPr>
        <w:t>(</w:t>
      </w:r>
      <w:r w:rsidRPr="00AD571B">
        <w:rPr>
          <w:bCs/>
          <w:sz w:val="28"/>
          <w:szCs w:val="28"/>
        </w:rPr>
        <w:t xml:space="preserve">с </w:t>
      </w:r>
      <w:r>
        <w:rPr>
          <w:bCs/>
          <w:sz w:val="28"/>
          <w:szCs w:val="28"/>
        </w:rPr>
        <w:t xml:space="preserve">увеличением </w:t>
      </w:r>
      <w:r w:rsidRPr="00AD571B">
        <w:rPr>
          <w:bCs/>
          <w:sz w:val="28"/>
          <w:szCs w:val="28"/>
        </w:rPr>
        <w:t>максимальной мощност</w:t>
      </w:r>
      <w:r>
        <w:rPr>
          <w:bCs/>
          <w:sz w:val="28"/>
          <w:szCs w:val="28"/>
        </w:rPr>
        <w:t>и</w:t>
      </w:r>
      <w:r w:rsidRPr="00AD571B">
        <w:rPr>
          <w:bCs/>
          <w:sz w:val="28"/>
          <w:szCs w:val="28"/>
        </w:rPr>
        <w:t xml:space="preserve"> </w:t>
      </w:r>
      <w:r>
        <w:rPr>
          <w:bCs/>
          <w:sz w:val="28"/>
          <w:szCs w:val="28"/>
        </w:rPr>
        <w:t xml:space="preserve">на 10 </w:t>
      </w:r>
      <w:r w:rsidRPr="00AD571B">
        <w:rPr>
          <w:bCs/>
          <w:sz w:val="28"/>
          <w:szCs w:val="28"/>
        </w:rPr>
        <w:t xml:space="preserve">000 кВт </w:t>
      </w:r>
      <w:r>
        <w:rPr>
          <w:bCs/>
          <w:sz w:val="28"/>
          <w:szCs w:val="28"/>
        </w:rPr>
        <w:t>до величины</w:t>
      </w:r>
      <w:r w:rsidRPr="00AD571B">
        <w:rPr>
          <w:bCs/>
          <w:sz w:val="28"/>
          <w:szCs w:val="28"/>
        </w:rPr>
        <w:t xml:space="preserve"> </w:t>
      </w:r>
      <w:r w:rsidRPr="00B80335">
        <w:rPr>
          <w:bCs/>
          <w:sz w:val="28"/>
          <w:szCs w:val="28"/>
        </w:rPr>
        <w:t>18</w:t>
      </w:r>
      <w:r>
        <w:rPr>
          <w:bCs/>
          <w:sz w:val="28"/>
          <w:szCs w:val="28"/>
        </w:rPr>
        <w:t xml:space="preserve"> </w:t>
      </w:r>
      <w:r w:rsidRPr="00B80335">
        <w:rPr>
          <w:bCs/>
          <w:sz w:val="28"/>
          <w:szCs w:val="28"/>
        </w:rPr>
        <w:t>626</w:t>
      </w:r>
      <w:r>
        <w:rPr>
          <w:bCs/>
          <w:sz w:val="28"/>
          <w:szCs w:val="28"/>
        </w:rPr>
        <w:t xml:space="preserve"> кВт)</w:t>
      </w:r>
      <w:r w:rsidRPr="00AD571B">
        <w:rPr>
          <w:bCs/>
          <w:sz w:val="28"/>
          <w:szCs w:val="28"/>
        </w:rPr>
        <w:t>, расположенной по адресу: Кемеровская область</w:t>
      </w:r>
      <w:r w:rsidRPr="00B80335">
        <w:rPr>
          <w:bCs/>
          <w:sz w:val="28"/>
          <w:szCs w:val="28"/>
        </w:rPr>
        <w:t>, Прокопьевский район,</w:t>
      </w:r>
      <w:r>
        <w:rPr>
          <w:bCs/>
          <w:sz w:val="28"/>
          <w:szCs w:val="28"/>
        </w:rPr>
        <w:t xml:space="preserve"> </w:t>
      </w:r>
      <w:r w:rsidRPr="00B80335">
        <w:rPr>
          <w:bCs/>
          <w:sz w:val="28"/>
          <w:szCs w:val="28"/>
        </w:rPr>
        <w:t>ст. Трудармейская, ул. Весенняя, 23</w:t>
      </w:r>
      <w:r>
        <w:rPr>
          <w:sz w:val="28"/>
          <w:szCs w:val="28"/>
        </w:rPr>
        <w:t>, по индивидуальному проекту</w:t>
      </w:r>
      <w:r w:rsidRPr="006E20B0">
        <w:rPr>
          <w:sz w:val="28"/>
          <w:szCs w:val="28"/>
        </w:rPr>
        <w:t xml:space="preserve"> </w:t>
      </w:r>
      <w:r w:rsidRPr="006E20B0">
        <w:rPr>
          <w:bCs/>
          <w:sz w:val="28"/>
          <w:szCs w:val="28"/>
        </w:rPr>
        <w:t xml:space="preserve">в размере </w:t>
      </w:r>
      <w:r w:rsidRPr="006E20B0">
        <w:rPr>
          <w:b/>
          <w:bCs/>
          <w:sz w:val="28"/>
          <w:szCs w:val="28"/>
        </w:rPr>
        <w:t>11,140</w:t>
      </w:r>
      <w:r w:rsidRPr="006E20B0">
        <w:rPr>
          <w:bCs/>
          <w:sz w:val="28"/>
          <w:szCs w:val="28"/>
        </w:rPr>
        <w:t xml:space="preserve"> тыс. руб.</w:t>
      </w:r>
    </w:p>
    <w:p w14:paraId="38A4C1AB" w14:textId="77777777" w:rsidR="009F6A4B" w:rsidRPr="00BB416F" w:rsidRDefault="009F6A4B" w:rsidP="009F6A4B">
      <w:pPr>
        <w:spacing w:after="160"/>
        <w:ind w:firstLine="567"/>
        <w:contextualSpacing/>
        <w:jc w:val="both"/>
        <w:rPr>
          <w:sz w:val="28"/>
          <w:szCs w:val="28"/>
        </w:rPr>
      </w:pPr>
      <w:r w:rsidRPr="00BB416F">
        <w:rPr>
          <w:sz w:val="28"/>
          <w:szCs w:val="28"/>
        </w:rPr>
        <w:t>Филиал ПАО «МРСК Сибири» - «Кузбассэнерго – РЭС» письмом от 01.06.2020 за №1.4/01/ 4583 – исх (вх. № 2439 от 01.06.2020) представил возражения к экспертным заключениям.</w:t>
      </w:r>
    </w:p>
    <w:p w14:paraId="23A6837B" w14:textId="77777777" w:rsidR="009F6A4B" w:rsidRPr="006E20B0" w:rsidRDefault="009F6A4B" w:rsidP="009F6A4B">
      <w:pPr>
        <w:ind w:firstLine="709"/>
        <w:jc w:val="both"/>
        <w:rPr>
          <w:sz w:val="28"/>
          <w:szCs w:val="28"/>
        </w:rPr>
      </w:pPr>
      <w:r w:rsidRPr="00BB416F">
        <w:rPr>
          <w:sz w:val="28"/>
          <w:szCs w:val="28"/>
        </w:rPr>
        <w:t>В представленным материалах на содержится обоснованных заключений, подтверждающих необходимость включения дополнительных затрат в ранее представленный перечень мероприятий по технологическому присоединению.</w:t>
      </w:r>
    </w:p>
    <w:p w14:paraId="36F9D1AC" w14:textId="77777777" w:rsidR="009F6A4B" w:rsidRDefault="009F6A4B" w:rsidP="009F6A4B">
      <w:pPr>
        <w:rPr>
          <w:bCs/>
          <w:sz w:val="28"/>
          <w:szCs w:val="28"/>
        </w:rPr>
      </w:pPr>
    </w:p>
    <w:p w14:paraId="04FE38DC" w14:textId="77777777" w:rsidR="009F6A4B" w:rsidRDefault="009F6A4B" w:rsidP="009F6A4B">
      <w:pPr>
        <w:ind w:right="142"/>
        <w:jc w:val="both"/>
        <w:sectPr w:rsidR="009F6A4B" w:rsidSect="00A07318">
          <w:headerReference w:type="even" r:id="rId13"/>
          <w:headerReference w:type="default" r:id="rId14"/>
          <w:footerReference w:type="default" r:id="rId15"/>
          <w:pgSz w:w="11906" w:h="16838"/>
          <w:pgMar w:top="567" w:right="850" w:bottom="1134" w:left="1701" w:header="708" w:footer="708" w:gutter="0"/>
          <w:cols w:space="708"/>
          <w:titlePg/>
          <w:docGrid w:linePitch="360"/>
        </w:sectPr>
      </w:pPr>
    </w:p>
    <w:p w14:paraId="27D7F9BC" w14:textId="493EF77F" w:rsidR="009F6A4B" w:rsidRDefault="009F6A4B" w:rsidP="009F6A4B">
      <w:pPr>
        <w:ind w:left="5812" w:right="142"/>
        <w:jc w:val="both"/>
      </w:pPr>
      <w:r>
        <w:lastRenderedPageBreak/>
        <w:t xml:space="preserve">Приложение № 2 к протоколу </w:t>
      </w:r>
      <w:r>
        <w:br/>
        <w:t xml:space="preserve">№ 27 заседания Правления Региональной энергетической комиссии Кузбасса от 02.06.2020 </w:t>
      </w:r>
    </w:p>
    <w:p w14:paraId="0FA99E7A" w14:textId="77777777" w:rsidR="00D44C27" w:rsidRDefault="00D44C27" w:rsidP="009F6A4B">
      <w:pPr>
        <w:ind w:left="5812" w:right="142"/>
        <w:jc w:val="both"/>
      </w:pPr>
    </w:p>
    <w:p w14:paraId="7C3C04B9" w14:textId="77777777" w:rsidR="009F6A4B" w:rsidRDefault="009F6A4B" w:rsidP="009F6A4B">
      <w:pPr>
        <w:ind w:firstLine="709"/>
        <w:jc w:val="center"/>
        <w:rPr>
          <w:b/>
          <w:sz w:val="28"/>
          <w:szCs w:val="28"/>
        </w:rPr>
      </w:pPr>
      <w:r w:rsidRPr="001C221A">
        <w:rPr>
          <w:b/>
          <w:sz w:val="28"/>
          <w:szCs w:val="28"/>
        </w:rPr>
        <w:t>Об установлении платы за технологическое присоединение</w:t>
      </w:r>
    </w:p>
    <w:p w14:paraId="258E2B63" w14:textId="77777777" w:rsidR="009F6A4B" w:rsidRPr="00EE355C" w:rsidRDefault="009F6A4B" w:rsidP="009F6A4B">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8349B8">
        <w:rPr>
          <w:b/>
          <w:sz w:val="28"/>
          <w:szCs w:val="28"/>
        </w:rPr>
        <w:t xml:space="preserve">энергопринимающих устройств ОАО «РЖД» </w:t>
      </w:r>
      <w:r w:rsidRPr="008349B8">
        <w:rPr>
          <w:b/>
          <w:bCs/>
          <w:sz w:val="28"/>
          <w:szCs w:val="28"/>
        </w:rPr>
        <w:t xml:space="preserve">ПС 35 кВ </w:t>
      </w:r>
      <w:r>
        <w:rPr>
          <w:b/>
          <w:bCs/>
          <w:sz w:val="28"/>
          <w:szCs w:val="28"/>
        </w:rPr>
        <w:t>«</w:t>
      </w:r>
      <w:r w:rsidRPr="008349B8">
        <w:rPr>
          <w:b/>
          <w:bCs/>
          <w:sz w:val="28"/>
          <w:szCs w:val="28"/>
        </w:rPr>
        <w:t>Трудармейская тяговая</w:t>
      </w:r>
      <w:r>
        <w:rPr>
          <w:b/>
          <w:bCs/>
          <w:sz w:val="28"/>
          <w:szCs w:val="28"/>
        </w:rPr>
        <w:t>»</w:t>
      </w:r>
      <w:r w:rsidRPr="008349B8">
        <w:rPr>
          <w:b/>
          <w:bCs/>
          <w:sz w:val="28"/>
          <w:szCs w:val="28"/>
        </w:rPr>
        <w:t xml:space="preserve"> </w:t>
      </w:r>
      <w:r w:rsidRPr="008349B8">
        <w:rPr>
          <w:b/>
          <w:sz w:val="28"/>
          <w:szCs w:val="28"/>
        </w:rPr>
        <w:t>по индивидуальному проекту</w:t>
      </w:r>
    </w:p>
    <w:p w14:paraId="5A234A4F" w14:textId="77777777" w:rsidR="009F6A4B" w:rsidRDefault="009F6A4B" w:rsidP="009F6A4B">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9F6A4B" w:rsidRPr="007D7D93" w14:paraId="4277D992" w14:textId="77777777" w:rsidTr="00F364AA">
        <w:trPr>
          <w:trHeight w:val="625"/>
        </w:trPr>
        <w:tc>
          <w:tcPr>
            <w:tcW w:w="798" w:type="dxa"/>
            <w:shd w:val="clear" w:color="auto" w:fill="auto"/>
            <w:hideMark/>
          </w:tcPr>
          <w:p w14:paraId="16E68E45" w14:textId="77777777" w:rsidR="009F6A4B" w:rsidRDefault="009F6A4B" w:rsidP="00F364AA">
            <w:pPr>
              <w:pStyle w:val="FR1"/>
              <w:ind w:left="0"/>
              <w:rPr>
                <w:b/>
                <w:sz w:val="24"/>
                <w:szCs w:val="24"/>
              </w:rPr>
            </w:pPr>
          </w:p>
          <w:p w14:paraId="25ECB12E" w14:textId="77777777" w:rsidR="009F6A4B" w:rsidRDefault="009F6A4B" w:rsidP="00F364AA">
            <w:pPr>
              <w:pStyle w:val="FR1"/>
              <w:ind w:left="0"/>
              <w:rPr>
                <w:b/>
                <w:sz w:val="24"/>
                <w:szCs w:val="24"/>
              </w:rPr>
            </w:pPr>
          </w:p>
          <w:p w14:paraId="0455E976" w14:textId="77777777" w:rsidR="009F6A4B" w:rsidRDefault="009F6A4B" w:rsidP="00F364AA">
            <w:pPr>
              <w:pStyle w:val="FR1"/>
              <w:ind w:left="0"/>
              <w:rPr>
                <w:b/>
                <w:sz w:val="24"/>
                <w:szCs w:val="24"/>
              </w:rPr>
            </w:pPr>
            <w:r w:rsidRPr="007D7D93">
              <w:rPr>
                <w:b/>
                <w:sz w:val="24"/>
                <w:szCs w:val="24"/>
              </w:rPr>
              <w:t>№</w:t>
            </w:r>
          </w:p>
          <w:p w14:paraId="6EEA0CBC" w14:textId="77777777" w:rsidR="009F6A4B" w:rsidRPr="007D7D93" w:rsidRDefault="009F6A4B" w:rsidP="00F364AA">
            <w:pPr>
              <w:pStyle w:val="FR1"/>
              <w:ind w:left="0"/>
              <w:rPr>
                <w:b/>
                <w:sz w:val="24"/>
                <w:szCs w:val="24"/>
              </w:rPr>
            </w:pPr>
            <w:r w:rsidRPr="007D7D93">
              <w:rPr>
                <w:b/>
                <w:sz w:val="24"/>
                <w:szCs w:val="24"/>
              </w:rPr>
              <w:t>п/п</w:t>
            </w:r>
          </w:p>
        </w:tc>
        <w:tc>
          <w:tcPr>
            <w:tcW w:w="6516" w:type="dxa"/>
            <w:shd w:val="clear" w:color="auto" w:fill="auto"/>
            <w:noWrap/>
            <w:hideMark/>
          </w:tcPr>
          <w:p w14:paraId="23F78355" w14:textId="77777777" w:rsidR="009F6A4B" w:rsidRDefault="009F6A4B" w:rsidP="00F364AA">
            <w:pPr>
              <w:pStyle w:val="FR1"/>
              <w:rPr>
                <w:b/>
                <w:sz w:val="24"/>
                <w:szCs w:val="24"/>
              </w:rPr>
            </w:pPr>
          </w:p>
          <w:p w14:paraId="6976113E" w14:textId="77777777" w:rsidR="009F6A4B" w:rsidRDefault="009F6A4B" w:rsidP="00F364AA">
            <w:pPr>
              <w:pStyle w:val="FR1"/>
              <w:rPr>
                <w:b/>
                <w:sz w:val="24"/>
                <w:szCs w:val="24"/>
              </w:rPr>
            </w:pPr>
          </w:p>
          <w:p w14:paraId="71806EA8" w14:textId="77777777" w:rsidR="009F6A4B" w:rsidRPr="007D7D93" w:rsidRDefault="009F6A4B" w:rsidP="00F364AA">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67221BE3" w14:textId="77777777" w:rsidR="009F6A4B" w:rsidRDefault="009F6A4B" w:rsidP="00F364AA">
            <w:pPr>
              <w:pStyle w:val="FR1"/>
              <w:ind w:left="27"/>
              <w:rPr>
                <w:b/>
                <w:sz w:val="24"/>
                <w:szCs w:val="24"/>
              </w:rPr>
            </w:pPr>
            <w:r w:rsidRPr="007D7D93">
              <w:rPr>
                <w:b/>
                <w:sz w:val="24"/>
                <w:szCs w:val="24"/>
              </w:rPr>
              <w:t xml:space="preserve">Плата за технологическое присоединение, тыс. руб. </w:t>
            </w:r>
          </w:p>
          <w:p w14:paraId="2294D338" w14:textId="77777777" w:rsidR="009F6A4B" w:rsidRPr="007D7D93" w:rsidRDefault="009F6A4B" w:rsidP="00F364AA">
            <w:pPr>
              <w:pStyle w:val="FR1"/>
              <w:ind w:left="27"/>
              <w:rPr>
                <w:b/>
                <w:sz w:val="24"/>
                <w:szCs w:val="24"/>
              </w:rPr>
            </w:pPr>
            <w:r w:rsidRPr="007D7D93">
              <w:rPr>
                <w:b/>
                <w:sz w:val="24"/>
                <w:szCs w:val="24"/>
              </w:rPr>
              <w:t>(без НДС)</w:t>
            </w:r>
          </w:p>
        </w:tc>
      </w:tr>
      <w:tr w:rsidR="009F6A4B" w:rsidRPr="007D7D93" w14:paraId="4369ECE0" w14:textId="77777777" w:rsidTr="00F364AA">
        <w:trPr>
          <w:trHeight w:val="476"/>
        </w:trPr>
        <w:tc>
          <w:tcPr>
            <w:tcW w:w="798" w:type="dxa"/>
            <w:shd w:val="clear" w:color="auto" w:fill="auto"/>
            <w:noWrap/>
            <w:vAlign w:val="center"/>
            <w:hideMark/>
          </w:tcPr>
          <w:p w14:paraId="0AE281CC" w14:textId="77777777" w:rsidR="009F6A4B" w:rsidRPr="007D7D93" w:rsidRDefault="009F6A4B" w:rsidP="00F364AA">
            <w:pPr>
              <w:pStyle w:val="FR1"/>
              <w:ind w:left="0"/>
              <w:rPr>
                <w:sz w:val="24"/>
                <w:szCs w:val="24"/>
              </w:rPr>
            </w:pPr>
            <w:r w:rsidRPr="007D7D93">
              <w:rPr>
                <w:sz w:val="24"/>
                <w:szCs w:val="24"/>
              </w:rPr>
              <w:t>1</w:t>
            </w:r>
          </w:p>
        </w:tc>
        <w:tc>
          <w:tcPr>
            <w:tcW w:w="6516" w:type="dxa"/>
            <w:shd w:val="clear" w:color="auto" w:fill="auto"/>
            <w:hideMark/>
          </w:tcPr>
          <w:p w14:paraId="2E9A14BA" w14:textId="77777777" w:rsidR="009F6A4B" w:rsidRPr="007D7D93" w:rsidRDefault="009F6A4B" w:rsidP="00F364AA">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819DE16" w14:textId="77777777" w:rsidR="009F6A4B" w:rsidRPr="007D7D93" w:rsidRDefault="009F6A4B" w:rsidP="00F364AA">
            <w:pPr>
              <w:pStyle w:val="FR1"/>
              <w:ind w:left="27"/>
              <w:rPr>
                <w:sz w:val="24"/>
                <w:szCs w:val="24"/>
              </w:rPr>
            </w:pPr>
            <w:r>
              <w:rPr>
                <w:sz w:val="24"/>
                <w:szCs w:val="24"/>
              </w:rPr>
              <w:t>4,474</w:t>
            </w:r>
          </w:p>
        </w:tc>
      </w:tr>
      <w:tr w:rsidR="009F6A4B" w:rsidRPr="007D7D93" w14:paraId="02E96C53" w14:textId="77777777" w:rsidTr="00F364AA">
        <w:trPr>
          <w:trHeight w:val="54"/>
        </w:trPr>
        <w:tc>
          <w:tcPr>
            <w:tcW w:w="798" w:type="dxa"/>
            <w:shd w:val="clear" w:color="auto" w:fill="auto"/>
            <w:noWrap/>
            <w:vAlign w:val="center"/>
            <w:hideMark/>
          </w:tcPr>
          <w:p w14:paraId="51B12304" w14:textId="77777777" w:rsidR="009F6A4B" w:rsidRPr="007D7D93" w:rsidRDefault="009F6A4B" w:rsidP="00F364AA">
            <w:pPr>
              <w:pStyle w:val="FR1"/>
              <w:ind w:left="0"/>
              <w:rPr>
                <w:sz w:val="24"/>
                <w:szCs w:val="24"/>
              </w:rPr>
            </w:pPr>
            <w:r w:rsidRPr="007D7D93">
              <w:rPr>
                <w:sz w:val="24"/>
                <w:szCs w:val="24"/>
              </w:rPr>
              <w:t>2</w:t>
            </w:r>
          </w:p>
        </w:tc>
        <w:tc>
          <w:tcPr>
            <w:tcW w:w="6516" w:type="dxa"/>
            <w:shd w:val="clear" w:color="auto" w:fill="auto"/>
            <w:hideMark/>
          </w:tcPr>
          <w:p w14:paraId="139941E6" w14:textId="77777777" w:rsidR="009F6A4B" w:rsidRPr="007D7D93" w:rsidRDefault="009F6A4B" w:rsidP="00F364AA">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981C82D" w14:textId="77777777" w:rsidR="009F6A4B" w:rsidRPr="007D7D93" w:rsidRDefault="009F6A4B" w:rsidP="00F364AA">
            <w:pPr>
              <w:pStyle w:val="FR1"/>
              <w:ind w:left="27"/>
              <w:rPr>
                <w:sz w:val="24"/>
                <w:szCs w:val="24"/>
              </w:rPr>
            </w:pPr>
            <w:r>
              <w:rPr>
                <w:sz w:val="24"/>
                <w:szCs w:val="24"/>
              </w:rPr>
              <w:t>0,00</w:t>
            </w:r>
          </w:p>
        </w:tc>
      </w:tr>
      <w:tr w:rsidR="009F6A4B" w:rsidRPr="007D7D93" w14:paraId="3B170285" w14:textId="77777777" w:rsidTr="00F364AA">
        <w:trPr>
          <w:trHeight w:val="284"/>
        </w:trPr>
        <w:tc>
          <w:tcPr>
            <w:tcW w:w="798" w:type="dxa"/>
            <w:shd w:val="clear" w:color="auto" w:fill="auto"/>
            <w:noWrap/>
            <w:vAlign w:val="center"/>
          </w:tcPr>
          <w:p w14:paraId="4FED56F0" w14:textId="77777777" w:rsidR="009F6A4B" w:rsidRPr="007D7D93" w:rsidRDefault="009F6A4B" w:rsidP="00F364AA">
            <w:pPr>
              <w:pStyle w:val="FR1"/>
              <w:ind w:left="0"/>
              <w:rPr>
                <w:sz w:val="24"/>
                <w:szCs w:val="24"/>
              </w:rPr>
            </w:pPr>
            <w:r>
              <w:rPr>
                <w:sz w:val="24"/>
                <w:szCs w:val="24"/>
              </w:rPr>
              <w:t>2.1</w:t>
            </w:r>
          </w:p>
        </w:tc>
        <w:tc>
          <w:tcPr>
            <w:tcW w:w="6516" w:type="dxa"/>
            <w:shd w:val="clear" w:color="auto" w:fill="auto"/>
          </w:tcPr>
          <w:p w14:paraId="5F2D042A" w14:textId="77777777" w:rsidR="009F6A4B" w:rsidRPr="00AD6627" w:rsidRDefault="009F6A4B" w:rsidP="00F364AA">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D059AF8" w14:textId="77777777" w:rsidR="009F6A4B" w:rsidRDefault="009F6A4B" w:rsidP="00F364AA">
            <w:pPr>
              <w:pStyle w:val="FR1"/>
              <w:ind w:left="27"/>
              <w:rPr>
                <w:sz w:val="24"/>
                <w:szCs w:val="24"/>
              </w:rPr>
            </w:pPr>
            <w:r>
              <w:rPr>
                <w:sz w:val="24"/>
                <w:szCs w:val="24"/>
              </w:rPr>
              <w:t>0,00</w:t>
            </w:r>
          </w:p>
        </w:tc>
      </w:tr>
      <w:tr w:rsidR="009F6A4B" w:rsidRPr="007D7D93" w14:paraId="11F675AF" w14:textId="77777777" w:rsidTr="00F364AA">
        <w:trPr>
          <w:trHeight w:val="284"/>
        </w:trPr>
        <w:tc>
          <w:tcPr>
            <w:tcW w:w="798" w:type="dxa"/>
            <w:shd w:val="clear" w:color="auto" w:fill="auto"/>
            <w:noWrap/>
            <w:vAlign w:val="center"/>
          </w:tcPr>
          <w:p w14:paraId="7CC88DC4" w14:textId="77777777" w:rsidR="009F6A4B" w:rsidRPr="007D7D93" w:rsidRDefault="009F6A4B" w:rsidP="00F364AA">
            <w:pPr>
              <w:pStyle w:val="FR1"/>
              <w:ind w:left="0"/>
              <w:rPr>
                <w:sz w:val="24"/>
                <w:szCs w:val="24"/>
              </w:rPr>
            </w:pPr>
            <w:r>
              <w:rPr>
                <w:sz w:val="24"/>
                <w:szCs w:val="24"/>
              </w:rPr>
              <w:t>2.2</w:t>
            </w:r>
          </w:p>
        </w:tc>
        <w:tc>
          <w:tcPr>
            <w:tcW w:w="6516" w:type="dxa"/>
            <w:shd w:val="clear" w:color="auto" w:fill="auto"/>
          </w:tcPr>
          <w:p w14:paraId="34F39629" w14:textId="77777777" w:rsidR="009F6A4B" w:rsidRPr="00AD6627" w:rsidRDefault="009F6A4B" w:rsidP="00F364AA">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7FD46367" w14:textId="77777777" w:rsidR="009F6A4B" w:rsidRDefault="009F6A4B" w:rsidP="00F364AA">
            <w:pPr>
              <w:pStyle w:val="FR1"/>
              <w:ind w:left="27"/>
              <w:rPr>
                <w:sz w:val="24"/>
                <w:szCs w:val="24"/>
              </w:rPr>
            </w:pPr>
            <w:r>
              <w:rPr>
                <w:sz w:val="24"/>
                <w:szCs w:val="24"/>
              </w:rPr>
              <w:t>0,00</w:t>
            </w:r>
          </w:p>
        </w:tc>
      </w:tr>
      <w:tr w:rsidR="009F6A4B" w:rsidRPr="007D7D93" w14:paraId="2D7128AD" w14:textId="77777777" w:rsidTr="00F364AA">
        <w:trPr>
          <w:trHeight w:val="284"/>
        </w:trPr>
        <w:tc>
          <w:tcPr>
            <w:tcW w:w="798" w:type="dxa"/>
            <w:shd w:val="clear" w:color="auto" w:fill="auto"/>
            <w:noWrap/>
            <w:vAlign w:val="center"/>
            <w:hideMark/>
          </w:tcPr>
          <w:p w14:paraId="370D7971" w14:textId="77777777" w:rsidR="009F6A4B" w:rsidRPr="007D7D93" w:rsidRDefault="009F6A4B" w:rsidP="00F364AA">
            <w:pPr>
              <w:pStyle w:val="FR1"/>
              <w:ind w:left="0"/>
              <w:rPr>
                <w:sz w:val="24"/>
                <w:szCs w:val="24"/>
              </w:rPr>
            </w:pPr>
            <w:r w:rsidRPr="007D7D93">
              <w:rPr>
                <w:sz w:val="24"/>
                <w:szCs w:val="24"/>
              </w:rPr>
              <w:t>3</w:t>
            </w:r>
          </w:p>
        </w:tc>
        <w:tc>
          <w:tcPr>
            <w:tcW w:w="6516" w:type="dxa"/>
            <w:shd w:val="clear" w:color="auto" w:fill="auto"/>
            <w:hideMark/>
          </w:tcPr>
          <w:p w14:paraId="1AF8A6BD" w14:textId="77777777" w:rsidR="009F6A4B" w:rsidRPr="007D7D93" w:rsidRDefault="009F6A4B" w:rsidP="00F364AA">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50216D76" w14:textId="77777777" w:rsidR="009F6A4B" w:rsidRPr="007D7D93" w:rsidRDefault="009F6A4B" w:rsidP="00F364AA">
            <w:pPr>
              <w:pStyle w:val="FR1"/>
              <w:ind w:left="27"/>
              <w:rPr>
                <w:sz w:val="24"/>
                <w:szCs w:val="24"/>
              </w:rPr>
            </w:pPr>
            <w:r>
              <w:rPr>
                <w:sz w:val="24"/>
                <w:szCs w:val="24"/>
              </w:rPr>
              <w:t>6,666</w:t>
            </w:r>
          </w:p>
        </w:tc>
      </w:tr>
      <w:tr w:rsidR="009F6A4B" w:rsidRPr="007D7D93" w14:paraId="2FCEE3C9" w14:textId="77777777" w:rsidTr="00F364AA">
        <w:trPr>
          <w:trHeight w:val="230"/>
        </w:trPr>
        <w:tc>
          <w:tcPr>
            <w:tcW w:w="798" w:type="dxa"/>
            <w:shd w:val="clear" w:color="auto" w:fill="auto"/>
            <w:noWrap/>
          </w:tcPr>
          <w:p w14:paraId="69324265" w14:textId="77777777" w:rsidR="009F6A4B" w:rsidRPr="007D7D93" w:rsidRDefault="009F6A4B" w:rsidP="00F364AA">
            <w:pPr>
              <w:pStyle w:val="FR1"/>
              <w:ind w:left="0"/>
              <w:jc w:val="both"/>
              <w:rPr>
                <w:sz w:val="24"/>
                <w:szCs w:val="24"/>
              </w:rPr>
            </w:pPr>
          </w:p>
        </w:tc>
        <w:tc>
          <w:tcPr>
            <w:tcW w:w="6516" w:type="dxa"/>
            <w:shd w:val="clear" w:color="auto" w:fill="auto"/>
          </w:tcPr>
          <w:p w14:paraId="482A1CD2" w14:textId="77777777" w:rsidR="009F6A4B" w:rsidRPr="007D7D93" w:rsidRDefault="009F6A4B" w:rsidP="00F364AA">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12A06EFF" w14:textId="77777777" w:rsidR="009F6A4B" w:rsidRPr="0066276F" w:rsidRDefault="009F6A4B" w:rsidP="00F364AA">
            <w:pPr>
              <w:pStyle w:val="FR1"/>
              <w:ind w:left="27"/>
              <w:rPr>
                <w:sz w:val="24"/>
                <w:szCs w:val="24"/>
                <w:lang w:val="en-US"/>
              </w:rPr>
            </w:pPr>
            <w:r>
              <w:rPr>
                <w:sz w:val="24"/>
                <w:szCs w:val="24"/>
              </w:rPr>
              <w:t>11,140</w:t>
            </w:r>
          </w:p>
        </w:tc>
      </w:tr>
    </w:tbl>
    <w:p w14:paraId="2F0563DF" w14:textId="77777777" w:rsidR="009F6A4B" w:rsidRDefault="009F6A4B" w:rsidP="009F6A4B">
      <w:pPr>
        <w:pStyle w:val="FR1"/>
        <w:ind w:left="0"/>
        <w:jc w:val="both"/>
        <w:rPr>
          <w:b/>
          <w:sz w:val="24"/>
          <w:szCs w:val="24"/>
          <w:u w:val="single"/>
        </w:rPr>
      </w:pPr>
    </w:p>
    <w:p w14:paraId="7CD53148" w14:textId="77777777" w:rsidR="009F6A4B" w:rsidRDefault="009F6A4B" w:rsidP="009F6A4B">
      <w:pPr>
        <w:pStyle w:val="FR1"/>
        <w:ind w:left="0" w:firstLine="708"/>
        <w:jc w:val="both"/>
        <w:rPr>
          <w:szCs w:val="28"/>
        </w:rPr>
      </w:pPr>
      <w:r w:rsidRPr="00A22A25">
        <w:rPr>
          <w:szCs w:val="28"/>
        </w:rPr>
        <w:t>Примечание:</w:t>
      </w:r>
    </w:p>
    <w:p w14:paraId="19D09E1B" w14:textId="77777777" w:rsidR="009F6A4B" w:rsidRDefault="009F6A4B" w:rsidP="009F6A4B">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bCs/>
          <w:szCs w:val="28"/>
        </w:rPr>
        <w:t>10 000</w:t>
      </w:r>
      <w:r>
        <w:rPr>
          <w:szCs w:val="28"/>
        </w:rPr>
        <w:t xml:space="preserve"> к</w:t>
      </w:r>
      <w:r w:rsidRPr="00A22A25">
        <w:rPr>
          <w:szCs w:val="28"/>
        </w:rPr>
        <w:t>Вт.</w:t>
      </w:r>
    </w:p>
    <w:p w14:paraId="734E2A87" w14:textId="77777777" w:rsidR="009F6A4B" w:rsidRDefault="009F6A4B" w:rsidP="009F6A4B">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8349B8">
        <w:rPr>
          <w:szCs w:val="28"/>
        </w:rPr>
        <w:t>26 506,08</w:t>
      </w:r>
      <w:r>
        <w:rPr>
          <w:szCs w:val="28"/>
        </w:rPr>
        <w:t xml:space="preserve"> </w:t>
      </w:r>
      <w:r w:rsidRPr="00240F5B">
        <w:rPr>
          <w:szCs w:val="28"/>
        </w:rPr>
        <w:t xml:space="preserve">тыс. руб. В соответствии с пунктом 32 </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8C9C020" w14:textId="77777777" w:rsidR="00D44C27" w:rsidRDefault="00D44C27" w:rsidP="009F6A4B">
      <w:pPr>
        <w:ind w:right="142"/>
        <w:jc w:val="both"/>
        <w:sectPr w:rsidR="00D44C27" w:rsidSect="00A07318">
          <w:pgSz w:w="11906" w:h="16838"/>
          <w:pgMar w:top="567" w:right="850" w:bottom="1134" w:left="1701" w:header="708" w:footer="708" w:gutter="0"/>
          <w:cols w:space="708"/>
          <w:titlePg/>
          <w:docGrid w:linePitch="360"/>
        </w:sectPr>
      </w:pPr>
    </w:p>
    <w:p w14:paraId="2EDC6458" w14:textId="4ADBA904" w:rsidR="00D44C27" w:rsidRDefault="00D44C27" w:rsidP="00D44C27">
      <w:pPr>
        <w:ind w:left="5812" w:right="142"/>
        <w:jc w:val="both"/>
      </w:pPr>
      <w:r>
        <w:lastRenderedPageBreak/>
        <w:t xml:space="preserve">Приложение № 3 к протоколу </w:t>
      </w:r>
      <w:r>
        <w:br/>
        <w:t xml:space="preserve">№ 27 заседания Правления Региональной энергетической комиссии Кузбасса от 02.06.2020 </w:t>
      </w:r>
    </w:p>
    <w:p w14:paraId="67EFD66B" w14:textId="77777777" w:rsidR="00D44C27" w:rsidRDefault="00D44C27" w:rsidP="00D44C27">
      <w:pPr>
        <w:ind w:left="5812" w:right="142"/>
        <w:jc w:val="both"/>
      </w:pPr>
    </w:p>
    <w:p w14:paraId="0BB303C5" w14:textId="77777777" w:rsidR="00D44C27" w:rsidRPr="000E4E07" w:rsidRDefault="00D44C27" w:rsidP="00D44C27">
      <w:pPr>
        <w:jc w:val="center"/>
        <w:rPr>
          <w:b/>
          <w:sz w:val="28"/>
          <w:szCs w:val="28"/>
        </w:rPr>
      </w:pPr>
      <w:r w:rsidRPr="000E4E07">
        <w:rPr>
          <w:b/>
          <w:sz w:val="28"/>
          <w:szCs w:val="28"/>
        </w:rPr>
        <w:t>Экспертное заключение</w:t>
      </w:r>
    </w:p>
    <w:p w14:paraId="6DA44AF2" w14:textId="77777777" w:rsidR="00D44C27" w:rsidRPr="000E4E07" w:rsidRDefault="00D44C27" w:rsidP="00D44C27">
      <w:pPr>
        <w:ind w:firstLine="709"/>
        <w:jc w:val="center"/>
        <w:rPr>
          <w:b/>
          <w:sz w:val="28"/>
          <w:szCs w:val="28"/>
        </w:rPr>
      </w:pPr>
      <w:r>
        <w:rPr>
          <w:b/>
          <w:sz w:val="28"/>
          <w:szCs w:val="28"/>
        </w:rPr>
        <w:t>Р</w:t>
      </w:r>
      <w:r w:rsidRPr="000E4E07">
        <w:rPr>
          <w:b/>
          <w:sz w:val="28"/>
          <w:szCs w:val="28"/>
        </w:rPr>
        <w:t xml:space="preserve">егиональной энергетической комиссии </w:t>
      </w:r>
      <w:r w:rsidRPr="00CC47D8">
        <w:rPr>
          <w:b/>
          <w:sz w:val="28"/>
          <w:szCs w:val="28"/>
        </w:rPr>
        <w:t>Кузбасса</w:t>
      </w:r>
    </w:p>
    <w:p w14:paraId="52DC1076" w14:textId="77777777" w:rsidR="00D44C27" w:rsidRPr="000E4E07" w:rsidRDefault="00D44C27" w:rsidP="00D44C27">
      <w:pPr>
        <w:ind w:firstLine="709"/>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ТПС 35 кВ «Белово», расположенной по адресу: Кемеровская область, г. Белово, по индивидуальному проекту.</w:t>
      </w:r>
    </w:p>
    <w:p w14:paraId="6861B35E" w14:textId="77777777" w:rsidR="00D44C27" w:rsidRDefault="00D44C27" w:rsidP="00D44C27">
      <w:pPr>
        <w:jc w:val="both"/>
        <w:rPr>
          <w:sz w:val="28"/>
          <w:szCs w:val="28"/>
        </w:rPr>
      </w:pPr>
    </w:p>
    <w:p w14:paraId="072AFE09" w14:textId="77777777" w:rsidR="00D44C27" w:rsidRPr="000E76A3" w:rsidRDefault="00D44C27" w:rsidP="00D44C27">
      <w:pPr>
        <w:ind w:firstLine="567"/>
        <w:jc w:val="both"/>
        <w:rPr>
          <w:sz w:val="28"/>
          <w:szCs w:val="28"/>
        </w:rPr>
      </w:pPr>
      <w:r w:rsidRPr="000E76A3">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w:t>
      </w:r>
      <w:r>
        <w:rPr>
          <w:sz w:val="28"/>
          <w:szCs w:val="28"/>
        </w:rPr>
        <w:t xml:space="preserve"> </w:t>
      </w:r>
      <w:r w:rsidRPr="000E76A3">
        <w:rPr>
          <w:sz w:val="28"/>
          <w:szCs w:val="28"/>
        </w:rPr>
        <w:t>ПАО «МРСК Сибири» – «Кузбассэнерго – РЭС» энергопринима</w:t>
      </w:r>
      <w:r>
        <w:rPr>
          <w:sz w:val="28"/>
          <w:szCs w:val="28"/>
        </w:rPr>
        <w:t>ющих устройств ОАО «РЖД</w:t>
      </w:r>
      <w:r w:rsidRPr="005128A7">
        <w:rPr>
          <w:sz w:val="28"/>
          <w:szCs w:val="28"/>
        </w:rPr>
        <w:t>»</w:t>
      </w:r>
      <w:r w:rsidRPr="000E76A3">
        <w:rPr>
          <w:sz w:val="28"/>
          <w:szCs w:val="28"/>
        </w:rPr>
        <w:t xml:space="preserve"> на 2020 год:</w:t>
      </w:r>
    </w:p>
    <w:p w14:paraId="17604D6E" w14:textId="77777777" w:rsidR="00D44C27" w:rsidRPr="000E76A3" w:rsidRDefault="00D44C27" w:rsidP="00D44C27">
      <w:pPr>
        <w:numPr>
          <w:ilvl w:val="0"/>
          <w:numId w:val="24"/>
        </w:numPr>
        <w:tabs>
          <w:tab w:val="left" w:pos="0"/>
          <w:tab w:val="left" w:pos="142"/>
        </w:tabs>
        <w:spacing w:line="276" w:lineRule="auto"/>
        <w:ind w:left="0" w:firstLine="567"/>
        <w:jc w:val="both"/>
        <w:rPr>
          <w:sz w:val="28"/>
          <w:szCs w:val="28"/>
        </w:rPr>
      </w:pPr>
      <w:r w:rsidRPr="000E76A3">
        <w:rPr>
          <w:sz w:val="28"/>
          <w:szCs w:val="28"/>
        </w:rPr>
        <w:t>Гражданский кодекс Российской Федерации;</w:t>
      </w:r>
    </w:p>
    <w:p w14:paraId="6487243D" w14:textId="77777777" w:rsidR="00D44C27" w:rsidRPr="000E76A3" w:rsidRDefault="00D44C27" w:rsidP="00D44C27">
      <w:pPr>
        <w:numPr>
          <w:ilvl w:val="0"/>
          <w:numId w:val="24"/>
        </w:numPr>
        <w:tabs>
          <w:tab w:val="left" w:pos="0"/>
        </w:tabs>
        <w:spacing w:line="276" w:lineRule="auto"/>
        <w:ind w:left="0" w:firstLine="567"/>
        <w:jc w:val="both"/>
        <w:rPr>
          <w:sz w:val="28"/>
          <w:szCs w:val="28"/>
        </w:rPr>
      </w:pPr>
      <w:r w:rsidRPr="000E76A3">
        <w:rPr>
          <w:sz w:val="28"/>
          <w:szCs w:val="28"/>
        </w:rPr>
        <w:t>Налоговый кодекс Российской Федерации (в дальнейшем НК РФ);</w:t>
      </w:r>
    </w:p>
    <w:p w14:paraId="2F86299A" w14:textId="77777777" w:rsidR="00D44C27" w:rsidRPr="000E76A3" w:rsidRDefault="00D44C27" w:rsidP="00D44C27">
      <w:pPr>
        <w:numPr>
          <w:ilvl w:val="0"/>
          <w:numId w:val="24"/>
        </w:numPr>
        <w:tabs>
          <w:tab w:val="left" w:pos="0"/>
        </w:tabs>
        <w:spacing w:line="276" w:lineRule="auto"/>
        <w:ind w:left="0" w:firstLine="567"/>
        <w:jc w:val="both"/>
        <w:rPr>
          <w:sz w:val="28"/>
          <w:szCs w:val="28"/>
        </w:rPr>
      </w:pPr>
      <w:r w:rsidRPr="000E76A3">
        <w:rPr>
          <w:sz w:val="28"/>
          <w:szCs w:val="28"/>
        </w:rPr>
        <w:t>Трудовой Кодекс Российской Федерации (в дальнейшем ТК РФ);</w:t>
      </w:r>
    </w:p>
    <w:p w14:paraId="48F6D2EF" w14:textId="77777777" w:rsidR="00D44C27" w:rsidRPr="000E76A3" w:rsidRDefault="00D44C27" w:rsidP="00D44C27">
      <w:pPr>
        <w:numPr>
          <w:ilvl w:val="0"/>
          <w:numId w:val="24"/>
        </w:numPr>
        <w:tabs>
          <w:tab w:val="left" w:pos="0"/>
        </w:tabs>
        <w:spacing w:line="276" w:lineRule="auto"/>
        <w:ind w:left="0" w:firstLine="567"/>
        <w:jc w:val="both"/>
        <w:rPr>
          <w:spacing w:val="-5"/>
          <w:sz w:val="28"/>
          <w:szCs w:val="28"/>
        </w:rPr>
      </w:pPr>
      <w:r w:rsidRPr="000E76A3">
        <w:rPr>
          <w:spacing w:val="-5"/>
          <w:sz w:val="28"/>
          <w:szCs w:val="28"/>
        </w:rPr>
        <w:t>Федеральный Закон от 26.03.2003 № 35-ФЗ «Об электроэнергетике»;</w:t>
      </w:r>
    </w:p>
    <w:p w14:paraId="4006FA6F" w14:textId="77777777" w:rsidR="00D44C27" w:rsidRPr="000E76A3" w:rsidRDefault="00D44C27" w:rsidP="00D44C27">
      <w:pPr>
        <w:numPr>
          <w:ilvl w:val="0"/>
          <w:numId w:val="24"/>
        </w:numPr>
        <w:tabs>
          <w:tab w:val="left" w:pos="0"/>
        </w:tabs>
        <w:spacing w:line="276" w:lineRule="auto"/>
        <w:ind w:left="0" w:firstLine="567"/>
        <w:jc w:val="both"/>
        <w:rPr>
          <w:sz w:val="28"/>
          <w:szCs w:val="28"/>
        </w:rPr>
      </w:pPr>
      <w:r w:rsidRPr="000E76A3">
        <w:rPr>
          <w:spacing w:val="-5"/>
          <w:sz w:val="28"/>
          <w:szCs w:val="28"/>
        </w:rPr>
        <w:t xml:space="preserve">Федеральный Закон </w:t>
      </w:r>
      <w:r w:rsidRPr="000E76A3">
        <w:rPr>
          <w:spacing w:val="-7"/>
          <w:sz w:val="28"/>
          <w:szCs w:val="28"/>
        </w:rPr>
        <w:t>от 17.08.1995 № 147-ФЗ «О естественных монополиях»;</w:t>
      </w:r>
    </w:p>
    <w:p w14:paraId="66C24578" w14:textId="77777777" w:rsidR="00D44C27" w:rsidRPr="000E76A3" w:rsidRDefault="00D44C27" w:rsidP="00D44C27">
      <w:pPr>
        <w:numPr>
          <w:ilvl w:val="0"/>
          <w:numId w:val="24"/>
        </w:numPr>
        <w:tabs>
          <w:tab w:val="left" w:pos="0"/>
        </w:tabs>
        <w:spacing w:line="276" w:lineRule="auto"/>
        <w:ind w:left="0" w:firstLine="567"/>
        <w:jc w:val="both"/>
        <w:rPr>
          <w:sz w:val="28"/>
          <w:szCs w:val="28"/>
        </w:rPr>
      </w:pPr>
      <w:r w:rsidRPr="000E76A3">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5F001EE" w14:textId="77777777" w:rsidR="00D44C27" w:rsidRPr="000E76A3" w:rsidRDefault="00D44C27" w:rsidP="00D44C27">
      <w:pPr>
        <w:numPr>
          <w:ilvl w:val="0"/>
          <w:numId w:val="24"/>
        </w:numPr>
        <w:tabs>
          <w:tab w:val="left" w:pos="0"/>
        </w:tabs>
        <w:spacing w:line="276" w:lineRule="auto"/>
        <w:ind w:left="0" w:firstLine="567"/>
        <w:jc w:val="both"/>
        <w:rPr>
          <w:sz w:val="28"/>
          <w:szCs w:val="28"/>
        </w:rPr>
      </w:pPr>
      <w:r w:rsidRPr="000E76A3">
        <w:rPr>
          <w:sz w:val="28"/>
          <w:szCs w:val="28"/>
        </w:rPr>
        <w:t xml:space="preserve">Постановление Правительства РФ от 29 декабря 2011 № 1178 </w:t>
      </w:r>
      <w:r>
        <w:rPr>
          <w:sz w:val="28"/>
          <w:szCs w:val="28"/>
        </w:rPr>
        <w:t xml:space="preserve">                            «</w:t>
      </w:r>
      <w:r w:rsidRPr="000E76A3">
        <w:rPr>
          <w:sz w:val="28"/>
          <w:szCs w:val="28"/>
        </w:rPr>
        <w:t>О ценообразовании в области регулируемых цен (тарифов) в электроэнергетике»;</w:t>
      </w:r>
    </w:p>
    <w:p w14:paraId="2386F289" w14:textId="77777777" w:rsidR="00D44C27" w:rsidRPr="000E76A3" w:rsidRDefault="00D44C27" w:rsidP="00D44C27">
      <w:pPr>
        <w:numPr>
          <w:ilvl w:val="0"/>
          <w:numId w:val="24"/>
        </w:numPr>
        <w:tabs>
          <w:tab w:val="left" w:pos="0"/>
        </w:tabs>
        <w:spacing w:line="276" w:lineRule="auto"/>
        <w:ind w:left="0" w:firstLine="567"/>
        <w:jc w:val="both"/>
        <w:rPr>
          <w:sz w:val="28"/>
          <w:szCs w:val="28"/>
        </w:rPr>
      </w:pPr>
      <w:r w:rsidRPr="000E76A3">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0B133AE7" w14:textId="77777777" w:rsidR="00D44C27" w:rsidRPr="000E76A3" w:rsidRDefault="00D44C27" w:rsidP="00D44C27">
      <w:pPr>
        <w:numPr>
          <w:ilvl w:val="0"/>
          <w:numId w:val="24"/>
        </w:numPr>
        <w:tabs>
          <w:tab w:val="left" w:pos="0"/>
        </w:tabs>
        <w:spacing w:line="276" w:lineRule="auto"/>
        <w:ind w:left="0" w:firstLine="567"/>
        <w:jc w:val="both"/>
        <w:rPr>
          <w:sz w:val="28"/>
          <w:szCs w:val="28"/>
        </w:rPr>
      </w:pPr>
      <w:r w:rsidRPr="000E76A3">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7BC76E2E" w14:textId="77777777" w:rsidR="00D44C27" w:rsidRPr="000E76A3" w:rsidRDefault="00D44C27" w:rsidP="00D44C27">
      <w:pPr>
        <w:numPr>
          <w:ilvl w:val="0"/>
          <w:numId w:val="24"/>
        </w:numPr>
        <w:tabs>
          <w:tab w:val="left" w:pos="0"/>
        </w:tabs>
        <w:spacing w:line="276" w:lineRule="auto"/>
        <w:ind w:left="0" w:firstLine="567"/>
        <w:jc w:val="both"/>
        <w:rPr>
          <w:sz w:val="28"/>
          <w:szCs w:val="28"/>
        </w:rPr>
      </w:pPr>
      <w:r w:rsidRPr="000E76A3">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CDAD8BE" w14:textId="77777777" w:rsidR="00D44C27" w:rsidRPr="00B744F6" w:rsidRDefault="00D44C27" w:rsidP="00D44C27">
      <w:pPr>
        <w:ind w:firstLine="567"/>
        <w:jc w:val="both"/>
        <w:rPr>
          <w:sz w:val="28"/>
          <w:szCs w:val="28"/>
        </w:rPr>
      </w:pPr>
      <w:r w:rsidRPr="000E76A3">
        <w:rPr>
          <w:sz w:val="28"/>
          <w:szCs w:val="28"/>
        </w:rPr>
        <w:t>Вся нормативная база рассмотрена с учетом всех изменений.</w:t>
      </w:r>
    </w:p>
    <w:p w14:paraId="62B9B894" w14:textId="77777777" w:rsidR="00D44C27" w:rsidRDefault="00D44C27" w:rsidP="00D44C27">
      <w:pPr>
        <w:ind w:firstLine="567"/>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w:t>
      </w:r>
      <w:r>
        <w:rPr>
          <w:sz w:val="28"/>
          <w:szCs w:val="28"/>
        </w:rPr>
        <w:lastRenderedPageBreak/>
        <w:t xml:space="preserve">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09EAF184" w14:textId="77777777" w:rsidR="00D44C27" w:rsidRDefault="00D44C27" w:rsidP="00D44C27">
      <w:pPr>
        <w:ind w:firstLine="709"/>
        <w:jc w:val="center"/>
        <w:rPr>
          <w:b/>
          <w:sz w:val="28"/>
          <w:szCs w:val="28"/>
        </w:rPr>
      </w:pPr>
    </w:p>
    <w:p w14:paraId="15401013" w14:textId="77777777" w:rsidR="00D44C27" w:rsidRPr="000E4E07" w:rsidRDefault="00D44C27" w:rsidP="00D44C27">
      <w:pPr>
        <w:jc w:val="center"/>
        <w:rPr>
          <w:b/>
          <w:sz w:val="28"/>
          <w:szCs w:val="28"/>
        </w:rPr>
      </w:pPr>
      <w:r w:rsidRPr="000E4E07">
        <w:rPr>
          <w:b/>
          <w:sz w:val="28"/>
          <w:szCs w:val="28"/>
        </w:rPr>
        <w:t>Анализ заявки на технологическое присоединение</w:t>
      </w:r>
    </w:p>
    <w:p w14:paraId="55B56871" w14:textId="77777777" w:rsidR="00D44C27" w:rsidRPr="00DB3C1C" w:rsidRDefault="00D44C27" w:rsidP="00D44C27">
      <w:pPr>
        <w:ind w:firstLine="709"/>
        <w:jc w:val="both"/>
        <w:rPr>
          <w:sz w:val="28"/>
          <w:szCs w:val="28"/>
        </w:rPr>
      </w:pPr>
      <w:r>
        <w:rPr>
          <w:sz w:val="28"/>
          <w:szCs w:val="28"/>
        </w:rPr>
        <w:t>«Желдорэнерго» - филиал ООО «ЭНЕРГОПРОМСБЫТ» ОАО «РЖД</w:t>
      </w:r>
      <w:r w:rsidRPr="005128A7">
        <w:rPr>
          <w:sz w:val="28"/>
          <w:szCs w:val="28"/>
        </w:rPr>
        <w:t>»</w:t>
      </w:r>
      <w:r w:rsidRPr="00DB3C1C">
        <w:rPr>
          <w:sz w:val="28"/>
          <w:szCs w:val="28"/>
        </w:rPr>
        <w:t xml:space="preserve"> подал в адрес филиала ПАО «МРСК Сибири» – «Кузбассэнерго – РЭС» </w:t>
      </w:r>
      <w:r>
        <w:rPr>
          <w:sz w:val="28"/>
          <w:szCs w:val="28"/>
        </w:rPr>
        <w:t xml:space="preserve">(далее ТСО) </w:t>
      </w:r>
      <w:r w:rsidRPr="00DB3C1C">
        <w:rPr>
          <w:sz w:val="28"/>
          <w:szCs w:val="28"/>
        </w:rPr>
        <w:t xml:space="preserve">заявку от </w:t>
      </w:r>
      <w:r>
        <w:rPr>
          <w:sz w:val="28"/>
          <w:szCs w:val="28"/>
        </w:rPr>
        <w:t>04</w:t>
      </w:r>
      <w:r w:rsidRPr="00DB3C1C">
        <w:rPr>
          <w:sz w:val="28"/>
          <w:szCs w:val="28"/>
        </w:rPr>
        <w:t>.</w:t>
      </w:r>
      <w:r>
        <w:rPr>
          <w:sz w:val="28"/>
          <w:szCs w:val="28"/>
        </w:rPr>
        <w:t>04</w:t>
      </w:r>
      <w:r w:rsidRPr="00DB3C1C">
        <w:rPr>
          <w:sz w:val="28"/>
          <w:szCs w:val="28"/>
        </w:rPr>
        <w:t>.201</w:t>
      </w:r>
      <w:r>
        <w:rPr>
          <w:sz w:val="28"/>
          <w:szCs w:val="28"/>
        </w:rPr>
        <w:t>9</w:t>
      </w:r>
      <w:r w:rsidRPr="00DB3C1C">
        <w:rPr>
          <w:sz w:val="28"/>
          <w:szCs w:val="28"/>
        </w:rPr>
        <w:t xml:space="preserve"> №</w:t>
      </w:r>
      <w:r>
        <w:rPr>
          <w:sz w:val="28"/>
          <w:szCs w:val="28"/>
        </w:rPr>
        <w:t>11000426241</w:t>
      </w:r>
      <w:r w:rsidRPr="00DB3C1C">
        <w:rPr>
          <w:sz w:val="28"/>
          <w:szCs w:val="28"/>
        </w:rPr>
        <w:t xml:space="preserve"> на технологическое присоединение энергопринимающих устройств </w:t>
      </w:r>
      <w:r w:rsidRPr="003E0B7E">
        <w:rPr>
          <w:sz w:val="28"/>
          <w:szCs w:val="28"/>
        </w:rPr>
        <w:t xml:space="preserve">ОАО «РЖД» </w:t>
      </w:r>
      <w:r w:rsidRPr="00DB3C1C">
        <w:rPr>
          <w:sz w:val="28"/>
          <w:szCs w:val="28"/>
        </w:rPr>
        <w:t>(</w:t>
      </w:r>
      <w:r>
        <w:rPr>
          <w:sz w:val="28"/>
          <w:szCs w:val="28"/>
        </w:rPr>
        <w:t>ТПС 35 кВ «Белово», расположенная по адресу Кемеровская область, г. Белово</w:t>
      </w:r>
      <w:r w:rsidRPr="00DB3C1C">
        <w:rPr>
          <w:sz w:val="28"/>
          <w:szCs w:val="28"/>
        </w:rPr>
        <w:t>).</w:t>
      </w:r>
    </w:p>
    <w:p w14:paraId="2B749217" w14:textId="77777777" w:rsidR="00D44C27" w:rsidRPr="00DB3C1C" w:rsidRDefault="00D44C27" w:rsidP="00D44C27">
      <w:pPr>
        <w:ind w:firstLine="709"/>
        <w:jc w:val="both"/>
        <w:rPr>
          <w:sz w:val="28"/>
          <w:szCs w:val="28"/>
        </w:rPr>
      </w:pPr>
      <w:r w:rsidRPr="00DB3C1C">
        <w:rPr>
          <w:sz w:val="28"/>
          <w:szCs w:val="28"/>
        </w:rPr>
        <w:t xml:space="preserve">В </w:t>
      </w:r>
      <w:r>
        <w:rPr>
          <w:sz w:val="28"/>
          <w:szCs w:val="28"/>
        </w:rPr>
        <w:t>заявке указана следующая информация:</w:t>
      </w:r>
    </w:p>
    <w:p w14:paraId="32154A6F" w14:textId="77777777" w:rsidR="00D44C27" w:rsidRPr="009A008D" w:rsidRDefault="00D44C27" w:rsidP="00D44C27">
      <w:pPr>
        <w:numPr>
          <w:ilvl w:val="0"/>
          <w:numId w:val="22"/>
        </w:numPr>
        <w:spacing w:line="276" w:lineRule="auto"/>
        <w:ind w:left="0" w:firstLine="709"/>
        <w:jc w:val="both"/>
        <w:rPr>
          <w:sz w:val="28"/>
          <w:szCs w:val="28"/>
        </w:rPr>
      </w:pPr>
      <w:r w:rsidRPr="009A008D">
        <w:rPr>
          <w:sz w:val="28"/>
          <w:szCs w:val="28"/>
        </w:rPr>
        <w:t>Местонахождение (адрес) энергопринимающих устройств –</w:t>
      </w:r>
      <w:r>
        <w:rPr>
          <w:sz w:val="28"/>
          <w:szCs w:val="28"/>
        </w:rPr>
        <w:t xml:space="preserve"> Кемеровская область, г. Белово.</w:t>
      </w:r>
    </w:p>
    <w:p w14:paraId="75D54223" w14:textId="77777777" w:rsidR="00D44C27" w:rsidRPr="004D53C8" w:rsidRDefault="00D44C27" w:rsidP="00D44C27">
      <w:pPr>
        <w:numPr>
          <w:ilvl w:val="0"/>
          <w:numId w:val="22"/>
        </w:numPr>
        <w:spacing w:line="276" w:lineRule="auto"/>
        <w:ind w:left="0" w:firstLine="709"/>
        <w:jc w:val="both"/>
        <w:rPr>
          <w:sz w:val="28"/>
          <w:szCs w:val="28"/>
        </w:rPr>
      </w:pPr>
      <w:r>
        <w:rPr>
          <w:sz w:val="28"/>
          <w:szCs w:val="28"/>
        </w:rPr>
        <w:t>Ранее присоединенная максимальная мощность – 12 854 кВт. Вновь присоединяемая м</w:t>
      </w:r>
      <w:r w:rsidRPr="000E4E07">
        <w:rPr>
          <w:sz w:val="28"/>
          <w:szCs w:val="28"/>
        </w:rPr>
        <w:t xml:space="preserve">аксимальная мощность – </w:t>
      </w:r>
      <w:r>
        <w:rPr>
          <w:sz w:val="28"/>
          <w:szCs w:val="28"/>
        </w:rPr>
        <w:t>8 000</w:t>
      </w:r>
      <w:r w:rsidRPr="000E4E07">
        <w:rPr>
          <w:sz w:val="28"/>
          <w:szCs w:val="28"/>
        </w:rPr>
        <w:t> кВт.</w:t>
      </w:r>
      <w:r>
        <w:rPr>
          <w:sz w:val="28"/>
          <w:szCs w:val="28"/>
        </w:rPr>
        <w:t xml:space="preserve"> Общая максимальная мощность (ранее присоединенная и вновь присоединяемая) – 20 854</w:t>
      </w:r>
      <w:r w:rsidRPr="000E4E07">
        <w:rPr>
          <w:sz w:val="28"/>
          <w:szCs w:val="28"/>
        </w:rPr>
        <w:t> </w:t>
      </w:r>
      <w:r w:rsidRPr="004D53C8">
        <w:rPr>
          <w:sz w:val="28"/>
          <w:szCs w:val="28"/>
        </w:rPr>
        <w:t>кВт.</w:t>
      </w:r>
      <w:r>
        <w:rPr>
          <w:sz w:val="28"/>
          <w:szCs w:val="28"/>
        </w:rPr>
        <w:t xml:space="preserve"> </w:t>
      </w:r>
    </w:p>
    <w:p w14:paraId="1157334D" w14:textId="77777777" w:rsidR="00D44C27" w:rsidRDefault="00D44C27" w:rsidP="00D44C27">
      <w:pPr>
        <w:numPr>
          <w:ilvl w:val="0"/>
          <w:numId w:val="22"/>
        </w:numPr>
        <w:spacing w:line="276" w:lineRule="auto"/>
        <w:ind w:left="0" w:firstLine="709"/>
        <w:jc w:val="both"/>
        <w:rPr>
          <w:sz w:val="28"/>
          <w:szCs w:val="28"/>
        </w:rPr>
      </w:pPr>
      <w:r w:rsidRPr="000E4E07">
        <w:rPr>
          <w:sz w:val="28"/>
          <w:szCs w:val="28"/>
        </w:rPr>
        <w:t xml:space="preserve">Уровень напряжения – </w:t>
      </w:r>
      <w:r>
        <w:rPr>
          <w:sz w:val="28"/>
          <w:szCs w:val="28"/>
        </w:rPr>
        <w:t>35</w:t>
      </w:r>
      <w:r w:rsidRPr="000E4E07">
        <w:rPr>
          <w:sz w:val="28"/>
          <w:szCs w:val="28"/>
        </w:rPr>
        <w:t xml:space="preserve"> кВ.</w:t>
      </w:r>
    </w:p>
    <w:p w14:paraId="5957CABE" w14:textId="77777777" w:rsidR="00D44C27" w:rsidRPr="00234A16" w:rsidRDefault="00D44C27" w:rsidP="00D44C27">
      <w:pPr>
        <w:numPr>
          <w:ilvl w:val="0"/>
          <w:numId w:val="22"/>
        </w:numPr>
        <w:spacing w:line="276" w:lineRule="auto"/>
        <w:ind w:left="0" w:firstLine="709"/>
        <w:rPr>
          <w:sz w:val="28"/>
          <w:szCs w:val="28"/>
        </w:rPr>
      </w:pPr>
      <w:r w:rsidRPr="00D71532">
        <w:rPr>
          <w:sz w:val="28"/>
          <w:szCs w:val="28"/>
        </w:rPr>
        <w:t>Категория надежности электроснабжения</w:t>
      </w:r>
      <w:r>
        <w:rPr>
          <w:sz w:val="28"/>
          <w:szCs w:val="28"/>
        </w:rPr>
        <w:t>:</w:t>
      </w:r>
      <w:r w:rsidRPr="00234A16">
        <w:t xml:space="preserve"> </w:t>
      </w:r>
      <w:r>
        <w:rPr>
          <w:sz w:val="28"/>
          <w:szCs w:val="28"/>
        </w:rPr>
        <w:t>2</w:t>
      </w:r>
      <w:r w:rsidRPr="00234A16">
        <w:rPr>
          <w:sz w:val="28"/>
          <w:szCs w:val="28"/>
        </w:rPr>
        <w:t xml:space="preserve"> категория.</w:t>
      </w:r>
    </w:p>
    <w:p w14:paraId="1809B697" w14:textId="77777777" w:rsidR="00D44C27" w:rsidRPr="00234A16" w:rsidRDefault="00D44C27" w:rsidP="00D44C27">
      <w:pPr>
        <w:numPr>
          <w:ilvl w:val="0"/>
          <w:numId w:val="22"/>
        </w:numPr>
        <w:spacing w:line="276" w:lineRule="auto"/>
        <w:ind w:left="0" w:firstLine="709"/>
        <w:jc w:val="both"/>
        <w:rPr>
          <w:sz w:val="28"/>
          <w:szCs w:val="28"/>
        </w:rPr>
      </w:pPr>
      <w:r w:rsidRPr="00234A16">
        <w:rPr>
          <w:sz w:val="28"/>
          <w:szCs w:val="28"/>
        </w:rPr>
        <w:t xml:space="preserve">Планируемый срок ввода энергопринимающих устройств в эксплуатацию </w:t>
      </w:r>
      <w:r>
        <w:rPr>
          <w:sz w:val="28"/>
          <w:szCs w:val="28"/>
        </w:rPr>
        <w:t>апрель 2021</w:t>
      </w:r>
      <w:r w:rsidRPr="00234A16">
        <w:rPr>
          <w:sz w:val="28"/>
          <w:szCs w:val="28"/>
        </w:rPr>
        <w:t>.</w:t>
      </w:r>
    </w:p>
    <w:p w14:paraId="47AE70FB" w14:textId="77777777" w:rsidR="00D44C27" w:rsidRDefault="00D44C27" w:rsidP="00D44C27">
      <w:pPr>
        <w:ind w:firstLine="709"/>
        <w:jc w:val="center"/>
        <w:rPr>
          <w:b/>
          <w:sz w:val="28"/>
          <w:szCs w:val="28"/>
        </w:rPr>
      </w:pPr>
    </w:p>
    <w:p w14:paraId="0A313AE2" w14:textId="77777777" w:rsidR="00D44C27" w:rsidRPr="00A16FE1" w:rsidRDefault="00D44C27" w:rsidP="00D44C27">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1DACA095" w14:textId="77777777" w:rsidR="00D44C27" w:rsidRPr="000E4E07" w:rsidRDefault="00D44C27" w:rsidP="00D44C27">
      <w:pPr>
        <w:ind w:firstLine="709"/>
        <w:jc w:val="both"/>
        <w:rPr>
          <w:sz w:val="28"/>
          <w:szCs w:val="28"/>
        </w:rPr>
      </w:pPr>
      <w:r w:rsidRPr="00A16FE1">
        <w:rPr>
          <w:sz w:val="28"/>
          <w:szCs w:val="28"/>
        </w:rPr>
        <w:t xml:space="preserve">В соответствии с п.28 Правил </w:t>
      </w:r>
      <w:r w:rsidRPr="000E4E07">
        <w:rPr>
          <w:sz w:val="28"/>
          <w:szCs w:val="28"/>
        </w:rPr>
        <w:t>критериями наличия технической возможности технологического присоединения являются:</w:t>
      </w:r>
    </w:p>
    <w:p w14:paraId="02993B9D" w14:textId="77777777" w:rsidR="00D44C27" w:rsidRPr="000E4E07" w:rsidRDefault="00D44C27" w:rsidP="00D44C27">
      <w:pPr>
        <w:numPr>
          <w:ilvl w:val="0"/>
          <w:numId w:val="25"/>
        </w:numPr>
        <w:spacing w:line="276" w:lineRule="auto"/>
        <w:ind w:left="0" w:firstLine="709"/>
        <w:jc w:val="both"/>
        <w:rPr>
          <w:sz w:val="28"/>
          <w:szCs w:val="28"/>
        </w:rPr>
      </w:pPr>
      <w:r>
        <w:rPr>
          <w:sz w:val="28"/>
          <w:szCs w:val="28"/>
        </w:rPr>
        <w:t>С</w:t>
      </w:r>
      <w:r w:rsidRPr="007A4C76">
        <w:rPr>
          <w:sz w:val="28"/>
          <w:szCs w:val="28"/>
        </w:rPr>
        <w:t>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r w:rsidRPr="000E4E07">
        <w:rPr>
          <w:sz w:val="28"/>
          <w:szCs w:val="28"/>
        </w:rPr>
        <w:t>;</w:t>
      </w:r>
    </w:p>
    <w:p w14:paraId="4B90B473" w14:textId="77777777" w:rsidR="00D44C27" w:rsidRPr="000E4E07" w:rsidRDefault="00D44C27" w:rsidP="00D44C27">
      <w:pPr>
        <w:numPr>
          <w:ilvl w:val="0"/>
          <w:numId w:val="25"/>
        </w:numPr>
        <w:spacing w:line="276" w:lineRule="auto"/>
        <w:ind w:left="0" w:firstLine="709"/>
        <w:jc w:val="both"/>
        <w:rPr>
          <w:sz w:val="28"/>
          <w:szCs w:val="28"/>
        </w:rPr>
      </w:pPr>
      <w:r>
        <w:rPr>
          <w:sz w:val="28"/>
          <w:szCs w:val="28"/>
        </w:rPr>
        <w:t>О</w:t>
      </w:r>
      <w:r w:rsidRPr="000E4E07">
        <w:rPr>
          <w:sz w:val="28"/>
          <w:szCs w:val="28"/>
        </w:rPr>
        <w:t>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09678563" w14:textId="77777777" w:rsidR="00D44C27" w:rsidRDefault="00D44C27" w:rsidP="00D44C27">
      <w:pPr>
        <w:numPr>
          <w:ilvl w:val="0"/>
          <w:numId w:val="25"/>
        </w:numPr>
        <w:spacing w:line="276" w:lineRule="auto"/>
        <w:ind w:left="0" w:firstLine="709"/>
        <w:jc w:val="both"/>
        <w:rPr>
          <w:sz w:val="28"/>
          <w:szCs w:val="28"/>
        </w:rPr>
      </w:pPr>
      <w:r>
        <w:rPr>
          <w:sz w:val="28"/>
          <w:szCs w:val="28"/>
        </w:rPr>
        <w:t>О</w:t>
      </w:r>
      <w:r w:rsidRPr="000E4E07">
        <w:rPr>
          <w:sz w:val="28"/>
          <w:szCs w:val="28"/>
        </w:rPr>
        <w:t>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r>
        <w:rPr>
          <w:sz w:val="28"/>
          <w:szCs w:val="28"/>
        </w:rPr>
        <w:t>;</w:t>
      </w:r>
    </w:p>
    <w:p w14:paraId="6374D6C4" w14:textId="77777777" w:rsidR="00D44C27" w:rsidRPr="007A4C76" w:rsidRDefault="00D44C27" w:rsidP="00D44C27">
      <w:pPr>
        <w:numPr>
          <w:ilvl w:val="0"/>
          <w:numId w:val="25"/>
        </w:numPr>
        <w:spacing w:line="276" w:lineRule="auto"/>
        <w:ind w:left="0" w:firstLine="709"/>
        <w:jc w:val="both"/>
        <w:rPr>
          <w:sz w:val="28"/>
          <w:szCs w:val="28"/>
        </w:rPr>
      </w:pPr>
      <w:r>
        <w:rPr>
          <w:sz w:val="28"/>
          <w:szCs w:val="28"/>
        </w:rPr>
        <w:t>О</w:t>
      </w:r>
      <w:r w:rsidRPr="007A4C76">
        <w:rPr>
          <w:sz w:val="28"/>
          <w:szCs w:val="28"/>
        </w:rPr>
        <w:t xml:space="preserve">беспечение в случае технологического присоединения энергопринимающих устройств заявителя допустимых параметров </w:t>
      </w:r>
      <w:r w:rsidRPr="007A4C76">
        <w:rPr>
          <w:sz w:val="28"/>
          <w:szCs w:val="28"/>
        </w:rPr>
        <w:lastRenderedPageBreak/>
        <w:t xml:space="preserve">электроэнергетического режима энергосистемы, в том числе с учетом нормативных возмущений, определяемых в соответствии с </w:t>
      </w:r>
      <w:hyperlink r:id="rId16" w:history="1">
        <w:r w:rsidRPr="00E61BF3">
          <w:rPr>
            <w:rStyle w:val="af1"/>
            <w:sz w:val="28"/>
            <w:szCs w:val="28"/>
          </w:rPr>
          <w:t>методическими указаниями</w:t>
        </w:r>
      </w:hyperlink>
      <w:r w:rsidRPr="007A4C76">
        <w:rPr>
          <w:sz w:val="28"/>
          <w:szCs w:val="28"/>
        </w:rPr>
        <w:t xml:space="preserve"> по устойчивости энергосистем, утвержденными федеральным органом исполнительной власти, уполномоченным Правительством РФ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4601910" w14:textId="77777777" w:rsidR="00D44C27" w:rsidRPr="000E4E07" w:rsidRDefault="00D44C27" w:rsidP="00D44C27">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5AE37F4" w14:textId="77777777" w:rsidR="00D44C27" w:rsidRDefault="00D44C27" w:rsidP="00D44C27">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14:paraId="47A56DDF" w14:textId="77777777" w:rsidR="00D44C27" w:rsidRDefault="00D44C27" w:rsidP="00D44C27">
      <w:pPr>
        <w:ind w:firstLine="709"/>
        <w:jc w:val="both"/>
        <w:rPr>
          <w:sz w:val="28"/>
          <w:szCs w:val="28"/>
        </w:rPr>
      </w:pPr>
      <w:r>
        <w:rPr>
          <w:sz w:val="28"/>
          <w:szCs w:val="28"/>
        </w:rPr>
        <w:t>С</w:t>
      </w:r>
      <w:r w:rsidRPr="00A35264">
        <w:rPr>
          <w:sz w:val="28"/>
          <w:szCs w:val="28"/>
        </w:rPr>
        <w:t xml:space="preserve">огласно техническим условиям для технологического присоединения энергопринимающих устройств ОАО «РЖД» </w:t>
      </w:r>
      <w:r>
        <w:rPr>
          <w:sz w:val="28"/>
          <w:szCs w:val="28"/>
        </w:rPr>
        <w:t>ТСО</w:t>
      </w:r>
      <w:r w:rsidRPr="00A35264">
        <w:rPr>
          <w:sz w:val="28"/>
          <w:szCs w:val="28"/>
        </w:rPr>
        <w:t xml:space="preserve"> необходимо выполнить следующие мероприятия</w:t>
      </w:r>
      <w:r>
        <w:rPr>
          <w:sz w:val="28"/>
          <w:szCs w:val="28"/>
        </w:rPr>
        <w:t>:</w:t>
      </w:r>
    </w:p>
    <w:p w14:paraId="3074E2DF" w14:textId="77777777" w:rsidR="00D44C27" w:rsidRPr="00A35264" w:rsidRDefault="00D44C27" w:rsidP="00D44C27">
      <w:pPr>
        <w:numPr>
          <w:ilvl w:val="0"/>
          <w:numId w:val="29"/>
        </w:numPr>
        <w:spacing w:line="276" w:lineRule="auto"/>
        <w:ind w:firstLine="709"/>
        <w:jc w:val="both"/>
        <w:rPr>
          <w:sz w:val="28"/>
          <w:szCs w:val="28"/>
        </w:rPr>
      </w:pPr>
      <w:r w:rsidRPr="00A35264">
        <w:rPr>
          <w:sz w:val="28"/>
          <w:szCs w:val="28"/>
        </w:rPr>
        <w:t>Реконструкцию РУ 35 кВ ПС 110 кВ Беловская путем замены:</w:t>
      </w:r>
    </w:p>
    <w:p w14:paraId="0F305D35" w14:textId="77777777" w:rsidR="00D44C27" w:rsidRPr="00A35264" w:rsidRDefault="00D44C27" w:rsidP="00D44C27">
      <w:pPr>
        <w:numPr>
          <w:ilvl w:val="0"/>
          <w:numId w:val="28"/>
        </w:numPr>
        <w:spacing w:line="276" w:lineRule="auto"/>
        <w:ind w:firstLine="709"/>
        <w:jc w:val="both"/>
        <w:rPr>
          <w:sz w:val="28"/>
          <w:szCs w:val="28"/>
        </w:rPr>
      </w:pPr>
      <w:r w:rsidRPr="00A35264">
        <w:rPr>
          <w:sz w:val="28"/>
          <w:szCs w:val="28"/>
        </w:rPr>
        <w:t>провода сборных шин 1 СШ 35 кВ и 2 СШ 35 кВ (участок между ячейками В- 35 Т-2-80 и В-35 Т-1) на провод с длительно допустимой токовой нагрузкой не менее 730 А при температуре наружного воздуха +25°С (параметры оборудования уточнить при проектировании);</w:t>
      </w:r>
    </w:p>
    <w:p w14:paraId="4D7465B6" w14:textId="77777777" w:rsidR="00D44C27" w:rsidRPr="00A35264" w:rsidRDefault="00D44C27" w:rsidP="00D44C27">
      <w:pPr>
        <w:numPr>
          <w:ilvl w:val="0"/>
          <w:numId w:val="28"/>
        </w:numPr>
        <w:spacing w:line="276" w:lineRule="auto"/>
        <w:ind w:firstLine="709"/>
        <w:jc w:val="both"/>
        <w:rPr>
          <w:sz w:val="28"/>
          <w:szCs w:val="28"/>
        </w:rPr>
      </w:pPr>
      <w:r w:rsidRPr="00A35264">
        <w:rPr>
          <w:sz w:val="28"/>
          <w:szCs w:val="28"/>
        </w:rPr>
        <w:t>оборудования (выключатель, разъединитель, трансформаторы тока) и ошиновки ячеек В-35 Т-1 и В-35 Т-2-80 на оборудование и ошиновку с длительно допустимой токовой нагрузкой не менее 730 А при температуре наружного воздуха +25°С (параметры оборудования уточнить при проектировании);</w:t>
      </w:r>
    </w:p>
    <w:p w14:paraId="056EDE72" w14:textId="77777777" w:rsidR="00D44C27" w:rsidRPr="00A35264" w:rsidRDefault="00D44C27" w:rsidP="00D44C27">
      <w:pPr>
        <w:numPr>
          <w:ilvl w:val="0"/>
          <w:numId w:val="28"/>
        </w:numPr>
        <w:spacing w:line="276" w:lineRule="auto"/>
        <w:ind w:firstLine="709"/>
        <w:jc w:val="both"/>
        <w:rPr>
          <w:sz w:val="28"/>
          <w:szCs w:val="28"/>
        </w:rPr>
      </w:pPr>
      <w:r w:rsidRPr="00A35264">
        <w:rPr>
          <w:sz w:val="28"/>
          <w:szCs w:val="28"/>
        </w:rPr>
        <w:t>трансформаторов тока и ошиновки ячейки В-35 Б-19 на трансформаторы тока и ошиновку с длительно допустимой токовой нагрузкой не менее 467 А при температуре наружного воздуха +25°С (параметры оборудования уточнить при проектировании);</w:t>
      </w:r>
    </w:p>
    <w:p w14:paraId="09588167" w14:textId="77777777" w:rsidR="00D44C27" w:rsidRPr="00A35264" w:rsidRDefault="00D44C27" w:rsidP="00D44C27">
      <w:pPr>
        <w:numPr>
          <w:ilvl w:val="0"/>
          <w:numId w:val="28"/>
        </w:numPr>
        <w:spacing w:line="276" w:lineRule="auto"/>
        <w:ind w:firstLine="709"/>
        <w:jc w:val="both"/>
        <w:rPr>
          <w:sz w:val="28"/>
          <w:szCs w:val="28"/>
        </w:rPr>
      </w:pPr>
      <w:r w:rsidRPr="00A35264">
        <w:rPr>
          <w:sz w:val="28"/>
          <w:szCs w:val="28"/>
        </w:rPr>
        <w:t>замена оборудования (разъединитель, трансформатор тока) и ошиновки ячейки В-35 Б-20 на оборудование и ошиновку с длительно допустимой токовой нагрузкой не менее 606 А при температуре наружного воздуха +25°С (параметры оборудования уточнить при проектировании) (п. 1.1 ТУ).</w:t>
      </w:r>
    </w:p>
    <w:p w14:paraId="2368F28F" w14:textId="77777777" w:rsidR="00D44C27" w:rsidRPr="00A35264" w:rsidRDefault="00D44C27" w:rsidP="00D44C27">
      <w:pPr>
        <w:numPr>
          <w:ilvl w:val="0"/>
          <w:numId w:val="29"/>
        </w:numPr>
        <w:spacing w:line="276" w:lineRule="auto"/>
        <w:ind w:firstLine="709"/>
        <w:jc w:val="both"/>
        <w:rPr>
          <w:sz w:val="28"/>
          <w:szCs w:val="28"/>
        </w:rPr>
      </w:pPr>
      <w:r w:rsidRPr="00A35264">
        <w:rPr>
          <w:sz w:val="28"/>
          <w:szCs w:val="28"/>
        </w:rPr>
        <w:t xml:space="preserve">Реконструкцию </w:t>
      </w:r>
      <w:r w:rsidRPr="00A35264">
        <w:rPr>
          <w:sz w:val="28"/>
          <w:szCs w:val="28"/>
          <w:lang w:val="en-US"/>
        </w:rPr>
        <w:t>BJI</w:t>
      </w:r>
      <w:r w:rsidRPr="00A35264">
        <w:rPr>
          <w:sz w:val="28"/>
          <w:szCs w:val="28"/>
        </w:rPr>
        <w:t xml:space="preserve"> 35 кВ Б-19 на участке от ПС 110 кВ Беловская до опоры № 2 с заменой провода АС-150 на провод с длительно допустимой токовой нагрузкой не менее 467 А при температуре наружного воздуха +25°С (марку и сечение провода уточнить при проектировании) (п.1.2 ТУ).</w:t>
      </w:r>
    </w:p>
    <w:p w14:paraId="0C2E1CE3" w14:textId="77777777" w:rsidR="00D44C27" w:rsidRPr="00A35264" w:rsidRDefault="00D44C27" w:rsidP="00D44C27">
      <w:pPr>
        <w:numPr>
          <w:ilvl w:val="0"/>
          <w:numId w:val="29"/>
        </w:numPr>
        <w:spacing w:line="276" w:lineRule="auto"/>
        <w:ind w:firstLine="709"/>
        <w:jc w:val="both"/>
        <w:rPr>
          <w:sz w:val="28"/>
          <w:szCs w:val="28"/>
        </w:rPr>
      </w:pPr>
      <w:r w:rsidRPr="00A35264">
        <w:rPr>
          <w:sz w:val="28"/>
          <w:szCs w:val="28"/>
        </w:rPr>
        <w:t xml:space="preserve">Реконструкцию </w:t>
      </w:r>
      <w:r w:rsidRPr="00A35264">
        <w:rPr>
          <w:sz w:val="28"/>
          <w:szCs w:val="28"/>
          <w:lang w:val="en-US"/>
        </w:rPr>
        <w:t xml:space="preserve">BJI </w:t>
      </w:r>
      <w:r w:rsidRPr="00A35264">
        <w:rPr>
          <w:sz w:val="28"/>
          <w:szCs w:val="28"/>
        </w:rPr>
        <w:t>35 кВ Б-20:</w:t>
      </w:r>
    </w:p>
    <w:p w14:paraId="6016E823" w14:textId="77777777" w:rsidR="00D44C27" w:rsidRPr="00A35264" w:rsidRDefault="00D44C27" w:rsidP="00D44C27">
      <w:pPr>
        <w:numPr>
          <w:ilvl w:val="0"/>
          <w:numId w:val="30"/>
        </w:numPr>
        <w:spacing w:line="276" w:lineRule="auto"/>
        <w:ind w:firstLine="709"/>
        <w:jc w:val="both"/>
        <w:rPr>
          <w:sz w:val="28"/>
          <w:szCs w:val="28"/>
        </w:rPr>
      </w:pPr>
      <w:r>
        <w:rPr>
          <w:sz w:val="28"/>
          <w:szCs w:val="28"/>
        </w:rPr>
        <w:t>н</w:t>
      </w:r>
      <w:r w:rsidRPr="00A35264">
        <w:rPr>
          <w:sz w:val="28"/>
          <w:szCs w:val="28"/>
        </w:rPr>
        <w:t xml:space="preserve">а участке от ПС 110 кВ Беловская до опоры № 2 с заменой провода АС-150 на провод с длительно допустимой токовой нагрузкой не менее 606 А </w:t>
      </w:r>
      <w:r w:rsidRPr="00A35264">
        <w:rPr>
          <w:sz w:val="28"/>
          <w:szCs w:val="28"/>
        </w:rPr>
        <w:lastRenderedPageBreak/>
        <w:t>при температуре наружного воздуха +25°С (марку и сечение провода уточнить при проектировании);</w:t>
      </w:r>
    </w:p>
    <w:p w14:paraId="69D45EFA" w14:textId="77777777" w:rsidR="00D44C27" w:rsidRPr="00A35264" w:rsidRDefault="00D44C27" w:rsidP="00D44C27">
      <w:pPr>
        <w:numPr>
          <w:ilvl w:val="0"/>
          <w:numId w:val="30"/>
        </w:numPr>
        <w:spacing w:line="276" w:lineRule="auto"/>
        <w:ind w:firstLine="709"/>
        <w:jc w:val="both"/>
        <w:rPr>
          <w:sz w:val="28"/>
          <w:szCs w:val="28"/>
        </w:rPr>
      </w:pPr>
      <w:r w:rsidRPr="00A35264">
        <w:rPr>
          <w:sz w:val="28"/>
          <w:szCs w:val="28"/>
        </w:rPr>
        <w:t>на участке от опоры № 2 до опоры № 71 линейного ответвления на ПС 35 кВ Проектная тяговая с заменой провода АС-120 и АС-95 на провод с длительно допустимой токовой нагрузкой не менее 414 А при температуре наружного воздуха +25°С (марку и сечение провода уточнить при проектировании) (п. 1.3 ТУ).</w:t>
      </w:r>
    </w:p>
    <w:p w14:paraId="134C9BFA" w14:textId="77777777" w:rsidR="00D44C27" w:rsidRPr="00A35264" w:rsidRDefault="00D44C27" w:rsidP="00D44C27">
      <w:pPr>
        <w:numPr>
          <w:ilvl w:val="0"/>
          <w:numId w:val="31"/>
        </w:numPr>
        <w:spacing w:line="276" w:lineRule="auto"/>
        <w:ind w:firstLine="709"/>
        <w:jc w:val="both"/>
        <w:rPr>
          <w:sz w:val="28"/>
          <w:szCs w:val="28"/>
        </w:rPr>
      </w:pPr>
      <w:r w:rsidRPr="00A35264">
        <w:rPr>
          <w:sz w:val="28"/>
          <w:szCs w:val="28"/>
        </w:rPr>
        <w:t xml:space="preserve">Оснащение ПС 110 кВ Афонинская микропроцессорными устройствами АОПО </w:t>
      </w:r>
      <w:r w:rsidRPr="00A35264">
        <w:rPr>
          <w:sz w:val="28"/>
          <w:szCs w:val="28"/>
          <w:lang w:val="en-US"/>
        </w:rPr>
        <w:t>BJI</w:t>
      </w:r>
      <w:r w:rsidRPr="00A35264">
        <w:rPr>
          <w:sz w:val="28"/>
          <w:szCs w:val="28"/>
        </w:rPr>
        <w:t xml:space="preserve"> 110 кВ Северный Маганак — Афонинская, </w:t>
      </w:r>
      <w:r>
        <w:rPr>
          <w:sz w:val="28"/>
          <w:szCs w:val="28"/>
          <w:lang w:val="en-US"/>
        </w:rPr>
        <w:t>B</w:t>
      </w:r>
      <w:r>
        <w:rPr>
          <w:sz w:val="28"/>
          <w:szCs w:val="28"/>
        </w:rPr>
        <w:t>Л</w:t>
      </w:r>
      <w:r w:rsidRPr="00A35264">
        <w:rPr>
          <w:sz w:val="28"/>
          <w:szCs w:val="28"/>
        </w:rPr>
        <w:t xml:space="preserve"> 110 кВ Черкасов Камень - Афонинская с организацией канала ПА для реализации передачи УВ от данных устройств АОПО до устройст</w:t>
      </w:r>
      <w:r>
        <w:rPr>
          <w:sz w:val="28"/>
          <w:szCs w:val="28"/>
        </w:rPr>
        <w:t>в ОН ПС 35 кВ Беловская тяговая</w:t>
      </w:r>
      <w:r w:rsidRPr="00A35264">
        <w:rPr>
          <w:sz w:val="28"/>
          <w:szCs w:val="28"/>
        </w:rPr>
        <w:t xml:space="preserve"> (п. 2.2 ТУ)</w:t>
      </w:r>
      <w:r>
        <w:rPr>
          <w:sz w:val="28"/>
          <w:szCs w:val="28"/>
        </w:rPr>
        <w:t>.</w:t>
      </w:r>
    </w:p>
    <w:p w14:paraId="7D0882A9" w14:textId="77777777" w:rsidR="00D44C27" w:rsidRPr="00A35264" w:rsidRDefault="00D44C27" w:rsidP="00D44C27">
      <w:pPr>
        <w:numPr>
          <w:ilvl w:val="0"/>
          <w:numId w:val="31"/>
        </w:numPr>
        <w:spacing w:line="276" w:lineRule="auto"/>
        <w:ind w:firstLine="709"/>
        <w:jc w:val="both"/>
        <w:rPr>
          <w:sz w:val="28"/>
          <w:szCs w:val="28"/>
        </w:rPr>
      </w:pPr>
      <w:r w:rsidRPr="00E87EAF">
        <w:rPr>
          <w:sz w:val="28"/>
          <w:szCs w:val="28"/>
        </w:rPr>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Беловская тяговая до ДС ЦУС филиала </w:t>
      </w:r>
      <w:r>
        <w:rPr>
          <w:sz w:val="28"/>
          <w:szCs w:val="28"/>
        </w:rPr>
        <w:t xml:space="preserve">                    </w:t>
      </w:r>
      <w:r w:rsidRPr="00E87EAF">
        <w:rPr>
          <w:sz w:val="28"/>
          <w:szCs w:val="28"/>
        </w:rPr>
        <w:t>ПАО «МРСК Сибири» – «Кузбассэнерго - РЭС»</w:t>
      </w:r>
      <w:r>
        <w:rPr>
          <w:sz w:val="28"/>
          <w:szCs w:val="28"/>
        </w:rPr>
        <w:t xml:space="preserve"> (п.2.4</w:t>
      </w:r>
      <w:r w:rsidRPr="00A35264">
        <w:rPr>
          <w:sz w:val="28"/>
          <w:szCs w:val="28"/>
        </w:rPr>
        <w:t xml:space="preserve"> ТУ).</w:t>
      </w:r>
    </w:p>
    <w:p w14:paraId="4A897A1D" w14:textId="77777777" w:rsidR="00D44C27" w:rsidRPr="00A35264" w:rsidRDefault="00D44C27" w:rsidP="00D44C27">
      <w:pPr>
        <w:numPr>
          <w:ilvl w:val="0"/>
          <w:numId w:val="31"/>
        </w:numPr>
        <w:spacing w:line="276" w:lineRule="auto"/>
        <w:ind w:firstLine="709"/>
        <w:jc w:val="both"/>
        <w:rPr>
          <w:sz w:val="28"/>
          <w:szCs w:val="28"/>
        </w:rPr>
      </w:pPr>
      <w:r w:rsidRPr="00A35264">
        <w:rPr>
          <w:sz w:val="28"/>
          <w:szCs w:val="28"/>
        </w:rPr>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Pr>
          <w:sz w:val="28"/>
          <w:szCs w:val="28"/>
        </w:rPr>
        <w:t>п.2.6</w:t>
      </w:r>
      <w:r w:rsidRPr="00A35264">
        <w:rPr>
          <w:sz w:val="28"/>
          <w:szCs w:val="28"/>
        </w:rPr>
        <w:t xml:space="preserve"> ТУ).</w:t>
      </w:r>
    </w:p>
    <w:p w14:paraId="171E99F5" w14:textId="77777777" w:rsidR="00D44C27" w:rsidRDefault="00D44C27" w:rsidP="00D44C27">
      <w:pPr>
        <w:ind w:firstLine="709"/>
        <w:jc w:val="both"/>
        <w:rPr>
          <w:sz w:val="28"/>
          <w:szCs w:val="28"/>
        </w:rPr>
      </w:pPr>
      <w:r w:rsidRPr="00D878EC">
        <w:rPr>
          <w:sz w:val="28"/>
          <w:szCs w:val="28"/>
        </w:rPr>
        <w:t>Мероприятия для технологического присоединения энергопринимающих устро</w:t>
      </w:r>
      <w:r>
        <w:rPr>
          <w:sz w:val="28"/>
          <w:szCs w:val="28"/>
        </w:rPr>
        <w:t xml:space="preserve">йств ОАО «РЖД», указанные в п. 2, </w:t>
      </w:r>
      <w:r w:rsidRPr="00D878EC">
        <w:rPr>
          <w:sz w:val="28"/>
          <w:szCs w:val="28"/>
        </w:rPr>
        <w:t>3, 5 и 6</w:t>
      </w:r>
      <w:r>
        <w:rPr>
          <w:sz w:val="28"/>
          <w:szCs w:val="28"/>
        </w:rPr>
        <w:t>, не включены в</w:t>
      </w:r>
      <w:r w:rsidRPr="00B01041">
        <w:rPr>
          <w:sz w:val="28"/>
          <w:szCs w:val="28"/>
        </w:rPr>
        <w:t xml:space="preserve"> </w:t>
      </w:r>
      <w:r>
        <w:rPr>
          <w:sz w:val="28"/>
          <w:szCs w:val="28"/>
        </w:rPr>
        <w:t>утвержденные</w:t>
      </w:r>
      <w:r w:rsidRPr="00B01041">
        <w:rPr>
          <w:sz w:val="28"/>
          <w:szCs w:val="28"/>
        </w:rPr>
        <w:t xml:space="preserve"> </w:t>
      </w:r>
      <w:r>
        <w:rPr>
          <w:sz w:val="28"/>
          <w:szCs w:val="28"/>
        </w:rPr>
        <w:t>приказом Минэнерго России от 25.12.2019 №29</w:t>
      </w:r>
      <w:r w:rsidRPr="00B01041">
        <w:rPr>
          <w:sz w:val="28"/>
          <w:szCs w:val="28"/>
        </w:rPr>
        <w:t xml:space="preserve">@ </w:t>
      </w:r>
      <w:r>
        <w:rPr>
          <w:sz w:val="28"/>
          <w:szCs w:val="28"/>
        </w:rPr>
        <w:t>и</w:t>
      </w:r>
      <w:r w:rsidRPr="00D878EC">
        <w:rPr>
          <w:sz w:val="28"/>
          <w:szCs w:val="28"/>
        </w:rPr>
        <w:t xml:space="preserve">нвестиционную программу </w:t>
      </w:r>
      <w:r>
        <w:rPr>
          <w:sz w:val="28"/>
          <w:szCs w:val="28"/>
        </w:rPr>
        <w:t>ТСО на 2020-2024 годы и изменения, вносимые</w:t>
      </w:r>
      <w:r w:rsidRPr="00D878EC">
        <w:rPr>
          <w:sz w:val="28"/>
          <w:szCs w:val="28"/>
        </w:rPr>
        <w:t xml:space="preserve"> в инвестиционную программу </w:t>
      </w:r>
      <w:r>
        <w:rPr>
          <w:sz w:val="28"/>
          <w:szCs w:val="28"/>
        </w:rPr>
        <w:t>ТСО</w:t>
      </w:r>
      <w:r w:rsidRPr="00D878EC">
        <w:rPr>
          <w:sz w:val="28"/>
          <w:szCs w:val="28"/>
        </w:rPr>
        <w:t xml:space="preserve">, утвержденную </w:t>
      </w:r>
      <w:r>
        <w:rPr>
          <w:sz w:val="28"/>
          <w:szCs w:val="28"/>
        </w:rPr>
        <w:t>приказом Минэнерго России от 20.12.2018</w:t>
      </w:r>
      <w:r w:rsidRPr="00D878EC">
        <w:rPr>
          <w:sz w:val="28"/>
          <w:szCs w:val="28"/>
        </w:rPr>
        <w:t xml:space="preserve"> №25@.</w:t>
      </w:r>
    </w:p>
    <w:p w14:paraId="0C05034E" w14:textId="77777777" w:rsidR="00D44C27" w:rsidRDefault="00D44C27" w:rsidP="00D44C27">
      <w:pPr>
        <w:ind w:firstLine="709"/>
        <w:jc w:val="both"/>
        <w:rPr>
          <w:sz w:val="28"/>
          <w:szCs w:val="28"/>
        </w:rPr>
      </w:pPr>
      <w:r>
        <w:rPr>
          <w:sz w:val="28"/>
          <w:szCs w:val="28"/>
        </w:rPr>
        <w:t>Следует отметить, что затраты по выполнению м</w:t>
      </w:r>
      <w:r w:rsidRPr="001717F7">
        <w:rPr>
          <w:sz w:val="28"/>
          <w:szCs w:val="28"/>
        </w:rPr>
        <w:t>ероприяти</w:t>
      </w:r>
      <w:r>
        <w:rPr>
          <w:sz w:val="28"/>
          <w:szCs w:val="28"/>
        </w:rPr>
        <w:t>й</w:t>
      </w:r>
      <w:r w:rsidRPr="001717F7">
        <w:rPr>
          <w:sz w:val="28"/>
          <w:szCs w:val="28"/>
        </w:rPr>
        <w:t xml:space="preserve">, </w:t>
      </w:r>
      <w:r>
        <w:rPr>
          <w:sz w:val="28"/>
          <w:szCs w:val="28"/>
        </w:rPr>
        <w:t>указанные</w:t>
      </w:r>
      <w:r w:rsidRPr="001717F7">
        <w:rPr>
          <w:sz w:val="28"/>
          <w:szCs w:val="28"/>
        </w:rPr>
        <w:t xml:space="preserve"> в п. 1,</w:t>
      </w:r>
      <w:r>
        <w:rPr>
          <w:sz w:val="28"/>
          <w:szCs w:val="28"/>
        </w:rPr>
        <w:t xml:space="preserve"> 4</w:t>
      </w:r>
      <w:r w:rsidRPr="001717F7">
        <w:rPr>
          <w:sz w:val="28"/>
          <w:szCs w:val="28"/>
        </w:rPr>
        <w:t xml:space="preserve"> </w:t>
      </w:r>
      <w:r w:rsidRPr="009601FE">
        <w:rPr>
          <w:sz w:val="28"/>
          <w:szCs w:val="28"/>
        </w:rPr>
        <w:t xml:space="preserve">учитывать не требуется </w:t>
      </w:r>
      <w:r>
        <w:rPr>
          <w:sz w:val="28"/>
          <w:szCs w:val="28"/>
        </w:rPr>
        <w:t>по следующим причинам.</w:t>
      </w:r>
    </w:p>
    <w:p w14:paraId="375C7CC3" w14:textId="77777777" w:rsidR="00D44C27" w:rsidRDefault="00D44C27" w:rsidP="00D44C27">
      <w:pPr>
        <w:ind w:firstLine="709"/>
        <w:jc w:val="both"/>
        <w:rPr>
          <w:sz w:val="28"/>
          <w:szCs w:val="28"/>
        </w:rPr>
      </w:pPr>
      <w:r>
        <w:rPr>
          <w:sz w:val="28"/>
          <w:szCs w:val="28"/>
        </w:rPr>
        <w:t>Мероприятие, указанно</w:t>
      </w:r>
      <w:r w:rsidRPr="00CA008D">
        <w:rPr>
          <w:sz w:val="28"/>
          <w:szCs w:val="28"/>
        </w:rPr>
        <w:t xml:space="preserve">е </w:t>
      </w:r>
      <w:r>
        <w:rPr>
          <w:sz w:val="28"/>
          <w:szCs w:val="28"/>
        </w:rPr>
        <w:t>в п. 1,</w:t>
      </w:r>
      <w:r w:rsidRPr="00B01041">
        <w:rPr>
          <w:sz w:val="28"/>
          <w:szCs w:val="28"/>
        </w:rPr>
        <w:t xml:space="preserve"> </w:t>
      </w:r>
      <w:r>
        <w:rPr>
          <w:sz w:val="28"/>
          <w:szCs w:val="28"/>
        </w:rPr>
        <w:t>включено</w:t>
      </w:r>
      <w:r w:rsidRPr="00B01041">
        <w:rPr>
          <w:sz w:val="28"/>
          <w:szCs w:val="28"/>
        </w:rPr>
        <w:t xml:space="preserve"> в </w:t>
      </w:r>
      <w:r>
        <w:rPr>
          <w:sz w:val="28"/>
          <w:szCs w:val="28"/>
        </w:rPr>
        <w:t>утвержденную</w:t>
      </w:r>
      <w:r w:rsidRPr="00B01041">
        <w:rPr>
          <w:sz w:val="28"/>
          <w:szCs w:val="28"/>
        </w:rPr>
        <w:t xml:space="preserve"> приказом Минэнерго России от 25.12.2019 №29@ инвестиционную программу ТСО на 2020-2024 годы</w:t>
      </w:r>
      <w:r>
        <w:rPr>
          <w:sz w:val="28"/>
          <w:szCs w:val="28"/>
        </w:rPr>
        <w:t xml:space="preserve"> под № 1 «</w:t>
      </w:r>
      <w:r w:rsidRPr="00CA008D">
        <w:rPr>
          <w:sz w:val="28"/>
          <w:szCs w:val="28"/>
        </w:rPr>
        <w:t xml:space="preserve">Комплексная реконструкция ПС 110/35/6 кВ Беловская. Замена трансформаторов 3х40 МВА на 2х80 МВА, выключателей </w:t>
      </w:r>
      <w:r>
        <w:rPr>
          <w:sz w:val="28"/>
          <w:szCs w:val="28"/>
        </w:rPr>
        <w:t xml:space="preserve">                  </w:t>
      </w:r>
      <w:r w:rsidRPr="00CA008D">
        <w:rPr>
          <w:sz w:val="28"/>
          <w:szCs w:val="28"/>
        </w:rPr>
        <w:t>МКП-110 на ВЭБ-110-40/2500 (10 шт.), разъединителей РГНП 110, ячеек выключателей КРУ-6 кВ (15 шт.), ячеек выключателей КРУЭ 35 кВ (12 шт.), монтаж БСК-110 (129 Мвар), монтаж КЛ (1,6 км), монтаж блочно-модульных зда</w:t>
      </w:r>
      <w:r>
        <w:rPr>
          <w:sz w:val="28"/>
          <w:szCs w:val="28"/>
        </w:rPr>
        <w:t>ний ОПУ с демонтажем зданий ПС».</w:t>
      </w:r>
    </w:p>
    <w:p w14:paraId="722B0BDE" w14:textId="77777777" w:rsidR="00D44C27" w:rsidRPr="001717F7" w:rsidRDefault="00D44C27" w:rsidP="00D44C27">
      <w:pPr>
        <w:ind w:firstLine="709"/>
        <w:jc w:val="both"/>
        <w:rPr>
          <w:sz w:val="28"/>
          <w:szCs w:val="28"/>
        </w:rPr>
      </w:pPr>
      <w:r w:rsidRPr="001717F7">
        <w:rPr>
          <w:sz w:val="28"/>
          <w:szCs w:val="28"/>
        </w:rPr>
        <w:t>Согласно пояснительной записки ТСО, затраты по выполнению мероприятия, указанного в п. 4, учитывать не требуется в связи с тем, что оно будет реализовано в рамках ИПР ТСО в 2020 г.</w:t>
      </w:r>
    </w:p>
    <w:p w14:paraId="78734B57" w14:textId="77777777" w:rsidR="00D44C27" w:rsidRPr="001717F7" w:rsidRDefault="00D44C27" w:rsidP="00D44C27">
      <w:pPr>
        <w:ind w:firstLine="709"/>
        <w:jc w:val="both"/>
        <w:rPr>
          <w:sz w:val="28"/>
          <w:szCs w:val="28"/>
        </w:rPr>
      </w:pPr>
      <w:r w:rsidRPr="001717F7">
        <w:rPr>
          <w:sz w:val="28"/>
          <w:szCs w:val="28"/>
        </w:rPr>
        <w:t xml:space="preserve">Основными параметрами для осуществления присоединения дополнительной мощности к ЛЭП является её длительно допустимый ток (А), </w:t>
      </w:r>
      <w:r w:rsidRPr="001717F7">
        <w:rPr>
          <w:sz w:val="28"/>
          <w:szCs w:val="28"/>
        </w:rPr>
        <w:lastRenderedPageBreak/>
        <w:t>установленный техническими (паспортными) характеристиками. Показатели, по которым рассчитывается сечение проводника определяются по нагреву, экономической плотности тока и по условиям короны, с учетом длительно допустимого тока нагрузки. Аппараты защиты</w:t>
      </w:r>
      <w:r>
        <w:rPr>
          <w:sz w:val="28"/>
          <w:szCs w:val="28"/>
        </w:rPr>
        <w:t xml:space="preserve"> </w:t>
      </w:r>
      <w:r w:rsidRPr="001717F7">
        <w:rPr>
          <w:sz w:val="28"/>
          <w:szCs w:val="28"/>
        </w:rPr>
        <w:t>должны соответствовать расчетному току сети и обеспечивать работу электроустановки при пике технологических нагрузок. Сила тока в цепи линии, определяется по формуле:</w:t>
      </w:r>
      <w:r>
        <w:rPr>
          <w:sz w:val="28"/>
          <w:szCs w:val="28"/>
        </w:rPr>
        <w:t xml:space="preserve"> </w:t>
      </w:r>
      <w:r>
        <w:rPr>
          <w:sz w:val="28"/>
          <w:szCs w:val="28"/>
          <w:lang w:val="en-US"/>
        </w:rPr>
        <w:t>I</w:t>
      </w:r>
      <w:r>
        <w:rPr>
          <w:sz w:val="28"/>
          <w:szCs w:val="28"/>
        </w:rPr>
        <w:t>=</w:t>
      </w:r>
      <w:r w:rsidRPr="001717F7">
        <w:rPr>
          <w:sz w:val="28"/>
          <w:szCs w:val="28"/>
        </w:rPr>
        <w:t>Р</w:t>
      </w:r>
      <w:r>
        <w:rPr>
          <w:sz w:val="28"/>
          <w:szCs w:val="28"/>
        </w:rPr>
        <w:t>/</w:t>
      </w:r>
      <w:r w:rsidRPr="001717F7">
        <w:rPr>
          <w:sz w:val="28"/>
          <w:szCs w:val="28"/>
          <w:lang w:val="en-US"/>
        </w:rPr>
        <w:t>U</w:t>
      </w:r>
      <w:r>
        <w:rPr>
          <w:sz w:val="28"/>
          <w:szCs w:val="28"/>
        </w:rPr>
        <w:t>*</w:t>
      </w:r>
      <w:r w:rsidRPr="001717F7">
        <w:rPr>
          <w:sz w:val="28"/>
          <w:szCs w:val="28"/>
          <w:lang w:val="en-US"/>
        </w:rPr>
        <w:t>cos</w:t>
      </w:r>
      <w:r>
        <w:rPr>
          <w:sz w:val="28"/>
          <w:szCs w:val="28"/>
        </w:rPr>
        <w:t xml:space="preserve"> ф.</w:t>
      </w:r>
    </w:p>
    <w:p w14:paraId="7A1E4702" w14:textId="77777777" w:rsidR="00D44C27" w:rsidRPr="001717F7" w:rsidRDefault="00D44C27" w:rsidP="00D44C27">
      <w:pPr>
        <w:ind w:firstLine="709"/>
        <w:jc w:val="both"/>
        <w:rPr>
          <w:sz w:val="28"/>
          <w:szCs w:val="28"/>
        </w:rPr>
      </w:pPr>
      <w:r w:rsidRPr="001717F7">
        <w:rPr>
          <w:sz w:val="28"/>
          <w:szCs w:val="28"/>
        </w:rPr>
        <w:t>Согласно формуле, сила тока в цепи прямо пропорциональна значению мощности. Из чего следует, что увеличение максимальной мощности приводит к увеличению силы тока в линии.</w:t>
      </w:r>
    </w:p>
    <w:p w14:paraId="7697020C" w14:textId="77777777" w:rsidR="00D44C27" w:rsidRPr="001717F7" w:rsidRDefault="00D44C27" w:rsidP="00D44C27">
      <w:pPr>
        <w:ind w:firstLine="709"/>
        <w:jc w:val="both"/>
        <w:rPr>
          <w:sz w:val="28"/>
          <w:szCs w:val="28"/>
        </w:rPr>
      </w:pPr>
      <w:r w:rsidRPr="001717F7">
        <w:rPr>
          <w:sz w:val="28"/>
          <w:szCs w:val="28"/>
        </w:rPr>
        <w:t>Присоединение объекта Заявителя, в связи с увеличением объема максимальной мощности, приведет к превышению допустимого значения максимального рабочего тока для существующей линии электропередачи</w:t>
      </w:r>
      <w:r>
        <w:rPr>
          <w:sz w:val="28"/>
          <w:szCs w:val="28"/>
        </w:rPr>
        <w:t>, следовательно,</w:t>
      </w:r>
      <w:r w:rsidRPr="001717F7">
        <w:rPr>
          <w:sz w:val="28"/>
          <w:szCs w:val="28"/>
        </w:rPr>
        <w:t xml:space="preserve"> повлечет за собой необоснованные отключения и создание аварийных ситуаций в электроустановках, что согласно п.</w:t>
      </w:r>
      <w:r>
        <w:rPr>
          <w:sz w:val="28"/>
          <w:szCs w:val="28"/>
        </w:rPr>
        <w:t xml:space="preserve"> 28 б</w:t>
      </w:r>
      <w:r w:rsidRPr="001717F7">
        <w:rPr>
          <w:sz w:val="28"/>
          <w:szCs w:val="28"/>
        </w:rPr>
        <w:t>) Правил, будет тождественно ограничению на максимальную мощность в объектах электросетевого хозяйства, к которым надлежит произвести технологическое присоединение.</w:t>
      </w:r>
    </w:p>
    <w:p w14:paraId="1A367CF9" w14:textId="77777777" w:rsidR="00D44C27" w:rsidRPr="00CA008D" w:rsidRDefault="00D44C27" w:rsidP="00D44C27">
      <w:pPr>
        <w:ind w:firstLine="709"/>
        <w:jc w:val="both"/>
        <w:rPr>
          <w:sz w:val="28"/>
          <w:szCs w:val="28"/>
        </w:rPr>
      </w:pPr>
      <w:r w:rsidRPr="00CA008D">
        <w:rPr>
          <w:sz w:val="28"/>
          <w:szCs w:val="28"/>
        </w:rPr>
        <w:t>Согласно п.</w:t>
      </w:r>
      <w:r>
        <w:rPr>
          <w:sz w:val="28"/>
          <w:szCs w:val="28"/>
        </w:rPr>
        <w:t xml:space="preserve"> </w:t>
      </w:r>
      <w:r w:rsidRPr="00CA008D">
        <w:rPr>
          <w:sz w:val="28"/>
          <w:szCs w:val="28"/>
        </w:rPr>
        <w:t>28 а, б) Правил ТП на момент обращения ОАО «РЖД» у ТСО отсутствовала техническая возможность на присоединение дополнительной мощности 8000 кВт (8,0 МВт) к электрическим сетям от ближайших центров питания.</w:t>
      </w:r>
    </w:p>
    <w:p w14:paraId="3765249D" w14:textId="77777777" w:rsidR="00D44C27" w:rsidRPr="008646DD" w:rsidRDefault="00D44C27" w:rsidP="00D44C27">
      <w:pPr>
        <w:ind w:firstLine="709"/>
        <w:jc w:val="both"/>
        <w:rPr>
          <w:sz w:val="28"/>
          <w:szCs w:val="28"/>
        </w:rPr>
      </w:pPr>
      <w:r w:rsidRPr="008646DD">
        <w:rPr>
          <w:sz w:val="28"/>
          <w:szCs w:val="28"/>
        </w:rPr>
        <w:t>Следует отметить, что согласно пункту 30 Правил: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3E3A71CD" w14:textId="77777777" w:rsidR="00D44C27" w:rsidRDefault="00D44C27" w:rsidP="00D44C27">
      <w:pPr>
        <w:ind w:firstLine="709"/>
        <w:jc w:val="center"/>
        <w:rPr>
          <w:b/>
          <w:sz w:val="28"/>
          <w:szCs w:val="28"/>
        </w:rPr>
      </w:pPr>
    </w:p>
    <w:p w14:paraId="632CAC59" w14:textId="77777777" w:rsidR="00D44C27" w:rsidRPr="000E4E07" w:rsidRDefault="00D44C27" w:rsidP="00D44C27">
      <w:pPr>
        <w:jc w:val="center"/>
        <w:rPr>
          <w:b/>
          <w:sz w:val="28"/>
          <w:szCs w:val="28"/>
        </w:rPr>
      </w:pPr>
      <w:r w:rsidRPr="000E4E07">
        <w:rPr>
          <w:b/>
          <w:sz w:val="28"/>
          <w:szCs w:val="28"/>
        </w:rPr>
        <w:t>Анализ технических условий на технологическое присоединение</w:t>
      </w:r>
    </w:p>
    <w:p w14:paraId="43DCBB3B" w14:textId="77777777" w:rsidR="00D44C27" w:rsidRDefault="00D44C27" w:rsidP="00D44C27">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увеличивается мощности Т</w:t>
      </w:r>
      <w:r w:rsidRPr="00D8443F">
        <w:rPr>
          <w:sz w:val="28"/>
          <w:szCs w:val="28"/>
        </w:rPr>
        <w:t xml:space="preserve">ПС </w:t>
      </w:r>
      <w:r>
        <w:rPr>
          <w:sz w:val="28"/>
          <w:szCs w:val="28"/>
        </w:rPr>
        <w:t>35</w:t>
      </w:r>
      <w:r w:rsidRPr="00D8443F">
        <w:rPr>
          <w:sz w:val="28"/>
          <w:szCs w:val="28"/>
        </w:rPr>
        <w:t xml:space="preserve"> кВ «</w:t>
      </w:r>
      <w:r>
        <w:rPr>
          <w:sz w:val="28"/>
          <w:szCs w:val="28"/>
        </w:rPr>
        <w:t>Белово</w:t>
      </w:r>
      <w:r w:rsidRPr="00D8443F">
        <w:rPr>
          <w:sz w:val="28"/>
          <w:szCs w:val="28"/>
        </w:rPr>
        <w:t xml:space="preserve">» на </w:t>
      </w:r>
      <w:r>
        <w:rPr>
          <w:sz w:val="28"/>
          <w:szCs w:val="28"/>
        </w:rPr>
        <w:t>8 000</w:t>
      </w:r>
      <w:r w:rsidRPr="00D8443F">
        <w:rPr>
          <w:sz w:val="28"/>
          <w:szCs w:val="28"/>
        </w:rPr>
        <w:t xml:space="preserve"> кВт. Максимальная мощность энергопринимающих устройств составляет </w:t>
      </w:r>
      <w:r>
        <w:rPr>
          <w:sz w:val="28"/>
          <w:szCs w:val="28"/>
        </w:rPr>
        <w:t>20 854</w:t>
      </w:r>
      <w:r w:rsidRPr="00D8443F">
        <w:rPr>
          <w:sz w:val="28"/>
          <w:szCs w:val="28"/>
        </w:rPr>
        <w:t xml:space="preserve"> кВт, класс напряжения </w:t>
      </w:r>
      <w:r>
        <w:rPr>
          <w:sz w:val="28"/>
          <w:szCs w:val="28"/>
        </w:rPr>
        <w:t>35</w:t>
      </w:r>
      <w:r w:rsidRPr="00D8443F">
        <w:rPr>
          <w:sz w:val="28"/>
          <w:szCs w:val="28"/>
        </w:rPr>
        <w:t xml:space="preserve"> кВ, категория надежности электроснабжения </w:t>
      </w:r>
      <w:r>
        <w:rPr>
          <w:sz w:val="28"/>
          <w:szCs w:val="28"/>
        </w:rPr>
        <w:t>2.</w:t>
      </w:r>
    </w:p>
    <w:p w14:paraId="0607ABAA" w14:textId="77777777" w:rsidR="00D44C27" w:rsidRPr="000E4E07" w:rsidRDefault="00D44C27" w:rsidP="00D44C27">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962320">
        <w:rPr>
          <w:sz w:val="28"/>
          <w:szCs w:val="28"/>
        </w:rPr>
        <w:t>»</w:t>
      </w:r>
      <w:r w:rsidRPr="000E4E07">
        <w:rPr>
          <w:sz w:val="28"/>
          <w:szCs w:val="28"/>
        </w:rPr>
        <w:t xml:space="preserve"> </w:t>
      </w:r>
      <w:r>
        <w:rPr>
          <w:sz w:val="28"/>
          <w:szCs w:val="28"/>
        </w:rPr>
        <w:t>ТСО</w:t>
      </w:r>
      <w:r w:rsidRPr="000E4E07">
        <w:rPr>
          <w:sz w:val="28"/>
          <w:szCs w:val="28"/>
        </w:rPr>
        <w:t xml:space="preserve"> разработал</w:t>
      </w:r>
      <w:r>
        <w:rPr>
          <w:sz w:val="28"/>
          <w:szCs w:val="28"/>
        </w:rPr>
        <w:t>а</w:t>
      </w:r>
      <w:r w:rsidRPr="000E4E07">
        <w:rPr>
          <w:sz w:val="28"/>
          <w:szCs w:val="28"/>
        </w:rPr>
        <w:t xml:space="preserve"> технические условия.</w:t>
      </w:r>
      <w:r>
        <w:rPr>
          <w:sz w:val="28"/>
          <w:szCs w:val="28"/>
        </w:rPr>
        <w:t xml:space="preserve"> </w:t>
      </w:r>
    </w:p>
    <w:p w14:paraId="6F515B71" w14:textId="77777777" w:rsidR="00D44C27" w:rsidRDefault="00D44C27" w:rsidP="00D44C27">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что ОАО «РЖД» планируется увеличение максимальной мощности на 8 МВт - </w:t>
      </w:r>
      <w:r w:rsidRPr="00962320">
        <w:rPr>
          <w:sz w:val="28"/>
          <w:szCs w:val="28"/>
        </w:rPr>
        <w:t xml:space="preserve">технические условия согласованы с филиалом АО «СО ЕЭС» </w:t>
      </w:r>
      <w:r>
        <w:rPr>
          <w:sz w:val="28"/>
          <w:szCs w:val="28"/>
        </w:rPr>
        <w:t>ОДУ Сибири</w:t>
      </w:r>
      <w:r w:rsidRPr="00962320">
        <w:rPr>
          <w:sz w:val="28"/>
          <w:szCs w:val="28"/>
        </w:rPr>
        <w:t>.</w:t>
      </w:r>
    </w:p>
    <w:p w14:paraId="1F2DF138" w14:textId="77777777" w:rsidR="00D44C27" w:rsidRPr="000E4E07" w:rsidRDefault="00D44C27" w:rsidP="00D44C27">
      <w:pPr>
        <w:ind w:firstLine="709"/>
        <w:jc w:val="both"/>
        <w:rPr>
          <w:sz w:val="28"/>
          <w:szCs w:val="28"/>
        </w:rPr>
      </w:pPr>
      <w:r w:rsidRPr="000E4E07">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408BABDD" w14:textId="77777777" w:rsidR="00D44C27" w:rsidRPr="000E4E07" w:rsidRDefault="00D44C27" w:rsidP="00D44C27">
      <w:pPr>
        <w:ind w:firstLine="709"/>
        <w:jc w:val="center"/>
        <w:rPr>
          <w:b/>
          <w:sz w:val="28"/>
          <w:szCs w:val="28"/>
        </w:rPr>
      </w:pPr>
    </w:p>
    <w:p w14:paraId="494D11CE" w14:textId="77777777" w:rsidR="00D44C27" w:rsidRPr="000E4E07" w:rsidRDefault="00D44C27" w:rsidP="00D44C27">
      <w:pPr>
        <w:jc w:val="center"/>
        <w:rPr>
          <w:b/>
          <w:sz w:val="28"/>
          <w:szCs w:val="28"/>
        </w:rPr>
      </w:pPr>
      <w:r w:rsidRPr="000E4E07">
        <w:rPr>
          <w:b/>
          <w:sz w:val="28"/>
          <w:szCs w:val="28"/>
        </w:rPr>
        <w:lastRenderedPageBreak/>
        <w:t>Анализ величины максимальной мощности</w:t>
      </w:r>
    </w:p>
    <w:p w14:paraId="2CB0E17B" w14:textId="77777777" w:rsidR="00D44C27" w:rsidRDefault="00D44C27" w:rsidP="00D44C27">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sidRPr="00962320">
        <w:rPr>
          <w:sz w:val="28"/>
          <w:szCs w:val="28"/>
        </w:rPr>
        <w:t>ОАО «</w:t>
      </w:r>
      <w:r>
        <w:rPr>
          <w:sz w:val="28"/>
          <w:szCs w:val="28"/>
        </w:rPr>
        <w:t>РЖД</w:t>
      </w:r>
      <w:r w:rsidRPr="00962320">
        <w:rPr>
          <w:sz w:val="28"/>
          <w:szCs w:val="28"/>
        </w:rPr>
        <w:t>»</w:t>
      </w:r>
      <w:r w:rsidRPr="000E4E07">
        <w:rPr>
          <w:sz w:val="28"/>
          <w:szCs w:val="28"/>
        </w:rPr>
        <w:t>.</w:t>
      </w:r>
    </w:p>
    <w:p w14:paraId="18C6F6C4" w14:textId="77777777" w:rsidR="00D44C27" w:rsidRDefault="00D44C27" w:rsidP="00D44C27">
      <w:pPr>
        <w:ind w:firstLine="709"/>
        <w:jc w:val="both"/>
        <w:rPr>
          <w:sz w:val="28"/>
          <w:szCs w:val="28"/>
        </w:rPr>
      </w:pPr>
    </w:p>
    <w:tbl>
      <w:tblPr>
        <w:tblW w:w="4758" w:type="pct"/>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ook w:val="04A0" w:firstRow="1" w:lastRow="0" w:firstColumn="1" w:lastColumn="0" w:noHBand="0" w:noVBand="1"/>
      </w:tblPr>
      <w:tblGrid>
        <w:gridCol w:w="3289"/>
        <w:gridCol w:w="3346"/>
        <w:gridCol w:w="2522"/>
      </w:tblGrid>
      <w:tr w:rsidR="00D44C27" w:rsidRPr="000E4E07" w14:paraId="5802FF67" w14:textId="77777777" w:rsidTr="00F364AA">
        <w:trPr>
          <w:trHeight w:val="416"/>
          <w:jc w:val="center"/>
        </w:trPr>
        <w:tc>
          <w:tcPr>
            <w:tcW w:w="1796" w:type="pct"/>
            <w:tcBorders>
              <w:top w:val="single" w:sz="8" w:space="0" w:color="auto"/>
              <w:left w:val="single" w:sz="8" w:space="0" w:color="auto"/>
              <w:bottom w:val="single" w:sz="8" w:space="0" w:color="auto"/>
              <w:right w:val="single" w:sz="4" w:space="0" w:color="auto"/>
            </w:tcBorders>
            <w:vAlign w:val="center"/>
            <w:hideMark/>
          </w:tcPr>
          <w:p w14:paraId="23F570D5" w14:textId="77777777" w:rsidR="00D44C27" w:rsidRPr="000E4E07" w:rsidRDefault="00D44C27" w:rsidP="00F364AA">
            <w:pPr>
              <w:jc w:val="center"/>
              <w:rPr>
                <w:sz w:val="28"/>
                <w:szCs w:val="28"/>
              </w:rPr>
            </w:pPr>
            <w:r w:rsidRPr="000E4E07">
              <w:rPr>
                <w:sz w:val="28"/>
                <w:szCs w:val="28"/>
              </w:rPr>
              <w:t>Максимальная мощность по предложению предприятия, кВт</w:t>
            </w:r>
          </w:p>
        </w:tc>
        <w:tc>
          <w:tcPr>
            <w:tcW w:w="1827" w:type="pct"/>
            <w:tcBorders>
              <w:top w:val="single" w:sz="8" w:space="0" w:color="auto"/>
              <w:left w:val="single" w:sz="4" w:space="0" w:color="auto"/>
              <w:bottom w:val="single" w:sz="8" w:space="0" w:color="auto"/>
              <w:right w:val="single" w:sz="4" w:space="0" w:color="auto"/>
            </w:tcBorders>
            <w:vAlign w:val="center"/>
            <w:hideMark/>
          </w:tcPr>
          <w:p w14:paraId="19F654A0" w14:textId="77777777" w:rsidR="00D44C27" w:rsidRPr="000E4E07" w:rsidRDefault="00D44C27" w:rsidP="00F364AA">
            <w:pPr>
              <w:jc w:val="center"/>
              <w:rPr>
                <w:sz w:val="28"/>
                <w:szCs w:val="28"/>
              </w:rPr>
            </w:pPr>
            <w:r w:rsidRPr="000E4E07">
              <w:rPr>
                <w:sz w:val="28"/>
                <w:szCs w:val="28"/>
              </w:rPr>
              <w:t>Максимальная мощность, по мнению экспертов, кВт</w:t>
            </w:r>
          </w:p>
        </w:tc>
        <w:tc>
          <w:tcPr>
            <w:tcW w:w="1377" w:type="pct"/>
            <w:tcBorders>
              <w:top w:val="single" w:sz="8" w:space="0" w:color="auto"/>
              <w:left w:val="single" w:sz="4" w:space="0" w:color="auto"/>
              <w:bottom w:val="single" w:sz="8" w:space="0" w:color="auto"/>
              <w:right w:val="single" w:sz="4" w:space="0" w:color="auto"/>
            </w:tcBorders>
            <w:vAlign w:val="center"/>
            <w:hideMark/>
          </w:tcPr>
          <w:p w14:paraId="1A194F46" w14:textId="77777777" w:rsidR="00D44C27" w:rsidRPr="000E4E07" w:rsidRDefault="00D44C27" w:rsidP="00F364AA">
            <w:pPr>
              <w:jc w:val="center"/>
              <w:rPr>
                <w:sz w:val="28"/>
                <w:szCs w:val="28"/>
              </w:rPr>
            </w:pPr>
            <w:r w:rsidRPr="000E4E07">
              <w:rPr>
                <w:sz w:val="28"/>
                <w:szCs w:val="28"/>
              </w:rPr>
              <w:t>Величина корректировки мощности, кВт</w:t>
            </w:r>
          </w:p>
        </w:tc>
      </w:tr>
      <w:tr w:rsidR="00D44C27" w:rsidRPr="000E4E07" w14:paraId="55F77786" w14:textId="77777777" w:rsidTr="00F364AA">
        <w:trPr>
          <w:trHeight w:val="81"/>
          <w:jc w:val="center"/>
        </w:trPr>
        <w:tc>
          <w:tcPr>
            <w:tcW w:w="1796" w:type="pct"/>
            <w:tcBorders>
              <w:top w:val="single" w:sz="8" w:space="0" w:color="auto"/>
              <w:left w:val="single" w:sz="8" w:space="0" w:color="auto"/>
              <w:bottom w:val="single" w:sz="4" w:space="0" w:color="auto"/>
              <w:right w:val="single" w:sz="4" w:space="0" w:color="auto"/>
            </w:tcBorders>
            <w:vAlign w:val="center"/>
            <w:hideMark/>
          </w:tcPr>
          <w:p w14:paraId="060CFD7F" w14:textId="77777777" w:rsidR="00D44C27" w:rsidRPr="000E4E07" w:rsidRDefault="00D44C27" w:rsidP="00F364AA">
            <w:pPr>
              <w:jc w:val="center"/>
              <w:rPr>
                <w:sz w:val="28"/>
                <w:szCs w:val="28"/>
              </w:rPr>
            </w:pPr>
            <w:r>
              <w:rPr>
                <w:sz w:val="28"/>
                <w:szCs w:val="28"/>
              </w:rPr>
              <w:t>8 000</w:t>
            </w:r>
          </w:p>
        </w:tc>
        <w:tc>
          <w:tcPr>
            <w:tcW w:w="1827" w:type="pct"/>
            <w:tcBorders>
              <w:top w:val="single" w:sz="8" w:space="0" w:color="auto"/>
              <w:left w:val="single" w:sz="4" w:space="0" w:color="auto"/>
              <w:bottom w:val="single" w:sz="4" w:space="0" w:color="auto"/>
              <w:right w:val="single" w:sz="4" w:space="0" w:color="auto"/>
            </w:tcBorders>
            <w:vAlign w:val="center"/>
            <w:hideMark/>
          </w:tcPr>
          <w:p w14:paraId="3B6593E7" w14:textId="77777777" w:rsidR="00D44C27" w:rsidRPr="000E4E07" w:rsidRDefault="00D44C27" w:rsidP="00F364AA">
            <w:pPr>
              <w:jc w:val="center"/>
              <w:rPr>
                <w:sz w:val="28"/>
                <w:szCs w:val="28"/>
              </w:rPr>
            </w:pPr>
            <w:r>
              <w:rPr>
                <w:sz w:val="28"/>
                <w:szCs w:val="28"/>
              </w:rPr>
              <w:t>8 000</w:t>
            </w:r>
          </w:p>
        </w:tc>
        <w:tc>
          <w:tcPr>
            <w:tcW w:w="1377" w:type="pct"/>
            <w:tcBorders>
              <w:top w:val="single" w:sz="8" w:space="0" w:color="auto"/>
              <w:left w:val="single" w:sz="4" w:space="0" w:color="auto"/>
              <w:bottom w:val="single" w:sz="4" w:space="0" w:color="auto"/>
              <w:right w:val="single" w:sz="4" w:space="0" w:color="auto"/>
            </w:tcBorders>
            <w:vAlign w:val="center"/>
            <w:hideMark/>
          </w:tcPr>
          <w:p w14:paraId="42E7E98C" w14:textId="77777777" w:rsidR="00D44C27" w:rsidRPr="000E4E07" w:rsidRDefault="00D44C27" w:rsidP="00F364AA">
            <w:pPr>
              <w:jc w:val="center"/>
              <w:rPr>
                <w:sz w:val="28"/>
                <w:szCs w:val="28"/>
              </w:rPr>
            </w:pPr>
            <w:r w:rsidRPr="000E4E07">
              <w:rPr>
                <w:sz w:val="28"/>
                <w:szCs w:val="28"/>
              </w:rPr>
              <w:t>0</w:t>
            </w:r>
          </w:p>
        </w:tc>
      </w:tr>
    </w:tbl>
    <w:p w14:paraId="11B13D74" w14:textId="77777777" w:rsidR="00D44C27" w:rsidRDefault="00D44C27" w:rsidP="00D44C27">
      <w:pPr>
        <w:ind w:firstLine="709"/>
        <w:jc w:val="center"/>
        <w:rPr>
          <w:b/>
          <w:sz w:val="28"/>
          <w:szCs w:val="28"/>
        </w:rPr>
      </w:pPr>
    </w:p>
    <w:p w14:paraId="578F4296" w14:textId="77777777" w:rsidR="00D44C27" w:rsidRPr="001849F4" w:rsidRDefault="00D44C27" w:rsidP="00D44C27">
      <w:pPr>
        <w:jc w:val="center"/>
        <w:rPr>
          <w:b/>
          <w:sz w:val="28"/>
          <w:szCs w:val="28"/>
        </w:rPr>
      </w:pPr>
      <w:r w:rsidRPr="001849F4">
        <w:rPr>
          <w:b/>
          <w:sz w:val="28"/>
          <w:szCs w:val="28"/>
        </w:rPr>
        <w:t>Объем капитальных вложений,</w:t>
      </w:r>
    </w:p>
    <w:p w14:paraId="2DFA5E38" w14:textId="77777777" w:rsidR="00D44C27" w:rsidRDefault="00D44C27" w:rsidP="00D44C27">
      <w:pPr>
        <w:ind w:firstLine="709"/>
        <w:jc w:val="center"/>
        <w:rPr>
          <w:b/>
          <w:sz w:val="28"/>
          <w:szCs w:val="28"/>
        </w:rPr>
      </w:pPr>
      <w:r w:rsidRPr="001849F4">
        <w:rPr>
          <w:b/>
          <w:sz w:val="28"/>
          <w:szCs w:val="28"/>
        </w:rPr>
        <w:t xml:space="preserve">подлежащий включению в плату за технологическое </w:t>
      </w:r>
      <w:r>
        <w:rPr>
          <w:b/>
          <w:sz w:val="28"/>
          <w:szCs w:val="28"/>
        </w:rPr>
        <w:t>п</w:t>
      </w:r>
      <w:r w:rsidRPr="001849F4">
        <w:rPr>
          <w:b/>
          <w:sz w:val="28"/>
          <w:szCs w:val="28"/>
        </w:rPr>
        <w:t>рисоединение</w:t>
      </w:r>
    </w:p>
    <w:p w14:paraId="78FD4921" w14:textId="77777777" w:rsidR="00D44C27" w:rsidRPr="00A513FE" w:rsidRDefault="00D44C27" w:rsidP="00D44C27">
      <w:pPr>
        <w:ind w:firstLine="709"/>
        <w:jc w:val="both"/>
        <w:rPr>
          <w:sz w:val="28"/>
          <w:szCs w:val="28"/>
        </w:rPr>
      </w:pPr>
      <w:r w:rsidRPr="00A513FE">
        <w:rPr>
          <w:sz w:val="28"/>
          <w:szCs w:val="28"/>
        </w:rPr>
        <w:t xml:space="preserve">В представленным ТСО расчете размера платы за технологическое присоединение к электрическим сетям ТСО энергопринимающих устройств </w:t>
      </w:r>
      <w:r>
        <w:rPr>
          <w:sz w:val="28"/>
          <w:szCs w:val="28"/>
        </w:rPr>
        <w:t xml:space="preserve">                </w:t>
      </w:r>
      <w:r w:rsidRPr="00A513FE">
        <w:rPr>
          <w:sz w:val="28"/>
          <w:szCs w:val="28"/>
        </w:rPr>
        <w:t xml:space="preserve">ОАО «РЖД» величина затрат на выполнение мероприятий «последней мили» составляет </w:t>
      </w:r>
      <w:r>
        <w:rPr>
          <w:sz w:val="28"/>
          <w:szCs w:val="28"/>
        </w:rPr>
        <w:t>934,61</w:t>
      </w:r>
      <w:r w:rsidRPr="00A513FE">
        <w:rPr>
          <w:sz w:val="28"/>
          <w:szCs w:val="28"/>
        </w:rPr>
        <w:t xml:space="preserve"> тыс. руб.</w:t>
      </w:r>
      <w:r>
        <w:rPr>
          <w:sz w:val="28"/>
          <w:szCs w:val="28"/>
        </w:rPr>
        <w:t xml:space="preserve"> и включает в себя затраты по мероприятиям 7-9</w:t>
      </w:r>
      <w:r w:rsidRPr="00A513FE">
        <w:rPr>
          <w:sz w:val="28"/>
          <w:szCs w:val="28"/>
        </w:rPr>
        <w:t xml:space="preserve"> </w:t>
      </w:r>
      <w:r>
        <w:rPr>
          <w:sz w:val="28"/>
          <w:szCs w:val="28"/>
        </w:rPr>
        <w:t xml:space="preserve">                         </w:t>
      </w:r>
      <w:r w:rsidRPr="00A513FE">
        <w:rPr>
          <w:sz w:val="28"/>
          <w:szCs w:val="28"/>
        </w:rPr>
        <w:t>(Таблица 1).</w:t>
      </w:r>
    </w:p>
    <w:p w14:paraId="27EB7F6F" w14:textId="77777777" w:rsidR="00D44C27" w:rsidRPr="006656AC" w:rsidRDefault="00D44C27" w:rsidP="00D44C27">
      <w:pPr>
        <w:ind w:firstLine="709"/>
        <w:jc w:val="both"/>
        <w:rPr>
          <w:sz w:val="28"/>
          <w:szCs w:val="28"/>
        </w:rPr>
      </w:pPr>
      <w:r>
        <w:rPr>
          <w:sz w:val="28"/>
          <w:szCs w:val="28"/>
        </w:rPr>
        <w:t>Мероприятие 7</w:t>
      </w:r>
      <w:r w:rsidRPr="00A513FE">
        <w:rPr>
          <w:sz w:val="28"/>
          <w:szCs w:val="28"/>
        </w:rPr>
        <w:t xml:space="preserve"> (Таблица 1) направлено на реконструкцию линий электропередач в части монтажа волоконно-оптического кабеля</w:t>
      </w:r>
      <w:r>
        <w:rPr>
          <w:sz w:val="28"/>
          <w:szCs w:val="28"/>
        </w:rPr>
        <w:t>,</w:t>
      </w:r>
      <w:r w:rsidRPr="00A513FE">
        <w:rPr>
          <w:sz w:val="28"/>
          <w:szCs w:val="28"/>
        </w:rPr>
        <w:t xml:space="preserve"> встроенного в грозозащитный трос (ОКГТ), который прокладывается по</w:t>
      </w:r>
      <w:r>
        <w:rPr>
          <w:sz w:val="28"/>
          <w:szCs w:val="28"/>
        </w:rPr>
        <w:t xml:space="preserve"> существующей</w:t>
      </w:r>
      <w:r w:rsidRPr="00A513FE">
        <w:rPr>
          <w:sz w:val="28"/>
          <w:szCs w:val="28"/>
        </w:rPr>
        <w:t xml:space="preserve"> </w:t>
      </w:r>
      <w:r>
        <w:rPr>
          <w:sz w:val="28"/>
          <w:szCs w:val="28"/>
        </w:rPr>
        <w:t xml:space="preserve">                  </w:t>
      </w:r>
      <w:r w:rsidRPr="00A513FE">
        <w:rPr>
          <w:sz w:val="28"/>
          <w:szCs w:val="28"/>
        </w:rPr>
        <w:t>ВЛ 35 к</w:t>
      </w:r>
      <w:r w:rsidRPr="00A513FE">
        <w:rPr>
          <w:sz w:val="28"/>
          <w:szCs w:val="28"/>
          <w:lang w:val="en-US"/>
        </w:rPr>
        <w:t>B</w:t>
      </w:r>
      <w:r w:rsidRPr="00A513FE">
        <w:rPr>
          <w:sz w:val="28"/>
          <w:szCs w:val="28"/>
        </w:rPr>
        <w:t xml:space="preserve"> </w:t>
      </w:r>
      <w:r>
        <w:rPr>
          <w:sz w:val="28"/>
          <w:szCs w:val="28"/>
        </w:rPr>
        <w:t>Б-</w:t>
      </w:r>
      <w:r w:rsidRPr="00A513FE">
        <w:rPr>
          <w:sz w:val="28"/>
          <w:szCs w:val="28"/>
        </w:rPr>
        <w:t>1</w:t>
      </w:r>
      <w:r>
        <w:rPr>
          <w:sz w:val="28"/>
          <w:szCs w:val="28"/>
        </w:rPr>
        <w:t>9 (20</w:t>
      </w:r>
      <w:r w:rsidRPr="00A513FE">
        <w:rPr>
          <w:sz w:val="28"/>
          <w:szCs w:val="28"/>
        </w:rPr>
        <w:t>) от ПС</w:t>
      </w:r>
      <w:r>
        <w:rPr>
          <w:sz w:val="28"/>
          <w:szCs w:val="28"/>
        </w:rPr>
        <w:t xml:space="preserve"> </w:t>
      </w:r>
      <w:r w:rsidRPr="00222CF9">
        <w:rPr>
          <w:sz w:val="28"/>
          <w:szCs w:val="28"/>
        </w:rPr>
        <w:t>110 кВ</w:t>
      </w:r>
      <w:r w:rsidRPr="00A513FE">
        <w:rPr>
          <w:sz w:val="28"/>
          <w:szCs w:val="28"/>
        </w:rPr>
        <w:t xml:space="preserve"> </w:t>
      </w:r>
      <w:r>
        <w:rPr>
          <w:sz w:val="28"/>
          <w:szCs w:val="28"/>
        </w:rPr>
        <w:t>Белов</w:t>
      </w:r>
      <w:r w:rsidRPr="00A513FE">
        <w:rPr>
          <w:sz w:val="28"/>
          <w:szCs w:val="28"/>
        </w:rPr>
        <w:t xml:space="preserve">ская </w:t>
      </w:r>
      <w:r>
        <w:rPr>
          <w:sz w:val="28"/>
          <w:szCs w:val="28"/>
        </w:rPr>
        <w:t>до ПС 35</w:t>
      </w:r>
      <w:r w:rsidRPr="00A513FE">
        <w:rPr>
          <w:sz w:val="28"/>
          <w:szCs w:val="28"/>
        </w:rPr>
        <w:t xml:space="preserve"> кВ </w:t>
      </w:r>
      <w:r w:rsidRPr="00222CF9">
        <w:rPr>
          <w:sz w:val="28"/>
          <w:szCs w:val="28"/>
        </w:rPr>
        <w:t xml:space="preserve">Беловская </w:t>
      </w:r>
      <w:r w:rsidRPr="00A513FE">
        <w:rPr>
          <w:sz w:val="28"/>
          <w:szCs w:val="28"/>
        </w:rPr>
        <w:t>тяговая</w:t>
      </w:r>
      <w:r>
        <w:rPr>
          <w:sz w:val="28"/>
          <w:szCs w:val="28"/>
        </w:rPr>
        <w:t>.</w:t>
      </w:r>
      <w:r w:rsidRPr="00A513FE">
        <w:rPr>
          <w:sz w:val="28"/>
          <w:szCs w:val="28"/>
        </w:rPr>
        <w:t xml:space="preserve"> При этом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не осуществляется.</w:t>
      </w:r>
      <w:r>
        <w:rPr>
          <w:sz w:val="28"/>
          <w:szCs w:val="28"/>
        </w:rPr>
        <w:t xml:space="preserve"> В связи с тем, что данное мероприятие направлено</w:t>
      </w:r>
      <w:r w:rsidRPr="006656AC">
        <w:rPr>
          <w:sz w:val="28"/>
          <w:szCs w:val="28"/>
        </w:rPr>
        <w:t xml:space="preserve"> на реконструкцию</w:t>
      </w:r>
      <w:r>
        <w:rPr>
          <w:sz w:val="28"/>
          <w:szCs w:val="28"/>
        </w:rPr>
        <w:t xml:space="preserve"> сетей, а не на </w:t>
      </w:r>
      <w:r w:rsidRPr="00A513FE">
        <w:rPr>
          <w:sz w:val="28"/>
          <w:szCs w:val="28"/>
        </w:rPr>
        <w:t>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w:t>
      </w:r>
      <w:r>
        <w:rPr>
          <w:sz w:val="28"/>
          <w:szCs w:val="28"/>
        </w:rPr>
        <w:t>ли) объектов электроэнергетики</w:t>
      </w:r>
      <w:r w:rsidRPr="006656AC">
        <w:rPr>
          <w:sz w:val="28"/>
          <w:szCs w:val="28"/>
        </w:rPr>
        <w:t xml:space="preserve"> </w:t>
      </w:r>
      <w:r>
        <w:rPr>
          <w:sz w:val="28"/>
          <w:szCs w:val="28"/>
        </w:rPr>
        <w:t>э</w:t>
      </w:r>
      <w:r w:rsidRPr="007B4E86">
        <w:rPr>
          <w:sz w:val="28"/>
          <w:szCs w:val="28"/>
        </w:rPr>
        <w:t xml:space="preserve">ксперты предлагают не учитывать затраты в размере </w:t>
      </w:r>
      <w:r w:rsidRPr="006656AC">
        <w:rPr>
          <w:sz w:val="28"/>
          <w:szCs w:val="28"/>
        </w:rPr>
        <w:t xml:space="preserve">926,29 </w:t>
      </w:r>
      <w:r w:rsidRPr="007B4E86">
        <w:rPr>
          <w:sz w:val="28"/>
          <w:szCs w:val="28"/>
        </w:rPr>
        <w:t>тыс. руб.</w:t>
      </w:r>
    </w:p>
    <w:p w14:paraId="10849653" w14:textId="77777777" w:rsidR="00D44C27" w:rsidRDefault="00D44C27" w:rsidP="00D44C27">
      <w:pPr>
        <w:ind w:firstLine="709"/>
        <w:jc w:val="both"/>
        <w:rPr>
          <w:sz w:val="28"/>
          <w:szCs w:val="28"/>
        </w:rPr>
      </w:pPr>
      <w:r>
        <w:rPr>
          <w:sz w:val="28"/>
          <w:szCs w:val="28"/>
        </w:rPr>
        <w:t>По мероприятию 8</w:t>
      </w:r>
      <w:r w:rsidRPr="007B4E86">
        <w:rPr>
          <w:sz w:val="28"/>
          <w:szCs w:val="28"/>
        </w:rPr>
        <w:t xml:space="preserve"> (Таблица 1) </w:t>
      </w:r>
      <w:r>
        <w:rPr>
          <w:sz w:val="28"/>
          <w:szCs w:val="28"/>
        </w:rPr>
        <w:t>э</w:t>
      </w:r>
      <w:r w:rsidRPr="007B4E86">
        <w:rPr>
          <w:sz w:val="28"/>
          <w:szCs w:val="28"/>
        </w:rPr>
        <w:t xml:space="preserve">ксперты предлагают не учитывать затраты в размере 8,32 тыс. руб. в связи с тем, что в представленных </w:t>
      </w:r>
      <w:r>
        <w:rPr>
          <w:sz w:val="28"/>
          <w:szCs w:val="28"/>
        </w:rPr>
        <w:t>ТСО</w:t>
      </w:r>
      <w:r w:rsidRPr="007B4E86">
        <w:rPr>
          <w:sz w:val="28"/>
          <w:szCs w:val="28"/>
        </w:rPr>
        <w:t xml:space="preserve">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w:t>
      </w:r>
    </w:p>
    <w:p w14:paraId="4987AF31" w14:textId="77777777" w:rsidR="00D44C27" w:rsidRPr="00A513FE" w:rsidRDefault="00D44C27" w:rsidP="00D44C27">
      <w:pPr>
        <w:ind w:firstLine="709"/>
        <w:jc w:val="both"/>
        <w:rPr>
          <w:sz w:val="28"/>
          <w:szCs w:val="28"/>
        </w:rPr>
      </w:pPr>
      <w:r w:rsidRPr="00BD124B">
        <w:rPr>
          <w:sz w:val="28"/>
          <w:szCs w:val="28"/>
        </w:rPr>
        <w:t>По мероприятию</w:t>
      </w:r>
      <w:r>
        <w:rPr>
          <w:sz w:val="28"/>
          <w:szCs w:val="28"/>
        </w:rPr>
        <w:t xml:space="preserve"> 9</w:t>
      </w:r>
      <w:r w:rsidRPr="00BD124B">
        <w:rPr>
          <w:sz w:val="28"/>
          <w:szCs w:val="28"/>
        </w:rPr>
        <w:t xml:space="preserve"> (Таблица 1) эксперты предлагают не учитывать затраты в размере</w:t>
      </w:r>
      <w:r>
        <w:rPr>
          <w:sz w:val="28"/>
          <w:szCs w:val="28"/>
        </w:rPr>
        <w:t xml:space="preserve"> </w:t>
      </w:r>
      <w:r w:rsidRPr="00BD124B">
        <w:rPr>
          <w:sz w:val="28"/>
          <w:szCs w:val="28"/>
        </w:rPr>
        <w:t>38,71</w:t>
      </w:r>
      <w:r w:rsidRPr="00BD124B">
        <w:t xml:space="preserve"> </w:t>
      </w:r>
      <w:r w:rsidRPr="00BD124B">
        <w:rPr>
          <w:sz w:val="28"/>
          <w:szCs w:val="28"/>
        </w:rPr>
        <w:t>тыс. руб. в связи с тем, что при расчете затрат по мероприятию 7 учитывались, в том числе, затраты на выполнение проектно-изыскательских работ.</w:t>
      </w:r>
    </w:p>
    <w:p w14:paraId="7558B7C0" w14:textId="77777777" w:rsidR="00D44C27" w:rsidRPr="00A513FE" w:rsidRDefault="00D44C27" w:rsidP="00D44C27">
      <w:pPr>
        <w:ind w:firstLine="709"/>
        <w:jc w:val="both"/>
        <w:rPr>
          <w:sz w:val="28"/>
          <w:szCs w:val="28"/>
        </w:rPr>
      </w:pPr>
      <w:r w:rsidRPr="00A513FE">
        <w:rPr>
          <w:sz w:val="28"/>
          <w:szCs w:val="28"/>
        </w:rPr>
        <w:t xml:space="preserve">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w:t>
      </w:r>
    </w:p>
    <w:p w14:paraId="678E2F7E" w14:textId="77777777" w:rsidR="00D44C27" w:rsidRPr="00A513FE" w:rsidRDefault="00D44C27" w:rsidP="00D44C27">
      <w:pPr>
        <w:ind w:firstLine="709"/>
        <w:jc w:val="both"/>
        <w:rPr>
          <w:sz w:val="28"/>
          <w:szCs w:val="28"/>
        </w:rPr>
      </w:pPr>
      <w:r w:rsidRPr="00A513FE">
        <w:rPr>
          <w:sz w:val="28"/>
          <w:szCs w:val="28"/>
        </w:rPr>
        <w:lastRenderedPageBreak/>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4C0E098" w14:textId="77777777" w:rsidR="00D44C27" w:rsidRPr="00A513FE" w:rsidRDefault="00D44C27" w:rsidP="00D44C27">
      <w:pPr>
        <w:ind w:firstLine="709"/>
        <w:jc w:val="both"/>
        <w:rPr>
          <w:sz w:val="28"/>
          <w:szCs w:val="28"/>
        </w:rPr>
      </w:pPr>
      <w:r w:rsidRPr="00A513FE">
        <w:rPr>
          <w:sz w:val="28"/>
          <w:szCs w:val="28"/>
        </w:rPr>
        <w:t xml:space="preserve">На основании вышеуказанных требований Основ ценообразования размер платы за технологическое присоединение к электрическим сетям ТСО энергопринимающих устройств ОАО «РЖД» предлагается определить в размере </w:t>
      </w:r>
      <w:r>
        <w:rPr>
          <w:sz w:val="28"/>
          <w:szCs w:val="28"/>
        </w:rPr>
        <w:t xml:space="preserve">             </w:t>
      </w:r>
      <w:r w:rsidRPr="00E61BF3">
        <w:rPr>
          <w:b/>
          <w:sz w:val="28"/>
          <w:szCs w:val="28"/>
        </w:rPr>
        <w:t>0,00</w:t>
      </w:r>
      <w:r w:rsidRPr="00A513FE">
        <w:rPr>
          <w:sz w:val="28"/>
          <w:szCs w:val="28"/>
        </w:rPr>
        <w:t xml:space="preserve"> тыс. руб. </w:t>
      </w:r>
    </w:p>
    <w:p w14:paraId="06750FAC" w14:textId="77777777" w:rsidR="00D44C27" w:rsidRDefault="00D44C27" w:rsidP="00D44C27">
      <w:pPr>
        <w:ind w:firstLine="709"/>
        <w:jc w:val="both"/>
        <w:rPr>
          <w:sz w:val="28"/>
          <w:szCs w:val="28"/>
        </w:rPr>
      </w:pPr>
    </w:p>
    <w:p w14:paraId="53E6F4E7" w14:textId="77777777" w:rsidR="00D44C27" w:rsidRPr="00D705F6" w:rsidRDefault="00D44C27" w:rsidP="00D44C27">
      <w:pPr>
        <w:jc w:val="center"/>
        <w:rPr>
          <w:b/>
          <w:sz w:val="28"/>
          <w:szCs w:val="28"/>
        </w:rPr>
      </w:pPr>
      <w:r w:rsidRPr="00D705F6">
        <w:rPr>
          <w:b/>
          <w:sz w:val="28"/>
          <w:szCs w:val="28"/>
        </w:rPr>
        <w:t>Расходы сетевой организации, связанные с осуществлением технологического присоединения к электрическим сетям,</w:t>
      </w:r>
      <w:r>
        <w:rPr>
          <w:b/>
          <w:sz w:val="28"/>
          <w:szCs w:val="28"/>
        </w:rPr>
        <w:t xml:space="preserve"> </w:t>
      </w:r>
      <w:r w:rsidRPr="00D705F6">
        <w:rPr>
          <w:b/>
          <w:sz w:val="28"/>
          <w:szCs w:val="28"/>
        </w:rPr>
        <w:t>не включаемые в плату за технологическое присоединение</w:t>
      </w:r>
    </w:p>
    <w:p w14:paraId="5E4E1D54" w14:textId="77777777" w:rsidR="00D44C27" w:rsidRPr="00D705F6" w:rsidRDefault="00D44C27" w:rsidP="00D44C27">
      <w:pPr>
        <w:ind w:firstLine="709"/>
        <w:jc w:val="both"/>
        <w:rPr>
          <w:sz w:val="28"/>
          <w:szCs w:val="28"/>
        </w:rPr>
      </w:pPr>
      <w:r w:rsidRPr="00D705F6">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75C8106E" w14:textId="77777777" w:rsidR="00D44C27" w:rsidRPr="00D705F6" w:rsidRDefault="00D44C27" w:rsidP="00D44C27">
      <w:pPr>
        <w:ind w:firstLine="709"/>
        <w:jc w:val="both"/>
        <w:rPr>
          <w:sz w:val="28"/>
          <w:szCs w:val="28"/>
        </w:rPr>
      </w:pPr>
      <w:r w:rsidRPr="00D705F6">
        <w:rPr>
          <w:sz w:val="28"/>
          <w:szCs w:val="28"/>
        </w:rPr>
        <w:t>В соответствии с п.87 Основ ценообразования, 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14:paraId="172B41E7" w14:textId="77777777" w:rsidR="00D44C27" w:rsidRDefault="00D44C27" w:rsidP="00D44C27">
      <w:pPr>
        <w:ind w:firstLine="709"/>
        <w:jc w:val="right"/>
        <w:rPr>
          <w:sz w:val="28"/>
          <w:szCs w:val="28"/>
        </w:rPr>
      </w:pPr>
      <w:r>
        <w:rPr>
          <w:sz w:val="28"/>
          <w:szCs w:val="28"/>
        </w:rPr>
        <w:t>Таблица 1</w:t>
      </w:r>
    </w:p>
    <w:p w14:paraId="718BEACB" w14:textId="77777777" w:rsidR="00D44C27" w:rsidRPr="00222CF9" w:rsidRDefault="00D44C27" w:rsidP="00D44C27">
      <w:pPr>
        <w:jc w:val="center"/>
        <w:rPr>
          <w:sz w:val="28"/>
          <w:szCs w:val="28"/>
        </w:rPr>
      </w:pPr>
      <w:r w:rsidRPr="00222CF9">
        <w:rPr>
          <w:sz w:val="28"/>
          <w:szCs w:val="28"/>
        </w:rPr>
        <w:t>Анализ величины затрат по мероприятиям, указанным в технических условиях и в расчете размера платы ТСО за технологическое присоединение</w:t>
      </w:r>
    </w:p>
    <w:tbl>
      <w:tblPr>
        <w:tblW w:w="5000" w:type="pct"/>
        <w:tblLook w:val="04A0" w:firstRow="1" w:lastRow="0" w:firstColumn="1" w:lastColumn="0" w:noHBand="0" w:noVBand="1"/>
      </w:tblPr>
      <w:tblGrid>
        <w:gridCol w:w="593"/>
        <w:gridCol w:w="5807"/>
        <w:gridCol w:w="1614"/>
        <w:gridCol w:w="1614"/>
      </w:tblGrid>
      <w:tr w:rsidR="00D44C27" w:rsidRPr="00EA11D9" w14:paraId="2095BB16" w14:textId="77777777" w:rsidTr="00F364AA">
        <w:trPr>
          <w:trHeight w:val="600"/>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B7093" w14:textId="77777777" w:rsidR="00D44C27" w:rsidRPr="00EA11D9" w:rsidRDefault="00D44C27" w:rsidP="00F364AA">
            <w:pPr>
              <w:jc w:val="center"/>
            </w:pPr>
            <w:r w:rsidRPr="00EA11D9">
              <w:t>№ п.п.</w:t>
            </w:r>
          </w:p>
        </w:tc>
        <w:tc>
          <w:tcPr>
            <w:tcW w:w="3087" w:type="pct"/>
            <w:tcBorders>
              <w:top w:val="single" w:sz="4" w:space="0" w:color="auto"/>
              <w:left w:val="nil"/>
              <w:bottom w:val="single" w:sz="4" w:space="0" w:color="auto"/>
              <w:right w:val="single" w:sz="4" w:space="0" w:color="auto"/>
            </w:tcBorders>
            <w:shd w:val="clear" w:color="auto" w:fill="auto"/>
            <w:vAlign w:val="center"/>
            <w:hideMark/>
          </w:tcPr>
          <w:p w14:paraId="74DA7092" w14:textId="77777777" w:rsidR="00D44C27" w:rsidRPr="00EA11D9" w:rsidRDefault="00D44C27" w:rsidP="00F364AA">
            <w:pPr>
              <w:jc w:val="center"/>
            </w:pPr>
            <w:r w:rsidRPr="00EA11D9">
              <w:t>Наименование мероприятий</w:t>
            </w:r>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7B1D8194" w14:textId="77777777" w:rsidR="00D44C27" w:rsidRDefault="00D44C27" w:rsidP="00F364AA">
            <w:pPr>
              <w:jc w:val="center"/>
            </w:pPr>
            <w:r w:rsidRPr="00EA11D9">
              <w:t xml:space="preserve">Предложение ТСО, </w:t>
            </w:r>
          </w:p>
          <w:p w14:paraId="36010460" w14:textId="77777777" w:rsidR="00D44C27" w:rsidRPr="00EA11D9" w:rsidRDefault="00D44C27" w:rsidP="00F364AA">
            <w:pPr>
              <w:jc w:val="center"/>
            </w:pPr>
            <w:r w:rsidRPr="00EA11D9">
              <w:t>тыс. руб.</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6011A938" w14:textId="77777777" w:rsidR="00D44C27" w:rsidRPr="00EA11D9" w:rsidRDefault="00D44C27" w:rsidP="00F364AA">
            <w:pPr>
              <w:jc w:val="center"/>
            </w:pPr>
            <w:r w:rsidRPr="00EA11D9">
              <w:t>Предложение РЭК Кузбасса, тыс. руб.</w:t>
            </w:r>
          </w:p>
        </w:tc>
      </w:tr>
      <w:tr w:rsidR="00D44C27" w:rsidRPr="00EA11D9" w14:paraId="7C1CCA8A" w14:textId="77777777" w:rsidTr="00F364AA">
        <w:trPr>
          <w:trHeight w:val="112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B370A7E" w14:textId="77777777" w:rsidR="00D44C27" w:rsidRPr="00EA11D9" w:rsidRDefault="00D44C27" w:rsidP="00F364AA">
            <w:pPr>
              <w:jc w:val="center"/>
            </w:pPr>
            <w:r w:rsidRPr="00EA11D9">
              <w:t>1</w:t>
            </w:r>
          </w:p>
        </w:tc>
        <w:tc>
          <w:tcPr>
            <w:tcW w:w="3087" w:type="pct"/>
            <w:tcBorders>
              <w:top w:val="nil"/>
              <w:left w:val="nil"/>
              <w:bottom w:val="single" w:sz="4" w:space="0" w:color="auto"/>
              <w:right w:val="single" w:sz="4" w:space="0" w:color="auto"/>
            </w:tcBorders>
            <w:shd w:val="clear" w:color="auto" w:fill="auto"/>
            <w:vAlign w:val="center"/>
            <w:hideMark/>
          </w:tcPr>
          <w:p w14:paraId="799A52E5" w14:textId="77777777" w:rsidR="00D44C27" w:rsidRPr="00EA11D9" w:rsidRDefault="00D44C27" w:rsidP="00F364AA">
            <w:r w:rsidRPr="00EA11D9">
              <w:t>Реконструкция РУ 35 кВ ПС 110 кВ Беловская путём замены провода сборных шин 1 СШ 35 кВ и 2 СШ 35 кВ (участок между ячейками В-35 Т-2-80 и В-35 Т-1) на провод с длительно допустимой токовой нагрузкой не менее 730 А</w:t>
            </w:r>
          </w:p>
        </w:tc>
        <w:tc>
          <w:tcPr>
            <w:tcW w:w="810" w:type="pct"/>
            <w:tcBorders>
              <w:top w:val="nil"/>
              <w:left w:val="nil"/>
              <w:bottom w:val="single" w:sz="4" w:space="0" w:color="auto"/>
              <w:right w:val="single" w:sz="4" w:space="0" w:color="auto"/>
            </w:tcBorders>
            <w:shd w:val="clear" w:color="auto" w:fill="auto"/>
            <w:vAlign w:val="center"/>
            <w:hideMark/>
          </w:tcPr>
          <w:p w14:paraId="306B1434" w14:textId="77777777" w:rsidR="00D44C27" w:rsidRPr="00EA11D9" w:rsidRDefault="00D44C27" w:rsidP="00F364AA">
            <w:pPr>
              <w:jc w:val="center"/>
            </w:pPr>
            <w:r w:rsidRPr="00EA11D9">
              <w:t xml:space="preserve">5 845,31 </w:t>
            </w:r>
          </w:p>
        </w:tc>
        <w:tc>
          <w:tcPr>
            <w:tcW w:w="818" w:type="pct"/>
            <w:tcBorders>
              <w:top w:val="nil"/>
              <w:left w:val="nil"/>
              <w:bottom w:val="single" w:sz="4" w:space="0" w:color="auto"/>
              <w:right w:val="single" w:sz="4" w:space="0" w:color="auto"/>
            </w:tcBorders>
            <w:shd w:val="clear" w:color="auto" w:fill="auto"/>
            <w:vAlign w:val="center"/>
            <w:hideMark/>
          </w:tcPr>
          <w:p w14:paraId="16F2CFDB" w14:textId="77777777" w:rsidR="00D44C27" w:rsidRPr="00EA11D9" w:rsidRDefault="00D44C27" w:rsidP="00F364AA">
            <w:pPr>
              <w:jc w:val="center"/>
            </w:pPr>
            <w:r w:rsidRPr="00EA11D9">
              <w:t xml:space="preserve">0,00 </w:t>
            </w:r>
          </w:p>
        </w:tc>
      </w:tr>
      <w:tr w:rsidR="00D44C27" w:rsidRPr="00EA11D9" w14:paraId="06743953" w14:textId="77777777" w:rsidTr="00F364AA">
        <w:trPr>
          <w:trHeight w:val="141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79302FF" w14:textId="77777777" w:rsidR="00D44C27" w:rsidRPr="00EA11D9" w:rsidRDefault="00D44C27" w:rsidP="00F364AA">
            <w:pPr>
              <w:jc w:val="center"/>
            </w:pPr>
            <w:r w:rsidRPr="00EA11D9">
              <w:lastRenderedPageBreak/>
              <w:t>2</w:t>
            </w:r>
          </w:p>
        </w:tc>
        <w:tc>
          <w:tcPr>
            <w:tcW w:w="3087" w:type="pct"/>
            <w:tcBorders>
              <w:top w:val="nil"/>
              <w:left w:val="nil"/>
              <w:bottom w:val="single" w:sz="4" w:space="0" w:color="auto"/>
              <w:right w:val="single" w:sz="4" w:space="0" w:color="auto"/>
            </w:tcBorders>
            <w:shd w:val="clear" w:color="auto" w:fill="auto"/>
            <w:vAlign w:val="center"/>
            <w:hideMark/>
          </w:tcPr>
          <w:p w14:paraId="5DE6DC02" w14:textId="77777777" w:rsidR="00D44C27" w:rsidRPr="00EA11D9" w:rsidRDefault="00D44C27" w:rsidP="00F364AA">
            <w:r w:rsidRPr="00EA11D9">
              <w:t>Реконструкция РУ 35 кВ ПС 110 кВ Беловская путём замены оборудования (выключатель, разъединитель, трансформаторы тока) и ошиновки ячеек В-35 Т-1 и В-35 Т-2-80 на оборудование и ошиновку с длительно допустимой токовой нагрузкой не менее 730 А</w:t>
            </w:r>
          </w:p>
        </w:tc>
        <w:tc>
          <w:tcPr>
            <w:tcW w:w="810" w:type="pct"/>
            <w:tcBorders>
              <w:top w:val="nil"/>
              <w:left w:val="nil"/>
              <w:bottom w:val="single" w:sz="4" w:space="0" w:color="auto"/>
              <w:right w:val="single" w:sz="4" w:space="0" w:color="auto"/>
            </w:tcBorders>
            <w:shd w:val="clear" w:color="auto" w:fill="auto"/>
            <w:vAlign w:val="center"/>
            <w:hideMark/>
          </w:tcPr>
          <w:p w14:paraId="7C931DCD" w14:textId="77777777" w:rsidR="00D44C27" w:rsidRPr="00EA11D9" w:rsidRDefault="00D44C27" w:rsidP="00F364AA">
            <w:pPr>
              <w:jc w:val="center"/>
            </w:pPr>
            <w:r w:rsidRPr="00EA11D9">
              <w:t xml:space="preserve">10 547,05 </w:t>
            </w:r>
          </w:p>
        </w:tc>
        <w:tc>
          <w:tcPr>
            <w:tcW w:w="818" w:type="pct"/>
            <w:tcBorders>
              <w:top w:val="nil"/>
              <w:left w:val="nil"/>
              <w:bottom w:val="single" w:sz="4" w:space="0" w:color="auto"/>
              <w:right w:val="single" w:sz="4" w:space="0" w:color="auto"/>
            </w:tcBorders>
            <w:shd w:val="clear" w:color="auto" w:fill="auto"/>
            <w:vAlign w:val="center"/>
            <w:hideMark/>
          </w:tcPr>
          <w:p w14:paraId="32EB42F3" w14:textId="77777777" w:rsidR="00D44C27" w:rsidRPr="00EA11D9" w:rsidRDefault="00D44C27" w:rsidP="00F364AA">
            <w:pPr>
              <w:jc w:val="center"/>
            </w:pPr>
            <w:r w:rsidRPr="00EA11D9">
              <w:t xml:space="preserve">0,00 </w:t>
            </w:r>
          </w:p>
        </w:tc>
      </w:tr>
      <w:tr w:rsidR="00D44C27" w:rsidRPr="00EA11D9" w14:paraId="716AC4C3" w14:textId="77777777" w:rsidTr="00F364AA">
        <w:trPr>
          <w:trHeight w:val="181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3C7DED9" w14:textId="77777777" w:rsidR="00D44C27" w:rsidRPr="00EA11D9" w:rsidRDefault="00D44C27" w:rsidP="00F364AA">
            <w:pPr>
              <w:jc w:val="center"/>
            </w:pPr>
            <w:r w:rsidRPr="00EA11D9">
              <w:t>3</w:t>
            </w:r>
          </w:p>
        </w:tc>
        <w:tc>
          <w:tcPr>
            <w:tcW w:w="3087" w:type="pct"/>
            <w:tcBorders>
              <w:top w:val="nil"/>
              <w:left w:val="nil"/>
              <w:bottom w:val="single" w:sz="4" w:space="0" w:color="auto"/>
              <w:right w:val="single" w:sz="4" w:space="0" w:color="auto"/>
            </w:tcBorders>
            <w:shd w:val="clear" w:color="auto" w:fill="auto"/>
            <w:vAlign w:val="center"/>
            <w:hideMark/>
          </w:tcPr>
          <w:p w14:paraId="15BCFF6E" w14:textId="77777777" w:rsidR="00D44C27" w:rsidRPr="00EA11D9" w:rsidRDefault="00D44C27" w:rsidP="00F364AA">
            <w:r w:rsidRPr="00EA11D9">
              <w:t>Реконструкция РУ 35 кВ ПС 110 кВ Беловская путём замены оборудования ячейки В-35: трансформатора тока и ошиновки Б-19 на трансформатор тока и ошиновку с длительно допустимой токовой нагрузкой не менее 467 А, замена разъединителя, трансформатора тока, ошиновки Б-20 на оборудование и ошиновку с длительно допустимой токовой нагрузкой не менее 606 А</w:t>
            </w:r>
          </w:p>
        </w:tc>
        <w:tc>
          <w:tcPr>
            <w:tcW w:w="810" w:type="pct"/>
            <w:tcBorders>
              <w:top w:val="nil"/>
              <w:left w:val="nil"/>
              <w:bottom w:val="single" w:sz="4" w:space="0" w:color="auto"/>
              <w:right w:val="single" w:sz="4" w:space="0" w:color="auto"/>
            </w:tcBorders>
            <w:shd w:val="clear" w:color="auto" w:fill="auto"/>
            <w:vAlign w:val="center"/>
            <w:hideMark/>
          </w:tcPr>
          <w:p w14:paraId="0E9FD536" w14:textId="77777777" w:rsidR="00D44C27" w:rsidRPr="00EA11D9" w:rsidRDefault="00D44C27" w:rsidP="00F364AA">
            <w:pPr>
              <w:jc w:val="center"/>
            </w:pPr>
            <w:r w:rsidRPr="00EA11D9">
              <w:t xml:space="preserve">3 235,41 </w:t>
            </w:r>
          </w:p>
        </w:tc>
        <w:tc>
          <w:tcPr>
            <w:tcW w:w="818" w:type="pct"/>
            <w:tcBorders>
              <w:top w:val="nil"/>
              <w:left w:val="nil"/>
              <w:bottom w:val="single" w:sz="4" w:space="0" w:color="auto"/>
              <w:right w:val="single" w:sz="4" w:space="0" w:color="auto"/>
            </w:tcBorders>
            <w:shd w:val="clear" w:color="auto" w:fill="auto"/>
            <w:vAlign w:val="center"/>
            <w:hideMark/>
          </w:tcPr>
          <w:p w14:paraId="24C33F94" w14:textId="77777777" w:rsidR="00D44C27" w:rsidRPr="00EA11D9" w:rsidRDefault="00D44C27" w:rsidP="00F364AA">
            <w:pPr>
              <w:jc w:val="center"/>
            </w:pPr>
            <w:r w:rsidRPr="00EA11D9">
              <w:t xml:space="preserve">0,00 </w:t>
            </w:r>
          </w:p>
        </w:tc>
      </w:tr>
      <w:tr w:rsidR="00D44C27" w:rsidRPr="00EA11D9" w14:paraId="638D4EF3" w14:textId="77777777" w:rsidTr="00F364AA">
        <w:trPr>
          <w:trHeight w:val="886"/>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80B6F4B" w14:textId="77777777" w:rsidR="00D44C27" w:rsidRPr="00EA11D9" w:rsidRDefault="00D44C27" w:rsidP="00F364AA">
            <w:pPr>
              <w:jc w:val="center"/>
            </w:pPr>
            <w:r w:rsidRPr="00EA11D9">
              <w:t>4</w:t>
            </w:r>
          </w:p>
        </w:tc>
        <w:tc>
          <w:tcPr>
            <w:tcW w:w="3087" w:type="pct"/>
            <w:tcBorders>
              <w:top w:val="nil"/>
              <w:left w:val="nil"/>
              <w:bottom w:val="single" w:sz="4" w:space="0" w:color="auto"/>
              <w:right w:val="single" w:sz="4" w:space="0" w:color="auto"/>
            </w:tcBorders>
            <w:shd w:val="clear" w:color="auto" w:fill="auto"/>
            <w:vAlign w:val="center"/>
            <w:hideMark/>
          </w:tcPr>
          <w:p w14:paraId="59B94CDD" w14:textId="77777777" w:rsidR="00D44C27" w:rsidRPr="00EA11D9" w:rsidRDefault="00D44C27" w:rsidP="00F364AA">
            <w:r w:rsidRPr="00EA11D9">
              <w:t xml:space="preserve">Реконструкция ВЛ 35 кВ Б-19 на участке от ПС 110 кВ Беловская до опоры № 2 с заменой провода АС-150 на провод с длительно допустимой токовой нагрузкой не менее 467А </w:t>
            </w:r>
          </w:p>
        </w:tc>
        <w:tc>
          <w:tcPr>
            <w:tcW w:w="810" w:type="pct"/>
            <w:tcBorders>
              <w:top w:val="nil"/>
              <w:left w:val="nil"/>
              <w:bottom w:val="single" w:sz="4" w:space="0" w:color="auto"/>
              <w:right w:val="single" w:sz="4" w:space="0" w:color="auto"/>
            </w:tcBorders>
            <w:shd w:val="clear" w:color="auto" w:fill="auto"/>
            <w:vAlign w:val="center"/>
            <w:hideMark/>
          </w:tcPr>
          <w:p w14:paraId="34C6921A" w14:textId="77777777" w:rsidR="00D44C27" w:rsidRPr="00EA11D9" w:rsidRDefault="00D44C27" w:rsidP="00F364AA">
            <w:pPr>
              <w:jc w:val="center"/>
            </w:pPr>
            <w:r w:rsidRPr="00EA11D9">
              <w:t xml:space="preserve">23 135,99 </w:t>
            </w:r>
          </w:p>
        </w:tc>
        <w:tc>
          <w:tcPr>
            <w:tcW w:w="818" w:type="pct"/>
            <w:tcBorders>
              <w:top w:val="nil"/>
              <w:left w:val="nil"/>
              <w:bottom w:val="single" w:sz="4" w:space="0" w:color="auto"/>
              <w:right w:val="single" w:sz="4" w:space="0" w:color="auto"/>
            </w:tcBorders>
            <w:shd w:val="clear" w:color="auto" w:fill="auto"/>
            <w:vAlign w:val="center"/>
            <w:hideMark/>
          </w:tcPr>
          <w:p w14:paraId="40DFC4CA" w14:textId="77777777" w:rsidR="00D44C27" w:rsidRPr="00163E38" w:rsidRDefault="00D44C27" w:rsidP="00F364AA">
            <w:pPr>
              <w:jc w:val="center"/>
              <w:rPr>
                <w:color w:val="000000"/>
              </w:rPr>
            </w:pPr>
            <w:r w:rsidRPr="00163E38">
              <w:rPr>
                <w:color w:val="000000"/>
              </w:rPr>
              <w:t>1 406,55</w:t>
            </w:r>
          </w:p>
        </w:tc>
      </w:tr>
      <w:tr w:rsidR="00D44C27" w:rsidRPr="00EA11D9" w14:paraId="3B4BD6FA" w14:textId="77777777" w:rsidTr="00F364AA">
        <w:trPr>
          <w:trHeight w:val="888"/>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F1AAAC0" w14:textId="77777777" w:rsidR="00D44C27" w:rsidRPr="00EA11D9" w:rsidRDefault="00D44C27" w:rsidP="00F364AA">
            <w:pPr>
              <w:jc w:val="center"/>
            </w:pPr>
            <w:r w:rsidRPr="00EA11D9">
              <w:t>5</w:t>
            </w:r>
          </w:p>
        </w:tc>
        <w:tc>
          <w:tcPr>
            <w:tcW w:w="3087" w:type="pct"/>
            <w:tcBorders>
              <w:top w:val="nil"/>
              <w:left w:val="nil"/>
              <w:bottom w:val="single" w:sz="4" w:space="0" w:color="auto"/>
              <w:right w:val="single" w:sz="4" w:space="0" w:color="auto"/>
            </w:tcBorders>
            <w:shd w:val="clear" w:color="auto" w:fill="auto"/>
            <w:vAlign w:val="center"/>
            <w:hideMark/>
          </w:tcPr>
          <w:p w14:paraId="7D1565DB" w14:textId="77777777" w:rsidR="00D44C27" w:rsidRPr="00EA11D9" w:rsidRDefault="00D44C27" w:rsidP="00F364AA">
            <w:r w:rsidRPr="00EA11D9">
              <w:t xml:space="preserve">Реконструкция ВЛ 35 кВ Б-20 на участке от ПС 110 кВ Беловская до опоры № 2 с заменой провода АС-150 на провод с длительно допустимой токовой нагрузкой не менее 606А </w:t>
            </w:r>
          </w:p>
        </w:tc>
        <w:tc>
          <w:tcPr>
            <w:tcW w:w="810" w:type="pct"/>
            <w:tcBorders>
              <w:top w:val="nil"/>
              <w:left w:val="nil"/>
              <w:bottom w:val="single" w:sz="4" w:space="0" w:color="auto"/>
              <w:right w:val="single" w:sz="4" w:space="0" w:color="auto"/>
            </w:tcBorders>
            <w:shd w:val="clear" w:color="auto" w:fill="auto"/>
            <w:vAlign w:val="center"/>
            <w:hideMark/>
          </w:tcPr>
          <w:p w14:paraId="38F18828" w14:textId="77777777" w:rsidR="00D44C27" w:rsidRPr="00EA11D9" w:rsidRDefault="00D44C27" w:rsidP="00F364AA">
            <w:pPr>
              <w:jc w:val="center"/>
            </w:pPr>
            <w:r w:rsidRPr="00EA11D9">
              <w:t xml:space="preserve">23 135,99 </w:t>
            </w:r>
          </w:p>
        </w:tc>
        <w:tc>
          <w:tcPr>
            <w:tcW w:w="818" w:type="pct"/>
            <w:tcBorders>
              <w:top w:val="nil"/>
              <w:left w:val="nil"/>
              <w:bottom w:val="single" w:sz="4" w:space="0" w:color="auto"/>
              <w:right w:val="single" w:sz="4" w:space="0" w:color="auto"/>
            </w:tcBorders>
            <w:shd w:val="clear" w:color="auto" w:fill="auto"/>
            <w:vAlign w:val="center"/>
            <w:hideMark/>
          </w:tcPr>
          <w:p w14:paraId="25013B47" w14:textId="77777777" w:rsidR="00D44C27" w:rsidRPr="00163E38" w:rsidRDefault="00D44C27" w:rsidP="00F364AA">
            <w:pPr>
              <w:jc w:val="center"/>
              <w:rPr>
                <w:color w:val="000000"/>
              </w:rPr>
            </w:pPr>
            <w:r w:rsidRPr="00163E38">
              <w:rPr>
                <w:color w:val="000000"/>
              </w:rPr>
              <w:t>2 031,78</w:t>
            </w:r>
          </w:p>
        </w:tc>
      </w:tr>
      <w:tr w:rsidR="00D44C27" w:rsidRPr="00EA11D9" w14:paraId="41177705" w14:textId="77777777" w:rsidTr="00F364AA">
        <w:trPr>
          <w:trHeight w:val="1124"/>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78319E6" w14:textId="77777777" w:rsidR="00D44C27" w:rsidRPr="00EA11D9" w:rsidRDefault="00D44C27" w:rsidP="00F364AA">
            <w:pPr>
              <w:jc w:val="center"/>
            </w:pPr>
            <w:r w:rsidRPr="00EA11D9">
              <w:t>6</w:t>
            </w:r>
          </w:p>
        </w:tc>
        <w:tc>
          <w:tcPr>
            <w:tcW w:w="3087" w:type="pct"/>
            <w:tcBorders>
              <w:top w:val="nil"/>
              <w:left w:val="nil"/>
              <w:bottom w:val="single" w:sz="4" w:space="0" w:color="auto"/>
              <w:right w:val="single" w:sz="4" w:space="0" w:color="auto"/>
            </w:tcBorders>
            <w:shd w:val="clear" w:color="auto" w:fill="auto"/>
            <w:vAlign w:val="center"/>
            <w:hideMark/>
          </w:tcPr>
          <w:p w14:paraId="2B8567AB" w14:textId="77777777" w:rsidR="00D44C27" w:rsidRPr="00EA11D9" w:rsidRDefault="00D44C27" w:rsidP="00F364AA">
            <w:r w:rsidRPr="00EA11D9">
              <w:t xml:space="preserve">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w:t>
            </w:r>
            <w:r>
              <w:t>токовой нагрузкой не менее 414А</w:t>
            </w:r>
          </w:p>
        </w:tc>
        <w:tc>
          <w:tcPr>
            <w:tcW w:w="810" w:type="pct"/>
            <w:tcBorders>
              <w:top w:val="nil"/>
              <w:left w:val="nil"/>
              <w:bottom w:val="single" w:sz="4" w:space="0" w:color="auto"/>
              <w:right w:val="single" w:sz="4" w:space="0" w:color="auto"/>
            </w:tcBorders>
            <w:shd w:val="clear" w:color="auto" w:fill="auto"/>
            <w:vAlign w:val="center"/>
            <w:hideMark/>
          </w:tcPr>
          <w:p w14:paraId="37E6E02A" w14:textId="77777777" w:rsidR="00D44C27" w:rsidRPr="00EA11D9" w:rsidRDefault="00D44C27" w:rsidP="00F364AA">
            <w:pPr>
              <w:jc w:val="center"/>
            </w:pPr>
            <w:r w:rsidRPr="00EA11D9">
              <w:t xml:space="preserve">234 823,03 </w:t>
            </w:r>
          </w:p>
        </w:tc>
        <w:tc>
          <w:tcPr>
            <w:tcW w:w="818" w:type="pct"/>
            <w:tcBorders>
              <w:top w:val="nil"/>
              <w:left w:val="nil"/>
              <w:bottom w:val="single" w:sz="4" w:space="0" w:color="auto"/>
              <w:right w:val="single" w:sz="4" w:space="0" w:color="auto"/>
            </w:tcBorders>
            <w:shd w:val="clear" w:color="auto" w:fill="auto"/>
            <w:vAlign w:val="center"/>
            <w:hideMark/>
          </w:tcPr>
          <w:p w14:paraId="2F328B51" w14:textId="77777777" w:rsidR="00D44C27" w:rsidRPr="00163E38" w:rsidRDefault="00D44C27" w:rsidP="00F364AA">
            <w:pPr>
              <w:jc w:val="center"/>
              <w:rPr>
                <w:color w:val="000000"/>
              </w:rPr>
            </w:pPr>
            <w:r w:rsidRPr="00163E38">
              <w:rPr>
                <w:color w:val="000000"/>
              </w:rPr>
              <w:t>11 804,82</w:t>
            </w:r>
          </w:p>
        </w:tc>
      </w:tr>
      <w:tr w:rsidR="00D44C27" w:rsidRPr="00EA11D9" w14:paraId="4D9DA482" w14:textId="77777777" w:rsidTr="00F364AA">
        <w:trPr>
          <w:trHeight w:val="240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C3DD76E" w14:textId="77777777" w:rsidR="00D44C27" w:rsidRPr="00EA11D9" w:rsidRDefault="00D44C27" w:rsidP="00F364AA">
            <w:pPr>
              <w:jc w:val="center"/>
            </w:pPr>
            <w:r w:rsidRPr="00EA11D9">
              <w:t>7</w:t>
            </w:r>
          </w:p>
        </w:tc>
        <w:tc>
          <w:tcPr>
            <w:tcW w:w="3087" w:type="pct"/>
            <w:tcBorders>
              <w:top w:val="nil"/>
              <w:left w:val="nil"/>
              <w:bottom w:val="single" w:sz="4" w:space="0" w:color="auto"/>
              <w:right w:val="single" w:sz="4" w:space="0" w:color="auto"/>
            </w:tcBorders>
            <w:shd w:val="clear" w:color="auto" w:fill="auto"/>
            <w:vAlign w:val="center"/>
            <w:hideMark/>
          </w:tcPr>
          <w:p w14:paraId="2B7E5DEB" w14:textId="77777777" w:rsidR="00D44C27" w:rsidRPr="00EA11D9" w:rsidRDefault="00D44C27" w:rsidP="00F364AA">
            <w:r w:rsidRPr="00EA11D9">
              <w:t>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Беловская тяговая до ДС ЦУС филиала ПАО «МРСК Сибири» – «Кузбассэнерго - РЭС»</w:t>
            </w:r>
          </w:p>
        </w:tc>
        <w:tc>
          <w:tcPr>
            <w:tcW w:w="810" w:type="pct"/>
            <w:tcBorders>
              <w:top w:val="nil"/>
              <w:left w:val="nil"/>
              <w:bottom w:val="single" w:sz="4" w:space="0" w:color="auto"/>
              <w:right w:val="single" w:sz="4" w:space="0" w:color="auto"/>
            </w:tcBorders>
            <w:shd w:val="clear" w:color="auto" w:fill="auto"/>
            <w:vAlign w:val="center"/>
            <w:hideMark/>
          </w:tcPr>
          <w:p w14:paraId="29E5DABC" w14:textId="77777777" w:rsidR="00D44C27" w:rsidRPr="00EA11D9" w:rsidRDefault="00D44C27" w:rsidP="00F364AA">
            <w:pPr>
              <w:jc w:val="center"/>
            </w:pPr>
            <w:r w:rsidRPr="00EA11D9">
              <w:t xml:space="preserve">926,29 </w:t>
            </w:r>
          </w:p>
        </w:tc>
        <w:tc>
          <w:tcPr>
            <w:tcW w:w="818" w:type="pct"/>
            <w:tcBorders>
              <w:top w:val="nil"/>
              <w:left w:val="nil"/>
              <w:bottom w:val="single" w:sz="4" w:space="0" w:color="auto"/>
              <w:right w:val="single" w:sz="4" w:space="0" w:color="auto"/>
            </w:tcBorders>
            <w:shd w:val="clear" w:color="auto" w:fill="auto"/>
            <w:vAlign w:val="center"/>
            <w:hideMark/>
          </w:tcPr>
          <w:p w14:paraId="72053A62" w14:textId="77777777" w:rsidR="00D44C27" w:rsidRPr="00163E38" w:rsidRDefault="00D44C27" w:rsidP="00F364AA">
            <w:pPr>
              <w:jc w:val="center"/>
              <w:rPr>
                <w:color w:val="000000"/>
              </w:rPr>
            </w:pPr>
            <w:r w:rsidRPr="00163E38">
              <w:rPr>
                <w:color w:val="000000"/>
              </w:rPr>
              <w:t>863,25</w:t>
            </w:r>
          </w:p>
        </w:tc>
      </w:tr>
      <w:tr w:rsidR="00D44C27" w:rsidRPr="00EA11D9" w14:paraId="0692583F" w14:textId="77777777" w:rsidTr="00F364AA">
        <w:trPr>
          <w:trHeight w:val="1092"/>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CE013" w14:textId="77777777" w:rsidR="00D44C27" w:rsidRPr="00EA11D9" w:rsidRDefault="00D44C27" w:rsidP="00F364AA">
            <w:pPr>
              <w:jc w:val="center"/>
            </w:pPr>
            <w:r w:rsidRPr="00EA11D9">
              <w:t>8</w:t>
            </w:r>
          </w:p>
        </w:tc>
        <w:tc>
          <w:tcPr>
            <w:tcW w:w="3087" w:type="pct"/>
            <w:tcBorders>
              <w:top w:val="single" w:sz="4" w:space="0" w:color="auto"/>
              <w:left w:val="nil"/>
              <w:bottom w:val="single" w:sz="4" w:space="0" w:color="auto"/>
              <w:right w:val="single" w:sz="4" w:space="0" w:color="auto"/>
            </w:tcBorders>
            <w:shd w:val="clear" w:color="auto" w:fill="auto"/>
            <w:vAlign w:val="center"/>
            <w:hideMark/>
          </w:tcPr>
          <w:p w14:paraId="6FED125D" w14:textId="77777777" w:rsidR="00D44C27" w:rsidRPr="00EA11D9" w:rsidRDefault="00D44C27" w:rsidP="00F364AA">
            <w:r w:rsidRPr="00EA11D9">
              <w:t>Осна</w:t>
            </w:r>
            <w:r>
              <w:t>щ</w:t>
            </w:r>
            <w:r w:rsidRPr="00EA11D9">
              <w:t>ение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74E67557" w14:textId="77777777" w:rsidR="00D44C27" w:rsidRPr="00EA11D9" w:rsidRDefault="00D44C27" w:rsidP="00F364AA">
            <w:pPr>
              <w:jc w:val="center"/>
            </w:pPr>
            <w:r w:rsidRPr="00EA11D9">
              <w:t xml:space="preserve">8,32 </w:t>
            </w:r>
          </w:p>
        </w:tc>
        <w:tc>
          <w:tcPr>
            <w:tcW w:w="818" w:type="pct"/>
            <w:tcBorders>
              <w:top w:val="single" w:sz="4" w:space="0" w:color="auto"/>
              <w:left w:val="nil"/>
              <w:bottom w:val="single" w:sz="4" w:space="0" w:color="auto"/>
              <w:right w:val="single" w:sz="4" w:space="0" w:color="auto"/>
            </w:tcBorders>
            <w:shd w:val="clear" w:color="auto" w:fill="auto"/>
            <w:vAlign w:val="center"/>
            <w:hideMark/>
          </w:tcPr>
          <w:p w14:paraId="483078AD" w14:textId="77777777" w:rsidR="00D44C27" w:rsidRPr="00EA11D9" w:rsidRDefault="00D44C27" w:rsidP="00F364AA">
            <w:pPr>
              <w:jc w:val="center"/>
            </w:pPr>
            <w:r w:rsidRPr="00EA11D9">
              <w:t xml:space="preserve">0,00 </w:t>
            </w:r>
          </w:p>
        </w:tc>
      </w:tr>
      <w:tr w:rsidR="00D44C27" w:rsidRPr="00EA11D9" w14:paraId="29AC63FE" w14:textId="77777777" w:rsidTr="00F364AA">
        <w:trPr>
          <w:trHeight w:val="675"/>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022BB" w14:textId="77777777" w:rsidR="00D44C27" w:rsidRPr="00EA11D9" w:rsidRDefault="00D44C27" w:rsidP="00F364AA">
            <w:pPr>
              <w:jc w:val="center"/>
            </w:pPr>
            <w:r w:rsidRPr="00EA11D9">
              <w:t>9</w:t>
            </w:r>
          </w:p>
        </w:tc>
        <w:tc>
          <w:tcPr>
            <w:tcW w:w="3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14278" w14:textId="77777777" w:rsidR="00D44C27" w:rsidRPr="00EA11D9" w:rsidRDefault="00D44C27" w:rsidP="00F364AA">
            <w:r w:rsidRPr="00EA11D9">
              <w:t xml:space="preserve">Разработка сетевой организацией проектной документации по строительству </w:t>
            </w:r>
            <w:r>
              <w:t>«последней мили»</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FA39B" w14:textId="77777777" w:rsidR="00D44C27" w:rsidRPr="00EA11D9" w:rsidRDefault="00D44C27" w:rsidP="00F364AA">
            <w:pPr>
              <w:jc w:val="center"/>
            </w:pPr>
            <w:r w:rsidRPr="00EA11D9">
              <w:t xml:space="preserve">38,71 </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412A7" w14:textId="77777777" w:rsidR="00D44C27" w:rsidRPr="00EA11D9" w:rsidRDefault="00D44C27" w:rsidP="00F364AA">
            <w:pPr>
              <w:jc w:val="center"/>
            </w:pPr>
            <w:r w:rsidRPr="00EA11D9">
              <w:t xml:space="preserve">0,00 </w:t>
            </w:r>
          </w:p>
        </w:tc>
      </w:tr>
      <w:tr w:rsidR="00D44C27" w:rsidRPr="00EA11D9" w14:paraId="51EE01F4" w14:textId="77777777" w:rsidTr="00F364AA">
        <w:trPr>
          <w:trHeight w:val="579"/>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4C59D" w14:textId="77777777" w:rsidR="00D44C27" w:rsidRPr="00EA11D9" w:rsidRDefault="00D44C27" w:rsidP="00F364AA">
            <w:pPr>
              <w:jc w:val="center"/>
            </w:pPr>
            <w:r w:rsidRPr="00EA11D9">
              <w:t> </w:t>
            </w:r>
          </w:p>
        </w:tc>
        <w:tc>
          <w:tcPr>
            <w:tcW w:w="3087" w:type="pct"/>
            <w:tcBorders>
              <w:top w:val="single" w:sz="4" w:space="0" w:color="auto"/>
              <w:left w:val="nil"/>
              <w:bottom w:val="single" w:sz="4" w:space="0" w:color="auto"/>
              <w:right w:val="single" w:sz="4" w:space="0" w:color="auto"/>
            </w:tcBorders>
            <w:shd w:val="clear" w:color="auto" w:fill="auto"/>
            <w:vAlign w:val="center"/>
            <w:hideMark/>
          </w:tcPr>
          <w:p w14:paraId="619DF6AB" w14:textId="77777777" w:rsidR="00D44C27" w:rsidRPr="00EA11D9" w:rsidRDefault="00D44C27" w:rsidP="00F364AA">
            <w:pPr>
              <w:jc w:val="center"/>
            </w:pPr>
            <w:r w:rsidRPr="00EA11D9">
              <w:t>Итого общая стоимость проведения мероприятий в уровне цен 2021 г.</w:t>
            </w:r>
          </w:p>
        </w:tc>
        <w:tc>
          <w:tcPr>
            <w:tcW w:w="810" w:type="pct"/>
            <w:tcBorders>
              <w:top w:val="single" w:sz="4" w:space="0" w:color="auto"/>
              <w:left w:val="nil"/>
              <w:bottom w:val="single" w:sz="4" w:space="0" w:color="auto"/>
              <w:right w:val="single" w:sz="4" w:space="0" w:color="auto"/>
            </w:tcBorders>
            <w:shd w:val="clear" w:color="auto" w:fill="auto"/>
            <w:noWrap/>
            <w:vAlign w:val="center"/>
            <w:hideMark/>
          </w:tcPr>
          <w:p w14:paraId="040CE7C6" w14:textId="77777777" w:rsidR="00D44C27" w:rsidRPr="00EA11D9" w:rsidRDefault="00D44C27" w:rsidP="00F364AA">
            <w:pPr>
              <w:jc w:val="center"/>
            </w:pPr>
            <w:r w:rsidRPr="00EA11D9">
              <w:t xml:space="preserve">301 696,10 </w:t>
            </w:r>
          </w:p>
        </w:tc>
        <w:tc>
          <w:tcPr>
            <w:tcW w:w="818" w:type="pct"/>
            <w:tcBorders>
              <w:top w:val="single" w:sz="4" w:space="0" w:color="auto"/>
              <w:left w:val="nil"/>
              <w:bottom w:val="single" w:sz="4" w:space="0" w:color="auto"/>
              <w:right w:val="single" w:sz="4" w:space="0" w:color="auto"/>
            </w:tcBorders>
            <w:shd w:val="clear" w:color="auto" w:fill="auto"/>
            <w:noWrap/>
            <w:vAlign w:val="center"/>
            <w:hideMark/>
          </w:tcPr>
          <w:p w14:paraId="7E244EBF" w14:textId="77777777" w:rsidR="00D44C27" w:rsidRPr="00EA11D9" w:rsidRDefault="00D44C27" w:rsidP="00F364AA">
            <w:pPr>
              <w:jc w:val="center"/>
            </w:pPr>
            <w:r w:rsidRPr="00EE1F26">
              <w:t>16 106,40</w:t>
            </w:r>
          </w:p>
        </w:tc>
      </w:tr>
    </w:tbl>
    <w:p w14:paraId="32CDBE31" w14:textId="77777777" w:rsidR="00D44C27" w:rsidRDefault="00D44C27" w:rsidP="00D44C27">
      <w:pPr>
        <w:spacing w:after="120"/>
        <w:ind w:firstLine="709"/>
        <w:jc w:val="center"/>
        <w:rPr>
          <w:b/>
          <w:sz w:val="28"/>
          <w:szCs w:val="28"/>
        </w:rPr>
      </w:pPr>
    </w:p>
    <w:p w14:paraId="1A061B65" w14:textId="77777777" w:rsidR="00D44C27" w:rsidRDefault="00D44C27" w:rsidP="00D44C27">
      <w:pPr>
        <w:ind w:hanging="142"/>
        <w:jc w:val="center"/>
        <w:rPr>
          <w:sz w:val="28"/>
          <w:szCs w:val="28"/>
        </w:rPr>
      </w:pPr>
      <w:r w:rsidRPr="00F83E51">
        <w:rPr>
          <w:sz w:val="28"/>
          <w:szCs w:val="28"/>
        </w:rPr>
        <w:t xml:space="preserve">Анализ величины затрат </w:t>
      </w:r>
      <w:r>
        <w:rPr>
          <w:sz w:val="28"/>
          <w:szCs w:val="28"/>
        </w:rPr>
        <w:t>по мероприятиям 1-3</w:t>
      </w:r>
    </w:p>
    <w:p w14:paraId="7755B101" w14:textId="77777777" w:rsidR="00D44C27" w:rsidRDefault="00D44C27" w:rsidP="00D44C27">
      <w:pPr>
        <w:ind w:firstLine="709"/>
        <w:jc w:val="both"/>
        <w:rPr>
          <w:sz w:val="28"/>
          <w:szCs w:val="28"/>
        </w:rPr>
      </w:pPr>
      <w:r>
        <w:rPr>
          <w:sz w:val="28"/>
          <w:szCs w:val="28"/>
        </w:rPr>
        <w:t>Мероприятия, указанны</w:t>
      </w:r>
      <w:r w:rsidRPr="00CA008D">
        <w:rPr>
          <w:sz w:val="28"/>
          <w:szCs w:val="28"/>
        </w:rPr>
        <w:t xml:space="preserve">е </w:t>
      </w:r>
      <w:r>
        <w:rPr>
          <w:sz w:val="28"/>
          <w:szCs w:val="28"/>
        </w:rPr>
        <w:t>в п. 1-3,</w:t>
      </w:r>
      <w:r w:rsidRPr="00B01041">
        <w:rPr>
          <w:sz w:val="28"/>
          <w:szCs w:val="28"/>
        </w:rPr>
        <w:t xml:space="preserve"> </w:t>
      </w:r>
      <w:r>
        <w:rPr>
          <w:sz w:val="28"/>
          <w:szCs w:val="28"/>
        </w:rPr>
        <w:t>включены</w:t>
      </w:r>
      <w:r w:rsidRPr="00B01041">
        <w:rPr>
          <w:sz w:val="28"/>
          <w:szCs w:val="28"/>
        </w:rPr>
        <w:t xml:space="preserve"> в </w:t>
      </w:r>
      <w:r>
        <w:rPr>
          <w:sz w:val="28"/>
          <w:szCs w:val="28"/>
        </w:rPr>
        <w:t>утвержденную</w:t>
      </w:r>
      <w:r w:rsidRPr="00B01041">
        <w:rPr>
          <w:sz w:val="28"/>
          <w:szCs w:val="28"/>
        </w:rPr>
        <w:t xml:space="preserve"> приказом Минэнерго России от 25.12.2019 №29@ инвестиционную программу ТСО на 2020-2024 годы</w:t>
      </w:r>
      <w:r>
        <w:rPr>
          <w:sz w:val="28"/>
          <w:szCs w:val="28"/>
        </w:rPr>
        <w:t xml:space="preserve"> под № 1 «</w:t>
      </w:r>
      <w:r w:rsidRPr="00CA008D">
        <w:rPr>
          <w:sz w:val="28"/>
          <w:szCs w:val="28"/>
        </w:rPr>
        <w:t xml:space="preserve">Комплексная реконструкция ПС 110/35/6 кВ Беловская. Замена трансформаторов 3х40 МВА на 2х80 МВА, выключателей </w:t>
      </w:r>
      <w:r>
        <w:rPr>
          <w:sz w:val="28"/>
          <w:szCs w:val="28"/>
        </w:rPr>
        <w:t xml:space="preserve">            </w:t>
      </w:r>
      <w:r w:rsidRPr="00CA008D">
        <w:rPr>
          <w:sz w:val="28"/>
          <w:szCs w:val="28"/>
        </w:rPr>
        <w:lastRenderedPageBreak/>
        <w:t>МКП-110 на ВЭБ-110-40/2500 (10 шт.), разъединителей РГНП 110, ячеек выключателей КРУ-6 кВ (15 шт.), ячеек выключателей КРУЭ 35 кВ (12 шт.), монтаж БСК-110 (129 Мвар), монтаж КЛ (1,6 км), монтаж блочно-модульных зда</w:t>
      </w:r>
      <w:r>
        <w:rPr>
          <w:sz w:val="28"/>
          <w:szCs w:val="28"/>
        </w:rPr>
        <w:t>ний ОПУ с демонтажем зданий ПС»</w:t>
      </w:r>
    </w:p>
    <w:p w14:paraId="2D745FDC" w14:textId="77777777" w:rsidR="00D44C27" w:rsidRDefault="00D44C27" w:rsidP="00D44C27">
      <w:pPr>
        <w:ind w:firstLine="709"/>
        <w:jc w:val="both"/>
        <w:rPr>
          <w:sz w:val="28"/>
          <w:szCs w:val="28"/>
        </w:rPr>
      </w:pPr>
      <w:r w:rsidRPr="00037CEB">
        <w:rPr>
          <w:sz w:val="28"/>
          <w:szCs w:val="28"/>
        </w:rPr>
        <w:t xml:space="preserve">Эксперты предлагают не учитывать затраты </w:t>
      </w:r>
      <w:r>
        <w:rPr>
          <w:sz w:val="28"/>
          <w:szCs w:val="28"/>
        </w:rPr>
        <w:t xml:space="preserve">по мероприятиям 1-3 </w:t>
      </w:r>
      <w:r w:rsidRPr="00037CEB">
        <w:rPr>
          <w:sz w:val="28"/>
          <w:szCs w:val="28"/>
        </w:rPr>
        <w:t xml:space="preserve">в связи с тем, что при </w:t>
      </w:r>
      <w:r>
        <w:rPr>
          <w:sz w:val="28"/>
          <w:szCs w:val="28"/>
        </w:rPr>
        <w:t xml:space="preserve">указанные </w:t>
      </w:r>
      <w:r w:rsidRPr="00037CEB">
        <w:rPr>
          <w:sz w:val="28"/>
          <w:szCs w:val="28"/>
        </w:rPr>
        <w:t>затрат</w:t>
      </w:r>
      <w:r>
        <w:rPr>
          <w:sz w:val="28"/>
          <w:szCs w:val="28"/>
        </w:rPr>
        <w:t>ы</w:t>
      </w:r>
      <w:r w:rsidRPr="00037CEB">
        <w:rPr>
          <w:sz w:val="28"/>
          <w:szCs w:val="28"/>
        </w:rPr>
        <w:t xml:space="preserve"> </w:t>
      </w:r>
      <w:r>
        <w:rPr>
          <w:sz w:val="28"/>
          <w:szCs w:val="28"/>
        </w:rPr>
        <w:t>уже учтены в инвестиционной программе</w:t>
      </w:r>
      <w:r w:rsidRPr="00037CEB">
        <w:rPr>
          <w:sz w:val="28"/>
          <w:szCs w:val="28"/>
        </w:rPr>
        <w:t xml:space="preserve"> ТСО на 2020-2024 годы</w:t>
      </w:r>
      <w:r>
        <w:rPr>
          <w:sz w:val="28"/>
          <w:szCs w:val="28"/>
        </w:rPr>
        <w:t>.</w:t>
      </w:r>
    </w:p>
    <w:p w14:paraId="648E555C" w14:textId="77777777" w:rsidR="00D44C27" w:rsidRPr="00037CEB" w:rsidRDefault="00D44C27" w:rsidP="00D44C27">
      <w:pPr>
        <w:ind w:firstLine="709"/>
        <w:jc w:val="both"/>
        <w:rPr>
          <w:b/>
          <w:bCs/>
          <w:sz w:val="28"/>
          <w:szCs w:val="28"/>
        </w:rPr>
      </w:pPr>
    </w:p>
    <w:p w14:paraId="436D8D7A" w14:textId="77777777" w:rsidR="00D44C27" w:rsidRPr="00F0205C" w:rsidRDefault="00D44C27" w:rsidP="00D44C27">
      <w:pPr>
        <w:jc w:val="center"/>
        <w:rPr>
          <w:sz w:val="28"/>
          <w:szCs w:val="28"/>
        </w:rPr>
      </w:pPr>
      <w:r w:rsidRPr="00F0205C">
        <w:rPr>
          <w:sz w:val="28"/>
          <w:szCs w:val="28"/>
        </w:rPr>
        <w:t>Анализ величины затрат по мероприятию 4 таблицы 1</w:t>
      </w:r>
    </w:p>
    <w:p w14:paraId="5CD9601A" w14:textId="77777777" w:rsidR="00D44C27" w:rsidRPr="00F0205C" w:rsidRDefault="00D44C27" w:rsidP="00D44C27">
      <w:pPr>
        <w:ind w:firstLine="709"/>
        <w:jc w:val="both"/>
        <w:rPr>
          <w:sz w:val="28"/>
          <w:szCs w:val="28"/>
        </w:rPr>
      </w:pPr>
      <w:r w:rsidRPr="00F0205C">
        <w:rPr>
          <w:sz w:val="28"/>
          <w:szCs w:val="28"/>
        </w:rPr>
        <w:t xml:space="preserve">В качестве обоснования затрат по мероприятию ТСО представила проект-аналог реконструкции (переустройства) ВЛ 110 кВ (отпайка на ПС Заречная от ВЛ 110 кВ Беловская - Новоленинская I и II цепь с отпайками и ВЛ 35 кВ отпайка на ПС Проектная от ВЛ 35 кВ Б-19, Б-20) с пересчетом затрат на длину реконструируемой одноцепной ВЛ 35 кВ Б-19 на участке от ПС 110 кВ Беловская до опоры № 2 с заменой провода АС-150 на провод с длительно допустимой токовой нагрузкой не менее 467А на сумму 23 135,989 тыс. руб. </w:t>
      </w:r>
      <w:r>
        <w:rPr>
          <w:sz w:val="28"/>
          <w:szCs w:val="28"/>
        </w:rPr>
        <w:t xml:space="preserve">                    </w:t>
      </w:r>
      <w:r w:rsidRPr="00F0205C">
        <w:rPr>
          <w:sz w:val="28"/>
          <w:szCs w:val="28"/>
        </w:rPr>
        <w:t>(таблица 2, п.1).</w:t>
      </w:r>
    </w:p>
    <w:p w14:paraId="1A48BD09" w14:textId="77777777" w:rsidR="00D44C27" w:rsidRPr="00F0205C" w:rsidRDefault="00D44C27" w:rsidP="00D44C27">
      <w:pPr>
        <w:ind w:firstLine="709"/>
        <w:jc w:val="both"/>
        <w:rPr>
          <w:sz w:val="28"/>
          <w:szCs w:val="28"/>
        </w:rPr>
      </w:pPr>
      <w:r w:rsidRPr="00F0205C">
        <w:rPr>
          <w:sz w:val="28"/>
          <w:szCs w:val="28"/>
        </w:rPr>
        <w:t>Расчетная величина затрат РЭК Кузбасса на реконструкцию одноцепной ВЛ 35 кВ Б-19 на основании сводного сметного расчета проекта – аналога, составила 21 082,232 тыс. руб. (таблица 3, п.1).</w:t>
      </w:r>
    </w:p>
    <w:p w14:paraId="7388B1D9" w14:textId="77777777" w:rsidR="00D44C27" w:rsidRPr="00F0205C" w:rsidRDefault="00D44C27" w:rsidP="00D44C27">
      <w:pPr>
        <w:ind w:firstLine="709"/>
        <w:jc w:val="both"/>
        <w:rPr>
          <w:sz w:val="28"/>
          <w:szCs w:val="28"/>
        </w:rPr>
      </w:pPr>
      <w:r w:rsidRPr="00F0205C">
        <w:rPr>
          <w:sz w:val="28"/>
          <w:szCs w:val="28"/>
        </w:rPr>
        <w:t>Снижение затрат относительно расчета ТСО в сторону снижения составила 2 053,757 = 23 135,989 – 2</w:t>
      </w:r>
      <w:r>
        <w:rPr>
          <w:sz w:val="28"/>
          <w:szCs w:val="28"/>
        </w:rPr>
        <w:t>1</w:t>
      </w:r>
      <w:r w:rsidRPr="00F0205C">
        <w:rPr>
          <w:sz w:val="28"/>
          <w:szCs w:val="28"/>
        </w:rPr>
        <w:t xml:space="preserve"> 082,232 тыс. руб. и связана с исключением из сметной стоимости прочих затрат, в состав которых входят следующие затраты:</w:t>
      </w:r>
    </w:p>
    <w:p w14:paraId="5E1BB8C8" w14:textId="77777777" w:rsidR="00D44C27" w:rsidRPr="00F0205C" w:rsidRDefault="00D44C27" w:rsidP="00D44C27">
      <w:pPr>
        <w:ind w:firstLine="709"/>
        <w:jc w:val="both"/>
        <w:rPr>
          <w:sz w:val="28"/>
          <w:szCs w:val="28"/>
        </w:rPr>
      </w:pPr>
      <w:r w:rsidRPr="00F0205C">
        <w:rPr>
          <w:sz w:val="28"/>
          <w:szCs w:val="28"/>
        </w:rPr>
        <w:t>1.</w:t>
      </w:r>
      <w:r w:rsidRPr="00F0205C">
        <w:rPr>
          <w:sz w:val="28"/>
          <w:szCs w:val="28"/>
        </w:rPr>
        <w:tab/>
        <w:t>Временные здания и сооружения, т. к. отсутствуют обоснования их необходимости.</w:t>
      </w:r>
    </w:p>
    <w:p w14:paraId="688CC0AC" w14:textId="77777777" w:rsidR="00D44C27" w:rsidRPr="00F0205C" w:rsidRDefault="00D44C27" w:rsidP="00D44C27">
      <w:pPr>
        <w:ind w:firstLine="709"/>
        <w:jc w:val="both"/>
        <w:rPr>
          <w:sz w:val="28"/>
          <w:szCs w:val="28"/>
        </w:rPr>
      </w:pPr>
      <w:r w:rsidRPr="00F0205C">
        <w:rPr>
          <w:sz w:val="28"/>
          <w:szCs w:val="28"/>
        </w:rPr>
        <w:t>2.</w:t>
      </w:r>
      <w:r w:rsidRPr="00F0205C">
        <w:rPr>
          <w:sz w:val="28"/>
          <w:szCs w:val="28"/>
        </w:rPr>
        <w:tab/>
        <w:t>Затраты на зимнее удорожание, т. к. отсутствует подтверждение необходимости проведения работ в зимнее время.</w:t>
      </w:r>
    </w:p>
    <w:p w14:paraId="7AC87586" w14:textId="77777777" w:rsidR="00D44C27" w:rsidRPr="00F0205C" w:rsidRDefault="00D44C27" w:rsidP="00D44C27">
      <w:pPr>
        <w:ind w:firstLine="709"/>
        <w:jc w:val="both"/>
        <w:rPr>
          <w:sz w:val="28"/>
          <w:szCs w:val="28"/>
        </w:rPr>
      </w:pPr>
      <w:r w:rsidRPr="00F0205C">
        <w:rPr>
          <w:sz w:val="28"/>
          <w:szCs w:val="28"/>
        </w:rPr>
        <w:t>3.</w:t>
      </w:r>
      <w:r w:rsidRPr="00F0205C">
        <w:rPr>
          <w:sz w:val="28"/>
          <w:szCs w:val="28"/>
        </w:rPr>
        <w:tab/>
        <w:t>Затраты на содержание службы заказчика, т. к. они ранее учтены в тарифе на передачу.</w:t>
      </w:r>
    </w:p>
    <w:p w14:paraId="77519D39" w14:textId="77777777" w:rsidR="00D44C27" w:rsidRPr="00F0205C" w:rsidRDefault="00D44C27" w:rsidP="00D44C27">
      <w:pPr>
        <w:ind w:firstLine="709"/>
        <w:jc w:val="both"/>
        <w:rPr>
          <w:sz w:val="28"/>
          <w:szCs w:val="28"/>
        </w:rPr>
      </w:pPr>
      <w:r w:rsidRPr="00F0205C">
        <w:rPr>
          <w:sz w:val="28"/>
          <w:szCs w:val="28"/>
        </w:rPr>
        <w:t>4.</w:t>
      </w:r>
      <w:r w:rsidRPr="00F0205C">
        <w:rPr>
          <w:sz w:val="28"/>
          <w:szCs w:val="28"/>
        </w:rPr>
        <w:tab/>
        <w:t>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1109842D" w14:textId="77777777" w:rsidR="00D44C27" w:rsidRPr="00F0205C" w:rsidRDefault="00D44C27" w:rsidP="00D44C27">
      <w:pPr>
        <w:ind w:firstLine="709"/>
        <w:jc w:val="both"/>
        <w:rPr>
          <w:sz w:val="28"/>
          <w:szCs w:val="28"/>
        </w:rPr>
      </w:pPr>
      <w:r w:rsidRPr="00F0205C">
        <w:rPr>
          <w:sz w:val="28"/>
          <w:szCs w:val="28"/>
        </w:rPr>
        <w:t xml:space="preserve">Также эксперты РЭК Кузбасса выполнили расчет затрат на реконструкцию одноцепной ВЛ 35 кВ Б-19 на участке от ПС 110 кВ Беловская до опоры </w:t>
      </w:r>
      <w:r>
        <w:rPr>
          <w:sz w:val="28"/>
          <w:szCs w:val="28"/>
        </w:rPr>
        <w:t xml:space="preserve"> </w:t>
      </w:r>
      <w:r w:rsidRPr="00F0205C">
        <w:rPr>
          <w:sz w:val="28"/>
          <w:szCs w:val="28"/>
        </w:rPr>
        <w:t>№ 2 с заменой провода АС-150 на провод с длительно допустимой токовой нагрузкой не менее 467А с применением укрупненных нормативов цен, величина которого составила 1 406,55 тыс. руб. (таблица 4, п.1)</w:t>
      </w:r>
    </w:p>
    <w:p w14:paraId="35207E8D" w14:textId="77777777" w:rsidR="00D44C27" w:rsidRPr="00F0205C" w:rsidRDefault="00D44C27" w:rsidP="00D44C27">
      <w:pPr>
        <w:ind w:firstLine="709"/>
        <w:jc w:val="both"/>
        <w:rPr>
          <w:sz w:val="28"/>
          <w:szCs w:val="28"/>
        </w:rPr>
      </w:pPr>
      <w:r w:rsidRPr="00F0205C">
        <w:rPr>
          <w:sz w:val="28"/>
          <w:szCs w:val="28"/>
        </w:rPr>
        <w:t>В итоге экспертами проведен сравнительный анализ стоимости работ на реконструкцию одноцепной ВЛ 35 кВ Б-19 на участке от ПС 110 кВ Беловская до опоры № 2 по сметным расчетам выполненными ТСО и по сметным расчетам и УНЦ, выполненными РЭК Кузбасса (таблица 5, п. 1).</w:t>
      </w:r>
    </w:p>
    <w:p w14:paraId="3AA3B6A6" w14:textId="77777777" w:rsidR="00D44C27" w:rsidRPr="00F0205C" w:rsidRDefault="00D44C27" w:rsidP="00D44C27">
      <w:pPr>
        <w:ind w:firstLine="709"/>
        <w:jc w:val="both"/>
        <w:rPr>
          <w:sz w:val="28"/>
          <w:szCs w:val="28"/>
        </w:rPr>
      </w:pPr>
    </w:p>
    <w:p w14:paraId="35A2C676" w14:textId="77777777" w:rsidR="00D44C27" w:rsidRPr="00F0205C" w:rsidRDefault="00D44C27" w:rsidP="00D44C27">
      <w:pPr>
        <w:jc w:val="center"/>
        <w:rPr>
          <w:sz w:val="28"/>
          <w:szCs w:val="28"/>
        </w:rPr>
      </w:pPr>
      <w:r w:rsidRPr="00F0205C">
        <w:rPr>
          <w:sz w:val="28"/>
          <w:szCs w:val="28"/>
        </w:rPr>
        <w:t>Анализ величины затрат по мероприятию 5 таблицы 1</w:t>
      </w:r>
    </w:p>
    <w:p w14:paraId="40A473A2" w14:textId="01162D7C" w:rsidR="00D44C27" w:rsidRPr="00F0205C" w:rsidRDefault="00D44C27" w:rsidP="00D44C27">
      <w:pPr>
        <w:ind w:firstLine="709"/>
        <w:jc w:val="both"/>
        <w:rPr>
          <w:sz w:val="28"/>
          <w:szCs w:val="28"/>
        </w:rPr>
      </w:pPr>
      <w:r w:rsidRPr="00F0205C">
        <w:rPr>
          <w:sz w:val="28"/>
          <w:szCs w:val="28"/>
        </w:rPr>
        <w:t>В качестве обоснования затрат по мероприятию ТСО представила проект-аналог реконструкции (переустройства) ВЛ 110 кВ (отпайка на ПС Заречная от ВЛ 110 кВ Беловская - Новоленинская I и II цепь с отпайками и ВЛ 35 кВ отпайка на ПС Проектная от ВЛ 35 кВ Б-19, Б-20) с пересчетом затрат на длину реконструируемой одноцепной ВЛ 35 кВ Б-20 на участке от ПС 110 кВ Беловская до опоры № 2 с заменой провода АС-150 на провод с длительно допустимой токовой нагрузкой не менее 606А на сумму 23 135,989 тыс. руб. (таблица 2, п.2).</w:t>
      </w:r>
    </w:p>
    <w:p w14:paraId="7FF4F4B9" w14:textId="77777777" w:rsidR="00D44C27" w:rsidRPr="00F0205C" w:rsidRDefault="00D44C27" w:rsidP="00D44C27">
      <w:pPr>
        <w:ind w:firstLine="709"/>
        <w:jc w:val="both"/>
        <w:rPr>
          <w:sz w:val="28"/>
          <w:szCs w:val="28"/>
        </w:rPr>
      </w:pPr>
      <w:r w:rsidRPr="00F0205C">
        <w:rPr>
          <w:sz w:val="28"/>
          <w:szCs w:val="28"/>
        </w:rPr>
        <w:t>Расчетная величина затрат РЭК Кузбасса на реконструкцию одноцепной ВЛ 35 кВ Б-20 на основании сводного сметного расчета проекта – аналога, составила 21 082,232 тыс. руб. (таблица 3, п. 2).</w:t>
      </w:r>
    </w:p>
    <w:p w14:paraId="735D6C78" w14:textId="77777777" w:rsidR="00D44C27" w:rsidRPr="00F0205C" w:rsidRDefault="00D44C27" w:rsidP="00D44C27">
      <w:pPr>
        <w:ind w:firstLine="709"/>
        <w:jc w:val="both"/>
        <w:rPr>
          <w:sz w:val="28"/>
          <w:szCs w:val="28"/>
        </w:rPr>
      </w:pPr>
      <w:r w:rsidRPr="00F0205C">
        <w:rPr>
          <w:sz w:val="28"/>
          <w:szCs w:val="28"/>
        </w:rPr>
        <w:t>Снижение затрат относительно расчета ТСО в сторону снижения составила 2 053,757 = 23 135,989 – 21 082,232 тыс. руб. и связана с исключением из сметной стоимости прочих затрат, в состав которых входят следующие затраты:</w:t>
      </w:r>
    </w:p>
    <w:p w14:paraId="62171CD2" w14:textId="77777777" w:rsidR="00D44C27" w:rsidRPr="00F0205C" w:rsidRDefault="00D44C27" w:rsidP="00D44C27">
      <w:pPr>
        <w:ind w:firstLine="709"/>
        <w:jc w:val="both"/>
        <w:rPr>
          <w:sz w:val="28"/>
          <w:szCs w:val="28"/>
        </w:rPr>
      </w:pPr>
      <w:r w:rsidRPr="00F0205C">
        <w:rPr>
          <w:sz w:val="28"/>
          <w:szCs w:val="28"/>
        </w:rPr>
        <w:t>1.</w:t>
      </w:r>
      <w:r w:rsidRPr="00F0205C">
        <w:rPr>
          <w:sz w:val="28"/>
          <w:szCs w:val="28"/>
        </w:rPr>
        <w:tab/>
        <w:t>Временные здания и сооружения, т. к. отсутствуют обоснования их необходимости.</w:t>
      </w:r>
    </w:p>
    <w:p w14:paraId="2BB98D6A" w14:textId="77777777" w:rsidR="00D44C27" w:rsidRPr="00F0205C" w:rsidRDefault="00D44C27" w:rsidP="00D44C27">
      <w:pPr>
        <w:ind w:firstLine="709"/>
        <w:jc w:val="both"/>
        <w:rPr>
          <w:sz w:val="28"/>
          <w:szCs w:val="28"/>
        </w:rPr>
      </w:pPr>
      <w:r w:rsidRPr="00F0205C">
        <w:rPr>
          <w:sz w:val="28"/>
          <w:szCs w:val="28"/>
        </w:rPr>
        <w:t>2.</w:t>
      </w:r>
      <w:r w:rsidRPr="00F0205C">
        <w:rPr>
          <w:sz w:val="28"/>
          <w:szCs w:val="28"/>
        </w:rPr>
        <w:tab/>
        <w:t>Затраты на зимнее удорожание, т. к. отсутствует подтверждение необходимости проведения работ в зимнее время.</w:t>
      </w:r>
    </w:p>
    <w:p w14:paraId="0872EF48" w14:textId="77777777" w:rsidR="00D44C27" w:rsidRPr="00F0205C" w:rsidRDefault="00D44C27" w:rsidP="00D44C27">
      <w:pPr>
        <w:ind w:firstLine="709"/>
        <w:jc w:val="both"/>
        <w:rPr>
          <w:sz w:val="28"/>
          <w:szCs w:val="28"/>
        </w:rPr>
      </w:pPr>
      <w:r w:rsidRPr="00F0205C">
        <w:rPr>
          <w:sz w:val="28"/>
          <w:szCs w:val="28"/>
        </w:rPr>
        <w:t>3.</w:t>
      </w:r>
      <w:r w:rsidRPr="00F0205C">
        <w:rPr>
          <w:sz w:val="28"/>
          <w:szCs w:val="28"/>
        </w:rPr>
        <w:tab/>
        <w:t>Затраты на содержание службы заказчика, т. к. они ранее учтены в тарифе на передачу.</w:t>
      </w:r>
    </w:p>
    <w:p w14:paraId="3C52537B" w14:textId="77777777" w:rsidR="00D44C27" w:rsidRPr="00F0205C" w:rsidRDefault="00D44C27" w:rsidP="00D44C27">
      <w:pPr>
        <w:ind w:firstLine="709"/>
        <w:jc w:val="both"/>
        <w:rPr>
          <w:sz w:val="28"/>
          <w:szCs w:val="28"/>
        </w:rPr>
      </w:pPr>
      <w:r w:rsidRPr="00F0205C">
        <w:rPr>
          <w:sz w:val="28"/>
          <w:szCs w:val="28"/>
        </w:rPr>
        <w:t>4.</w:t>
      </w:r>
      <w:r w:rsidRPr="00F0205C">
        <w:rPr>
          <w:sz w:val="28"/>
          <w:szCs w:val="28"/>
        </w:rPr>
        <w:tab/>
        <w:t>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D59639C" w14:textId="77777777" w:rsidR="00D44C27" w:rsidRPr="00F0205C" w:rsidRDefault="00D44C27" w:rsidP="00D44C27">
      <w:pPr>
        <w:ind w:firstLine="709"/>
        <w:jc w:val="both"/>
        <w:rPr>
          <w:sz w:val="28"/>
          <w:szCs w:val="28"/>
        </w:rPr>
      </w:pPr>
      <w:r w:rsidRPr="00F0205C">
        <w:rPr>
          <w:sz w:val="28"/>
          <w:szCs w:val="28"/>
        </w:rPr>
        <w:t xml:space="preserve">Также эксперты РЭК Кузбасса выполнили расчет затрат на реконструкцию одноцепной ВЛ 35 кВ Б-20 на участке от ПС 110 кВ Беловская до опоры </w:t>
      </w:r>
      <w:r>
        <w:rPr>
          <w:sz w:val="28"/>
          <w:szCs w:val="28"/>
        </w:rPr>
        <w:t xml:space="preserve"> </w:t>
      </w:r>
      <w:r w:rsidRPr="00F0205C">
        <w:rPr>
          <w:sz w:val="28"/>
          <w:szCs w:val="28"/>
        </w:rPr>
        <w:t>№ 2 с заменой провода АС-150 на провод с длительно допустимой токовой нагрузкой не менее 606А с применением укрупненных нормативов цен, величина которого составила 2 031,78 тыс. руб. (таблица 4, п. 2)</w:t>
      </w:r>
    </w:p>
    <w:p w14:paraId="294F2DEB" w14:textId="77777777" w:rsidR="00D44C27" w:rsidRPr="00F0205C" w:rsidRDefault="00D44C27" w:rsidP="00D44C27">
      <w:pPr>
        <w:ind w:firstLine="709"/>
        <w:jc w:val="both"/>
        <w:rPr>
          <w:sz w:val="28"/>
          <w:szCs w:val="28"/>
        </w:rPr>
      </w:pPr>
      <w:r w:rsidRPr="00F0205C">
        <w:rPr>
          <w:sz w:val="28"/>
          <w:szCs w:val="28"/>
        </w:rPr>
        <w:t>В итоге экспертами проведен сравнительный анализ стоимости работ на реконструкцию одноцепной ВЛ 35 кВ Б-20 на участке от ПС 110 кВ Беловская до опоры № 2 по сметным расчетам выполненными ТСО и по сметным расчетам и УНЦ, выполненными РЭК Кузбасса (таблица 5, п. 2).</w:t>
      </w:r>
    </w:p>
    <w:p w14:paraId="5DA14678" w14:textId="77777777" w:rsidR="00D44C27" w:rsidRPr="00F0205C" w:rsidRDefault="00D44C27" w:rsidP="00D44C27">
      <w:pPr>
        <w:ind w:firstLine="709"/>
        <w:jc w:val="both"/>
        <w:rPr>
          <w:sz w:val="28"/>
          <w:szCs w:val="28"/>
        </w:rPr>
      </w:pPr>
    </w:p>
    <w:p w14:paraId="0F1948FB" w14:textId="77777777" w:rsidR="00D44C27" w:rsidRPr="00F0205C" w:rsidRDefault="00D44C27" w:rsidP="00D44C27">
      <w:pPr>
        <w:jc w:val="center"/>
        <w:rPr>
          <w:sz w:val="28"/>
          <w:szCs w:val="28"/>
        </w:rPr>
      </w:pPr>
      <w:r w:rsidRPr="00F0205C">
        <w:rPr>
          <w:sz w:val="28"/>
          <w:szCs w:val="28"/>
        </w:rPr>
        <w:t>Анализ величины затрат по мероприятию 6 таблицы 1</w:t>
      </w:r>
    </w:p>
    <w:p w14:paraId="5811816D" w14:textId="77777777" w:rsidR="00D44C27" w:rsidRPr="00F0205C" w:rsidRDefault="00D44C27" w:rsidP="00D44C27">
      <w:pPr>
        <w:ind w:firstLine="709"/>
        <w:jc w:val="both"/>
        <w:rPr>
          <w:sz w:val="28"/>
          <w:szCs w:val="28"/>
        </w:rPr>
      </w:pPr>
      <w:r w:rsidRPr="00F0205C">
        <w:rPr>
          <w:sz w:val="28"/>
          <w:szCs w:val="28"/>
        </w:rPr>
        <w:t xml:space="preserve">В качестве обоснования затрат по мероприятию ТСО представила проект-аналог реконструкции (переустройства) ВЛ 110 кВ (отпайка на ПС Заречная от ВЛ 110 кВ Беловская - Новоленинская I и II цепь с отпайками и ВЛ 35 кВ отпайка на ПС Проектная от ВЛ 35 кВ Б-19, Б-20) с пересчетом затрат на длину реконструируемой одноцепной ВЛ 35 кВ Б-20 на участке от опоры № 2 до опоры № 71 линейного ответвления на ПС 35 кВ Проектная тяговая с заменой провода </w:t>
      </w:r>
      <w:r w:rsidRPr="00F0205C">
        <w:rPr>
          <w:sz w:val="28"/>
          <w:szCs w:val="28"/>
        </w:rPr>
        <w:lastRenderedPageBreak/>
        <w:t>АС-120 и АС-95 на провод с длительно допустимой токовой нагрузкой не менее 414А на сумму 234 823,034 тыс. руб. (таблица 2, п. 3).</w:t>
      </w:r>
    </w:p>
    <w:p w14:paraId="329F0DF0" w14:textId="77777777" w:rsidR="00D44C27" w:rsidRPr="00F0205C" w:rsidRDefault="00D44C27" w:rsidP="00D44C27">
      <w:pPr>
        <w:ind w:firstLine="709"/>
        <w:jc w:val="both"/>
        <w:rPr>
          <w:sz w:val="28"/>
          <w:szCs w:val="28"/>
        </w:rPr>
      </w:pPr>
      <w:r w:rsidRPr="00F0205C">
        <w:rPr>
          <w:sz w:val="28"/>
          <w:szCs w:val="28"/>
        </w:rPr>
        <w:t>Расчетная величина затрат РЭК Кузбасса на реконструкцию одноцепной ВЛ 35 кВ Б-20 на основании сводного сметного расчета проекта – аналога, составила 213 881,143 тыс. руб. (таблица 3, п. 3).</w:t>
      </w:r>
    </w:p>
    <w:p w14:paraId="1AE673C7" w14:textId="77777777" w:rsidR="00D44C27" w:rsidRPr="00F0205C" w:rsidRDefault="00D44C27" w:rsidP="00D44C27">
      <w:pPr>
        <w:ind w:firstLine="709"/>
        <w:jc w:val="both"/>
        <w:rPr>
          <w:sz w:val="28"/>
          <w:szCs w:val="28"/>
        </w:rPr>
      </w:pPr>
      <w:r w:rsidRPr="00F0205C">
        <w:rPr>
          <w:sz w:val="28"/>
          <w:szCs w:val="28"/>
        </w:rPr>
        <w:t>Снижение затрат относительно расчета ТСО в сторону снижения составила 20 941,891 = 234 823,034 – 213 881,143 тыс. руб. и связана с исключением из сметной стоимости прочих затрат, в состав которых входят следующие затраты:</w:t>
      </w:r>
    </w:p>
    <w:p w14:paraId="15F446A1" w14:textId="77777777" w:rsidR="00D44C27" w:rsidRPr="00F0205C" w:rsidRDefault="00D44C27" w:rsidP="00D44C27">
      <w:pPr>
        <w:ind w:firstLine="709"/>
        <w:jc w:val="both"/>
        <w:rPr>
          <w:sz w:val="28"/>
          <w:szCs w:val="28"/>
        </w:rPr>
      </w:pPr>
      <w:r w:rsidRPr="00F0205C">
        <w:rPr>
          <w:sz w:val="28"/>
          <w:szCs w:val="28"/>
        </w:rPr>
        <w:t>1.</w:t>
      </w:r>
      <w:r w:rsidRPr="00F0205C">
        <w:rPr>
          <w:sz w:val="28"/>
          <w:szCs w:val="28"/>
        </w:rPr>
        <w:tab/>
        <w:t>Временные здания и сооружения, т. к. отсутствуют обоснования их необходимости.</w:t>
      </w:r>
    </w:p>
    <w:p w14:paraId="57463DD8" w14:textId="77777777" w:rsidR="00D44C27" w:rsidRPr="00F0205C" w:rsidRDefault="00D44C27" w:rsidP="00D44C27">
      <w:pPr>
        <w:ind w:firstLine="709"/>
        <w:jc w:val="both"/>
        <w:rPr>
          <w:sz w:val="28"/>
          <w:szCs w:val="28"/>
        </w:rPr>
      </w:pPr>
      <w:r w:rsidRPr="00F0205C">
        <w:rPr>
          <w:sz w:val="28"/>
          <w:szCs w:val="28"/>
        </w:rPr>
        <w:t>2.</w:t>
      </w:r>
      <w:r w:rsidRPr="00F0205C">
        <w:rPr>
          <w:sz w:val="28"/>
          <w:szCs w:val="28"/>
        </w:rPr>
        <w:tab/>
        <w:t>Затраты на зимнее удорожание, т. к. отсутствует подтверждение необходимости проведения работ в зимнее время.</w:t>
      </w:r>
    </w:p>
    <w:p w14:paraId="3CBF5984" w14:textId="77777777" w:rsidR="00D44C27" w:rsidRPr="00F0205C" w:rsidRDefault="00D44C27" w:rsidP="00D44C27">
      <w:pPr>
        <w:ind w:firstLine="709"/>
        <w:jc w:val="both"/>
        <w:rPr>
          <w:sz w:val="28"/>
          <w:szCs w:val="28"/>
        </w:rPr>
      </w:pPr>
      <w:r w:rsidRPr="00F0205C">
        <w:rPr>
          <w:sz w:val="28"/>
          <w:szCs w:val="28"/>
        </w:rPr>
        <w:t>3.</w:t>
      </w:r>
      <w:r w:rsidRPr="00F0205C">
        <w:rPr>
          <w:sz w:val="28"/>
          <w:szCs w:val="28"/>
        </w:rPr>
        <w:tab/>
        <w:t>Затраты на содержание службы заказчика, т. к. они ранее учтены в тарифе на передачу.</w:t>
      </w:r>
    </w:p>
    <w:p w14:paraId="13D9F2D3" w14:textId="77777777" w:rsidR="00D44C27" w:rsidRPr="00F0205C" w:rsidRDefault="00D44C27" w:rsidP="00D44C27">
      <w:pPr>
        <w:ind w:firstLine="709"/>
        <w:jc w:val="both"/>
        <w:rPr>
          <w:sz w:val="28"/>
          <w:szCs w:val="28"/>
        </w:rPr>
      </w:pPr>
      <w:r w:rsidRPr="00F0205C">
        <w:rPr>
          <w:sz w:val="28"/>
          <w:szCs w:val="28"/>
        </w:rPr>
        <w:t>4.</w:t>
      </w:r>
      <w:r w:rsidRPr="00F0205C">
        <w:rPr>
          <w:sz w:val="28"/>
          <w:szCs w:val="28"/>
        </w:rPr>
        <w:tab/>
        <w:t>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2B454246" w14:textId="77777777" w:rsidR="00D44C27" w:rsidRPr="00F0205C" w:rsidRDefault="00D44C27" w:rsidP="00D44C27">
      <w:pPr>
        <w:ind w:firstLine="709"/>
        <w:jc w:val="both"/>
        <w:rPr>
          <w:sz w:val="28"/>
          <w:szCs w:val="28"/>
        </w:rPr>
      </w:pPr>
      <w:r w:rsidRPr="00F0205C">
        <w:rPr>
          <w:sz w:val="28"/>
          <w:szCs w:val="28"/>
        </w:rPr>
        <w:t xml:space="preserve">Также эксперты РЭК Кузбасса выполнили расчет затрат на реконструкцию одноцепной ВЛ 35 кВ Б-20 на участке от ПС 110 кВ Беловская до опоры </w:t>
      </w:r>
      <w:r>
        <w:rPr>
          <w:sz w:val="28"/>
          <w:szCs w:val="28"/>
        </w:rPr>
        <w:t xml:space="preserve"> </w:t>
      </w:r>
      <w:r w:rsidRPr="00F0205C">
        <w:rPr>
          <w:sz w:val="28"/>
          <w:szCs w:val="28"/>
        </w:rPr>
        <w:t>№ 2 с заменой провода АС-150 на провод с длительно допустимой токовой нагрузкой не менее 606А с применением укрупненных нормативов цен, величина которого составила 11 804,82 тыс. руб. (таблица 4, п. 3)</w:t>
      </w:r>
    </w:p>
    <w:p w14:paraId="1B0C450F" w14:textId="77777777" w:rsidR="00D44C27" w:rsidRPr="00F0205C" w:rsidRDefault="00D44C27" w:rsidP="00D44C27">
      <w:pPr>
        <w:ind w:firstLine="709"/>
        <w:jc w:val="both"/>
        <w:rPr>
          <w:sz w:val="28"/>
          <w:szCs w:val="28"/>
        </w:rPr>
      </w:pPr>
      <w:r w:rsidRPr="00F0205C">
        <w:rPr>
          <w:sz w:val="28"/>
          <w:szCs w:val="28"/>
        </w:rPr>
        <w:t>В итоге экспертами проведен сравнительный анализ стоимости работ на реконструкцию одноцепной ВЛ 35 кВ Б-20 на участке от опоры № 2 до опоры № 71 по сметным расчетам выполненными ТСО и по сметным расчетам и УНЦ, выполненными РЭК Кузбасса (таблица 5, п. 3).</w:t>
      </w:r>
    </w:p>
    <w:p w14:paraId="40C20AD2" w14:textId="77777777" w:rsidR="00D44C27" w:rsidRPr="00F0205C" w:rsidRDefault="00D44C27" w:rsidP="00D44C27">
      <w:pPr>
        <w:ind w:firstLine="709"/>
        <w:jc w:val="both"/>
        <w:rPr>
          <w:sz w:val="28"/>
          <w:szCs w:val="28"/>
        </w:rPr>
      </w:pPr>
    </w:p>
    <w:p w14:paraId="6F25E0DE" w14:textId="77777777" w:rsidR="00D44C27" w:rsidRPr="00F0205C" w:rsidRDefault="00D44C27" w:rsidP="00D44C27">
      <w:pPr>
        <w:jc w:val="center"/>
        <w:rPr>
          <w:sz w:val="28"/>
          <w:szCs w:val="28"/>
        </w:rPr>
      </w:pPr>
      <w:r w:rsidRPr="00F0205C">
        <w:rPr>
          <w:sz w:val="28"/>
          <w:szCs w:val="28"/>
        </w:rPr>
        <w:t>Анализ величины затрат по мероприятию 7 таблицы 1</w:t>
      </w:r>
    </w:p>
    <w:p w14:paraId="1B30A8E6" w14:textId="77777777" w:rsidR="00D44C27" w:rsidRPr="00F0205C" w:rsidRDefault="00D44C27" w:rsidP="00D44C27">
      <w:pPr>
        <w:ind w:firstLine="709"/>
        <w:jc w:val="both"/>
        <w:rPr>
          <w:sz w:val="28"/>
          <w:szCs w:val="28"/>
        </w:rPr>
      </w:pPr>
      <w:r w:rsidRPr="00F0205C">
        <w:rPr>
          <w:sz w:val="28"/>
          <w:szCs w:val="28"/>
        </w:rPr>
        <w:t>В качестве обоснования затрат по мероприятию ТСО представила проект-аналог технического перевооружения двухцепной ВЛ 110 кВ (</w:t>
      </w:r>
      <w:r>
        <w:rPr>
          <w:sz w:val="28"/>
          <w:szCs w:val="28"/>
        </w:rPr>
        <w:t>Мысковская – Междуреченская I, II цепи с отпайками с</w:t>
      </w:r>
      <w:r w:rsidRPr="00F0205C">
        <w:rPr>
          <w:sz w:val="28"/>
          <w:szCs w:val="28"/>
        </w:rPr>
        <w:t xml:space="preserve"> заменой провода, дефектной арматуры и изоляции). ТСО провела перерасчет затрат на длину ВОЛС 14,6 км для прокладки на двух независимых каналов связи, исключающих возможность одновременного отказа (вывода из работы) по общей причине, от ПС 35 кВ Проектная тяговая до ДС ЦУС филиала ПАО «МРСК Сибири» – «Кузбассэнерго - РЭС» на сумму </w:t>
      </w:r>
      <w:r w:rsidRPr="003E05D8">
        <w:rPr>
          <w:sz w:val="28"/>
          <w:szCs w:val="28"/>
        </w:rPr>
        <w:t>926,29</w:t>
      </w:r>
      <w:r w:rsidRPr="00F0205C">
        <w:rPr>
          <w:sz w:val="28"/>
          <w:szCs w:val="28"/>
        </w:rPr>
        <w:t xml:space="preserve"> тыс. руб. (таблица 2, п. 4).</w:t>
      </w:r>
    </w:p>
    <w:p w14:paraId="34CC49F6" w14:textId="77777777" w:rsidR="00D44C27" w:rsidRPr="00F0205C" w:rsidRDefault="00D44C27" w:rsidP="00D44C27">
      <w:pPr>
        <w:ind w:firstLine="709"/>
        <w:jc w:val="both"/>
        <w:rPr>
          <w:sz w:val="28"/>
          <w:szCs w:val="28"/>
        </w:rPr>
      </w:pPr>
      <w:r w:rsidRPr="00F0205C">
        <w:rPr>
          <w:sz w:val="28"/>
          <w:szCs w:val="28"/>
        </w:rPr>
        <w:t xml:space="preserve">Расчетная величина затрат РЭК Кузбасса по монтажу ВОЛС на основании сводного сметного расчета проекта – аналога, составила </w:t>
      </w:r>
      <w:r w:rsidRPr="003E05D8">
        <w:rPr>
          <w:sz w:val="28"/>
          <w:szCs w:val="28"/>
        </w:rPr>
        <w:t>863,25</w:t>
      </w:r>
      <w:r w:rsidRPr="00F0205C">
        <w:rPr>
          <w:sz w:val="28"/>
          <w:szCs w:val="28"/>
        </w:rPr>
        <w:t xml:space="preserve"> тыс. руб. (таблица 3, п. 4).</w:t>
      </w:r>
    </w:p>
    <w:p w14:paraId="1C3E2402" w14:textId="77777777" w:rsidR="00D44C27" w:rsidRPr="00F0205C" w:rsidRDefault="00D44C27" w:rsidP="00D44C27">
      <w:pPr>
        <w:ind w:firstLine="709"/>
        <w:jc w:val="both"/>
        <w:rPr>
          <w:sz w:val="28"/>
          <w:szCs w:val="28"/>
        </w:rPr>
      </w:pPr>
      <w:r w:rsidRPr="00F0205C">
        <w:rPr>
          <w:sz w:val="28"/>
          <w:szCs w:val="28"/>
        </w:rPr>
        <w:lastRenderedPageBreak/>
        <w:t xml:space="preserve">Снижение затрат относительно расчета ТСО в сторону снижения составила </w:t>
      </w:r>
      <w:r w:rsidRPr="003E05D8">
        <w:rPr>
          <w:sz w:val="28"/>
          <w:szCs w:val="28"/>
        </w:rPr>
        <w:t>63,04</w:t>
      </w:r>
      <w:r w:rsidRPr="00F0205C">
        <w:rPr>
          <w:sz w:val="28"/>
          <w:szCs w:val="28"/>
        </w:rPr>
        <w:t xml:space="preserve"> = </w:t>
      </w:r>
      <w:r w:rsidRPr="003E05D8">
        <w:rPr>
          <w:sz w:val="28"/>
          <w:szCs w:val="28"/>
        </w:rPr>
        <w:t xml:space="preserve">926,29 </w:t>
      </w:r>
      <w:r w:rsidRPr="00F0205C">
        <w:rPr>
          <w:sz w:val="28"/>
          <w:szCs w:val="28"/>
        </w:rPr>
        <w:t xml:space="preserve">– </w:t>
      </w:r>
      <w:r w:rsidRPr="003E05D8">
        <w:rPr>
          <w:sz w:val="28"/>
          <w:szCs w:val="28"/>
        </w:rPr>
        <w:t xml:space="preserve">863,25 </w:t>
      </w:r>
      <w:r w:rsidRPr="00F0205C">
        <w:rPr>
          <w:sz w:val="28"/>
          <w:szCs w:val="28"/>
        </w:rPr>
        <w:t>тыс. руб. и связана с исключением из сметной стоимости прочих затрат, в состав которых входят следующие затраты:</w:t>
      </w:r>
    </w:p>
    <w:p w14:paraId="16F818B3" w14:textId="77777777" w:rsidR="00D44C27" w:rsidRPr="00F0205C" w:rsidRDefault="00D44C27" w:rsidP="00D44C27">
      <w:pPr>
        <w:ind w:firstLine="709"/>
        <w:jc w:val="both"/>
        <w:rPr>
          <w:sz w:val="28"/>
          <w:szCs w:val="28"/>
        </w:rPr>
      </w:pPr>
      <w:r w:rsidRPr="00F0205C">
        <w:rPr>
          <w:sz w:val="28"/>
          <w:szCs w:val="28"/>
        </w:rPr>
        <w:t>5.</w:t>
      </w:r>
      <w:r w:rsidRPr="00F0205C">
        <w:rPr>
          <w:sz w:val="28"/>
          <w:szCs w:val="28"/>
        </w:rPr>
        <w:tab/>
        <w:t>Временные здания и сооружения, т. к. отсутствуют обоснования их необходимости.</w:t>
      </w:r>
    </w:p>
    <w:p w14:paraId="46D858CE" w14:textId="77777777" w:rsidR="00D44C27" w:rsidRPr="00F0205C" w:rsidRDefault="00D44C27" w:rsidP="00D44C27">
      <w:pPr>
        <w:ind w:firstLine="709"/>
        <w:jc w:val="both"/>
        <w:rPr>
          <w:sz w:val="28"/>
          <w:szCs w:val="28"/>
        </w:rPr>
      </w:pPr>
      <w:r w:rsidRPr="00F0205C">
        <w:rPr>
          <w:sz w:val="28"/>
          <w:szCs w:val="28"/>
        </w:rPr>
        <w:t>6.</w:t>
      </w:r>
      <w:r w:rsidRPr="00F0205C">
        <w:rPr>
          <w:sz w:val="28"/>
          <w:szCs w:val="28"/>
        </w:rPr>
        <w:tab/>
        <w:t>Затраты на зимнее удорожание, т. к. отсутствует подтверждение необходимости проведения работ в зимнее время.</w:t>
      </w:r>
    </w:p>
    <w:p w14:paraId="74D39F24" w14:textId="77777777" w:rsidR="00D44C27" w:rsidRPr="00F0205C" w:rsidRDefault="00D44C27" w:rsidP="00D44C27">
      <w:pPr>
        <w:ind w:firstLine="709"/>
        <w:jc w:val="both"/>
        <w:rPr>
          <w:sz w:val="28"/>
          <w:szCs w:val="28"/>
        </w:rPr>
      </w:pPr>
      <w:r w:rsidRPr="00F0205C">
        <w:rPr>
          <w:sz w:val="28"/>
          <w:szCs w:val="28"/>
        </w:rPr>
        <w:t>7.</w:t>
      </w:r>
      <w:r w:rsidRPr="00F0205C">
        <w:rPr>
          <w:sz w:val="28"/>
          <w:szCs w:val="28"/>
        </w:rPr>
        <w:tab/>
        <w:t>Затраты на содержание службы заказчика, т. к. они ранее учтены в тарифе на передачу.</w:t>
      </w:r>
    </w:p>
    <w:p w14:paraId="758D0CC7" w14:textId="77777777" w:rsidR="00D44C27" w:rsidRPr="00F0205C" w:rsidRDefault="00D44C27" w:rsidP="00D44C27">
      <w:pPr>
        <w:ind w:firstLine="709"/>
        <w:jc w:val="both"/>
        <w:rPr>
          <w:sz w:val="28"/>
          <w:szCs w:val="28"/>
        </w:rPr>
      </w:pPr>
      <w:r w:rsidRPr="00F0205C">
        <w:rPr>
          <w:sz w:val="28"/>
          <w:szCs w:val="28"/>
        </w:rPr>
        <w:t>8.</w:t>
      </w:r>
      <w:r w:rsidRPr="00F0205C">
        <w:rPr>
          <w:sz w:val="28"/>
          <w:szCs w:val="28"/>
        </w:rPr>
        <w:tab/>
        <w:t>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F30334B" w14:textId="77777777" w:rsidR="00D44C27" w:rsidRPr="00F0205C" w:rsidRDefault="00D44C27" w:rsidP="00D44C27">
      <w:pPr>
        <w:ind w:firstLine="709"/>
        <w:jc w:val="both"/>
        <w:rPr>
          <w:sz w:val="28"/>
          <w:szCs w:val="28"/>
        </w:rPr>
      </w:pPr>
      <w:r w:rsidRPr="00F0205C">
        <w:rPr>
          <w:sz w:val="28"/>
          <w:szCs w:val="28"/>
        </w:rPr>
        <w:t xml:space="preserve">Также эксперты РЭК Кузбасса выполнили расчет затрат на мероприятие по монтажу ВОЛС с применением укрупненных нормативов цен, величина которого составила </w:t>
      </w:r>
      <w:r w:rsidRPr="003E05D8">
        <w:rPr>
          <w:sz w:val="28"/>
          <w:szCs w:val="28"/>
        </w:rPr>
        <w:t>1 151,90</w:t>
      </w:r>
      <w:r>
        <w:rPr>
          <w:sz w:val="28"/>
          <w:szCs w:val="28"/>
        </w:rPr>
        <w:t xml:space="preserve"> </w:t>
      </w:r>
      <w:r w:rsidRPr="00F0205C">
        <w:rPr>
          <w:sz w:val="28"/>
          <w:szCs w:val="28"/>
        </w:rPr>
        <w:t>тыс. руб. (таблица 4, п. 4).</w:t>
      </w:r>
    </w:p>
    <w:p w14:paraId="372C879C" w14:textId="77777777" w:rsidR="00D44C27" w:rsidRDefault="00D44C27" w:rsidP="00D44C27">
      <w:pPr>
        <w:ind w:firstLine="709"/>
        <w:jc w:val="both"/>
        <w:rPr>
          <w:sz w:val="28"/>
          <w:szCs w:val="28"/>
        </w:rPr>
      </w:pPr>
      <w:r w:rsidRPr="00F0205C">
        <w:rPr>
          <w:sz w:val="28"/>
          <w:szCs w:val="28"/>
        </w:rPr>
        <w:t>В итоге экспертами проведен сравнительный анализ стоимости работ на мероприятие по монтажу ВОЛС по сметным расчетам выполненными ТСО и по сметным расчетам и УНЦ, выполненными РЭК Кузбасса (таблица 5, п. 4).</w:t>
      </w:r>
    </w:p>
    <w:p w14:paraId="425B2A76" w14:textId="77777777" w:rsidR="00D44C27" w:rsidRDefault="00D44C27" w:rsidP="00D44C27">
      <w:pPr>
        <w:ind w:firstLine="709"/>
        <w:jc w:val="center"/>
        <w:rPr>
          <w:sz w:val="28"/>
          <w:szCs w:val="28"/>
        </w:rPr>
      </w:pPr>
    </w:p>
    <w:p w14:paraId="3E78D2F3" w14:textId="77777777" w:rsidR="00D44C27" w:rsidRPr="00A21891" w:rsidRDefault="00D44C27" w:rsidP="00D44C27">
      <w:pPr>
        <w:jc w:val="center"/>
        <w:rPr>
          <w:sz w:val="28"/>
          <w:szCs w:val="28"/>
        </w:rPr>
      </w:pPr>
      <w:r w:rsidRPr="00A21891">
        <w:rPr>
          <w:sz w:val="28"/>
          <w:szCs w:val="28"/>
        </w:rPr>
        <w:t>Анализ величины затра</w:t>
      </w:r>
      <w:r>
        <w:rPr>
          <w:sz w:val="28"/>
          <w:szCs w:val="28"/>
        </w:rPr>
        <w:t>т по мероприятию 8</w:t>
      </w:r>
    </w:p>
    <w:p w14:paraId="3C418533" w14:textId="77777777" w:rsidR="00D44C27" w:rsidRPr="00A21891" w:rsidRDefault="00D44C27" w:rsidP="00D44C27">
      <w:pPr>
        <w:ind w:firstLine="709"/>
        <w:jc w:val="both"/>
        <w:rPr>
          <w:sz w:val="28"/>
          <w:szCs w:val="28"/>
        </w:rPr>
      </w:pPr>
      <w:r w:rsidRPr="00A21891">
        <w:rPr>
          <w:sz w:val="28"/>
          <w:szCs w:val="28"/>
        </w:rPr>
        <w:t>В качестве обоснования затрат организация представила проект-аналог по монтажу источников бесперебойного электропитания (ИБП).</w:t>
      </w:r>
    </w:p>
    <w:p w14:paraId="389FD5F6" w14:textId="77777777" w:rsidR="00D44C27" w:rsidRPr="00A21891" w:rsidRDefault="00D44C27" w:rsidP="00D44C27">
      <w:pPr>
        <w:ind w:firstLine="709"/>
        <w:jc w:val="both"/>
        <w:rPr>
          <w:sz w:val="28"/>
          <w:szCs w:val="28"/>
        </w:rPr>
      </w:pPr>
      <w:r w:rsidRPr="00A21891">
        <w:rPr>
          <w:sz w:val="28"/>
          <w:szCs w:val="28"/>
        </w:rPr>
        <w:t>Эксперты предлагают не учитывать указанные затраты</w:t>
      </w:r>
      <w:r w:rsidRPr="00E8341D">
        <w:rPr>
          <w:sz w:val="28"/>
          <w:szCs w:val="28"/>
        </w:rPr>
        <w:t xml:space="preserve"> </w:t>
      </w:r>
      <w:r>
        <w:rPr>
          <w:sz w:val="28"/>
          <w:szCs w:val="28"/>
        </w:rPr>
        <w:t>в размере                   8,32 тыс. руб.</w:t>
      </w:r>
      <w:r w:rsidRPr="00A21891">
        <w:rPr>
          <w:sz w:val="28"/>
          <w:szCs w:val="28"/>
        </w:rPr>
        <w:t xml:space="preserve"> в связи с тем, что в представленных </w:t>
      </w:r>
      <w:r>
        <w:rPr>
          <w:sz w:val="28"/>
          <w:szCs w:val="28"/>
        </w:rPr>
        <w:t>ТСО</w:t>
      </w:r>
      <w:r w:rsidRPr="00A21891">
        <w:rPr>
          <w:sz w:val="28"/>
          <w:szCs w:val="28"/>
        </w:rPr>
        <w:t xml:space="preserve">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 Наличие в ТУ данного мероприятия и согласование </w:t>
      </w:r>
      <w:r>
        <w:rPr>
          <w:sz w:val="28"/>
          <w:szCs w:val="28"/>
        </w:rPr>
        <w:t xml:space="preserve">                      </w:t>
      </w:r>
      <w:r w:rsidRPr="00A21891">
        <w:rPr>
          <w:sz w:val="28"/>
          <w:szCs w:val="28"/>
        </w:rPr>
        <w:t>АО «СО ЕЭС» ОДУ Сибири ТУ не означает, что предприятие может не предста</w:t>
      </w:r>
      <w:r>
        <w:rPr>
          <w:sz w:val="28"/>
          <w:szCs w:val="28"/>
        </w:rPr>
        <w:t>влять выше указанные обосновывающие документы.</w:t>
      </w:r>
      <w:r w:rsidRPr="00A21891">
        <w:rPr>
          <w:sz w:val="28"/>
          <w:szCs w:val="28"/>
        </w:rPr>
        <w:t xml:space="preserve"> </w:t>
      </w:r>
      <w:r>
        <w:rPr>
          <w:sz w:val="28"/>
          <w:szCs w:val="28"/>
        </w:rPr>
        <w:t>Следует иметь ввиду то</w:t>
      </w:r>
      <w:r w:rsidRPr="00A21891">
        <w:rPr>
          <w:sz w:val="28"/>
          <w:szCs w:val="28"/>
        </w:rPr>
        <w:t xml:space="preserve">, что </w:t>
      </w:r>
      <w:r>
        <w:rPr>
          <w:sz w:val="28"/>
          <w:szCs w:val="28"/>
        </w:rPr>
        <w:t xml:space="preserve">             </w:t>
      </w:r>
      <w:r w:rsidRPr="00A21891">
        <w:rPr>
          <w:sz w:val="28"/>
          <w:szCs w:val="28"/>
        </w:rPr>
        <w:t>АО «СО ЕЭС» ОДУ Сибири согласовывает ТУ в части решений, касающихся системных и режимных вопросов развития энергосистемы и не рассматривает вышеуказанные вопросы.</w:t>
      </w:r>
    </w:p>
    <w:p w14:paraId="66E00F70" w14:textId="77777777" w:rsidR="00D44C27" w:rsidRDefault="00D44C27" w:rsidP="00D44C27">
      <w:pPr>
        <w:jc w:val="center"/>
        <w:rPr>
          <w:sz w:val="28"/>
          <w:szCs w:val="28"/>
        </w:rPr>
      </w:pPr>
    </w:p>
    <w:p w14:paraId="3CBD2A0F" w14:textId="77777777" w:rsidR="00D44C27" w:rsidRDefault="00D44C27" w:rsidP="00D44C27">
      <w:pPr>
        <w:jc w:val="center"/>
        <w:rPr>
          <w:sz w:val="28"/>
          <w:szCs w:val="28"/>
        </w:rPr>
      </w:pPr>
      <w:r w:rsidRPr="00F33867">
        <w:rPr>
          <w:sz w:val="28"/>
          <w:szCs w:val="28"/>
        </w:rPr>
        <w:t>Анализ величины затрат по мероприятию</w:t>
      </w:r>
      <w:r>
        <w:rPr>
          <w:sz w:val="28"/>
          <w:szCs w:val="28"/>
        </w:rPr>
        <w:t xml:space="preserve"> 9</w:t>
      </w:r>
    </w:p>
    <w:p w14:paraId="40034A48" w14:textId="77777777" w:rsidR="00D44C27" w:rsidRPr="00F33867" w:rsidRDefault="00D44C27" w:rsidP="00D44C27">
      <w:pPr>
        <w:ind w:firstLine="709"/>
        <w:jc w:val="both"/>
        <w:rPr>
          <w:sz w:val="28"/>
          <w:szCs w:val="28"/>
        </w:rPr>
      </w:pPr>
      <w:r>
        <w:rPr>
          <w:sz w:val="28"/>
          <w:szCs w:val="28"/>
        </w:rPr>
        <w:t>В</w:t>
      </w:r>
      <w:r w:rsidRPr="00F33867">
        <w:rPr>
          <w:sz w:val="28"/>
          <w:szCs w:val="28"/>
        </w:rPr>
        <w:t xml:space="preserve"> расчете размера платы ТСО за технологическое присоединение </w:t>
      </w:r>
      <w:r>
        <w:rPr>
          <w:sz w:val="28"/>
          <w:szCs w:val="28"/>
        </w:rPr>
        <w:t>указаны затраты на разработку</w:t>
      </w:r>
      <w:r w:rsidRPr="00F33867">
        <w:rPr>
          <w:sz w:val="28"/>
          <w:szCs w:val="28"/>
        </w:rPr>
        <w:t xml:space="preserve"> сетевой организацией проектной документации по строительству "последней мили" </w:t>
      </w:r>
      <w:r>
        <w:rPr>
          <w:sz w:val="28"/>
          <w:szCs w:val="28"/>
        </w:rPr>
        <w:t>в размере 38,71</w:t>
      </w:r>
      <w:r w:rsidRPr="00F33867">
        <w:rPr>
          <w:sz w:val="28"/>
          <w:szCs w:val="28"/>
        </w:rPr>
        <w:t xml:space="preserve"> тыс. руб.</w:t>
      </w:r>
      <w:r>
        <w:rPr>
          <w:sz w:val="28"/>
          <w:szCs w:val="28"/>
        </w:rPr>
        <w:t xml:space="preserve"> Документы, обосновывающие затраты, ТСО не представила.</w:t>
      </w:r>
    </w:p>
    <w:p w14:paraId="594574E9" w14:textId="77777777" w:rsidR="00D44C27" w:rsidRPr="00F33867" w:rsidRDefault="00D44C27" w:rsidP="00D44C27">
      <w:pPr>
        <w:ind w:firstLine="709"/>
        <w:jc w:val="both"/>
        <w:rPr>
          <w:b/>
          <w:bCs/>
          <w:sz w:val="28"/>
          <w:szCs w:val="28"/>
        </w:rPr>
      </w:pPr>
      <w:r w:rsidRPr="00F33867">
        <w:rPr>
          <w:sz w:val="28"/>
          <w:szCs w:val="28"/>
        </w:rPr>
        <w:t xml:space="preserve">Эксперты предлагают не учитывать </w:t>
      </w:r>
      <w:r>
        <w:rPr>
          <w:sz w:val="28"/>
          <w:szCs w:val="28"/>
        </w:rPr>
        <w:t xml:space="preserve">указанные </w:t>
      </w:r>
      <w:r w:rsidRPr="00F33867">
        <w:rPr>
          <w:sz w:val="28"/>
          <w:szCs w:val="28"/>
        </w:rPr>
        <w:t xml:space="preserve">затраты в размере </w:t>
      </w:r>
      <w:r>
        <w:rPr>
          <w:sz w:val="28"/>
          <w:szCs w:val="28"/>
        </w:rPr>
        <w:t xml:space="preserve">                   </w:t>
      </w:r>
      <w:r w:rsidRPr="00987E48">
        <w:rPr>
          <w:sz w:val="28"/>
          <w:szCs w:val="28"/>
        </w:rPr>
        <w:t xml:space="preserve">38,71 </w:t>
      </w:r>
      <w:r w:rsidRPr="00F33867">
        <w:rPr>
          <w:sz w:val="28"/>
          <w:szCs w:val="28"/>
        </w:rPr>
        <w:t>тыс. руб. в связи с тем, что при ра</w:t>
      </w:r>
      <w:r>
        <w:rPr>
          <w:sz w:val="28"/>
          <w:szCs w:val="28"/>
        </w:rPr>
        <w:t>счете затрат по мероприятию 7</w:t>
      </w:r>
      <w:r w:rsidRPr="00F33867">
        <w:rPr>
          <w:sz w:val="28"/>
          <w:szCs w:val="28"/>
        </w:rPr>
        <w:t xml:space="preserve"> </w:t>
      </w:r>
      <w:r w:rsidRPr="00F33867">
        <w:rPr>
          <w:sz w:val="28"/>
          <w:szCs w:val="28"/>
        </w:rPr>
        <w:lastRenderedPageBreak/>
        <w:t xml:space="preserve">учитывались, в том числе, затраты на выполнение проектно-изыскательских работ. </w:t>
      </w:r>
    </w:p>
    <w:p w14:paraId="58A2F6CB" w14:textId="77777777" w:rsidR="00D44C27" w:rsidRDefault="00D44C27" w:rsidP="00D44C27">
      <w:pPr>
        <w:spacing w:after="120"/>
        <w:ind w:firstLine="709"/>
        <w:jc w:val="both"/>
        <w:rPr>
          <w:b/>
          <w:sz w:val="28"/>
          <w:szCs w:val="28"/>
        </w:rPr>
      </w:pPr>
    </w:p>
    <w:p w14:paraId="7EE2B604" w14:textId="77777777" w:rsidR="00D44C27" w:rsidRDefault="00D44C27" w:rsidP="00D44C27">
      <w:pPr>
        <w:ind w:firstLine="709"/>
        <w:jc w:val="both"/>
        <w:rPr>
          <w:sz w:val="28"/>
          <w:szCs w:val="28"/>
        </w:rPr>
        <w:sectPr w:rsidR="00D44C27" w:rsidSect="00F364AA">
          <w:headerReference w:type="default" r:id="rId17"/>
          <w:pgSz w:w="11906" w:h="16838"/>
          <w:pgMar w:top="993" w:right="850" w:bottom="1134" w:left="1418" w:header="708" w:footer="708" w:gutter="0"/>
          <w:cols w:space="708"/>
          <w:titlePg/>
          <w:docGrid w:linePitch="360"/>
        </w:sectPr>
      </w:pPr>
    </w:p>
    <w:p w14:paraId="5A6DA359" w14:textId="77777777" w:rsidR="00D44C27" w:rsidRPr="00F0205C" w:rsidRDefault="00D44C27" w:rsidP="00D44C27">
      <w:pPr>
        <w:ind w:firstLine="709"/>
        <w:jc w:val="center"/>
        <w:rPr>
          <w:sz w:val="28"/>
          <w:szCs w:val="28"/>
        </w:rPr>
      </w:pPr>
      <w:r w:rsidRPr="00F0205C">
        <w:rPr>
          <w:sz w:val="28"/>
          <w:szCs w:val="28"/>
        </w:rPr>
        <w:lastRenderedPageBreak/>
        <w:t>Расчет затрат выполненный ТСО на основании сводного сметного расчета проекта - аналога</w:t>
      </w:r>
    </w:p>
    <w:p w14:paraId="3B207CC0" w14:textId="77777777" w:rsidR="00D44C27" w:rsidRPr="00F0205C" w:rsidRDefault="00D44C27" w:rsidP="00D44C27">
      <w:pPr>
        <w:ind w:firstLine="709"/>
        <w:jc w:val="right"/>
        <w:rPr>
          <w:sz w:val="28"/>
          <w:szCs w:val="28"/>
        </w:rPr>
      </w:pPr>
      <w:r w:rsidRPr="00F0205C">
        <w:rPr>
          <w:sz w:val="28"/>
          <w:szCs w:val="28"/>
        </w:rPr>
        <w:t>Таблица 2</w:t>
      </w:r>
    </w:p>
    <w:tbl>
      <w:tblPr>
        <w:tblW w:w="5000" w:type="pct"/>
        <w:jc w:val="center"/>
        <w:tblLook w:val="04A0" w:firstRow="1" w:lastRow="0" w:firstColumn="1" w:lastColumn="0" w:noHBand="0" w:noVBand="1"/>
      </w:tblPr>
      <w:tblGrid>
        <w:gridCol w:w="937"/>
        <w:gridCol w:w="7018"/>
        <w:gridCol w:w="1092"/>
        <w:gridCol w:w="1270"/>
        <w:gridCol w:w="946"/>
        <w:gridCol w:w="964"/>
        <w:gridCol w:w="1241"/>
        <w:gridCol w:w="1092"/>
      </w:tblGrid>
      <w:tr w:rsidR="00D44C27" w:rsidRPr="001E76BF" w14:paraId="43F57E7C" w14:textId="77777777" w:rsidTr="00F364AA">
        <w:trPr>
          <w:trHeight w:val="20"/>
          <w:jc w:val="center"/>
        </w:trPr>
        <w:tc>
          <w:tcPr>
            <w:tcW w:w="3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85EAF69" w14:textId="77777777" w:rsidR="00D44C27" w:rsidRPr="001E76BF" w:rsidRDefault="00D44C27" w:rsidP="00F364AA">
            <w:pPr>
              <w:jc w:val="center"/>
              <w:rPr>
                <w:color w:val="000000"/>
                <w:sz w:val="20"/>
                <w:szCs w:val="20"/>
              </w:rPr>
            </w:pPr>
            <w:r w:rsidRPr="001E76BF">
              <w:rPr>
                <w:sz w:val="20"/>
                <w:szCs w:val="20"/>
              </w:rPr>
              <w:t>№ п/п</w:t>
            </w:r>
          </w:p>
        </w:tc>
        <w:tc>
          <w:tcPr>
            <w:tcW w:w="2410"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137C2AEF" w14:textId="77777777" w:rsidR="00D44C27" w:rsidRPr="001E76BF" w:rsidRDefault="00D44C27" w:rsidP="00F364AA">
            <w:pPr>
              <w:jc w:val="center"/>
              <w:rPr>
                <w:sz w:val="20"/>
                <w:szCs w:val="20"/>
              </w:rPr>
            </w:pPr>
            <w:r w:rsidRPr="001E76BF">
              <w:rPr>
                <w:sz w:val="20"/>
                <w:szCs w:val="20"/>
              </w:rPr>
              <w:t>Наименование объекта</w:t>
            </w:r>
          </w:p>
        </w:tc>
        <w:tc>
          <w:tcPr>
            <w:tcW w:w="37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D87D9DC" w14:textId="77777777" w:rsidR="00D44C27" w:rsidRPr="001E76BF" w:rsidRDefault="00D44C27" w:rsidP="00F364AA">
            <w:pPr>
              <w:jc w:val="center"/>
              <w:rPr>
                <w:color w:val="000000"/>
                <w:sz w:val="20"/>
                <w:szCs w:val="20"/>
              </w:rPr>
            </w:pPr>
            <w:r w:rsidRPr="001E76BF">
              <w:rPr>
                <w:color w:val="000000"/>
                <w:sz w:val="20"/>
                <w:szCs w:val="20"/>
              </w:rPr>
              <w:t xml:space="preserve">СМР, </w:t>
            </w:r>
            <w:r>
              <w:rPr>
                <w:color w:val="000000"/>
                <w:sz w:val="20"/>
                <w:szCs w:val="20"/>
              </w:rPr>
              <w:t xml:space="preserve">               </w:t>
            </w:r>
            <w:r w:rsidRPr="001E76BF">
              <w:rPr>
                <w:color w:val="000000"/>
                <w:sz w:val="20"/>
                <w:szCs w:val="20"/>
              </w:rPr>
              <w:t xml:space="preserve">тыс. руб. </w:t>
            </w:r>
          </w:p>
        </w:tc>
        <w:tc>
          <w:tcPr>
            <w:tcW w:w="43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FBD87E3" w14:textId="77777777" w:rsidR="00D44C27" w:rsidRPr="001E76BF" w:rsidRDefault="00D44C27" w:rsidP="00F364AA">
            <w:pPr>
              <w:jc w:val="center"/>
              <w:rPr>
                <w:color w:val="000000"/>
                <w:sz w:val="20"/>
                <w:szCs w:val="20"/>
              </w:rPr>
            </w:pPr>
            <w:r w:rsidRPr="001E76BF">
              <w:rPr>
                <w:color w:val="000000"/>
                <w:sz w:val="20"/>
                <w:szCs w:val="20"/>
              </w:rPr>
              <w:t>оборудования</w:t>
            </w:r>
          </w:p>
        </w:tc>
        <w:tc>
          <w:tcPr>
            <w:tcW w:w="32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5130DCC" w14:textId="77777777" w:rsidR="00D44C27" w:rsidRPr="001E76BF" w:rsidRDefault="00D44C27" w:rsidP="00F364AA">
            <w:pPr>
              <w:jc w:val="center"/>
              <w:rPr>
                <w:color w:val="000000"/>
                <w:sz w:val="20"/>
                <w:szCs w:val="20"/>
              </w:rPr>
            </w:pPr>
            <w:r w:rsidRPr="001E76BF">
              <w:rPr>
                <w:color w:val="000000"/>
                <w:sz w:val="20"/>
                <w:szCs w:val="20"/>
              </w:rPr>
              <w:t xml:space="preserve">ПНР, </w:t>
            </w:r>
            <w:r>
              <w:rPr>
                <w:color w:val="000000"/>
                <w:sz w:val="20"/>
                <w:szCs w:val="20"/>
              </w:rPr>
              <w:t xml:space="preserve"> </w:t>
            </w:r>
            <w:r w:rsidRPr="001E76BF">
              <w:rPr>
                <w:color w:val="000000"/>
                <w:sz w:val="20"/>
                <w:szCs w:val="20"/>
              </w:rPr>
              <w:t xml:space="preserve">тыс. руб. </w:t>
            </w:r>
          </w:p>
        </w:tc>
        <w:tc>
          <w:tcPr>
            <w:tcW w:w="3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705082D" w14:textId="77777777" w:rsidR="00D44C27" w:rsidRPr="001E76BF" w:rsidRDefault="00D44C27" w:rsidP="00F364AA">
            <w:pPr>
              <w:jc w:val="center"/>
              <w:rPr>
                <w:color w:val="000000"/>
                <w:sz w:val="20"/>
                <w:szCs w:val="20"/>
              </w:rPr>
            </w:pPr>
            <w:r w:rsidRPr="001E76BF">
              <w:rPr>
                <w:color w:val="000000"/>
                <w:sz w:val="20"/>
                <w:szCs w:val="20"/>
              </w:rPr>
              <w:t xml:space="preserve">ПИР, </w:t>
            </w:r>
            <w:r>
              <w:rPr>
                <w:color w:val="000000"/>
                <w:sz w:val="20"/>
                <w:szCs w:val="20"/>
              </w:rPr>
              <w:t xml:space="preserve">  </w:t>
            </w:r>
            <w:r w:rsidRPr="001E76BF">
              <w:rPr>
                <w:color w:val="000000"/>
                <w:sz w:val="20"/>
                <w:szCs w:val="20"/>
              </w:rPr>
              <w:t xml:space="preserve">тыс. руб. </w:t>
            </w:r>
          </w:p>
        </w:tc>
        <w:tc>
          <w:tcPr>
            <w:tcW w:w="42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717819C" w14:textId="77777777" w:rsidR="00D44C27" w:rsidRPr="001E76BF" w:rsidRDefault="00D44C27" w:rsidP="00F364AA">
            <w:pPr>
              <w:jc w:val="center"/>
              <w:rPr>
                <w:color w:val="000000"/>
                <w:sz w:val="20"/>
                <w:szCs w:val="20"/>
              </w:rPr>
            </w:pPr>
            <w:r w:rsidRPr="001E76BF">
              <w:rPr>
                <w:color w:val="000000"/>
                <w:sz w:val="20"/>
                <w:szCs w:val="20"/>
              </w:rPr>
              <w:t xml:space="preserve">Прочие, </w:t>
            </w:r>
            <w:r>
              <w:rPr>
                <w:color w:val="000000"/>
                <w:sz w:val="20"/>
                <w:szCs w:val="20"/>
              </w:rPr>
              <w:t xml:space="preserve">          </w:t>
            </w:r>
            <w:r w:rsidRPr="001E76BF">
              <w:rPr>
                <w:color w:val="000000"/>
                <w:sz w:val="20"/>
                <w:szCs w:val="20"/>
              </w:rPr>
              <w:t xml:space="preserve">тыс. руб. </w:t>
            </w:r>
          </w:p>
        </w:tc>
        <w:tc>
          <w:tcPr>
            <w:tcW w:w="37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BD420A6" w14:textId="77777777" w:rsidR="00D44C27" w:rsidRPr="001E76BF" w:rsidRDefault="00D44C27" w:rsidP="00F364AA">
            <w:pPr>
              <w:jc w:val="center"/>
              <w:rPr>
                <w:color w:val="000000"/>
                <w:sz w:val="20"/>
                <w:szCs w:val="20"/>
              </w:rPr>
            </w:pPr>
            <w:r w:rsidRPr="001E76BF">
              <w:rPr>
                <w:color w:val="000000"/>
                <w:sz w:val="20"/>
                <w:szCs w:val="20"/>
              </w:rPr>
              <w:t xml:space="preserve">Общая стоимость, тыс. руб. </w:t>
            </w:r>
          </w:p>
        </w:tc>
      </w:tr>
      <w:tr w:rsidR="00D44C27" w:rsidRPr="001E76BF" w14:paraId="2077D8AB"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023064" w14:textId="77777777" w:rsidR="00D44C27" w:rsidRPr="001E76BF" w:rsidRDefault="00D44C27" w:rsidP="00F364AA">
            <w:pPr>
              <w:jc w:val="center"/>
              <w:rPr>
                <w:b/>
                <w:bCs/>
                <w:color w:val="000000"/>
                <w:sz w:val="20"/>
                <w:szCs w:val="20"/>
              </w:rPr>
            </w:pPr>
            <w:r w:rsidRPr="001E76BF">
              <w:rPr>
                <w:b/>
                <w:bCs/>
                <w:color w:val="000000"/>
                <w:sz w:val="20"/>
                <w:szCs w:val="20"/>
              </w:rPr>
              <w:t>1</w:t>
            </w:r>
          </w:p>
        </w:tc>
        <w:tc>
          <w:tcPr>
            <w:tcW w:w="4678" w:type="pct"/>
            <w:gridSpan w:val="7"/>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B0741E6" w14:textId="77777777" w:rsidR="00D44C27" w:rsidRPr="001E76BF" w:rsidRDefault="00D44C27" w:rsidP="00F364AA">
            <w:pPr>
              <w:rPr>
                <w:b/>
                <w:bCs/>
                <w:color w:val="000000"/>
                <w:sz w:val="20"/>
                <w:szCs w:val="20"/>
              </w:rPr>
            </w:pPr>
            <w:r>
              <w:rPr>
                <w:b/>
                <w:bCs/>
                <w:color w:val="000000"/>
                <w:sz w:val="20"/>
                <w:szCs w:val="20"/>
              </w:rPr>
              <w:t>Пересчет стоимости «</w:t>
            </w:r>
            <w:r w:rsidRPr="001E76BF">
              <w:rPr>
                <w:b/>
                <w:bCs/>
                <w:color w:val="000000"/>
                <w:sz w:val="20"/>
                <w:szCs w:val="20"/>
              </w:rPr>
              <w:t>Реконструкция ВЛ 35 кВ Б-19 на участке от ПС 110 кВ Беловская до опоры № 2 с заменой провода АС-150 на провод с длительно допустимой токовой нагрузкой не менее 467А</w:t>
            </w:r>
            <w:r>
              <w:rPr>
                <w:b/>
                <w:bCs/>
                <w:color w:val="000000"/>
                <w:sz w:val="20"/>
                <w:szCs w:val="20"/>
              </w:rPr>
              <w:t>»</w:t>
            </w:r>
          </w:p>
        </w:tc>
      </w:tr>
      <w:tr w:rsidR="00D44C27" w:rsidRPr="001E76BF" w14:paraId="26531220"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0BFCFDE" w14:textId="77777777" w:rsidR="00D44C27" w:rsidRPr="001E76BF" w:rsidRDefault="00D44C27" w:rsidP="00F364AA">
            <w:pPr>
              <w:jc w:val="center"/>
              <w:rPr>
                <w:color w:val="000000"/>
                <w:sz w:val="20"/>
                <w:szCs w:val="20"/>
              </w:rPr>
            </w:pPr>
            <w:r w:rsidRPr="001E76BF">
              <w:rPr>
                <w:color w:val="000000"/>
                <w:sz w:val="20"/>
                <w:szCs w:val="20"/>
              </w:rPr>
              <w:t>1.1</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499656E2" w14:textId="77777777" w:rsidR="00D44C27" w:rsidRPr="001E76BF" w:rsidRDefault="00D44C27" w:rsidP="00F364AA">
            <w:pPr>
              <w:rPr>
                <w:sz w:val="20"/>
                <w:szCs w:val="20"/>
              </w:rPr>
            </w:pPr>
            <w:r w:rsidRPr="001E76BF">
              <w:rPr>
                <w:sz w:val="20"/>
                <w:szCs w:val="20"/>
              </w:rPr>
              <w:t xml:space="preserve">Реконструкция ВЛ 35 кВ Б-19 на участке от ПС 110 кВ Беловская до опоры № 2 с заменой провода АС-150 на провод с длительно допустимой токовой нагрузкой не менее 467А (1,36 км одноцепная) (в уровне цен 01.01.2000)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78FF0C6" w14:textId="77777777" w:rsidR="00D44C27" w:rsidRPr="001E76BF" w:rsidRDefault="00D44C27" w:rsidP="00F364AA">
            <w:pPr>
              <w:jc w:val="center"/>
              <w:rPr>
                <w:color w:val="000000"/>
                <w:sz w:val="20"/>
                <w:szCs w:val="20"/>
              </w:rPr>
            </w:pPr>
            <w:r w:rsidRPr="001E76BF">
              <w:rPr>
                <w:color w:val="000000"/>
                <w:sz w:val="20"/>
                <w:szCs w:val="20"/>
              </w:rPr>
              <w:t xml:space="preserve">2 286,102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8149925"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94409A4"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232B351" w14:textId="77777777" w:rsidR="00D44C27" w:rsidRPr="001E76BF" w:rsidRDefault="00D44C27" w:rsidP="00F364AA">
            <w:pPr>
              <w:jc w:val="center"/>
              <w:rPr>
                <w:color w:val="000000"/>
                <w:sz w:val="20"/>
                <w:szCs w:val="20"/>
              </w:rPr>
            </w:pPr>
            <w:r w:rsidRPr="001E76BF">
              <w:rPr>
                <w:color w:val="000000"/>
                <w:sz w:val="20"/>
                <w:szCs w:val="20"/>
              </w:rPr>
              <w:t xml:space="preserve">202,766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E1602FD" w14:textId="77777777" w:rsidR="00D44C27" w:rsidRPr="001E76BF" w:rsidRDefault="00D44C27" w:rsidP="00F364AA">
            <w:pPr>
              <w:jc w:val="center"/>
              <w:rPr>
                <w:color w:val="000000"/>
                <w:sz w:val="20"/>
                <w:szCs w:val="20"/>
              </w:rPr>
            </w:pPr>
            <w:r w:rsidRPr="001E76BF">
              <w:rPr>
                <w:color w:val="000000"/>
                <w:sz w:val="20"/>
                <w:szCs w:val="20"/>
              </w:rPr>
              <w:t xml:space="preserve">199,318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D9894" w14:textId="77777777" w:rsidR="00D44C27" w:rsidRPr="001E76BF" w:rsidRDefault="00D44C27" w:rsidP="00F364AA">
            <w:pPr>
              <w:jc w:val="center"/>
              <w:rPr>
                <w:color w:val="000000"/>
                <w:sz w:val="20"/>
                <w:szCs w:val="20"/>
              </w:rPr>
            </w:pPr>
            <w:r w:rsidRPr="001E76BF">
              <w:rPr>
                <w:color w:val="000000"/>
                <w:sz w:val="20"/>
                <w:szCs w:val="20"/>
              </w:rPr>
              <w:t xml:space="preserve">2 688,185 </w:t>
            </w:r>
          </w:p>
        </w:tc>
      </w:tr>
      <w:tr w:rsidR="00D44C27" w:rsidRPr="001E76BF" w14:paraId="4293E6FD"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5BEB1D7B" w14:textId="77777777" w:rsidR="00D44C27" w:rsidRPr="001E76BF" w:rsidRDefault="00D44C27" w:rsidP="00F364AA">
            <w:pPr>
              <w:jc w:val="center"/>
              <w:rPr>
                <w:color w:val="000000"/>
                <w:sz w:val="20"/>
                <w:szCs w:val="20"/>
              </w:rPr>
            </w:pPr>
            <w:r w:rsidRPr="001E76BF">
              <w:rPr>
                <w:color w:val="000000"/>
                <w:sz w:val="20"/>
                <w:szCs w:val="20"/>
              </w:rPr>
              <w:t>2.2</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65D6D8F0" w14:textId="77777777" w:rsidR="00D44C27" w:rsidRPr="001E76BF" w:rsidRDefault="00D44C27" w:rsidP="00F364AA">
            <w:pPr>
              <w:rPr>
                <w:color w:val="000000"/>
                <w:sz w:val="20"/>
                <w:szCs w:val="20"/>
              </w:rPr>
            </w:pPr>
            <w:r w:rsidRPr="001E76BF">
              <w:rPr>
                <w:color w:val="000000"/>
                <w:sz w:val="20"/>
                <w:szCs w:val="20"/>
              </w:rPr>
              <w:t>Перевод стоимости строительства в уровень 3 кв 2019 г., (индексы Письмо Минстроя №40405-ДВ/09 от 25.10.2019г, Ксмр=7,95; №38021-ЮГ/09 от 09.10.2019г, Кпроч=9,3; Кобор=4,71; №37341-ДВ/09 от 04.10.2019г, Кпир=4,21)</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E4D668B" w14:textId="77777777" w:rsidR="00D44C27" w:rsidRPr="001E76BF" w:rsidRDefault="00D44C27" w:rsidP="00F364AA">
            <w:pPr>
              <w:jc w:val="center"/>
              <w:rPr>
                <w:color w:val="000000"/>
                <w:sz w:val="20"/>
                <w:szCs w:val="20"/>
              </w:rPr>
            </w:pPr>
            <w:r w:rsidRPr="001E76BF">
              <w:rPr>
                <w:color w:val="000000"/>
                <w:sz w:val="20"/>
                <w:szCs w:val="20"/>
              </w:rPr>
              <w:t xml:space="preserve">18 174,510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A63F042"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705074A"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6F590B4" w14:textId="77777777" w:rsidR="00D44C27" w:rsidRPr="001E76BF" w:rsidRDefault="00D44C27" w:rsidP="00F364AA">
            <w:pPr>
              <w:jc w:val="center"/>
              <w:rPr>
                <w:color w:val="000000"/>
                <w:sz w:val="20"/>
                <w:szCs w:val="20"/>
              </w:rPr>
            </w:pPr>
            <w:r w:rsidRPr="001E76BF">
              <w:rPr>
                <w:color w:val="000000"/>
                <w:sz w:val="20"/>
                <w:szCs w:val="20"/>
              </w:rPr>
              <w:t xml:space="preserve">853,643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5BD15AB" w14:textId="77777777" w:rsidR="00D44C27" w:rsidRPr="001E76BF" w:rsidRDefault="00D44C27" w:rsidP="00F364AA">
            <w:pPr>
              <w:jc w:val="center"/>
              <w:rPr>
                <w:color w:val="000000"/>
                <w:sz w:val="20"/>
                <w:szCs w:val="20"/>
              </w:rPr>
            </w:pPr>
            <w:r w:rsidRPr="001E76BF">
              <w:rPr>
                <w:color w:val="000000"/>
                <w:sz w:val="20"/>
                <w:szCs w:val="20"/>
              </w:rPr>
              <w:t xml:space="preserve">1 853,655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1F51783" w14:textId="77777777" w:rsidR="00D44C27" w:rsidRPr="001E76BF" w:rsidRDefault="00D44C27" w:rsidP="00F364AA">
            <w:pPr>
              <w:jc w:val="center"/>
              <w:rPr>
                <w:color w:val="000000"/>
                <w:sz w:val="20"/>
                <w:szCs w:val="20"/>
              </w:rPr>
            </w:pPr>
            <w:r w:rsidRPr="001E76BF">
              <w:rPr>
                <w:color w:val="000000"/>
                <w:sz w:val="20"/>
                <w:szCs w:val="20"/>
              </w:rPr>
              <w:t xml:space="preserve">20 881,808 </w:t>
            </w:r>
          </w:p>
        </w:tc>
      </w:tr>
      <w:tr w:rsidR="00D44C27" w:rsidRPr="001E76BF" w14:paraId="7398DD73"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F114F0D" w14:textId="77777777" w:rsidR="00D44C27" w:rsidRPr="001E76BF" w:rsidRDefault="00D44C27" w:rsidP="00F364AA">
            <w:pPr>
              <w:jc w:val="center"/>
              <w:rPr>
                <w:color w:val="000000"/>
                <w:sz w:val="20"/>
                <w:szCs w:val="20"/>
              </w:rPr>
            </w:pPr>
            <w:r w:rsidRPr="001E76BF">
              <w:rPr>
                <w:color w:val="000000"/>
                <w:sz w:val="20"/>
                <w:szCs w:val="20"/>
              </w:rPr>
              <w:t>1.2</w:t>
            </w:r>
          </w:p>
        </w:tc>
        <w:tc>
          <w:tcPr>
            <w:tcW w:w="241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6128915" w14:textId="77777777" w:rsidR="00D44C27" w:rsidRPr="001E76BF" w:rsidRDefault="00D44C27" w:rsidP="00F364AA">
            <w:pPr>
              <w:rPr>
                <w:sz w:val="20"/>
                <w:szCs w:val="20"/>
              </w:rPr>
            </w:pPr>
            <w:r w:rsidRPr="001E76BF">
              <w:rPr>
                <w:sz w:val="20"/>
                <w:szCs w:val="20"/>
              </w:rPr>
              <w:t>Итого в ценах 3 кв. 2019:</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021988F" w14:textId="77777777" w:rsidR="00D44C27" w:rsidRPr="001E76BF" w:rsidRDefault="00D44C27" w:rsidP="00F364AA">
            <w:pPr>
              <w:jc w:val="center"/>
              <w:rPr>
                <w:color w:val="000000"/>
                <w:sz w:val="20"/>
                <w:szCs w:val="20"/>
              </w:rPr>
            </w:pPr>
            <w:r w:rsidRPr="001E76BF">
              <w:rPr>
                <w:color w:val="000000"/>
                <w:sz w:val="20"/>
                <w:szCs w:val="20"/>
              </w:rPr>
              <w:t xml:space="preserve">18 174,510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3E68D0E"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EBE032A"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A8C3B20" w14:textId="77777777" w:rsidR="00D44C27" w:rsidRPr="001E76BF" w:rsidRDefault="00D44C27" w:rsidP="00F364AA">
            <w:pPr>
              <w:jc w:val="center"/>
              <w:rPr>
                <w:color w:val="000000"/>
                <w:sz w:val="20"/>
                <w:szCs w:val="20"/>
              </w:rPr>
            </w:pPr>
            <w:r w:rsidRPr="001E76BF">
              <w:rPr>
                <w:color w:val="000000"/>
                <w:sz w:val="20"/>
                <w:szCs w:val="20"/>
              </w:rPr>
              <w:t xml:space="preserve">853,643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0C4FE70" w14:textId="77777777" w:rsidR="00D44C27" w:rsidRPr="001E76BF" w:rsidRDefault="00D44C27" w:rsidP="00F364AA">
            <w:pPr>
              <w:jc w:val="center"/>
              <w:rPr>
                <w:color w:val="000000"/>
                <w:sz w:val="20"/>
                <w:szCs w:val="20"/>
              </w:rPr>
            </w:pPr>
            <w:r w:rsidRPr="001E76BF">
              <w:rPr>
                <w:color w:val="000000"/>
                <w:sz w:val="20"/>
                <w:szCs w:val="20"/>
              </w:rPr>
              <w:t xml:space="preserve">1 853,655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61D0EC" w14:textId="77777777" w:rsidR="00D44C27" w:rsidRPr="001E76BF" w:rsidRDefault="00D44C27" w:rsidP="00F364AA">
            <w:pPr>
              <w:jc w:val="center"/>
              <w:rPr>
                <w:color w:val="000000"/>
                <w:sz w:val="20"/>
                <w:szCs w:val="20"/>
              </w:rPr>
            </w:pPr>
            <w:r w:rsidRPr="001E76BF">
              <w:rPr>
                <w:color w:val="000000"/>
                <w:sz w:val="20"/>
                <w:szCs w:val="20"/>
              </w:rPr>
              <w:t xml:space="preserve">20 881,808 </w:t>
            </w:r>
          </w:p>
        </w:tc>
      </w:tr>
      <w:tr w:rsidR="00D44C27" w:rsidRPr="001E76BF" w14:paraId="3454C2F4"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4A747E63" w14:textId="77777777" w:rsidR="00D44C27" w:rsidRPr="001E76BF" w:rsidRDefault="00D44C27" w:rsidP="00F364AA">
            <w:pPr>
              <w:jc w:val="center"/>
              <w:rPr>
                <w:color w:val="000000"/>
                <w:sz w:val="20"/>
                <w:szCs w:val="20"/>
              </w:rPr>
            </w:pPr>
            <w:r w:rsidRPr="001E76BF">
              <w:rPr>
                <w:color w:val="000000"/>
                <w:sz w:val="20"/>
                <w:szCs w:val="20"/>
              </w:rPr>
              <w:t>2.3</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72216E4F" w14:textId="77777777" w:rsidR="00D44C27" w:rsidRPr="001E76BF" w:rsidRDefault="00D44C27" w:rsidP="00F364AA">
            <w:pPr>
              <w:rPr>
                <w:b/>
                <w:bCs/>
                <w:sz w:val="20"/>
                <w:szCs w:val="20"/>
              </w:rPr>
            </w:pPr>
            <w:r w:rsidRPr="001E76BF">
              <w:rPr>
                <w:b/>
                <w:bCs/>
                <w:sz w:val="20"/>
                <w:szCs w:val="20"/>
              </w:rPr>
              <w:t xml:space="preserve">Всего стоимость </w:t>
            </w:r>
            <w:r>
              <w:rPr>
                <w:b/>
                <w:bCs/>
                <w:sz w:val="20"/>
                <w:szCs w:val="20"/>
              </w:rPr>
              <w:t>«</w:t>
            </w:r>
            <w:r w:rsidRPr="001E76BF">
              <w:rPr>
                <w:b/>
                <w:bCs/>
                <w:sz w:val="20"/>
                <w:szCs w:val="20"/>
              </w:rPr>
              <w:t>Реконструкция РУ 35 кВ ПС 110 кВ Беловская путём замены оборудования ячейки В-35: трансформатора тока и ошиновки Б-19 на трансформатор тока и ошиновку с длительно допустимой т</w:t>
            </w:r>
            <w:r>
              <w:rPr>
                <w:b/>
                <w:bCs/>
                <w:sz w:val="20"/>
                <w:szCs w:val="20"/>
              </w:rPr>
              <w:t>оковой нагрузкой не менее 467 А</w:t>
            </w:r>
            <w:r w:rsidRPr="001E76BF">
              <w:rPr>
                <w:b/>
                <w:bCs/>
                <w:sz w:val="20"/>
                <w:szCs w:val="20"/>
              </w:rPr>
              <w:t>, замена разъединителя, трансформатора тока, ошиновки Б-20 на оборудование и ошиновку с длительно допустимой токовой нагрузкой не менее 606 А (</w:t>
            </w:r>
            <w:r>
              <w:rPr>
                <w:b/>
                <w:bCs/>
                <w:sz w:val="20"/>
                <w:szCs w:val="20"/>
              </w:rPr>
              <w:t>трансформаторы тока 800А х 2)»</w:t>
            </w:r>
            <w:r w:rsidRPr="001E76BF">
              <w:rPr>
                <w:b/>
                <w:bCs/>
                <w:sz w:val="20"/>
                <w:szCs w:val="20"/>
              </w:rPr>
              <w:t xml:space="preserve"> в уровне цен 2021 г. (ИПЦ: 2020г.-107,1, 2021г.-106,9) без НДС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791BE72" w14:textId="77777777" w:rsidR="00D44C27" w:rsidRPr="001E76BF" w:rsidRDefault="00D44C27" w:rsidP="00F364AA">
            <w:pPr>
              <w:jc w:val="center"/>
              <w:rPr>
                <w:b/>
                <w:bCs/>
                <w:color w:val="000000"/>
                <w:sz w:val="20"/>
                <w:szCs w:val="20"/>
              </w:rPr>
            </w:pPr>
            <w:r w:rsidRPr="001E76BF">
              <w:rPr>
                <w:b/>
                <w:bCs/>
                <w:color w:val="000000"/>
                <w:sz w:val="20"/>
                <w:szCs w:val="20"/>
              </w:rPr>
              <w:t xml:space="preserve">20 136,439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D43C4B2" w14:textId="77777777" w:rsidR="00D44C27" w:rsidRPr="001E76BF" w:rsidRDefault="00D44C27" w:rsidP="00F364AA">
            <w:pPr>
              <w:jc w:val="center"/>
              <w:rPr>
                <w:b/>
                <w:bCs/>
                <w:color w:val="000000"/>
                <w:sz w:val="20"/>
                <w:szCs w:val="20"/>
              </w:rPr>
            </w:pPr>
            <w:r w:rsidRPr="001E76BF">
              <w:rPr>
                <w:b/>
                <w:bCs/>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BDDE417" w14:textId="77777777" w:rsidR="00D44C27" w:rsidRPr="001E76BF" w:rsidRDefault="00D44C27" w:rsidP="00F364AA">
            <w:pPr>
              <w:jc w:val="center"/>
              <w:rPr>
                <w:b/>
                <w:bCs/>
                <w:color w:val="000000"/>
                <w:sz w:val="20"/>
                <w:szCs w:val="20"/>
              </w:rPr>
            </w:pPr>
            <w:r w:rsidRPr="001E76BF">
              <w:rPr>
                <w:b/>
                <w:bCs/>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A8410E8" w14:textId="77777777" w:rsidR="00D44C27" w:rsidRPr="001E76BF" w:rsidRDefault="00D44C27" w:rsidP="00F364AA">
            <w:pPr>
              <w:jc w:val="center"/>
              <w:rPr>
                <w:b/>
                <w:bCs/>
                <w:color w:val="000000"/>
                <w:sz w:val="20"/>
                <w:szCs w:val="20"/>
              </w:rPr>
            </w:pPr>
            <w:r w:rsidRPr="001E76BF">
              <w:rPr>
                <w:b/>
                <w:bCs/>
                <w:color w:val="000000"/>
                <w:sz w:val="20"/>
                <w:szCs w:val="20"/>
              </w:rPr>
              <w:t xml:space="preserve">945,793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7898A38" w14:textId="77777777" w:rsidR="00D44C27" w:rsidRPr="001E76BF" w:rsidRDefault="00D44C27" w:rsidP="00F364AA">
            <w:pPr>
              <w:jc w:val="center"/>
              <w:rPr>
                <w:b/>
                <w:bCs/>
                <w:color w:val="000000"/>
                <w:sz w:val="20"/>
                <w:szCs w:val="20"/>
              </w:rPr>
            </w:pPr>
            <w:r w:rsidRPr="001E76BF">
              <w:rPr>
                <w:b/>
                <w:bCs/>
                <w:color w:val="000000"/>
                <w:sz w:val="20"/>
                <w:szCs w:val="20"/>
              </w:rPr>
              <w:t xml:space="preserve">2 053,757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2885C96" w14:textId="77777777" w:rsidR="00D44C27" w:rsidRPr="001E76BF" w:rsidRDefault="00D44C27" w:rsidP="00F364AA">
            <w:pPr>
              <w:jc w:val="center"/>
              <w:rPr>
                <w:b/>
                <w:bCs/>
                <w:color w:val="000000"/>
                <w:sz w:val="20"/>
                <w:szCs w:val="20"/>
              </w:rPr>
            </w:pPr>
            <w:r w:rsidRPr="001E76BF">
              <w:rPr>
                <w:b/>
                <w:bCs/>
                <w:color w:val="000000"/>
                <w:sz w:val="20"/>
                <w:szCs w:val="20"/>
              </w:rPr>
              <w:t xml:space="preserve">23 135,989 </w:t>
            </w:r>
          </w:p>
        </w:tc>
      </w:tr>
      <w:tr w:rsidR="00D44C27" w:rsidRPr="001E76BF" w14:paraId="07955C5C"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2C7EA07" w14:textId="77777777" w:rsidR="00D44C27" w:rsidRPr="001E76BF" w:rsidRDefault="00D44C27" w:rsidP="00F364AA">
            <w:pPr>
              <w:jc w:val="center"/>
              <w:rPr>
                <w:b/>
                <w:bCs/>
                <w:color w:val="000000"/>
                <w:sz w:val="20"/>
                <w:szCs w:val="20"/>
              </w:rPr>
            </w:pPr>
            <w:r w:rsidRPr="001E76BF">
              <w:rPr>
                <w:b/>
                <w:bCs/>
                <w:color w:val="000000"/>
                <w:sz w:val="20"/>
                <w:szCs w:val="20"/>
              </w:rPr>
              <w:t>2</w:t>
            </w:r>
          </w:p>
        </w:tc>
        <w:tc>
          <w:tcPr>
            <w:tcW w:w="4678" w:type="pct"/>
            <w:gridSpan w:val="7"/>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A69CAC9" w14:textId="77777777" w:rsidR="00D44C27" w:rsidRPr="001E76BF" w:rsidRDefault="00D44C27" w:rsidP="00F364AA">
            <w:pPr>
              <w:rPr>
                <w:b/>
                <w:bCs/>
                <w:color w:val="000000"/>
                <w:sz w:val="20"/>
                <w:szCs w:val="20"/>
              </w:rPr>
            </w:pPr>
            <w:r>
              <w:rPr>
                <w:b/>
                <w:bCs/>
                <w:color w:val="000000"/>
                <w:sz w:val="20"/>
                <w:szCs w:val="20"/>
              </w:rPr>
              <w:t>Пересчет стоимости «</w:t>
            </w:r>
            <w:r w:rsidRPr="001E76BF">
              <w:rPr>
                <w:b/>
                <w:bCs/>
                <w:color w:val="000000"/>
                <w:sz w:val="20"/>
                <w:szCs w:val="20"/>
              </w:rPr>
              <w:t xml:space="preserve">Реконструкция ВЛ 35 кВ Б-20 на участке от ПС 110 кВ Беловская до опоры № 2 с заменой провода АС-150 на провод с длительно допустимой </w:t>
            </w:r>
            <w:r>
              <w:rPr>
                <w:b/>
                <w:bCs/>
                <w:color w:val="000000"/>
                <w:sz w:val="20"/>
                <w:szCs w:val="20"/>
              </w:rPr>
              <w:t>токовой нагрузкой не менее 606А»</w:t>
            </w:r>
          </w:p>
        </w:tc>
      </w:tr>
      <w:tr w:rsidR="00D44C27" w:rsidRPr="001E76BF" w14:paraId="659E4B9B"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804F903" w14:textId="77777777" w:rsidR="00D44C27" w:rsidRPr="001E76BF" w:rsidRDefault="00D44C27" w:rsidP="00F364AA">
            <w:pPr>
              <w:jc w:val="center"/>
              <w:rPr>
                <w:color w:val="000000"/>
                <w:sz w:val="20"/>
                <w:szCs w:val="20"/>
              </w:rPr>
            </w:pPr>
            <w:r w:rsidRPr="001E76BF">
              <w:rPr>
                <w:color w:val="000000"/>
                <w:sz w:val="20"/>
                <w:szCs w:val="20"/>
              </w:rPr>
              <w:t>2.1</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41D1956C" w14:textId="77777777" w:rsidR="00D44C27" w:rsidRPr="001E76BF" w:rsidRDefault="00D44C27" w:rsidP="00F364AA">
            <w:pPr>
              <w:rPr>
                <w:color w:val="000000"/>
                <w:sz w:val="20"/>
                <w:szCs w:val="20"/>
              </w:rPr>
            </w:pPr>
            <w:r w:rsidRPr="001E76BF">
              <w:rPr>
                <w:color w:val="000000"/>
                <w:sz w:val="20"/>
                <w:szCs w:val="20"/>
              </w:rPr>
              <w:t xml:space="preserve">Реконструкция ПС 110 кВ Беловская в объеме: ВЛ 35 кВ Б-20 на участке от ПС 110 кВ Беловская до опоры № 2 с заменой существующего провода АС-150 на АС-300 и опор (1,36 км одноцепная) (в уровне цен 01.01.2000)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05E25F4" w14:textId="77777777" w:rsidR="00D44C27" w:rsidRPr="001E76BF" w:rsidRDefault="00D44C27" w:rsidP="00F364AA">
            <w:pPr>
              <w:jc w:val="center"/>
              <w:rPr>
                <w:color w:val="000000"/>
                <w:sz w:val="20"/>
                <w:szCs w:val="20"/>
              </w:rPr>
            </w:pPr>
            <w:r w:rsidRPr="001E76BF">
              <w:rPr>
                <w:color w:val="000000"/>
                <w:sz w:val="20"/>
                <w:szCs w:val="20"/>
              </w:rPr>
              <w:t xml:space="preserve">2 286,102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6E2D3B0"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6DFDCCE"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526AAD1" w14:textId="77777777" w:rsidR="00D44C27" w:rsidRPr="001E76BF" w:rsidRDefault="00D44C27" w:rsidP="00F364AA">
            <w:pPr>
              <w:jc w:val="center"/>
              <w:rPr>
                <w:color w:val="000000"/>
                <w:sz w:val="20"/>
                <w:szCs w:val="20"/>
              </w:rPr>
            </w:pPr>
            <w:r w:rsidRPr="001E76BF">
              <w:rPr>
                <w:color w:val="000000"/>
                <w:sz w:val="20"/>
                <w:szCs w:val="20"/>
              </w:rPr>
              <w:t xml:space="preserve">202,766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77407EB" w14:textId="77777777" w:rsidR="00D44C27" w:rsidRPr="001E76BF" w:rsidRDefault="00D44C27" w:rsidP="00F364AA">
            <w:pPr>
              <w:jc w:val="center"/>
              <w:rPr>
                <w:color w:val="000000"/>
                <w:sz w:val="20"/>
                <w:szCs w:val="20"/>
              </w:rPr>
            </w:pPr>
            <w:r w:rsidRPr="001E76BF">
              <w:rPr>
                <w:color w:val="000000"/>
                <w:sz w:val="20"/>
                <w:szCs w:val="20"/>
              </w:rPr>
              <w:t xml:space="preserve">199,318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9607CBD" w14:textId="77777777" w:rsidR="00D44C27" w:rsidRPr="001E76BF" w:rsidRDefault="00D44C27" w:rsidP="00F364AA">
            <w:pPr>
              <w:jc w:val="center"/>
              <w:rPr>
                <w:color w:val="000000"/>
                <w:sz w:val="20"/>
                <w:szCs w:val="20"/>
              </w:rPr>
            </w:pPr>
            <w:r w:rsidRPr="001E76BF">
              <w:rPr>
                <w:color w:val="000000"/>
                <w:sz w:val="20"/>
                <w:szCs w:val="20"/>
              </w:rPr>
              <w:t xml:space="preserve">2 688,185 </w:t>
            </w:r>
          </w:p>
        </w:tc>
      </w:tr>
      <w:tr w:rsidR="00D44C27" w:rsidRPr="001E76BF" w14:paraId="0BC2DB51"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4C75733" w14:textId="77777777" w:rsidR="00D44C27" w:rsidRPr="001E76BF" w:rsidRDefault="00D44C27" w:rsidP="00F364AA">
            <w:pPr>
              <w:jc w:val="center"/>
              <w:rPr>
                <w:color w:val="000000"/>
                <w:sz w:val="20"/>
                <w:szCs w:val="20"/>
              </w:rPr>
            </w:pPr>
            <w:r w:rsidRPr="001E76BF">
              <w:rPr>
                <w:color w:val="000000"/>
                <w:sz w:val="20"/>
                <w:szCs w:val="20"/>
              </w:rPr>
              <w:t>2.2</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6E68E37E" w14:textId="77777777" w:rsidR="00D44C27" w:rsidRPr="001E76BF" w:rsidRDefault="00D44C27" w:rsidP="00F364AA">
            <w:pPr>
              <w:rPr>
                <w:color w:val="000000"/>
                <w:sz w:val="20"/>
                <w:szCs w:val="20"/>
              </w:rPr>
            </w:pPr>
            <w:r w:rsidRPr="001E76BF">
              <w:rPr>
                <w:color w:val="000000"/>
                <w:sz w:val="20"/>
                <w:szCs w:val="20"/>
              </w:rPr>
              <w:t>Перевод стоимости строительства в уровень 3 кв 2019 г., (индексы Письмо Минстроя №40405-ДВ/09 от 25.10.2019г, Ксмр=7,95; №38021-ЮГ/09 от 09.10.2019г, Кпроч=9,3; Кобор=4,71; №37341-ДВ/09 от 04.10.2019г, Кпир=4,21)</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8EC39CE" w14:textId="77777777" w:rsidR="00D44C27" w:rsidRPr="001E76BF" w:rsidRDefault="00D44C27" w:rsidP="00F364AA">
            <w:pPr>
              <w:jc w:val="center"/>
              <w:rPr>
                <w:color w:val="000000"/>
                <w:sz w:val="20"/>
                <w:szCs w:val="20"/>
              </w:rPr>
            </w:pPr>
            <w:r w:rsidRPr="001E76BF">
              <w:rPr>
                <w:color w:val="000000"/>
                <w:sz w:val="20"/>
                <w:szCs w:val="20"/>
              </w:rPr>
              <w:t xml:space="preserve">18 174,510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972765E"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733C885"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8A05E07" w14:textId="77777777" w:rsidR="00D44C27" w:rsidRPr="001E76BF" w:rsidRDefault="00D44C27" w:rsidP="00F364AA">
            <w:pPr>
              <w:jc w:val="center"/>
              <w:rPr>
                <w:color w:val="000000"/>
                <w:sz w:val="20"/>
                <w:szCs w:val="20"/>
              </w:rPr>
            </w:pPr>
            <w:r w:rsidRPr="001E76BF">
              <w:rPr>
                <w:color w:val="000000"/>
                <w:sz w:val="20"/>
                <w:szCs w:val="20"/>
              </w:rPr>
              <w:t xml:space="preserve">853,643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B43DF81" w14:textId="77777777" w:rsidR="00D44C27" w:rsidRPr="001E76BF" w:rsidRDefault="00D44C27" w:rsidP="00F364AA">
            <w:pPr>
              <w:jc w:val="center"/>
              <w:rPr>
                <w:color w:val="000000"/>
                <w:sz w:val="20"/>
                <w:szCs w:val="20"/>
              </w:rPr>
            </w:pPr>
            <w:r w:rsidRPr="001E76BF">
              <w:rPr>
                <w:color w:val="000000"/>
                <w:sz w:val="20"/>
                <w:szCs w:val="20"/>
              </w:rPr>
              <w:t xml:space="preserve">1 853,655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5E20ABD" w14:textId="77777777" w:rsidR="00D44C27" w:rsidRPr="001E76BF" w:rsidRDefault="00D44C27" w:rsidP="00F364AA">
            <w:pPr>
              <w:jc w:val="center"/>
              <w:rPr>
                <w:color w:val="000000"/>
                <w:sz w:val="20"/>
                <w:szCs w:val="20"/>
              </w:rPr>
            </w:pPr>
            <w:r w:rsidRPr="001E76BF">
              <w:rPr>
                <w:color w:val="000000"/>
                <w:sz w:val="20"/>
                <w:szCs w:val="20"/>
              </w:rPr>
              <w:t xml:space="preserve">20 881,808 </w:t>
            </w:r>
          </w:p>
        </w:tc>
      </w:tr>
      <w:tr w:rsidR="00D44C27" w:rsidRPr="001E76BF" w14:paraId="4A2ABE78"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4D64600E" w14:textId="77777777" w:rsidR="00D44C27" w:rsidRPr="001E76BF" w:rsidRDefault="00D44C27" w:rsidP="00F364AA">
            <w:pPr>
              <w:jc w:val="center"/>
              <w:rPr>
                <w:color w:val="000000"/>
                <w:sz w:val="20"/>
                <w:szCs w:val="20"/>
              </w:rPr>
            </w:pPr>
            <w:r w:rsidRPr="001E76BF">
              <w:rPr>
                <w:color w:val="000000"/>
                <w:sz w:val="20"/>
                <w:szCs w:val="20"/>
              </w:rPr>
              <w:t>2.3</w:t>
            </w:r>
          </w:p>
        </w:tc>
        <w:tc>
          <w:tcPr>
            <w:tcW w:w="241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EC5EAAE" w14:textId="77777777" w:rsidR="00D44C27" w:rsidRPr="001E76BF" w:rsidRDefault="00D44C27" w:rsidP="00F364AA">
            <w:pPr>
              <w:rPr>
                <w:sz w:val="20"/>
                <w:szCs w:val="20"/>
              </w:rPr>
            </w:pPr>
            <w:r w:rsidRPr="001E76BF">
              <w:rPr>
                <w:sz w:val="20"/>
                <w:szCs w:val="20"/>
              </w:rPr>
              <w:t>Итого в ценах 3 кв. 2019:</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9C8D6C6" w14:textId="77777777" w:rsidR="00D44C27" w:rsidRPr="001E76BF" w:rsidRDefault="00D44C27" w:rsidP="00F364AA">
            <w:pPr>
              <w:jc w:val="center"/>
              <w:rPr>
                <w:color w:val="000000"/>
                <w:sz w:val="20"/>
                <w:szCs w:val="20"/>
              </w:rPr>
            </w:pPr>
            <w:r w:rsidRPr="001E76BF">
              <w:rPr>
                <w:color w:val="000000"/>
                <w:sz w:val="20"/>
                <w:szCs w:val="20"/>
              </w:rPr>
              <w:t xml:space="preserve">18 174,510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8E4414C"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7A9D282"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8FD8D29" w14:textId="77777777" w:rsidR="00D44C27" w:rsidRPr="001E76BF" w:rsidRDefault="00D44C27" w:rsidP="00F364AA">
            <w:pPr>
              <w:jc w:val="center"/>
              <w:rPr>
                <w:color w:val="000000"/>
                <w:sz w:val="20"/>
                <w:szCs w:val="20"/>
              </w:rPr>
            </w:pPr>
            <w:r w:rsidRPr="001E76BF">
              <w:rPr>
                <w:color w:val="000000"/>
                <w:sz w:val="20"/>
                <w:szCs w:val="20"/>
              </w:rPr>
              <w:t xml:space="preserve">853,643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21D1FC1" w14:textId="77777777" w:rsidR="00D44C27" w:rsidRPr="001E76BF" w:rsidRDefault="00D44C27" w:rsidP="00F364AA">
            <w:pPr>
              <w:jc w:val="center"/>
              <w:rPr>
                <w:color w:val="000000"/>
                <w:sz w:val="20"/>
                <w:szCs w:val="20"/>
              </w:rPr>
            </w:pPr>
            <w:r w:rsidRPr="001E76BF">
              <w:rPr>
                <w:color w:val="000000"/>
                <w:sz w:val="20"/>
                <w:szCs w:val="20"/>
              </w:rPr>
              <w:t xml:space="preserve">1 853,655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258225A" w14:textId="77777777" w:rsidR="00D44C27" w:rsidRPr="001E76BF" w:rsidRDefault="00D44C27" w:rsidP="00F364AA">
            <w:pPr>
              <w:jc w:val="center"/>
              <w:rPr>
                <w:color w:val="000000"/>
                <w:sz w:val="20"/>
                <w:szCs w:val="20"/>
              </w:rPr>
            </w:pPr>
            <w:r w:rsidRPr="001E76BF">
              <w:rPr>
                <w:color w:val="000000"/>
                <w:sz w:val="20"/>
                <w:szCs w:val="20"/>
              </w:rPr>
              <w:t xml:space="preserve">20 881,808 </w:t>
            </w:r>
          </w:p>
        </w:tc>
      </w:tr>
      <w:tr w:rsidR="00D44C27" w:rsidRPr="001E76BF" w14:paraId="4FBE475D"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64D9F163" w14:textId="77777777" w:rsidR="00D44C27" w:rsidRPr="001E76BF" w:rsidRDefault="00D44C27" w:rsidP="00F364AA">
            <w:pPr>
              <w:jc w:val="center"/>
              <w:rPr>
                <w:color w:val="000000"/>
                <w:sz w:val="20"/>
                <w:szCs w:val="20"/>
              </w:rPr>
            </w:pPr>
            <w:r w:rsidRPr="001E76BF">
              <w:rPr>
                <w:color w:val="000000"/>
                <w:sz w:val="20"/>
                <w:szCs w:val="20"/>
              </w:rPr>
              <w:t>2.4</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180E3D1B" w14:textId="77777777" w:rsidR="00D44C27" w:rsidRPr="001E76BF" w:rsidRDefault="00D44C27" w:rsidP="00F364AA">
            <w:pPr>
              <w:rPr>
                <w:b/>
                <w:bCs/>
                <w:sz w:val="20"/>
                <w:szCs w:val="20"/>
              </w:rPr>
            </w:pPr>
            <w:r w:rsidRPr="001E76BF">
              <w:rPr>
                <w:b/>
                <w:bCs/>
                <w:sz w:val="20"/>
                <w:szCs w:val="20"/>
              </w:rPr>
              <w:t xml:space="preserve">Всего стоимость </w:t>
            </w:r>
            <w:r>
              <w:rPr>
                <w:b/>
                <w:bCs/>
                <w:sz w:val="20"/>
                <w:szCs w:val="20"/>
              </w:rPr>
              <w:t>«</w:t>
            </w:r>
            <w:r w:rsidRPr="001E76BF">
              <w:rPr>
                <w:b/>
                <w:bCs/>
                <w:sz w:val="20"/>
                <w:szCs w:val="20"/>
              </w:rPr>
              <w:t>Реконструкция ПС 110 кВ Беловская в объеме: ВЛ 35 кВ Б-20 на участке от ПС 110 кВ Беловская до опоры № 2 с заменой существ</w:t>
            </w:r>
            <w:r>
              <w:rPr>
                <w:b/>
                <w:bCs/>
                <w:sz w:val="20"/>
                <w:szCs w:val="20"/>
              </w:rPr>
              <w:t>ующего провода АС-150 на АС-300»</w:t>
            </w:r>
            <w:r w:rsidRPr="001E76BF">
              <w:rPr>
                <w:b/>
                <w:bCs/>
                <w:sz w:val="20"/>
                <w:szCs w:val="20"/>
              </w:rPr>
              <w:t xml:space="preserve"> в уровне цен 2021 г. (ИПЦ: 2020г.-107,1, 2021г.-106,9) без НДС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54AFBFD" w14:textId="77777777" w:rsidR="00D44C27" w:rsidRPr="001E76BF" w:rsidRDefault="00D44C27" w:rsidP="00F364AA">
            <w:pPr>
              <w:jc w:val="center"/>
              <w:rPr>
                <w:b/>
                <w:bCs/>
                <w:color w:val="000000"/>
                <w:sz w:val="20"/>
                <w:szCs w:val="20"/>
              </w:rPr>
            </w:pPr>
            <w:r w:rsidRPr="001E76BF">
              <w:rPr>
                <w:b/>
                <w:bCs/>
                <w:color w:val="000000"/>
                <w:sz w:val="20"/>
                <w:szCs w:val="20"/>
              </w:rPr>
              <w:t xml:space="preserve">20 136,439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8B2082D" w14:textId="77777777" w:rsidR="00D44C27" w:rsidRPr="001E76BF" w:rsidRDefault="00D44C27" w:rsidP="00F364AA">
            <w:pPr>
              <w:jc w:val="center"/>
              <w:rPr>
                <w:b/>
                <w:bCs/>
                <w:color w:val="000000"/>
                <w:sz w:val="20"/>
                <w:szCs w:val="20"/>
              </w:rPr>
            </w:pPr>
            <w:r w:rsidRPr="001E76BF">
              <w:rPr>
                <w:b/>
                <w:bCs/>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0F09C83" w14:textId="77777777" w:rsidR="00D44C27" w:rsidRPr="001E76BF" w:rsidRDefault="00D44C27" w:rsidP="00F364AA">
            <w:pPr>
              <w:jc w:val="center"/>
              <w:rPr>
                <w:b/>
                <w:bCs/>
                <w:color w:val="000000"/>
                <w:sz w:val="20"/>
                <w:szCs w:val="20"/>
              </w:rPr>
            </w:pPr>
            <w:r w:rsidRPr="001E76BF">
              <w:rPr>
                <w:b/>
                <w:bCs/>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9B11239" w14:textId="77777777" w:rsidR="00D44C27" w:rsidRPr="001E76BF" w:rsidRDefault="00D44C27" w:rsidP="00F364AA">
            <w:pPr>
              <w:jc w:val="center"/>
              <w:rPr>
                <w:b/>
                <w:bCs/>
                <w:color w:val="000000"/>
                <w:sz w:val="20"/>
                <w:szCs w:val="20"/>
              </w:rPr>
            </w:pPr>
            <w:r w:rsidRPr="001E76BF">
              <w:rPr>
                <w:b/>
                <w:bCs/>
                <w:color w:val="000000"/>
                <w:sz w:val="20"/>
                <w:szCs w:val="20"/>
              </w:rPr>
              <w:t xml:space="preserve">945,793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914FD3B" w14:textId="77777777" w:rsidR="00D44C27" w:rsidRPr="001E76BF" w:rsidRDefault="00D44C27" w:rsidP="00F364AA">
            <w:pPr>
              <w:jc w:val="center"/>
              <w:rPr>
                <w:b/>
                <w:bCs/>
                <w:color w:val="000000"/>
                <w:sz w:val="20"/>
                <w:szCs w:val="20"/>
              </w:rPr>
            </w:pPr>
            <w:r w:rsidRPr="001E76BF">
              <w:rPr>
                <w:b/>
                <w:bCs/>
                <w:color w:val="000000"/>
                <w:sz w:val="20"/>
                <w:szCs w:val="20"/>
              </w:rPr>
              <w:t xml:space="preserve">2 053,757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543A92F" w14:textId="77777777" w:rsidR="00D44C27" w:rsidRPr="001E76BF" w:rsidRDefault="00D44C27" w:rsidP="00F364AA">
            <w:pPr>
              <w:jc w:val="center"/>
              <w:rPr>
                <w:b/>
                <w:bCs/>
                <w:color w:val="000000"/>
                <w:sz w:val="20"/>
                <w:szCs w:val="20"/>
              </w:rPr>
            </w:pPr>
            <w:r w:rsidRPr="001E76BF">
              <w:rPr>
                <w:b/>
                <w:bCs/>
                <w:color w:val="000000"/>
                <w:sz w:val="20"/>
                <w:szCs w:val="20"/>
              </w:rPr>
              <w:t xml:space="preserve">23 135,989 </w:t>
            </w:r>
          </w:p>
        </w:tc>
      </w:tr>
      <w:tr w:rsidR="00D44C27" w:rsidRPr="001E76BF" w14:paraId="025ED648"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1C4AC13" w14:textId="77777777" w:rsidR="00D44C27" w:rsidRPr="001E76BF" w:rsidRDefault="00D44C27" w:rsidP="00F364AA">
            <w:pPr>
              <w:jc w:val="center"/>
              <w:rPr>
                <w:b/>
                <w:bCs/>
                <w:color w:val="000000"/>
                <w:sz w:val="20"/>
                <w:szCs w:val="20"/>
              </w:rPr>
            </w:pPr>
            <w:r w:rsidRPr="001E76BF">
              <w:rPr>
                <w:b/>
                <w:bCs/>
                <w:color w:val="000000"/>
                <w:sz w:val="20"/>
                <w:szCs w:val="20"/>
              </w:rPr>
              <w:t>3</w:t>
            </w:r>
          </w:p>
        </w:tc>
        <w:tc>
          <w:tcPr>
            <w:tcW w:w="4678" w:type="pct"/>
            <w:gridSpan w:val="7"/>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10A4752" w14:textId="77777777" w:rsidR="00D44C27" w:rsidRPr="001E76BF" w:rsidRDefault="00D44C27" w:rsidP="00F364AA">
            <w:pPr>
              <w:rPr>
                <w:b/>
                <w:bCs/>
                <w:color w:val="000000"/>
                <w:sz w:val="20"/>
                <w:szCs w:val="20"/>
              </w:rPr>
            </w:pPr>
            <w:r>
              <w:rPr>
                <w:b/>
                <w:bCs/>
                <w:color w:val="000000"/>
                <w:sz w:val="20"/>
                <w:szCs w:val="20"/>
              </w:rPr>
              <w:t>Пересчет стоимости «</w:t>
            </w:r>
            <w:r w:rsidRPr="001E76BF">
              <w:rPr>
                <w:b/>
                <w:bCs/>
                <w:color w:val="000000"/>
                <w:sz w:val="20"/>
                <w:szCs w:val="20"/>
              </w:rPr>
              <w:t xml:space="preserve">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w:t>
            </w:r>
            <w:r>
              <w:rPr>
                <w:b/>
                <w:bCs/>
                <w:color w:val="000000"/>
                <w:sz w:val="20"/>
                <w:szCs w:val="20"/>
              </w:rPr>
              <w:t>токовой нагрузкой не менее 414А»</w:t>
            </w:r>
          </w:p>
        </w:tc>
      </w:tr>
      <w:tr w:rsidR="00D44C27" w:rsidRPr="001E76BF" w14:paraId="45CF1783"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B4F3232" w14:textId="77777777" w:rsidR="00D44C27" w:rsidRPr="001E76BF" w:rsidRDefault="00D44C27" w:rsidP="00F364AA">
            <w:pPr>
              <w:jc w:val="center"/>
              <w:rPr>
                <w:color w:val="000000"/>
                <w:sz w:val="20"/>
                <w:szCs w:val="20"/>
              </w:rPr>
            </w:pPr>
            <w:r w:rsidRPr="001E76BF">
              <w:rPr>
                <w:color w:val="000000"/>
                <w:sz w:val="20"/>
                <w:szCs w:val="20"/>
              </w:rPr>
              <w:t>3.1</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78456351" w14:textId="77777777" w:rsidR="00D44C27" w:rsidRPr="001E76BF" w:rsidRDefault="00D44C27" w:rsidP="00F364AA">
            <w:pPr>
              <w:rPr>
                <w:sz w:val="20"/>
                <w:szCs w:val="20"/>
              </w:rPr>
            </w:pPr>
            <w:r w:rsidRPr="001E76BF">
              <w:rPr>
                <w:sz w:val="20"/>
                <w:szCs w:val="20"/>
              </w:rPr>
              <w:t>Реконструкция ВЛ 35 кВ Б-20 на участке от опоры № 2 до опоры № 71 линейного ответвления на ПС 35 кВ Проектная тяговая с заменой провода АС-</w:t>
            </w:r>
            <w:r w:rsidRPr="001E76BF">
              <w:rPr>
                <w:sz w:val="20"/>
                <w:szCs w:val="20"/>
              </w:rPr>
              <w:lastRenderedPageBreak/>
              <w:t xml:space="preserve">120 и АС-95 на провод с длительно допустимой токовой нагрузкой не менее 414А"(14,161 </w:t>
            </w:r>
            <w:r>
              <w:rPr>
                <w:sz w:val="20"/>
                <w:szCs w:val="20"/>
              </w:rPr>
              <w:t xml:space="preserve">км) </w:t>
            </w:r>
            <w:r w:rsidRPr="001E76BF">
              <w:rPr>
                <w:sz w:val="20"/>
                <w:szCs w:val="20"/>
              </w:rPr>
              <w:t xml:space="preserve">(в уровне цен 01.01.2000)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9000001" w14:textId="77777777" w:rsidR="00D44C27" w:rsidRPr="001E76BF" w:rsidRDefault="00D44C27" w:rsidP="00F364AA">
            <w:pPr>
              <w:jc w:val="center"/>
              <w:rPr>
                <w:color w:val="000000"/>
                <w:sz w:val="20"/>
                <w:szCs w:val="20"/>
              </w:rPr>
            </w:pPr>
            <w:r w:rsidRPr="001E76BF">
              <w:rPr>
                <w:color w:val="000000"/>
                <w:sz w:val="20"/>
                <w:szCs w:val="20"/>
              </w:rPr>
              <w:lastRenderedPageBreak/>
              <w:t xml:space="preserve">23 163,996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00CDE30"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8B49746"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31C4F57" w14:textId="77777777" w:rsidR="00D44C27" w:rsidRPr="001E76BF" w:rsidRDefault="00D44C27" w:rsidP="00F364AA">
            <w:pPr>
              <w:jc w:val="center"/>
              <w:rPr>
                <w:color w:val="000000"/>
                <w:sz w:val="20"/>
                <w:szCs w:val="20"/>
              </w:rPr>
            </w:pPr>
            <w:r w:rsidRPr="001E76BF">
              <w:rPr>
                <w:color w:val="000000"/>
                <w:sz w:val="20"/>
                <w:szCs w:val="20"/>
              </w:rPr>
              <w:t xml:space="preserve">2 111,296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01CA0A3" w14:textId="77777777" w:rsidR="00D44C27" w:rsidRPr="001E76BF" w:rsidRDefault="00D44C27" w:rsidP="00F364AA">
            <w:pPr>
              <w:jc w:val="center"/>
              <w:rPr>
                <w:color w:val="000000"/>
                <w:sz w:val="20"/>
                <w:szCs w:val="20"/>
              </w:rPr>
            </w:pPr>
            <w:r w:rsidRPr="001E76BF">
              <w:rPr>
                <w:color w:val="000000"/>
                <w:sz w:val="20"/>
                <w:szCs w:val="20"/>
              </w:rPr>
              <w:t xml:space="preserve">2 032,418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54B537F" w14:textId="77777777" w:rsidR="00D44C27" w:rsidRPr="001E76BF" w:rsidRDefault="00D44C27" w:rsidP="00F364AA">
            <w:pPr>
              <w:jc w:val="center"/>
              <w:rPr>
                <w:color w:val="000000"/>
                <w:sz w:val="20"/>
                <w:szCs w:val="20"/>
              </w:rPr>
            </w:pPr>
            <w:r w:rsidRPr="001E76BF">
              <w:rPr>
                <w:color w:val="000000"/>
                <w:sz w:val="20"/>
                <w:szCs w:val="20"/>
              </w:rPr>
              <w:t xml:space="preserve">27 307,709 </w:t>
            </w:r>
          </w:p>
        </w:tc>
      </w:tr>
      <w:tr w:rsidR="00D44C27" w:rsidRPr="001E76BF" w14:paraId="149F84DF"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4C5D767" w14:textId="77777777" w:rsidR="00D44C27" w:rsidRPr="001E76BF" w:rsidRDefault="00D44C27" w:rsidP="00F364AA">
            <w:pPr>
              <w:jc w:val="center"/>
              <w:rPr>
                <w:color w:val="000000"/>
                <w:sz w:val="20"/>
                <w:szCs w:val="20"/>
              </w:rPr>
            </w:pPr>
            <w:r w:rsidRPr="001E76BF">
              <w:rPr>
                <w:color w:val="000000"/>
                <w:sz w:val="20"/>
                <w:szCs w:val="20"/>
              </w:rPr>
              <w:t>3.2</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24E569F4" w14:textId="77777777" w:rsidR="00D44C27" w:rsidRPr="001E76BF" w:rsidRDefault="00D44C27" w:rsidP="00F364AA">
            <w:pPr>
              <w:rPr>
                <w:color w:val="000000"/>
                <w:sz w:val="20"/>
                <w:szCs w:val="20"/>
              </w:rPr>
            </w:pPr>
            <w:r w:rsidRPr="001E76BF">
              <w:rPr>
                <w:color w:val="000000"/>
                <w:sz w:val="20"/>
                <w:szCs w:val="20"/>
              </w:rPr>
              <w:t>Перевод стоимости строительст</w:t>
            </w:r>
            <w:r>
              <w:rPr>
                <w:color w:val="000000"/>
                <w:sz w:val="20"/>
                <w:szCs w:val="20"/>
              </w:rPr>
              <w:t xml:space="preserve">ва в уровень 3 кв 2019 г., </w:t>
            </w:r>
            <w:r w:rsidRPr="001E76BF">
              <w:rPr>
                <w:color w:val="000000"/>
                <w:sz w:val="20"/>
                <w:szCs w:val="20"/>
              </w:rPr>
              <w:t>(индексы Письмо Минстроя №40405-ДВ/09 от 25.10.2019г, Ксмр=7,95; №38021-ЮГ/09 от 09.10.2019г, Кпроч=9,3; Кобор=4,71; №37341-ДВ/09 от 04.10.2019г, Кпир=4,21)</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01E7FD3" w14:textId="77777777" w:rsidR="00D44C27" w:rsidRPr="001E76BF" w:rsidRDefault="00D44C27" w:rsidP="00F364AA">
            <w:pPr>
              <w:jc w:val="center"/>
              <w:rPr>
                <w:color w:val="000000"/>
                <w:sz w:val="20"/>
                <w:szCs w:val="20"/>
              </w:rPr>
            </w:pPr>
            <w:r w:rsidRPr="001E76BF">
              <w:rPr>
                <w:color w:val="000000"/>
                <w:sz w:val="20"/>
                <w:szCs w:val="20"/>
              </w:rPr>
              <w:t xml:space="preserve">184 153,764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D1A6E62"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A09904C"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BF1A69F" w14:textId="77777777" w:rsidR="00D44C27" w:rsidRPr="001E76BF" w:rsidRDefault="00D44C27" w:rsidP="00F364AA">
            <w:pPr>
              <w:jc w:val="center"/>
              <w:rPr>
                <w:color w:val="000000"/>
                <w:sz w:val="20"/>
                <w:szCs w:val="20"/>
              </w:rPr>
            </w:pPr>
            <w:r w:rsidRPr="001E76BF">
              <w:rPr>
                <w:color w:val="000000"/>
                <w:sz w:val="20"/>
                <w:szCs w:val="20"/>
              </w:rPr>
              <w:t xml:space="preserve">8 888,557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0921B12" w14:textId="77777777" w:rsidR="00D44C27" w:rsidRPr="001E76BF" w:rsidRDefault="00D44C27" w:rsidP="00F364AA">
            <w:pPr>
              <w:jc w:val="center"/>
              <w:rPr>
                <w:color w:val="000000"/>
                <w:sz w:val="20"/>
                <w:szCs w:val="20"/>
              </w:rPr>
            </w:pPr>
            <w:r w:rsidRPr="001E76BF">
              <w:rPr>
                <w:color w:val="000000"/>
                <w:sz w:val="20"/>
                <w:szCs w:val="20"/>
              </w:rPr>
              <w:t xml:space="preserve">18 901,485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255E4C" w14:textId="77777777" w:rsidR="00D44C27" w:rsidRPr="001E76BF" w:rsidRDefault="00D44C27" w:rsidP="00F364AA">
            <w:pPr>
              <w:jc w:val="center"/>
              <w:rPr>
                <w:color w:val="000000"/>
                <w:sz w:val="20"/>
                <w:szCs w:val="20"/>
              </w:rPr>
            </w:pPr>
            <w:r w:rsidRPr="001E76BF">
              <w:rPr>
                <w:color w:val="000000"/>
                <w:sz w:val="20"/>
                <w:szCs w:val="20"/>
              </w:rPr>
              <w:t xml:space="preserve">211 943,806 </w:t>
            </w:r>
          </w:p>
        </w:tc>
      </w:tr>
      <w:tr w:rsidR="00D44C27" w:rsidRPr="001E76BF" w14:paraId="4166B19F"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46B90AC5" w14:textId="77777777" w:rsidR="00D44C27" w:rsidRPr="001E76BF" w:rsidRDefault="00D44C27" w:rsidP="00F364AA">
            <w:pPr>
              <w:jc w:val="center"/>
              <w:rPr>
                <w:color w:val="000000"/>
                <w:sz w:val="20"/>
                <w:szCs w:val="20"/>
              </w:rPr>
            </w:pPr>
            <w:r w:rsidRPr="001E76BF">
              <w:rPr>
                <w:color w:val="000000"/>
                <w:sz w:val="20"/>
                <w:szCs w:val="20"/>
              </w:rPr>
              <w:t>3.3</w:t>
            </w:r>
          </w:p>
        </w:tc>
        <w:tc>
          <w:tcPr>
            <w:tcW w:w="241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3DF0467" w14:textId="77777777" w:rsidR="00D44C27" w:rsidRPr="001E76BF" w:rsidRDefault="00D44C27" w:rsidP="00F364AA">
            <w:pPr>
              <w:rPr>
                <w:sz w:val="20"/>
                <w:szCs w:val="20"/>
              </w:rPr>
            </w:pPr>
            <w:r w:rsidRPr="001E76BF">
              <w:rPr>
                <w:sz w:val="20"/>
                <w:szCs w:val="20"/>
              </w:rPr>
              <w:t>Итого в ценах 3 кв. 2019:</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DB8BF47" w14:textId="77777777" w:rsidR="00D44C27" w:rsidRPr="001E76BF" w:rsidRDefault="00D44C27" w:rsidP="00F364AA">
            <w:pPr>
              <w:jc w:val="center"/>
              <w:rPr>
                <w:color w:val="000000"/>
                <w:sz w:val="20"/>
                <w:szCs w:val="20"/>
              </w:rPr>
            </w:pPr>
            <w:r w:rsidRPr="001E76BF">
              <w:rPr>
                <w:color w:val="000000"/>
                <w:sz w:val="20"/>
                <w:szCs w:val="20"/>
              </w:rPr>
              <w:t xml:space="preserve">184 153,764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38EFB29"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F460ABD" w14:textId="77777777" w:rsidR="00D44C27" w:rsidRPr="001E76BF" w:rsidRDefault="00D44C27"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D16F35D" w14:textId="77777777" w:rsidR="00D44C27" w:rsidRPr="001E76BF" w:rsidRDefault="00D44C27" w:rsidP="00F364AA">
            <w:pPr>
              <w:jc w:val="center"/>
              <w:rPr>
                <w:color w:val="000000"/>
                <w:sz w:val="20"/>
                <w:szCs w:val="20"/>
              </w:rPr>
            </w:pPr>
            <w:r w:rsidRPr="001E76BF">
              <w:rPr>
                <w:color w:val="000000"/>
                <w:sz w:val="20"/>
                <w:szCs w:val="20"/>
              </w:rPr>
              <w:t xml:space="preserve">8 888,557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483169F" w14:textId="77777777" w:rsidR="00D44C27" w:rsidRPr="001E76BF" w:rsidRDefault="00D44C27" w:rsidP="00F364AA">
            <w:pPr>
              <w:jc w:val="center"/>
              <w:rPr>
                <w:color w:val="000000"/>
                <w:sz w:val="20"/>
                <w:szCs w:val="20"/>
              </w:rPr>
            </w:pPr>
            <w:r w:rsidRPr="001E76BF">
              <w:rPr>
                <w:color w:val="000000"/>
                <w:sz w:val="20"/>
                <w:szCs w:val="20"/>
              </w:rPr>
              <w:t xml:space="preserve">18 901,485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4079186" w14:textId="77777777" w:rsidR="00D44C27" w:rsidRPr="001E76BF" w:rsidRDefault="00D44C27" w:rsidP="00F364AA">
            <w:pPr>
              <w:jc w:val="center"/>
              <w:rPr>
                <w:color w:val="000000"/>
                <w:sz w:val="20"/>
                <w:szCs w:val="20"/>
              </w:rPr>
            </w:pPr>
            <w:r w:rsidRPr="001E76BF">
              <w:rPr>
                <w:color w:val="000000"/>
                <w:sz w:val="20"/>
                <w:szCs w:val="20"/>
              </w:rPr>
              <w:t xml:space="preserve">211 943,806 </w:t>
            </w:r>
          </w:p>
        </w:tc>
      </w:tr>
      <w:tr w:rsidR="00D44C27" w:rsidRPr="001E76BF" w14:paraId="58908B9A"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1BB908D7" w14:textId="77777777" w:rsidR="00D44C27" w:rsidRPr="001E76BF" w:rsidRDefault="00D44C27" w:rsidP="00F364AA">
            <w:pPr>
              <w:jc w:val="center"/>
              <w:rPr>
                <w:color w:val="000000"/>
                <w:sz w:val="20"/>
                <w:szCs w:val="20"/>
              </w:rPr>
            </w:pPr>
            <w:r w:rsidRPr="001E76BF">
              <w:rPr>
                <w:color w:val="000000"/>
                <w:sz w:val="20"/>
                <w:szCs w:val="20"/>
              </w:rPr>
              <w:t>3.4</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2494DF0C" w14:textId="77777777" w:rsidR="00D44C27" w:rsidRPr="001E76BF" w:rsidRDefault="00D44C27" w:rsidP="00F364AA">
            <w:pPr>
              <w:rPr>
                <w:b/>
                <w:bCs/>
                <w:sz w:val="20"/>
                <w:szCs w:val="20"/>
              </w:rPr>
            </w:pPr>
            <w:r>
              <w:rPr>
                <w:b/>
                <w:bCs/>
                <w:sz w:val="20"/>
                <w:szCs w:val="20"/>
              </w:rPr>
              <w:t>Всего стоимость «</w:t>
            </w:r>
            <w:r w:rsidRPr="001E76BF">
              <w:rPr>
                <w:b/>
                <w:bCs/>
                <w:sz w:val="20"/>
                <w:szCs w:val="20"/>
              </w:rPr>
              <w:t>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токовой нагр</w:t>
            </w:r>
            <w:r>
              <w:rPr>
                <w:b/>
                <w:bCs/>
                <w:sz w:val="20"/>
                <w:szCs w:val="20"/>
              </w:rPr>
              <w:t>узкой не менее 414А"(14,161 км)»</w:t>
            </w:r>
            <w:r w:rsidRPr="001E76BF">
              <w:rPr>
                <w:b/>
                <w:bCs/>
                <w:sz w:val="20"/>
                <w:szCs w:val="20"/>
              </w:rPr>
              <w:t xml:space="preserve"> в уровне цен 2021 г. (ИПЦ: 2020г.-107,1, 2021г.-106,9) без НДС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E3D9903" w14:textId="77777777" w:rsidR="00D44C27" w:rsidRPr="001E76BF" w:rsidRDefault="00D44C27" w:rsidP="00F364AA">
            <w:pPr>
              <w:jc w:val="center"/>
              <w:rPr>
                <w:b/>
                <w:bCs/>
                <w:color w:val="000000"/>
                <w:sz w:val="20"/>
                <w:szCs w:val="20"/>
              </w:rPr>
            </w:pPr>
            <w:r w:rsidRPr="001E76BF">
              <w:rPr>
                <w:b/>
                <w:bCs/>
                <w:color w:val="000000"/>
                <w:sz w:val="20"/>
                <w:szCs w:val="20"/>
              </w:rPr>
              <w:t xml:space="preserve">204 033,071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C23F723" w14:textId="77777777" w:rsidR="00D44C27" w:rsidRPr="001E76BF" w:rsidRDefault="00D44C27" w:rsidP="00F364AA">
            <w:pPr>
              <w:jc w:val="center"/>
              <w:rPr>
                <w:b/>
                <w:bCs/>
                <w:color w:val="000000"/>
                <w:sz w:val="20"/>
                <w:szCs w:val="20"/>
              </w:rPr>
            </w:pPr>
            <w:r w:rsidRPr="001E76BF">
              <w:rPr>
                <w:b/>
                <w:bCs/>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ACCB4AF" w14:textId="77777777" w:rsidR="00D44C27" w:rsidRPr="001E76BF" w:rsidRDefault="00D44C27" w:rsidP="00F364AA">
            <w:pPr>
              <w:jc w:val="center"/>
              <w:rPr>
                <w:b/>
                <w:bCs/>
                <w:color w:val="000000"/>
                <w:sz w:val="20"/>
                <w:szCs w:val="20"/>
              </w:rPr>
            </w:pPr>
            <w:r w:rsidRPr="001E76BF">
              <w:rPr>
                <w:b/>
                <w:bCs/>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A3C758B" w14:textId="77777777" w:rsidR="00D44C27" w:rsidRPr="001E76BF" w:rsidRDefault="00D44C27" w:rsidP="00F364AA">
            <w:pPr>
              <w:jc w:val="center"/>
              <w:rPr>
                <w:b/>
                <w:bCs/>
                <w:color w:val="000000"/>
                <w:sz w:val="20"/>
                <w:szCs w:val="20"/>
              </w:rPr>
            </w:pPr>
            <w:r w:rsidRPr="001E76BF">
              <w:rPr>
                <w:b/>
                <w:bCs/>
                <w:color w:val="000000"/>
                <w:sz w:val="20"/>
                <w:szCs w:val="20"/>
              </w:rPr>
              <w:t xml:space="preserve">9 848,072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C76126A" w14:textId="77777777" w:rsidR="00D44C27" w:rsidRPr="001E76BF" w:rsidRDefault="00D44C27" w:rsidP="00F364AA">
            <w:pPr>
              <w:jc w:val="center"/>
              <w:rPr>
                <w:b/>
                <w:bCs/>
                <w:color w:val="000000"/>
                <w:sz w:val="20"/>
                <w:szCs w:val="20"/>
              </w:rPr>
            </w:pPr>
            <w:r w:rsidRPr="001E76BF">
              <w:rPr>
                <w:b/>
                <w:bCs/>
                <w:color w:val="000000"/>
                <w:sz w:val="20"/>
                <w:szCs w:val="20"/>
              </w:rPr>
              <w:t xml:space="preserve">20 941,891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8AD39D5" w14:textId="77777777" w:rsidR="00D44C27" w:rsidRPr="001E76BF" w:rsidRDefault="00D44C27" w:rsidP="00F364AA">
            <w:pPr>
              <w:jc w:val="center"/>
              <w:rPr>
                <w:b/>
                <w:bCs/>
                <w:color w:val="000000"/>
                <w:sz w:val="20"/>
                <w:szCs w:val="20"/>
              </w:rPr>
            </w:pPr>
            <w:r w:rsidRPr="001E76BF">
              <w:rPr>
                <w:b/>
                <w:bCs/>
                <w:color w:val="000000"/>
                <w:sz w:val="20"/>
                <w:szCs w:val="20"/>
              </w:rPr>
              <w:t xml:space="preserve">234 823,034 </w:t>
            </w:r>
          </w:p>
        </w:tc>
      </w:tr>
      <w:tr w:rsidR="00D44C27" w:rsidRPr="001E76BF" w14:paraId="49CC0DBC"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C486A03" w14:textId="77777777" w:rsidR="00D44C27" w:rsidRPr="001E76BF" w:rsidRDefault="00D44C27" w:rsidP="00F364AA">
            <w:pPr>
              <w:jc w:val="center"/>
              <w:rPr>
                <w:b/>
                <w:bCs/>
                <w:color w:val="000000"/>
                <w:sz w:val="20"/>
                <w:szCs w:val="20"/>
              </w:rPr>
            </w:pPr>
            <w:r w:rsidRPr="001E76BF">
              <w:rPr>
                <w:b/>
                <w:bCs/>
                <w:color w:val="000000"/>
                <w:sz w:val="20"/>
                <w:szCs w:val="20"/>
              </w:rPr>
              <w:t>4</w:t>
            </w:r>
          </w:p>
        </w:tc>
        <w:tc>
          <w:tcPr>
            <w:tcW w:w="4678" w:type="pct"/>
            <w:gridSpan w:val="7"/>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117D17A" w14:textId="77777777" w:rsidR="00D44C27" w:rsidRPr="001E76BF" w:rsidRDefault="00D44C27" w:rsidP="00F364AA">
            <w:pPr>
              <w:rPr>
                <w:b/>
                <w:bCs/>
                <w:color w:val="000000"/>
                <w:sz w:val="20"/>
                <w:szCs w:val="20"/>
              </w:rPr>
            </w:pPr>
            <w:r>
              <w:rPr>
                <w:b/>
                <w:bCs/>
                <w:color w:val="000000"/>
                <w:sz w:val="20"/>
                <w:szCs w:val="20"/>
              </w:rPr>
              <w:t>Пересчет стоимости по объекту: «</w:t>
            </w:r>
            <w:r w:rsidRPr="001E76BF">
              <w:rPr>
                <w:b/>
                <w:bCs/>
                <w:color w:val="000000"/>
                <w:sz w:val="20"/>
                <w:szCs w:val="20"/>
              </w:rPr>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w:t>
            </w:r>
            <w:r w:rsidRPr="007C570E">
              <w:rPr>
                <w:b/>
                <w:bCs/>
                <w:color w:val="000000"/>
                <w:sz w:val="20"/>
                <w:szCs w:val="20"/>
              </w:rPr>
              <w:t xml:space="preserve">Беловская </w:t>
            </w:r>
            <w:r w:rsidRPr="001E76BF">
              <w:rPr>
                <w:b/>
                <w:bCs/>
                <w:color w:val="000000"/>
                <w:sz w:val="20"/>
                <w:szCs w:val="20"/>
              </w:rPr>
              <w:t xml:space="preserve">тяговая до ДС ЦУС филиала ПАО «МРСК </w:t>
            </w:r>
            <w:r>
              <w:rPr>
                <w:b/>
                <w:bCs/>
                <w:color w:val="000000"/>
                <w:sz w:val="20"/>
                <w:szCs w:val="20"/>
              </w:rPr>
              <w:t>Сибири» – «Кузбассэнерго - РЭС»</w:t>
            </w:r>
          </w:p>
        </w:tc>
      </w:tr>
      <w:tr w:rsidR="00D44C27" w:rsidRPr="001E76BF" w14:paraId="5CF4E6A9"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437CC06" w14:textId="77777777" w:rsidR="00D44C27" w:rsidRPr="001E76BF" w:rsidRDefault="00D44C27" w:rsidP="00F364AA">
            <w:pPr>
              <w:jc w:val="center"/>
              <w:rPr>
                <w:color w:val="000000"/>
                <w:sz w:val="20"/>
                <w:szCs w:val="20"/>
              </w:rPr>
            </w:pPr>
            <w:r w:rsidRPr="001E76BF">
              <w:rPr>
                <w:color w:val="000000"/>
                <w:sz w:val="20"/>
                <w:szCs w:val="20"/>
              </w:rPr>
              <w:t>4.1</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5B9ADD24" w14:textId="77777777" w:rsidR="00D44C27" w:rsidRPr="001E76BF" w:rsidRDefault="00D44C27" w:rsidP="00F364AA">
            <w:pPr>
              <w:rPr>
                <w:sz w:val="20"/>
                <w:szCs w:val="20"/>
              </w:rPr>
            </w:pPr>
            <w:r w:rsidRPr="001E76BF">
              <w:rPr>
                <w:sz w:val="20"/>
                <w:szCs w:val="20"/>
              </w:rPr>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w:t>
            </w:r>
            <w:r>
              <w:rPr>
                <w:sz w:val="20"/>
                <w:szCs w:val="20"/>
              </w:rPr>
              <w:t>Беловская</w:t>
            </w:r>
            <w:r w:rsidRPr="001E76BF">
              <w:rPr>
                <w:sz w:val="20"/>
                <w:szCs w:val="20"/>
              </w:rPr>
              <w:t xml:space="preserve"> тяговая до ДС ЦУС филиала ПАО «МРСК Сиби</w:t>
            </w:r>
            <w:r>
              <w:rPr>
                <w:sz w:val="20"/>
                <w:szCs w:val="20"/>
              </w:rPr>
              <w:t>ри» – «Кузбассэнерго - РЭС» (1,4</w:t>
            </w:r>
            <w:r w:rsidRPr="001E76BF">
              <w:rPr>
                <w:sz w:val="20"/>
                <w:szCs w:val="20"/>
              </w:rPr>
              <w:t xml:space="preserve"> км) (в уровне цен 01.01.2000)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F229B8C" w14:textId="77777777" w:rsidR="00D44C27" w:rsidRPr="007C570E" w:rsidRDefault="00D44C27" w:rsidP="00F364AA">
            <w:pPr>
              <w:jc w:val="center"/>
              <w:rPr>
                <w:sz w:val="20"/>
                <w:szCs w:val="20"/>
              </w:rPr>
            </w:pPr>
            <w:r w:rsidRPr="007C570E">
              <w:rPr>
                <w:sz w:val="20"/>
                <w:szCs w:val="20"/>
              </w:rPr>
              <w:t>85,791</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DB63229" w14:textId="77777777" w:rsidR="00D44C27" w:rsidRPr="007C570E" w:rsidRDefault="00D44C27" w:rsidP="00F364AA">
            <w:pPr>
              <w:jc w:val="center"/>
              <w:rPr>
                <w:sz w:val="20"/>
                <w:szCs w:val="20"/>
              </w:rPr>
            </w:pPr>
            <w:r w:rsidRPr="007C570E">
              <w:rPr>
                <w:sz w:val="20"/>
                <w:szCs w:val="20"/>
              </w:rPr>
              <w:t>0,085</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1AF22BD" w14:textId="77777777" w:rsidR="00D44C27" w:rsidRPr="007C570E" w:rsidRDefault="00D44C27" w:rsidP="00F364AA">
            <w:pPr>
              <w:jc w:val="center"/>
              <w:rPr>
                <w:sz w:val="20"/>
                <w:szCs w:val="20"/>
              </w:rPr>
            </w:pPr>
            <w:r w:rsidRPr="007C570E">
              <w:rPr>
                <w:sz w:val="20"/>
                <w:szCs w:val="20"/>
              </w:rPr>
              <w:t>0,000</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6D49051" w14:textId="77777777" w:rsidR="00D44C27" w:rsidRPr="007C570E" w:rsidRDefault="00D44C27" w:rsidP="00F364AA">
            <w:pPr>
              <w:jc w:val="center"/>
              <w:rPr>
                <w:sz w:val="20"/>
                <w:szCs w:val="20"/>
              </w:rPr>
            </w:pPr>
            <w:r w:rsidRPr="007C570E">
              <w:rPr>
                <w:sz w:val="20"/>
                <w:szCs w:val="20"/>
              </w:rPr>
              <w:t>8,298</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3B13D3A" w14:textId="77777777" w:rsidR="00D44C27" w:rsidRPr="007C570E" w:rsidRDefault="00D44C27" w:rsidP="00F364AA">
            <w:pPr>
              <w:jc w:val="center"/>
              <w:rPr>
                <w:sz w:val="20"/>
                <w:szCs w:val="20"/>
              </w:rPr>
            </w:pPr>
            <w:r w:rsidRPr="007C570E">
              <w:rPr>
                <w:sz w:val="20"/>
                <w:szCs w:val="20"/>
              </w:rPr>
              <w:t>6,118</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86D70C" w14:textId="77777777" w:rsidR="00D44C27" w:rsidRPr="007C570E" w:rsidRDefault="00D44C27" w:rsidP="00F364AA">
            <w:pPr>
              <w:jc w:val="center"/>
              <w:rPr>
                <w:sz w:val="20"/>
                <w:szCs w:val="20"/>
              </w:rPr>
            </w:pPr>
            <w:r w:rsidRPr="007C570E">
              <w:rPr>
                <w:sz w:val="20"/>
                <w:szCs w:val="20"/>
              </w:rPr>
              <w:t>100,292</w:t>
            </w:r>
          </w:p>
        </w:tc>
      </w:tr>
      <w:tr w:rsidR="00D44C27" w:rsidRPr="001E76BF" w14:paraId="17BC8649"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A41D29D" w14:textId="77777777" w:rsidR="00D44C27" w:rsidRPr="001E76BF" w:rsidRDefault="00D44C27" w:rsidP="00F364AA">
            <w:pPr>
              <w:jc w:val="center"/>
              <w:rPr>
                <w:color w:val="000000"/>
                <w:sz w:val="20"/>
                <w:szCs w:val="20"/>
              </w:rPr>
            </w:pPr>
            <w:r w:rsidRPr="001E76BF">
              <w:rPr>
                <w:color w:val="000000"/>
                <w:sz w:val="20"/>
                <w:szCs w:val="20"/>
              </w:rPr>
              <w:t>4.2</w:t>
            </w:r>
          </w:p>
        </w:tc>
        <w:tc>
          <w:tcPr>
            <w:tcW w:w="24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A39961F" w14:textId="77777777" w:rsidR="00D44C27" w:rsidRPr="001E76BF" w:rsidRDefault="00D44C27" w:rsidP="00F364AA">
            <w:pPr>
              <w:rPr>
                <w:sz w:val="20"/>
                <w:szCs w:val="20"/>
              </w:rPr>
            </w:pPr>
            <w:r w:rsidRPr="001E76BF">
              <w:rPr>
                <w:sz w:val="20"/>
                <w:szCs w:val="20"/>
              </w:rPr>
              <w:t>Перевод стоимости строительства в уровень 3 кв 2019 К ФЕР, (индексы: Письмо Минстроя №40405-ДВ/09 от 25.10.2019 Ксмр=8,67; Кпнр=21,38; Письмо Минстроя №38021-ЮГ/09 от 09.10.2019 Кобор=4,71; Кпроч=9,3; Письмо Минстроя №37341-ДВ/09 от 04.10.2019 Кпир=4,21)</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E40E8DE" w14:textId="77777777" w:rsidR="00D44C27" w:rsidRPr="007C570E" w:rsidRDefault="00D44C27" w:rsidP="00F364AA">
            <w:pPr>
              <w:jc w:val="center"/>
              <w:rPr>
                <w:sz w:val="20"/>
                <w:szCs w:val="20"/>
              </w:rPr>
            </w:pPr>
            <w:r w:rsidRPr="007C570E">
              <w:rPr>
                <w:sz w:val="20"/>
                <w:szCs w:val="20"/>
              </w:rPr>
              <w:t>743,804</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B328308" w14:textId="77777777" w:rsidR="00D44C27" w:rsidRPr="007C570E" w:rsidRDefault="00D44C27" w:rsidP="00F364AA">
            <w:pPr>
              <w:jc w:val="center"/>
              <w:rPr>
                <w:sz w:val="20"/>
                <w:szCs w:val="20"/>
              </w:rPr>
            </w:pPr>
            <w:r w:rsidRPr="007C570E">
              <w:rPr>
                <w:sz w:val="20"/>
                <w:szCs w:val="20"/>
              </w:rPr>
              <w:t>0,401</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BD9C9CF" w14:textId="77777777" w:rsidR="00D44C27" w:rsidRPr="007C570E" w:rsidRDefault="00D44C27" w:rsidP="00F364AA">
            <w:pPr>
              <w:jc w:val="center"/>
              <w:rPr>
                <w:sz w:val="20"/>
                <w:szCs w:val="20"/>
              </w:rPr>
            </w:pPr>
            <w:r w:rsidRPr="007C570E">
              <w:rPr>
                <w:sz w:val="20"/>
                <w:szCs w:val="20"/>
              </w:rPr>
              <w:t>0,000</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D1FE66F" w14:textId="77777777" w:rsidR="00D44C27" w:rsidRPr="007C570E" w:rsidRDefault="00D44C27" w:rsidP="00F364AA">
            <w:pPr>
              <w:jc w:val="center"/>
              <w:rPr>
                <w:sz w:val="20"/>
                <w:szCs w:val="20"/>
              </w:rPr>
            </w:pPr>
            <w:r w:rsidRPr="007C570E">
              <w:rPr>
                <w:sz w:val="20"/>
                <w:szCs w:val="20"/>
              </w:rPr>
              <w:t>34,935</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BD8212A" w14:textId="77777777" w:rsidR="00D44C27" w:rsidRPr="007C570E" w:rsidRDefault="00D44C27" w:rsidP="00F364AA">
            <w:pPr>
              <w:jc w:val="center"/>
              <w:rPr>
                <w:sz w:val="20"/>
                <w:szCs w:val="20"/>
              </w:rPr>
            </w:pPr>
            <w:r w:rsidRPr="007C570E">
              <w:rPr>
                <w:sz w:val="20"/>
                <w:szCs w:val="20"/>
              </w:rPr>
              <w:t>56,901</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7D373B" w14:textId="77777777" w:rsidR="00D44C27" w:rsidRPr="007C570E" w:rsidRDefault="00D44C27" w:rsidP="00F364AA">
            <w:pPr>
              <w:jc w:val="center"/>
              <w:rPr>
                <w:sz w:val="20"/>
                <w:szCs w:val="20"/>
              </w:rPr>
            </w:pPr>
            <w:r w:rsidRPr="007C570E">
              <w:rPr>
                <w:sz w:val="20"/>
                <w:szCs w:val="20"/>
              </w:rPr>
              <w:t>836,041</w:t>
            </w:r>
          </w:p>
        </w:tc>
      </w:tr>
      <w:tr w:rsidR="00D44C27" w:rsidRPr="001E76BF" w14:paraId="78BC0DD2"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6786CAC" w14:textId="77777777" w:rsidR="00D44C27" w:rsidRPr="001E76BF" w:rsidRDefault="00D44C27" w:rsidP="00F364AA">
            <w:pPr>
              <w:jc w:val="center"/>
              <w:rPr>
                <w:color w:val="000000"/>
                <w:sz w:val="20"/>
                <w:szCs w:val="20"/>
              </w:rPr>
            </w:pPr>
            <w:r w:rsidRPr="001E76BF">
              <w:rPr>
                <w:color w:val="000000"/>
                <w:sz w:val="20"/>
                <w:szCs w:val="20"/>
              </w:rPr>
              <w:t>4.3</w:t>
            </w:r>
          </w:p>
        </w:tc>
        <w:tc>
          <w:tcPr>
            <w:tcW w:w="241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4EDC745" w14:textId="77777777" w:rsidR="00D44C27" w:rsidRPr="001E76BF" w:rsidRDefault="00D44C27" w:rsidP="00F364AA">
            <w:pPr>
              <w:rPr>
                <w:sz w:val="20"/>
                <w:szCs w:val="20"/>
              </w:rPr>
            </w:pPr>
            <w:r w:rsidRPr="001E76BF">
              <w:rPr>
                <w:sz w:val="20"/>
                <w:szCs w:val="20"/>
              </w:rPr>
              <w:t>Итого в ценах 3 кв. 2019:</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1027229" w14:textId="77777777" w:rsidR="00D44C27" w:rsidRPr="007C570E" w:rsidRDefault="00D44C27" w:rsidP="00F364AA">
            <w:pPr>
              <w:jc w:val="center"/>
              <w:rPr>
                <w:sz w:val="20"/>
                <w:szCs w:val="20"/>
              </w:rPr>
            </w:pPr>
            <w:r w:rsidRPr="007C570E">
              <w:rPr>
                <w:sz w:val="20"/>
                <w:szCs w:val="20"/>
              </w:rPr>
              <w:t>743,804</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5E295C5" w14:textId="77777777" w:rsidR="00D44C27" w:rsidRPr="007C570E" w:rsidRDefault="00D44C27" w:rsidP="00F364AA">
            <w:pPr>
              <w:jc w:val="center"/>
              <w:rPr>
                <w:sz w:val="20"/>
                <w:szCs w:val="20"/>
              </w:rPr>
            </w:pPr>
            <w:r w:rsidRPr="007C570E">
              <w:rPr>
                <w:sz w:val="20"/>
                <w:szCs w:val="20"/>
              </w:rPr>
              <w:t>0,401</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098583E" w14:textId="77777777" w:rsidR="00D44C27" w:rsidRPr="007C570E" w:rsidRDefault="00D44C27" w:rsidP="00F364AA">
            <w:pPr>
              <w:jc w:val="center"/>
              <w:rPr>
                <w:sz w:val="20"/>
                <w:szCs w:val="20"/>
              </w:rPr>
            </w:pPr>
            <w:r w:rsidRPr="007C570E">
              <w:rPr>
                <w:sz w:val="20"/>
                <w:szCs w:val="20"/>
              </w:rPr>
              <w:t>0,000</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F7E2CC5" w14:textId="77777777" w:rsidR="00D44C27" w:rsidRPr="007C570E" w:rsidRDefault="00D44C27" w:rsidP="00F364AA">
            <w:pPr>
              <w:jc w:val="center"/>
              <w:rPr>
                <w:sz w:val="20"/>
                <w:szCs w:val="20"/>
              </w:rPr>
            </w:pPr>
            <w:r w:rsidRPr="007C570E">
              <w:rPr>
                <w:sz w:val="20"/>
                <w:szCs w:val="20"/>
              </w:rPr>
              <w:t>34,935</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887123" w14:textId="77777777" w:rsidR="00D44C27" w:rsidRPr="007C570E" w:rsidRDefault="00D44C27" w:rsidP="00F364AA">
            <w:pPr>
              <w:jc w:val="center"/>
              <w:rPr>
                <w:sz w:val="20"/>
                <w:szCs w:val="20"/>
              </w:rPr>
            </w:pPr>
            <w:r w:rsidRPr="007C570E">
              <w:rPr>
                <w:sz w:val="20"/>
                <w:szCs w:val="20"/>
              </w:rPr>
              <w:t>56,901</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B6910F3" w14:textId="77777777" w:rsidR="00D44C27" w:rsidRPr="007C570E" w:rsidRDefault="00D44C27" w:rsidP="00F364AA">
            <w:pPr>
              <w:jc w:val="center"/>
              <w:rPr>
                <w:sz w:val="20"/>
                <w:szCs w:val="20"/>
              </w:rPr>
            </w:pPr>
            <w:r w:rsidRPr="007C570E">
              <w:rPr>
                <w:sz w:val="20"/>
                <w:szCs w:val="20"/>
              </w:rPr>
              <w:t>836,041</w:t>
            </w:r>
          </w:p>
        </w:tc>
      </w:tr>
      <w:tr w:rsidR="00D44C27" w:rsidRPr="001E76BF" w14:paraId="41B0393C" w14:textId="77777777" w:rsidTr="00F364AA">
        <w:trPr>
          <w:trHeight w:val="20"/>
          <w:jc w:val="center"/>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616B1F6F" w14:textId="77777777" w:rsidR="00D44C27" w:rsidRPr="001E76BF" w:rsidRDefault="00D44C27" w:rsidP="00F364AA">
            <w:pPr>
              <w:jc w:val="center"/>
              <w:rPr>
                <w:color w:val="000000"/>
                <w:sz w:val="20"/>
                <w:szCs w:val="20"/>
              </w:rPr>
            </w:pPr>
            <w:r w:rsidRPr="001E76BF">
              <w:rPr>
                <w:color w:val="000000"/>
                <w:sz w:val="20"/>
                <w:szCs w:val="20"/>
              </w:rPr>
              <w:t>4.4</w:t>
            </w:r>
          </w:p>
        </w:tc>
        <w:tc>
          <w:tcPr>
            <w:tcW w:w="24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A1BFC3" w14:textId="77777777" w:rsidR="00D44C27" w:rsidRPr="001E76BF" w:rsidRDefault="00D44C27" w:rsidP="00F364AA">
            <w:pPr>
              <w:rPr>
                <w:b/>
                <w:bCs/>
                <w:sz w:val="20"/>
                <w:szCs w:val="20"/>
              </w:rPr>
            </w:pPr>
            <w:r w:rsidRPr="001E76BF">
              <w:rPr>
                <w:b/>
                <w:bCs/>
                <w:sz w:val="20"/>
                <w:szCs w:val="20"/>
              </w:rPr>
              <w:t xml:space="preserve">Итого стоимость строительства в ценах 2021 г.                               </w:t>
            </w:r>
            <w:r>
              <w:rPr>
                <w:b/>
                <w:bCs/>
                <w:sz w:val="20"/>
                <w:szCs w:val="20"/>
              </w:rPr>
              <w:t xml:space="preserve">                      </w:t>
            </w:r>
            <w:r w:rsidRPr="001E76BF">
              <w:rPr>
                <w:b/>
                <w:bCs/>
                <w:sz w:val="20"/>
                <w:szCs w:val="20"/>
              </w:rPr>
              <w:t>(ИПЦ: 2020г.-107,1, 2021г.-106,9) без НДС</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9467EE6" w14:textId="77777777" w:rsidR="00D44C27" w:rsidRPr="007C570E" w:rsidRDefault="00D44C27" w:rsidP="00F364AA">
            <w:pPr>
              <w:jc w:val="center"/>
              <w:rPr>
                <w:b/>
                <w:sz w:val="20"/>
                <w:szCs w:val="20"/>
              </w:rPr>
            </w:pPr>
            <w:r w:rsidRPr="007C570E">
              <w:rPr>
                <w:b/>
                <w:sz w:val="20"/>
                <w:szCs w:val="20"/>
              </w:rPr>
              <w:t>824,097</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07EF5F9" w14:textId="77777777" w:rsidR="00D44C27" w:rsidRPr="007C570E" w:rsidRDefault="00D44C27" w:rsidP="00F364AA">
            <w:pPr>
              <w:jc w:val="center"/>
              <w:rPr>
                <w:b/>
                <w:sz w:val="20"/>
                <w:szCs w:val="20"/>
              </w:rPr>
            </w:pPr>
            <w:r w:rsidRPr="007C570E">
              <w:rPr>
                <w:b/>
                <w:sz w:val="20"/>
                <w:szCs w:val="20"/>
              </w:rPr>
              <w:t>0,444</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1AF490B" w14:textId="77777777" w:rsidR="00D44C27" w:rsidRPr="007C570E" w:rsidRDefault="00D44C27" w:rsidP="00F364AA">
            <w:pPr>
              <w:jc w:val="center"/>
              <w:rPr>
                <w:b/>
                <w:sz w:val="20"/>
                <w:szCs w:val="20"/>
              </w:rPr>
            </w:pPr>
            <w:r w:rsidRPr="007C570E">
              <w:rPr>
                <w:b/>
                <w:sz w:val="20"/>
                <w:szCs w:val="20"/>
              </w:rPr>
              <w:t>0,000</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C9200F0" w14:textId="77777777" w:rsidR="00D44C27" w:rsidRPr="007C570E" w:rsidRDefault="00D44C27" w:rsidP="00F364AA">
            <w:pPr>
              <w:jc w:val="center"/>
              <w:rPr>
                <w:b/>
                <w:sz w:val="20"/>
                <w:szCs w:val="20"/>
              </w:rPr>
            </w:pPr>
            <w:r w:rsidRPr="007C570E">
              <w:rPr>
                <w:b/>
                <w:sz w:val="20"/>
                <w:szCs w:val="20"/>
              </w:rPr>
              <w:t>38,706</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83ADE24" w14:textId="77777777" w:rsidR="00D44C27" w:rsidRPr="007C570E" w:rsidRDefault="00D44C27" w:rsidP="00F364AA">
            <w:pPr>
              <w:jc w:val="center"/>
              <w:rPr>
                <w:b/>
                <w:sz w:val="20"/>
                <w:szCs w:val="20"/>
              </w:rPr>
            </w:pPr>
            <w:r w:rsidRPr="007C570E">
              <w:rPr>
                <w:b/>
                <w:sz w:val="20"/>
                <w:szCs w:val="20"/>
              </w:rPr>
              <w:t>63,044</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68D496" w14:textId="77777777" w:rsidR="00D44C27" w:rsidRPr="007C570E" w:rsidRDefault="00D44C27" w:rsidP="00F364AA">
            <w:pPr>
              <w:jc w:val="center"/>
              <w:rPr>
                <w:b/>
                <w:sz w:val="20"/>
                <w:szCs w:val="20"/>
              </w:rPr>
            </w:pPr>
            <w:r w:rsidRPr="007C570E">
              <w:rPr>
                <w:b/>
                <w:sz w:val="20"/>
                <w:szCs w:val="20"/>
              </w:rPr>
              <w:t>926,291</w:t>
            </w:r>
          </w:p>
        </w:tc>
      </w:tr>
    </w:tbl>
    <w:p w14:paraId="20909C39" w14:textId="77777777" w:rsidR="00D44C27" w:rsidRPr="003A441C" w:rsidRDefault="00D44C27" w:rsidP="00D44C27">
      <w:pPr>
        <w:ind w:firstLine="709"/>
        <w:jc w:val="both"/>
        <w:rPr>
          <w:sz w:val="28"/>
          <w:szCs w:val="28"/>
        </w:rPr>
      </w:pPr>
    </w:p>
    <w:p w14:paraId="2CEBEA6B" w14:textId="77777777" w:rsidR="00D44C27" w:rsidRDefault="00D44C27" w:rsidP="00D44C27">
      <w:pPr>
        <w:jc w:val="center"/>
        <w:rPr>
          <w:color w:val="000000"/>
          <w:sz w:val="28"/>
          <w:szCs w:val="28"/>
        </w:rPr>
        <w:sectPr w:rsidR="00D44C27" w:rsidSect="00F364AA">
          <w:pgSz w:w="16838" w:h="11906" w:orient="landscape"/>
          <w:pgMar w:top="1418" w:right="1134" w:bottom="850" w:left="1134" w:header="708" w:footer="708" w:gutter="0"/>
          <w:cols w:space="708"/>
          <w:docGrid w:linePitch="360"/>
        </w:sectPr>
      </w:pPr>
    </w:p>
    <w:p w14:paraId="54FA591C" w14:textId="77777777" w:rsidR="00D44C27" w:rsidRPr="00F0205C" w:rsidRDefault="00D44C27" w:rsidP="00D44C27">
      <w:pPr>
        <w:jc w:val="center"/>
        <w:rPr>
          <w:color w:val="000000"/>
          <w:sz w:val="28"/>
          <w:szCs w:val="28"/>
        </w:rPr>
      </w:pPr>
      <w:r w:rsidRPr="00F0205C">
        <w:rPr>
          <w:color w:val="000000"/>
          <w:sz w:val="28"/>
          <w:szCs w:val="28"/>
        </w:rPr>
        <w:lastRenderedPageBreak/>
        <w:t>Расчет затрат</w:t>
      </w:r>
      <w:r w:rsidRPr="00F0205C">
        <w:t xml:space="preserve"> </w:t>
      </w:r>
      <w:r w:rsidRPr="00F0205C">
        <w:rPr>
          <w:sz w:val="28"/>
          <w:szCs w:val="28"/>
        </w:rPr>
        <w:t>выполненный</w:t>
      </w:r>
      <w:r w:rsidRPr="00F0205C">
        <w:t xml:space="preserve"> </w:t>
      </w:r>
      <w:r w:rsidRPr="00F0205C">
        <w:rPr>
          <w:sz w:val="28"/>
          <w:szCs w:val="28"/>
        </w:rPr>
        <w:t>РЭК Кузбасса</w:t>
      </w:r>
      <w:r w:rsidRPr="00F0205C">
        <w:t xml:space="preserve"> </w:t>
      </w:r>
      <w:r w:rsidRPr="00F0205C">
        <w:rPr>
          <w:color w:val="000000"/>
          <w:sz w:val="28"/>
          <w:szCs w:val="28"/>
        </w:rPr>
        <w:t xml:space="preserve">на основании сводного сметного расчета проекта - аналога </w:t>
      </w:r>
    </w:p>
    <w:p w14:paraId="23397CF6" w14:textId="77777777" w:rsidR="00D44C27" w:rsidRPr="00F0205C" w:rsidRDefault="00D44C27" w:rsidP="00D44C27">
      <w:pPr>
        <w:jc w:val="right"/>
        <w:rPr>
          <w:color w:val="000000"/>
          <w:sz w:val="28"/>
          <w:szCs w:val="28"/>
        </w:rPr>
      </w:pPr>
      <w:r w:rsidRPr="00F0205C">
        <w:rPr>
          <w:color w:val="000000"/>
          <w:sz w:val="28"/>
          <w:szCs w:val="28"/>
        </w:rPr>
        <w:t>Таблица 3</w:t>
      </w:r>
    </w:p>
    <w:tbl>
      <w:tblPr>
        <w:tblW w:w="5000" w:type="pct"/>
        <w:tblLook w:val="04A0" w:firstRow="1" w:lastRow="0" w:firstColumn="1" w:lastColumn="0" w:noHBand="0" w:noVBand="1"/>
      </w:tblPr>
      <w:tblGrid>
        <w:gridCol w:w="918"/>
        <w:gridCol w:w="5483"/>
        <w:gridCol w:w="1546"/>
        <w:gridCol w:w="1345"/>
        <w:gridCol w:w="1089"/>
        <w:gridCol w:w="1299"/>
        <w:gridCol w:w="1374"/>
        <w:gridCol w:w="1506"/>
      </w:tblGrid>
      <w:tr w:rsidR="00D44C27" w:rsidRPr="00F0205C" w14:paraId="2C5430E3" w14:textId="77777777" w:rsidTr="00F364AA">
        <w:trPr>
          <w:trHeight w:val="20"/>
        </w:trPr>
        <w:tc>
          <w:tcPr>
            <w:tcW w:w="3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7BB185" w14:textId="77777777" w:rsidR="00D44C27" w:rsidRPr="00F0205C" w:rsidRDefault="00D44C27" w:rsidP="00F364AA">
            <w:pPr>
              <w:jc w:val="center"/>
              <w:rPr>
                <w:color w:val="000000"/>
                <w:sz w:val="20"/>
                <w:szCs w:val="20"/>
              </w:rPr>
            </w:pPr>
            <w:r w:rsidRPr="00F0205C">
              <w:rPr>
                <w:sz w:val="20"/>
                <w:szCs w:val="20"/>
              </w:rPr>
              <w:t>№ п/п</w:t>
            </w:r>
          </w:p>
        </w:tc>
        <w:tc>
          <w:tcPr>
            <w:tcW w:w="188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7563872" w14:textId="77777777" w:rsidR="00D44C27" w:rsidRPr="00F0205C" w:rsidRDefault="00D44C27" w:rsidP="00F364AA">
            <w:pPr>
              <w:jc w:val="center"/>
              <w:rPr>
                <w:sz w:val="20"/>
                <w:szCs w:val="20"/>
              </w:rPr>
            </w:pPr>
            <w:r w:rsidRPr="00F0205C">
              <w:rPr>
                <w:sz w:val="20"/>
                <w:szCs w:val="20"/>
              </w:rPr>
              <w:t>Наименование объекта</w:t>
            </w:r>
          </w:p>
        </w:tc>
        <w:tc>
          <w:tcPr>
            <w:tcW w:w="5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1C05471" w14:textId="77777777" w:rsidR="00D44C27" w:rsidRPr="00F0205C" w:rsidRDefault="00D44C27" w:rsidP="00F364AA">
            <w:pPr>
              <w:jc w:val="center"/>
              <w:rPr>
                <w:color w:val="000000"/>
                <w:sz w:val="20"/>
                <w:szCs w:val="20"/>
              </w:rPr>
            </w:pPr>
            <w:r w:rsidRPr="00F0205C">
              <w:rPr>
                <w:color w:val="000000"/>
                <w:sz w:val="20"/>
                <w:szCs w:val="20"/>
              </w:rPr>
              <w:t xml:space="preserve">СМР, тыс. руб. </w:t>
            </w:r>
          </w:p>
        </w:tc>
        <w:tc>
          <w:tcPr>
            <w:tcW w:w="46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A74439A" w14:textId="77777777" w:rsidR="00D44C27" w:rsidRPr="00F0205C" w:rsidRDefault="00D44C27" w:rsidP="00F364AA">
            <w:pPr>
              <w:jc w:val="center"/>
              <w:rPr>
                <w:color w:val="000000"/>
                <w:sz w:val="20"/>
                <w:szCs w:val="20"/>
              </w:rPr>
            </w:pPr>
            <w:r w:rsidRPr="00F0205C">
              <w:rPr>
                <w:color w:val="000000"/>
                <w:sz w:val="20"/>
                <w:szCs w:val="20"/>
              </w:rPr>
              <w:t>оборудования</w:t>
            </w:r>
          </w:p>
        </w:tc>
        <w:tc>
          <w:tcPr>
            <w:tcW w:w="3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952288A" w14:textId="77777777" w:rsidR="00D44C27" w:rsidRDefault="00D44C27" w:rsidP="00F364AA">
            <w:pPr>
              <w:jc w:val="center"/>
              <w:rPr>
                <w:color w:val="000000"/>
                <w:sz w:val="20"/>
                <w:szCs w:val="20"/>
              </w:rPr>
            </w:pPr>
            <w:r w:rsidRPr="00F0205C">
              <w:rPr>
                <w:color w:val="000000"/>
                <w:sz w:val="20"/>
                <w:szCs w:val="20"/>
              </w:rPr>
              <w:t xml:space="preserve">ПНР, </w:t>
            </w:r>
            <w:r>
              <w:rPr>
                <w:color w:val="000000"/>
                <w:sz w:val="20"/>
                <w:szCs w:val="20"/>
              </w:rPr>
              <w:t xml:space="preserve"> </w:t>
            </w:r>
          </w:p>
          <w:p w14:paraId="4FE9F572" w14:textId="77777777" w:rsidR="00D44C27" w:rsidRPr="00F0205C" w:rsidRDefault="00D44C27" w:rsidP="00F364AA">
            <w:pPr>
              <w:jc w:val="center"/>
              <w:rPr>
                <w:color w:val="000000"/>
                <w:sz w:val="20"/>
                <w:szCs w:val="20"/>
              </w:rPr>
            </w:pPr>
            <w:r w:rsidRPr="00F0205C">
              <w:rPr>
                <w:color w:val="000000"/>
                <w:sz w:val="20"/>
                <w:szCs w:val="20"/>
              </w:rPr>
              <w:t xml:space="preserve">тыс. руб. </w:t>
            </w:r>
          </w:p>
        </w:tc>
        <w:tc>
          <w:tcPr>
            <w:tcW w:w="44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D7A02E9" w14:textId="77777777" w:rsidR="00D44C27" w:rsidRDefault="00D44C27" w:rsidP="00F364AA">
            <w:pPr>
              <w:jc w:val="center"/>
              <w:rPr>
                <w:color w:val="000000"/>
                <w:sz w:val="20"/>
                <w:szCs w:val="20"/>
              </w:rPr>
            </w:pPr>
            <w:r w:rsidRPr="00F0205C">
              <w:rPr>
                <w:color w:val="000000"/>
                <w:sz w:val="20"/>
                <w:szCs w:val="20"/>
              </w:rPr>
              <w:t xml:space="preserve">ПИР, </w:t>
            </w:r>
          </w:p>
          <w:p w14:paraId="2CCE7F16" w14:textId="77777777" w:rsidR="00D44C27" w:rsidRPr="00F0205C" w:rsidRDefault="00D44C27" w:rsidP="00F364AA">
            <w:pPr>
              <w:jc w:val="center"/>
              <w:rPr>
                <w:color w:val="000000"/>
                <w:sz w:val="20"/>
                <w:szCs w:val="20"/>
              </w:rPr>
            </w:pPr>
            <w:r w:rsidRPr="00F0205C">
              <w:rPr>
                <w:color w:val="000000"/>
                <w:sz w:val="20"/>
                <w:szCs w:val="20"/>
              </w:rPr>
              <w:t xml:space="preserve">тыс. руб. </w:t>
            </w:r>
          </w:p>
        </w:tc>
        <w:tc>
          <w:tcPr>
            <w:tcW w:w="47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8EE2BB0" w14:textId="77777777" w:rsidR="00D44C27" w:rsidRDefault="00D44C27" w:rsidP="00F364AA">
            <w:pPr>
              <w:jc w:val="center"/>
              <w:rPr>
                <w:color w:val="000000"/>
                <w:sz w:val="20"/>
                <w:szCs w:val="20"/>
              </w:rPr>
            </w:pPr>
            <w:r w:rsidRPr="00F0205C">
              <w:rPr>
                <w:color w:val="000000"/>
                <w:sz w:val="20"/>
                <w:szCs w:val="20"/>
              </w:rPr>
              <w:t xml:space="preserve">Прочие, </w:t>
            </w:r>
          </w:p>
          <w:p w14:paraId="340EB75C" w14:textId="77777777" w:rsidR="00D44C27" w:rsidRPr="00F0205C" w:rsidRDefault="00D44C27" w:rsidP="00F364AA">
            <w:pPr>
              <w:jc w:val="center"/>
              <w:rPr>
                <w:color w:val="000000"/>
                <w:sz w:val="20"/>
                <w:szCs w:val="20"/>
              </w:rPr>
            </w:pPr>
            <w:r w:rsidRPr="00F0205C">
              <w:rPr>
                <w:color w:val="000000"/>
                <w:sz w:val="20"/>
                <w:szCs w:val="20"/>
              </w:rPr>
              <w:t xml:space="preserve">тыс. руб. </w:t>
            </w:r>
          </w:p>
        </w:tc>
        <w:tc>
          <w:tcPr>
            <w:tcW w:w="5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39D15A5" w14:textId="77777777" w:rsidR="00D44C27" w:rsidRPr="00F0205C" w:rsidRDefault="00D44C27" w:rsidP="00F364AA">
            <w:pPr>
              <w:jc w:val="center"/>
              <w:rPr>
                <w:color w:val="000000"/>
                <w:sz w:val="20"/>
                <w:szCs w:val="20"/>
              </w:rPr>
            </w:pPr>
            <w:r w:rsidRPr="00F0205C">
              <w:rPr>
                <w:color w:val="000000"/>
                <w:sz w:val="20"/>
                <w:szCs w:val="20"/>
              </w:rPr>
              <w:t xml:space="preserve">Общая стоимость, тыс. руб. </w:t>
            </w:r>
          </w:p>
        </w:tc>
      </w:tr>
      <w:tr w:rsidR="00D44C27" w:rsidRPr="00F0205C" w14:paraId="326638F7" w14:textId="77777777" w:rsidTr="00F364AA">
        <w:trPr>
          <w:trHeight w:val="20"/>
        </w:trPr>
        <w:tc>
          <w:tcPr>
            <w:tcW w:w="315"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4E4350E" w14:textId="77777777" w:rsidR="00D44C27" w:rsidRPr="00F0205C" w:rsidRDefault="00D44C27" w:rsidP="00F364AA">
            <w:pPr>
              <w:jc w:val="center"/>
              <w:rPr>
                <w:b/>
                <w:bCs/>
                <w:color w:val="000000"/>
                <w:sz w:val="20"/>
                <w:szCs w:val="20"/>
              </w:rPr>
            </w:pPr>
            <w:r w:rsidRPr="00F0205C">
              <w:rPr>
                <w:b/>
                <w:bCs/>
                <w:color w:val="000000"/>
                <w:sz w:val="20"/>
                <w:szCs w:val="20"/>
              </w:rPr>
              <w:t>1</w:t>
            </w:r>
          </w:p>
        </w:tc>
        <w:tc>
          <w:tcPr>
            <w:tcW w:w="4685"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D42397" w14:textId="77777777" w:rsidR="00D44C27" w:rsidRPr="00F0205C" w:rsidRDefault="00D44C27" w:rsidP="00F364AA">
            <w:pPr>
              <w:rPr>
                <w:b/>
                <w:bCs/>
                <w:color w:val="000000"/>
                <w:sz w:val="20"/>
                <w:szCs w:val="20"/>
              </w:rPr>
            </w:pPr>
            <w:r>
              <w:rPr>
                <w:b/>
                <w:bCs/>
                <w:color w:val="000000"/>
                <w:sz w:val="20"/>
                <w:szCs w:val="20"/>
              </w:rPr>
              <w:t>Пересчет стоимости «</w:t>
            </w:r>
            <w:r w:rsidRPr="00F0205C">
              <w:rPr>
                <w:b/>
                <w:bCs/>
                <w:color w:val="000000"/>
                <w:sz w:val="20"/>
                <w:szCs w:val="20"/>
              </w:rPr>
              <w:t>Реконструкция ВЛ 35 кВ Б-19 на участке от ПС 110 кВ Беловская до опоры № 2 с заменой провода АС-150 на провод с длительно допустимой токовой нагрузкой не менее 46</w:t>
            </w:r>
            <w:r>
              <w:rPr>
                <w:b/>
                <w:bCs/>
                <w:color w:val="000000"/>
                <w:sz w:val="20"/>
                <w:szCs w:val="20"/>
              </w:rPr>
              <w:t>7А»</w:t>
            </w:r>
          </w:p>
        </w:tc>
      </w:tr>
      <w:tr w:rsidR="00D44C27" w:rsidRPr="00F0205C" w14:paraId="7484765B"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A41ECB" w14:textId="77777777" w:rsidR="00D44C27" w:rsidRPr="00F0205C" w:rsidRDefault="00D44C27" w:rsidP="00F364AA">
            <w:pPr>
              <w:jc w:val="center"/>
              <w:rPr>
                <w:color w:val="000000"/>
                <w:sz w:val="20"/>
                <w:szCs w:val="20"/>
              </w:rPr>
            </w:pPr>
            <w:r w:rsidRPr="00F0205C">
              <w:rPr>
                <w:color w:val="000000"/>
                <w:sz w:val="20"/>
                <w:szCs w:val="20"/>
              </w:rPr>
              <w:t>1.1</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3E1B07" w14:textId="77777777" w:rsidR="00D44C27" w:rsidRPr="00F0205C" w:rsidRDefault="00D44C27" w:rsidP="00F364AA">
            <w:pPr>
              <w:rPr>
                <w:sz w:val="20"/>
                <w:szCs w:val="20"/>
              </w:rPr>
            </w:pPr>
            <w:r w:rsidRPr="00F0205C">
              <w:rPr>
                <w:sz w:val="20"/>
                <w:szCs w:val="20"/>
              </w:rPr>
              <w:t>Реконструкция ВЛ 35 кВ Б-19 на участке от ПС 110 кВ Беловская до опоры № 2 с заменой провода АС-150 на провод с длительно допустимой токовой нагрузкой не ме</w:t>
            </w:r>
            <w:r>
              <w:rPr>
                <w:sz w:val="20"/>
                <w:szCs w:val="20"/>
              </w:rPr>
              <w:t xml:space="preserve">нее 467А (1,36 км одноцепная) </w:t>
            </w:r>
            <w:r w:rsidRPr="00F0205C">
              <w:rPr>
                <w:sz w:val="20"/>
                <w:szCs w:val="20"/>
              </w:rPr>
              <w:t xml:space="preserve">(в уровне цен 01.01.2000)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9FA7BF" w14:textId="77777777" w:rsidR="00D44C27" w:rsidRPr="00F0205C" w:rsidRDefault="00D44C27" w:rsidP="00F364AA">
            <w:pPr>
              <w:jc w:val="center"/>
              <w:rPr>
                <w:color w:val="000000"/>
                <w:sz w:val="20"/>
                <w:szCs w:val="20"/>
              </w:rPr>
            </w:pPr>
            <w:r w:rsidRPr="00F0205C">
              <w:rPr>
                <w:color w:val="000000"/>
                <w:sz w:val="20"/>
                <w:szCs w:val="20"/>
              </w:rPr>
              <w:t xml:space="preserve">2 286,102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5F319D0"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A3208B7"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C85519C" w14:textId="77777777" w:rsidR="00D44C27" w:rsidRPr="00F0205C" w:rsidRDefault="00D44C27" w:rsidP="00F364AA">
            <w:pPr>
              <w:jc w:val="center"/>
              <w:rPr>
                <w:color w:val="000000"/>
                <w:sz w:val="20"/>
                <w:szCs w:val="20"/>
              </w:rPr>
            </w:pPr>
            <w:r w:rsidRPr="00F0205C">
              <w:rPr>
                <w:color w:val="000000"/>
                <w:sz w:val="20"/>
                <w:szCs w:val="20"/>
              </w:rPr>
              <w:t xml:space="preserve">202,766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198B4B3"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A590793" w14:textId="77777777" w:rsidR="00D44C27" w:rsidRPr="00F0205C" w:rsidRDefault="00D44C27" w:rsidP="00F364AA">
            <w:pPr>
              <w:jc w:val="center"/>
              <w:rPr>
                <w:color w:val="000000"/>
                <w:sz w:val="20"/>
                <w:szCs w:val="20"/>
              </w:rPr>
            </w:pPr>
            <w:r w:rsidRPr="00F0205C">
              <w:rPr>
                <w:color w:val="000000"/>
                <w:sz w:val="20"/>
                <w:szCs w:val="20"/>
              </w:rPr>
              <w:t xml:space="preserve">2 488,867 </w:t>
            </w:r>
          </w:p>
        </w:tc>
      </w:tr>
      <w:tr w:rsidR="00D44C27" w:rsidRPr="00F0205C" w14:paraId="02621185"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8BD66BD" w14:textId="77777777" w:rsidR="00D44C27" w:rsidRPr="00F0205C" w:rsidRDefault="00D44C27" w:rsidP="00F364AA">
            <w:pPr>
              <w:jc w:val="center"/>
              <w:rPr>
                <w:color w:val="000000"/>
                <w:sz w:val="20"/>
                <w:szCs w:val="20"/>
              </w:rPr>
            </w:pPr>
            <w:r w:rsidRPr="00F0205C">
              <w:rPr>
                <w:color w:val="000000"/>
                <w:sz w:val="20"/>
                <w:szCs w:val="20"/>
              </w:rPr>
              <w:t>1.2</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1B26DE" w14:textId="77777777" w:rsidR="00D44C27" w:rsidRPr="00F0205C" w:rsidRDefault="00D44C27" w:rsidP="00F364AA">
            <w:pPr>
              <w:rPr>
                <w:color w:val="000000"/>
                <w:sz w:val="20"/>
                <w:szCs w:val="20"/>
              </w:rPr>
            </w:pPr>
            <w:r w:rsidRPr="00F0205C">
              <w:rPr>
                <w:color w:val="000000"/>
                <w:sz w:val="20"/>
                <w:szCs w:val="20"/>
              </w:rPr>
              <w:t>Перевод стоимости строите</w:t>
            </w:r>
            <w:r>
              <w:rPr>
                <w:color w:val="000000"/>
                <w:sz w:val="20"/>
                <w:szCs w:val="20"/>
              </w:rPr>
              <w:t xml:space="preserve">льства в уровень 3 кв 2019 г., </w:t>
            </w:r>
            <w:r w:rsidRPr="00F0205C">
              <w:rPr>
                <w:color w:val="000000"/>
                <w:sz w:val="20"/>
                <w:szCs w:val="20"/>
              </w:rPr>
              <w:t>(индексы Письмо Минстроя №40405-ДВ/09 от 25.10.2019г, Ксмр=7,95; №38021-ЮГ/09 от 09.10.2019г, Кпроч=9,3; Кобор=4,71; №37341-ДВ/09 от 04.10.2019г, Кпир=4,21)</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DAEF40E" w14:textId="77777777" w:rsidR="00D44C27" w:rsidRPr="00F0205C" w:rsidRDefault="00D44C27" w:rsidP="00F364AA">
            <w:pPr>
              <w:jc w:val="center"/>
              <w:rPr>
                <w:color w:val="000000"/>
                <w:sz w:val="20"/>
                <w:szCs w:val="20"/>
              </w:rPr>
            </w:pPr>
            <w:r w:rsidRPr="00F0205C">
              <w:rPr>
                <w:color w:val="000000"/>
                <w:sz w:val="20"/>
                <w:szCs w:val="20"/>
              </w:rPr>
              <w:t xml:space="preserve">18 174,510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BD59C05"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CF4B0C"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77F0678" w14:textId="77777777" w:rsidR="00D44C27" w:rsidRPr="00F0205C" w:rsidRDefault="00D44C27" w:rsidP="00F364AA">
            <w:pPr>
              <w:jc w:val="center"/>
              <w:rPr>
                <w:color w:val="000000"/>
                <w:sz w:val="20"/>
                <w:szCs w:val="20"/>
              </w:rPr>
            </w:pPr>
            <w:r w:rsidRPr="00F0205C">
              <w:rPr>
                <w:color w:val="000000"/>
                <w:sz w:val="20"/>
                <w:szCs w:val="20"/>
              </w:rPr>
              <w:t xml:space="preserve">853,643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F27EDDB"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9DCB03E" w14:textId="77777777" w:rsidR="00D44C27" w:rsidRPr="00F0205C" w:rsidRDefault="00D44C27" w:rsidP="00F364AA">
            <w:pPr>
              <w:jc w:val="center"/>
              <w:rPr>
                <w:color w:val="000000"/>
                <w:sz w:val="20"/>
                <w:szCs w:val="20"/>
              </w:rPr>
            </w:pPr>
            <w:r w:rsidRPr="00F0205C">
              <w:rPr>
                <w:color w:val="000000"/>
                <w:sz w:val="20"/>
                <w:szCs w:val="20"/>
              </w:rPr>
              <w:t xml:space="preserve">19 028,152 </w:t>
            </w:r>
          </w:p>
        </w:tc>
      </w:tr>
      <w:tr w:rsidR="00D44C27" w:rsidRPr="00F0205C" w14:paraId="184BE887"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746CA60" w14:textId="77777777" w:rsidR="00D44C27" w:rsidRPr="00F0205C" w:rsidRDefault="00D44C27" w:rsidP="00F364AA">
            <w:pPr>
              <w:jc w:val="center"/>
              <w:rPr>
                <w:color w:val="000000"/>
                <w:sz w:val="20"/>
                <w:szCs w:val="20"/>
              </w:rPr>
            </w:pPr>
            <w:r w:rsidRPr="00F0205C">
              <w:rPr>
                <w:color w:val="000000"/>
                <w:sz w:val="20"/>
                <w:szCs w:val="20"/>
              </w:rPr>
              <w:t>1.3</w:t>
            </w:r>
          </w:p>
        </w:tc>
        <w:tc>
          <w:tcPr>
            <w:tcW w:w="1883"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1CE7B0D" w14:textId="77777777" w:rsidR="00D44C27" w:rsidRPr="00F0205C" w:rsidRDefault="00D44C27" w:rsidP="00F364AA">
            <w:pPr>
              <w:rPr>
                <w:sz w:val="20"/>
                <w:szCs w:val="20"/>
              </w:rPr>
            </w:pPr>
            <w:r w:rsidRPr="00F0205C">
              <w:rPr>
                <w:sz w:val="20"/>
                <w:szCs w:val="20"/>
              </w:rPr>
              <w:t>Итого в ценах 3 кв. 2019:</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95378B5" w14:textId="77777777" w:rsidR="00D44C27" w:rsidRPr="00F0205C" w:rsidRDefault="00D44C27" w:rsidP="00F364AA">
            <w:pPr>
              <w:jc w:val="center"/>
              <w:rPr>
                <w:color w:val="000000"/>
                <w:sz w:val="20"/>
                <w:szCs w:val="20"/>
              </w:rPr>
            </w:pPr>
            <w:r w:rsidRPr="00F0205C">
              <w:rPr>
                <w:color w:val="000000"/>
                <w:sz w:val="20"/>
                <w:szCs w:val="20"/>
              </w:rPr>
              <w:t xml:space="preserve">18 174,510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24A7DE4"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ECC47E6"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DEF4BF9" w14:textId="77777777" w:rsidR="00D44C27" w:rsidRPr="00F0205C" w:rsidRDefault="00D44C27" w:rsidP="00F364AA">
            <w:pPr>
              <w:jc w:val="center"/>
              <w:rPr>
                <w:color w:val="000000"/>
                <w:sz w:val="20"/>
                <w:szCs w:val="20"/>
              </w:rPr>
            </w:pPr>
            <w:r w:rsidRPr="00F0205C">
              <w:rPr>
                <w:color w:val="000000"/>
                <w:sz w:val="20"/>
                <w:szCs w:val="20"/>
              </w:rPr>
              <w:t xml:space="preserve">853,643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0428551"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30169FC" w14:textId="77777777" w:rsidR="00D44C27" w:rsidRPr="00F0205C" w:rsidRDefault="00D44C27" w:rsidP="00F364AA">
            <w:pPr>
              <w:jc w:val="center"/>
              <w:rPr>
                <w:color w:val="000000"/>
                <w:sz w:val="20"/>
                <w:szCs w:val="20"/>
              </w:rPr>
            </w:pPr>
            <w:r w:rsidRPr="00F0205C">
              <w:rPr>
                <w:color w:val="000000"/>
                <w:sz w:val="20"/>
                <w:szCs w:val="20"/>
              </w:rPr>
              <w:t xml:space="preserve">19 028,152 </w:t>
            </w:r>
          </w:p>
        </w:tc>
      </w:tr>
      <w:tr w:rsidR="00D44C27" w:rsidRPr="00F0205C" w14:paraId="020D9501"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3243FD0" w14:textId="77777777" w:rsidR="00D44C27" w:rsidRPr="00F0205C" w:rsidRDefault="00D44C27" w:rsidP="00F364AA">
            <w:pPr>
              <w:jc w:val="center"/>
              <w:rPr>
                <w:color w:val="000000"/>
                <w:sz w:val="20"/>
                <w:szCs w:val="20"/>
              </w:rPr>
            </w:pPr>
            <w:r w:rsidRPr="00F0205C">
              <w:rPr>
                <w:color w:val="000000"/>
                <w:sz w:val="20"/>
                <w:szCs w:val="20"/>
              </w:rPr>
              <w:t>1.4</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B0CDF4" w14:textId="77777777" w:rsidR="00D44C27" w:rsidRPr="00F0205C" w:rsidRDefault="00D44C27" w:rsidP="00F364AA">
            <w:pPr>
              <w:rPr>
                <w:b/>
                <w:bCs/>
                <w:sz w:val="20"/>
                <w:szCs w:val="20"/>
              </w:rPr>
            </w:pPr>
            <w:r w:rsidRPr="00F0205C">
              <w:rPr>
                <w:b/>
                <w:bCs/>
                <w:sz w:val="20"/>
                <w:szCs w:val="20"/>
              </w:rPr>
              <w:t xml:space="preserve">Всего стоимость </w:t>
            </w:r>
            <w:r>
              <w:rPr>
                <w:b/>
                <w:bCs/>
                <w:sz w:val="20"/>
                <w:szCs w:val="20"/>
              </w:rPr>
              <w:t>«</w:t>
            </w:r>
            <w:r w:rsidRPr="00F0205C">
              <w:rPr>
                <w:b/>
                <w:bCs/>
                <w:sz w:val="20"/>
                <w:szCs w:val="20"/>
              </w:rPr>
              <w:t>Реконструкция РУ 35 кВ ПС 110 кВ Беловская путём замены оборудования ячейки В-35: трансформатора тока и ошиновки Б-19 на трансформатор тока и ошиновку с длительно допустимой т</w:t>
            </w:r>
            <w:r>
              <w:rPr>
                <w:b/>
                <w:bCs/>
                <w:sz w:val="20"/>
                <w:szCs w:val="20"/>
              </w:rPr>
              <w:t>оковой нагрузкой не менее 467 А</w:t>
            </w:r>
            <w:r w:rsidRPr="00F0205C">
              <w:rPr>
                <w:b/>
                <w:bCs/>
                <w:sz w:val="20"/>
                <w:szCs w:val="20"/>
              </w:rPr>
              <w:t>, замена разъединителя, трансформатора тока, ошиновки Б-20 на оборудование и ошиновку с длительно допустимой токовой нагрузкой не менее 606 А</w:t>
            </w:r>
            <w:r>
              <w:rPr>
                <w:b/>
                <w:bCs/>
                <w:sz w:val="20"/>
                <w:szCs w:val="20"/>
              </w:rPr>
              <w:t xml:space="preserve"> </w:t>
            </w:r>
            <w:r w:rsidRPr="00F0205C">
              <w:rPr>
                <w:b/>
                <w:bCs/>
                <w:sz w:val="20"/>
                <w:szCs w:val="20"/>
              </w:rPr>
              <w:t>(</w:t>
            </w:r>
            <w:r>
              <w:rPr>
                <w:b/>
                <w:bCs/>
                <w:sz w:val="20"/>
                <w:szCs w:val="20"/>
              </w:rPr>
              <w:t>трансформаторы тока 800А х 2)»</w:t>
            </w:r>
            <w:r w:rsidRPr="00F0205C">
              <w:rPr>
                <w:b/>
                <w:bCs/>
                <w:sz w:val="20"/>
                <w:szCs w:val="20"/>
              </w:rPr>
              <w:t xml:space="preserve"> в уровне цен 2021 г. (ИПЦ: 2020г.-107,1, 2021г.-106,9) без НДС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9D9D6BD" w14:textId="77777777" w:rsidR="00D44C27" w:rsidRPr="00F0205C" w:rsidRDefault="00D44C27" w:rsidP="00F364AA">
            <w:pPr>
              <w:jc w:val="center"/>
              <w:rPr>
                <w:b/>
                <w:bCs/>
                <w:color w:val="000000"/>
                <w:sz w:val="20"/>
                <w:szCs w:val="20"/>
              </w:rPr>
            </w:pPr>
            <w:r w:rsidRPr="00F0205C">
              <w:rPr>
                <w:b/>
                <w:bCs/>
                <w:color w:val="000000"/>
                <w:sz w:val="20"/>
                <w:szCs w:val="20"/>
              </w:rPr>
              <w:t xml:space="preserve">20 136,439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5100D57" w14:textId="77777777" w:rsidR="00D44C27" w:rsidRPr="00F0205C" w:rsidRDefault="00D44C27" w:rsidP="00F364AA">
            <w:pPr>
              <w:jc w:val="center"/>
              <w:rPr>
                <w:b/>
                <w:bCs/>
                <w:color w:val="000000"/>
                <w:sz w:val="20"/>
                <w:szCs w:val="20"/>
              </w:rPr>
            </w:pPr>
            <w:r w:rsidRPr="00F0205C">
              <w:rPr>
                <w:b/>
                <w:bCs/>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3DCA609" w14:textId="77777777" w:rsidR="00D44C27" w:rsidRPr="00F0205C" w:rsidRDefault="00D44C27" w:rsidP="00F364AA">
            <w:pPr>
              <w:jc w:val="center"/>
              <w:rPr>
                <w:b/>
                <w:bCs/>
                <w:color w:val="000000"/>
                <w:sz w:val="20"/>
                <w:szCs w:val="20"/>
              </w:rPr>
            </w:pPr>
            <w:r w:rsidRPr="00F0205C">
              <w:rPr>
                <w:b/>
                <w:bCs/>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2DA8289" w14:textId="77777777" w:rsidR="00D44C27" w:rsidRPr="00F0205C" w:rsidRDefault="00D44C27" w:rsidP="00F364AA">
            <w:pPr>
              <w:jc w:val="center"/>
              <w:rPr>
                <w:b/>
                <w:bCs/>
                <w:color w:val="000000"/>
                <w:sz w:val="20"/>
                <w:szCs w:val="20"/>
              </w:rPr>
            </w:pPr>
            <w:r w:rsidRPr="00F0205C">
              <w:rPr>
                <w:b/>
                <w:bCs/>
                <w:color w:val="000000"/>
                <w:sz w:val="20"/>
                <w:szCs w:val="20"/>
              </w:rPr>
              <w:t xml:space="preserve">945,793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3CE7E64" w14:textId="77777777" w:rsidR="00D44C27" w:rsidRPr="00F0205C" w:rsidRDefault="00D44C27" w:rsidP="00F364AA">
            <w:pPr>
              <w:jc w:val="center"/>
              <w:rPr>
                <w:b/>
                <w:bCs/>
                <w:color w:val="000000"/>
                <w:sz w:val="20"/>
                <w:szCs w:val="20"/>
              </w:rPr>
            </w:pPr>
            <w:r w:rsidRPr="00F0205C">
              <w:rPr>
                <w:b/>
                <w:bCs/>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D373C8" w14:textId="77777777" w:rsidR="00D44C27" w:rsidRPr="00F0205C" w:rsidRDefault="00D44C27" w:rsidP="00F364AA">
            <w:pPr>
              <w:jc w:val="center"/>
              <w:rPr>
                <w:b/>
                <w:bCs/>
                <w:color w:val="000000"/>
                <w:sz w:val="20"/>
                <w:szCs w:val="20"/>
              </w:rPr>
            </w:pPr>
            <w:r w:rsidRPr="00F0205C">
              <w:rPr>
                <w:b/>
                <w:bCs/>
                <w:color w:val="000000"/>
                <w:sz w:val="20"/>
                <w:szCs w:val="20"/>
              </w:rPr>
              <w:t xml:space="preserve">21 082,232 </w:t>
            </w:r>
          </w:p>
        </w:tc>
      </w:tr>
      <w:tr w:rsidR="00D44C27" w:rsidRPr="00F0205C" w14:paraId="3226BDEB" w14:textId="77777777" w:rsidTr="00F364AA">
        <w:trPr>
          <w:trHeight w:val="20"/>
        </w:trPr>
        <w:tc>
          <w:tcPr>
            <w:tcW w:w="315"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E19F691" w14:textId="77777777" w:rsidR="00D44C27" w:rsidRPr="00F0205C" w:rsidRDefault="00D44C27" w:rsidP="00F364AA">
            <w:pPr>
              <w:jc w:val="center"/>
              <w:rPr>
                <w:b/>
                <w:bCs/>
                <w:color w:val="000000"/>
                <w:sz w:val="20"/>
                <w:szCs w:val="20"/>
              </w:rPr>
            </w:pPr>
            <w:r w:rsidRPr="00F0205C">
              <w:rPr>
                <w:b/>
                <w:bCs/>
                <w:color w:val="000000"/>
                <w:sz w:val="20"/>
                <w:szCs w:val="20"/>
              </w:rPr>
              <w:t>2</w:t>
            </w:r>
          </w:p>
        </w:tc>
        <w:tc>
          <w:tcPr>
            <w:tcW w:w="4685"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150327" w14:textId="77777777" w:rsidR="00D44C27" w:rsidRPr="00F0205C" w:rsidRDefault="00D44C27" w:rsidP="00F364AA">
            <w:pPr>
              <w:rPr>
                <w:b/>
                <w:bCs/>
                <w:color w:val="000000"/>
                <w:sz w:val="20"/>
                <w:szCs w:val="20"/>
              </w:rPr>
            </w:pPr>
            <w:r w:rsidRPr="00F0205C">
              <w:rPr>
                <w:b/>
                <w:bCs/>
                <w:color w:val="000000"/>
                <w:sz w:val="20"/>
                <w:szCs w:val="20"/>
              </w:rPr>
              <w:t>Пересче</w:t>
            </w:r>
            <w:r>
              <w:rPr>
                <w:b/>
                <w:bCs/>
                <w:color w:val="000000"/>
                <w:sz w:val="20"/>
                <w:szCs w:val="20"/>
              </w:rPr>
              <w:t>т стоимости «</w:t>
            </w:r>
            <w:r w:rsidRPr="00F0205C">
              <w:rPr>
                <w:b/>
                <w:bCs/>
                <w:color w:val="000000"/>
                <w:sz w:val="20"/>
                <w:szCs w:val="20"/>
              </w:rPr>
              <w:t xml:space="preserve">Реконструкция ВЛ 35 кВ Б-20 на участке от ПС 110 кВ Беловская до опоры № 2 с заменой провода АС-150 на провод с длительно допустимой </w:t>
            </w:r>
            <w:r>
              <w:rPr>
                <w:b/>
                <w:bCs/>
                <w:color w:val="000000"/>
                <w:sz w:val="20"/>
                <w:szCs w:val="20"/>
              </w:rPr>
              <w:t>токовой нагрузкой не менее 606А»</w:t>
            </w:r>
          </w:p>
        </w:tc>
      </w:tr>
      <w:tr w:rsidR="00D44C27" w:rsidRPr="00F0205C" w14:paraId="548F2B88"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50B68B" w14:textId="77777777" w:rsidR="00D44C27" w:rsidRPr="00F0205C" w:rsidRDefault="00D44C27" w:rsidP="00F364AA">
            <w:pPr>
              <w:rPr>
                <w:color w:val="000000"/>
                <w:sz w:val="20"/>
                <w:szCs w:val="20"/>
              </w:rPr>
            </w:pPr>
            <w:r w:rsidRPr="00F0205C">
              <w:rPr>
                <w:color w:val="000000"/>
                <w:sz w:val="20"/>
                <w:szCs w:val="20"/>
              </w:rPr>
              <w:t>2.1</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77A1A1" w14:textId="77777777" w:rsidR="00D44C27" w:rsidRPr="00F0205C" w:rsidRDefault="00D44C27" w:rsidP="00F364AA">
            <w:pPr>
              <w:rPr>
                <w:color w:val="000000"/>
                <w:sz w:val="20"/>
                <w:szCs w:val="20"/>
              </w:rPr>
            </w:pPr>
            <w:r w:rsidRPr="00F0205C">
              <w:rPr>
                <w:color w:val="000000"/>
                <w:sz w:val="20"/>
                <w:szCs w:val="20"/>
              </w:rPr>
              <w:t xml:space="preserve">Реконструкция ПС 110 кВ Беловская в объеме: ВЛ 35 кВ Б-20 на участке от ПС 110 кВ Беловская до опоры № 2 с заменой существующего провода АС-150 на АС-300 </w:t>
            </w:r>
            <w:r>
              <w:rPr>
                <w:color w:val="000000"/>
                <w:sz w:val="20"/>
                <w:szCs w:val="20"/>
              </w:rPr>
              <w:t xml:space="preserve">и опор (1,36 км одноцепная) </w:t>
            </w:r>
            <w:r w:rsidRPr="00F0205C">
              <w:rPr>
                <w:color w:val="000000"/>
                <w:sz w:val="20"/>
                <w:szCs w:val="20"/>
              </w:rPr>
              <w:t xml:space="preserve">(в уровне цен 01.01.2000)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A805AA0" w14:textId="77777777" w:rsidR="00D44C27" w:rsidRPr="00F0205C" w:rsidRDefault="00D44C27" w:rsidP="00F364AA">
            <w:pPr>
              <w:jc w:val="center"/>
              <w:rPr>
                <w:color w:val="000000"/>
                <w:sz w:val="20"/>
                <w:szCs w:val="20"/>
              </w:rPr>
            </w:pPr>
            <w:r w:rsidRPr="00F0205C">
              <w:rPr>
                <w:color w:val="000000"/>
                <w:sz w:val="20"/>
                <w:szCs w:val="20"/>
              </w:rPr>
              <w:t xml:space="preserve">2 286,102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921B4B9"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D1ED5C8"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2FC1273" w14:textId="77777777" w:rsidR="00D44C27" w:rsidRPr="00F0205C" w:rsidRDefault="00D44C27" w:rsidP="00F364AA">
            <w:pPr>
              <w:jc w:val="center"/>
              <w:rPr>
                <w:color w:val="000000"/>
                <w:sz w:val="20"/>
                <w:szCs w:val="20"/>
              </w:rPr>
            </w:pPr>
            <w:r w:rsidRPr="00F0205C">
              <w:rPr>
                <w:color w:val="000000"/>
                <w:sz w:val="20"/>
                <w:szCs w:val="20"/>
              </w:rPr>
              <w:t xml:space="preserve">202,766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B5CB9D7"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F5254E2" w14:textId="77777777" w:rsidR="00D44C27" w:rsidRPr="00F0205C" w:rsidRDefault="00D44C27" w:rsidP="00F364AA">
            <w:pPr>
              <w:jc w:val="center"/>
              <w:rPr>
                <w:color w:val="000000"/>
                <w:sz w:val="20"/>
                <w:szCs w:val="20"/>
              </w:rPr>
            </w:pPr>
            <w:r w:rsidRPr="00F0205C">
              <w:rPr>
                <w:color w:val="000000"/>
                <w:sz w:val="20"/>
                <w:szCs w:val="20"/>
              </w:rPr>
              <w:t xml:space="preserve">2 488,867 </w:t>
            </w:r>
          </w:p>
        </w:tc>
      </w:tr>
      <w:tr w:rsidR="00D44C27" w:rsidRPr="00F0205C" w14:paraId="07B8C53E"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385DA8C" w14:textId="77777777" w:rsidR="00D44C27" w:rsidRPr="00F0205C" w:rsidRDefault="00D44C27" w:rsidP="00F364AA">
            <w:pPr>
              <w:rPr>
                <w:color w:val="000000"/>
                <w:sz w:val="20"/>
                <w:szCs w:val="20"/>
              </w:rPr>
            </w:pPr>
            <w:r w:rsidRPr="00F0205C">
              <w:rPr>
                <w:color w:val="000000"/>
                <w:sz w:val="20"/>
                <w:szCs w:val="20"/>
              </w:rPr>
              <w:t>2.2</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1DF40B" w14:textId="77777777" w:rsidR="00D44C27" w:rsidRPr="00F0205C" w:rsidRDefault="00D44C27" w:rsidP="00F364AA">
            <w:pPr>
              <w:rPr>
                <w:color w:val="000000"/>
                <w:sz w:val="20"/>
                <w:szCs w:val="20"/>
              </w:rPr>
            </w:pPr>
            <w:r w:rsidRPr="00F0205C">
              <w:rPr>
                <w:color w:val="000000"/>
                <w:sz w:val="20"/>
                <w:szCs w:val="20"/>
              </w:rPr>
              <w:t>Перевод стоимости строите</w:t>
            </w:r>
            <w:r>
              <w:rPr>
                <w:color w:val="000000"/>
                <w:sz w:val="20"/>
                <w:szCs w:val="20"/>
              </w:rPr>
              <w:t xml:space="preserve">льства в уровень 3 кв 2019 г., </w:t>
            </w:r>
            <w:r w:rsidRPr="00F0205C">
              <w:rPr>
                <w:color w:val="000000"/>
                <w:sz w:val="20"/>
                <w:szCs w:val="20"/>
              </w:rPr>
              <w:t>(индексы Письмо Минстроя №40405-ДВ/09 от 25.10.2019г, Ксмр=7,95; №38021-ЮГ/09 от 09.10.2019г, Кпроч=9,3; Кобор=4,71; №37341-ДВ/09 от 04.10.2019г, Кпир=4,21)</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52812E7" w14:textId="77777777" w:rsidR="00D44C27" w:rsidRPr="00F0205C" w:rsidRDefault="00D44C27" w:rsidP="00F364AA">
            <w:pPr>
              <w:jc w:val="center"/>
              <w:rPr>
                <w:color w:val="000000"/>
                <w:sz w:val="20"/>
                <w:szCs w:val="20"/>
              </w:rPr>
            </w:pPr>
            <w:r w:rsidRPr="00F0205C">
              <w:rPr>
                <w:color w:val="000000"/>
                <w:sz w:val="20"/>
                <w:szCs w:val="20"/>
              </w:rPr>
              <w:t xml:space="preserve">18 174,510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D69F7A5"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54E329B"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3F850F5" w14:textId="77777777" w:rsidR="00D44C27" w:rsidRPr="00F0205C" w:rsidRDefault="00D44C27" w:rsidP="00F364AA">
            <w:pPr>
              <w:jc w:val="center"/>
              <w:rPr>
                <w:color w:val="000000"/>
                <w:sz w:val="20"/>
                <w:szCs w:val="20"/>
              </w:rPr>
            </w:pPr>
            <w:r w:rsidRPr="00F0205C">
              <w:rPr>
                <w:color w:val="000000"/>
                <w:sz w:val="20"/>
                <w:szCs w:val="20"/>
              </w:rPr>
              <w:t xml:space="preserve">853,643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8468904"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5033945" w14:textId="77777777" w:rsidR="00D44C27" w:rsidRPr="00F0205C" w:rsidRDefault="00D44C27" w:rsidP="00F364AA">
            <w:pPr>
              <w:jc w:val="center"/>
              <w:rPr>
                <w:color w:val="000000"/>
                <w:sz w:val="20"/>
                <w:szCs w:val="20"/>
              </w:rPr>
            </w:pPr>
            <w:r w:rsidRPr="00F0205C">
              <w:rPr>
                <w:color w:val="000000"/>
                <w:sz w:val="20"/>
                <w:szCs w:val="20"/>
              </w:rPr>
              <w:t xml:space="preserve">19 028,152 </w:t>
            </w:r>
          </w:p>
        </w:tc>
      </w:tr>
      <w:tr w:rsidR="00D44C27" w:rsidRPr="00F0205C" w14:paraId="2720B816"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6737F57" w14:textId="77777777" w:rsidR="00D44C27" w:rsidRPr="00F0205C" w:rsidRDefault="00D44C27" w:rsidP="00F364AA">
            <w:pPr>
              <w:rPr>
                <w:color w:val="000000"/>
                <w:sz w:val="20"/>
                <w:szCs w:val="20"/>
              </w:rPr>
            </w:pPr>
            <w:r w:rsidRPr="00F0205C">
              <w:rPr>
                <w:color w:val="000000"/>
                <w:sz w:val="20"/>
                <w:szCs w:val="20"/>
              </w:rPr>
              <w:t>2.3</w:t>
            </w:r>
          </w:p>
        </w:tc>
        <w:tc>
          <w:tcPr>
            <w:tcW w:w="1883"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7E8FFB4" w14:textId="77777777" w:rsidR="00D44C27" w:rsidRPr="00F0205C" w:rsidRDefault="00D44C27" w:rsidP="00F364AA">
            <w:pPr>
              <w:rPr>
                <w:sz w:val="20"/>
                <w:szCs w:val="20"/>
              </w:rPr>
            </w:pPr>
            <w:r w:rsidRPr="00F0205C">
              <w:rPr>
                <w:sz w:val="20"/>
                <w:szCs w:val="20"/>
              </w:rPr>
              <w:t>Итого в ценах 3 кв. 2019:</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0A660BA" w14:textId="77777777" w:rsidR="00D44C27" w:rsidRPr="00F0205C" w:rsidRDefault="00D44C27" w:rsidP="00F364AA">
            <w:pPr>
              <w:jc w:val="center"/>
              <w:rPr>
                <w:color w:val="000000"/>
                <w:sz w:val="20"/>
                <w:szCs w:val="20"/>
              </w:rPr>
            </w:pPr>
            <w:r w:rsidRPr="00F0205C">
              <w:rPr>
                <w:color w:val="000000"/>
                <w:sz w:val="20"/>
                <w:szCs w:val="20"/>
              </w:rPr>
              <w:t xml:space="preserve">18 174,510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9D98C38"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9E53994"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9DEB8B5" w14:textId="77777777" w:rsidR="00D44C27" w:rsidRPr="00F0205C" w:rsidRDefault="00D44C27" w:rsidP="00F364AA">
            <w:pPr>
              <w:jc w:val="center"/>
              <w:rPr>
                <w:color w:val="000000"/>
                <w:sz w:val="20"/>
                <w:szCs w:val="20"/>
              </w:rPr>
            </w:pPr>
            <w:r w:rsidRPr="00F0205C">
              <w:rPr>
                <w:color w:val="000000"/>
                <w:sz w:val="20"/>
                <w:szCs w:val="20"/>
              </w:rPr>
              <w:t xml:space="preserve">853,643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060DEB4"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F4C8F43" w14:textId="77777777" w:rsidR="00D44C27" w:rsidRPr="00F0205C" w:rsidRDefault="00D44C27" w:rsidP="00F364AA">
            <w:pPr>
              <w:jc w:val="center"/>
              <w:rPr>
                <w:color w:val="000000"/>
                <w:sz w:val="20"/>
                <w:szCs w:val="20"/>
              </w:rPr>
            </w:pPr>
            <w:r w:rsidRPr="00F0205C">
              <w:rPr>
                <w:color w:val="000000"/>
                <w:sz w:val="20"/>
                <w:szCs w:val="20"/>
              </w:rPr>
              <w:t xml:space="preserve">19 028,152 </w:t>
            </w:r>
          </w:p>
        </w:tc>
      </w:tr>
      <w:tr w:rsidR="00D44C27" w:rsidRPr="00F0205C" w14:paraId="561B571E" w14:textId="77777777" w:rsidTr="00F364AA">
        <w:trPr>
          <w:trHeight w:val="20"/>
        </w:trPr>
        <w:tc>
          <w:tcPr>
            <w:tcW w:w="31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D42E70E" w14:textId="77777777" w:rsidR="00D44C27" w:rsidRPr="00F0205C" w:rsidRDefault="00D44C27" w:rsidP="00F364AA">
            <w:pPr>
              <w:rPr>
                <w:color w:val="000000"/>
                <w:sz w:val="20"/>
                <w:szCs w:val="20"/>
              </w:rPr>
            </w:pPr>
            <w:r w:rsidRPr="00F0205C">
              <w:rPr>
                <w:color w:val="000000"/>
                <w:sz w:val="20"/>
                <w:szCs w:val="20"/>
              </w:rPr>
              <w:t>2.4</w:t>
            </w:r>
          </w:p>
        </w:tc>
        <w:tc>
          <w:tcPr>
            <w:tcW w:w="18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A6CD5D" w14:textId="77777777" w:rsidR="00D44C27" w:rsidRPr="00F0205C" w:rsidRDefault="00D44C27" w:rsidP="00F364AA">
            <w:pPr>
              <w:rPr>
                <w:b/>
                <w:bCs/>
                <w:sz w:val="20"/>
                <w:szCs w:val="20"/>
              </w:rPr>
            </w:pPr>
            <w:r>
              <w:rPr>
                <w:b/>
                <w:bCs/>
                <w:sz w:val="20"/>
                <w:szCs w:val="20"/>
              </w:rPr>
              <w:t>Всего стоимость «</w:t>
            </w:r>
            <w:r w:rsidRPr="00F0205C">
              <w:rPr>
                <w:b/>
                <w:bCs/>
                <w:sz w:val="20"/>
                <w:szCs w:val="20"/>
              </w:rPr>
              <w:t>Реконструкция ПС 110 кВ Беловская в объеме: ВЛ 35 кВ Б-20 на участке от ПС 110 кВ Беловская до опоры № 2 с заменой существ</w:t>
            </w:r>
            <w:r>
              <w:rPr>
                <w:b/>
                <w:bCs/>
                <w:sz w:val="20"/>
                <w:szCs w:val="20"/>
              </w:rPr>
              <w:t>ующего провода АС-150 на АС-300»</w:t>
            </w:r>
            <w:r w:rsidRPr="00F0205C">
              <w:rPr>
                <w:b/>
                <w:bCs/>
                <w:sz w:val="20"/>
                <w:szCs w:val="20"/>
              </w:rPr>
              <w:t xml:space="preserve"> в уровне цен 2021 г. (ИПЦ: 2020г.-107,1, 2021г.-106,9) без НДС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C215B59" w14:textId="77777777" w:rsidR="00D44C27" w:rsidRPr="00F0205C" w:rsidRDefault="00D44C27" w:rsidP="00F364AA">
            <w:pPr>
              <w:jc w:val="center"/>
              <w:rPr>
                <w:b/>
                <w:bCs/>
                <w:color w:val="000000"/>
                <w:sz w:val="20"/>
                <w:szCs w:val="20"/>
              </w:rPr>
            </w:pPr>
            <w:r w:rsidRPr="00F0205C">
              <w:rPr>
                <w:b/>
                <w:bCs/>
                <w:color w:val="000000"/>
                <w:sz w:val="20"/>
                <w:szCs w:val="20"/>
              </w:rPr>
              <w:t xml:space="preserve">20 136,439 </w:t>
            </w:r>
          </w:p>
        </w:tc>
        <w:tc>
          <w:tcPr>
            <w:tcW w:w="462"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6BA5B31" w14:textId="77777777" w:rsidR="00D44C27" w:rsidRPr="00F0205C" w:rsidRDefault="00D44C27" w:rsidP="00F364AA">
            <w:pPr>
              <w:jc w:val="center"/>
              <w:rPr>
                <w:b/>
                <w:bCs/>
                <w:color w:val="000000"/>
                <w:sz w:val="20"/>
                <w:szCs w:val="20"/>
              </w:rPr>
            </w:pPr>
            <w:r w:rsidRPr="00F0205C">
              <w:rPr>
                <w:b/>
                <w:bCs/>
                <w:color w:val="000000"/>
                <w:sz w:val="20"/>
                <w:szCs w:val="20"/>
              </w:rPr>
              <w:t xml:space="preserve">0,000 </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95C5D" w14:textId="77777777" w:rsidR="00D44C27" w:rsidRPr="00F0205C" w:rsidRDefault="00D44C27" w:rsidP="00F364AA">
            <w:pPr>
              <w:jc w:val="center"/>
              <w:rPr>
                <w:b/>
                <w:bCs/>
                <w:color w:val="000000"/>
                <w:sz w:val="20"/>
                <w:szCs w:val="20"/>
              </w:rPr>
            </w:pPr>
            <w:r w:rsidRPr="00F0205C">
              <w:rPr>
                <w:b/>
                <w:bCs/>
                <w:color w:val="000000"/>
                <w:sz w:val="20"/>
                <w:szCs w:val="20"/>
              </w:rPr>
              <w:t xml:space="preserve">0,000 </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7693567" w14:textId="77777777" w:rsidR="00D44C27" w:rsidRPr="00F0205C" w:rsidRDefault="00D44C27" w:rsidP="00F364AA">
            <w:pPr>
              <w:jc w:val="center"/>
              <w:rPr>
                <w:b/>
                <w:bCs/>
                <w:color w:val="000000"/>
                <w:sz w:val="20"/>
                <w:szCs w:val="20"/>
              </w:rPr>
            </w:pPr>
            <w:r w:rsidRPr="00F0205C">
              <w:rPr>
                <w:b/>
                <w:bCs/>
                <w:color w:val="000000"/>
                <w:sz w:val="20"/>
                <w:szCs w:val="20"/>
              </w:rPr>
              <w:t xml:space="preserve">945,793 </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A326D2F" w14:textId="77777777" w:rsidR="00D44C27" w:rsidRPr="00F0205C" w:rsidRDefault="00D44C27" w:rsidP="00F364AA">
            <w:pPr>
              <w:jc w:val="center"/>
              <w:rPr>
                <w:b/>
                <w:bCs/>
                <w:color w:val="000000"/>
                <w:sz w:val="20"/>
                <w:szCs w:val="20"/>
              </w:rPr>
            </w:pPr>
            <w:r w:rsidRPr="00F0205C">
              <w:rPr>
                <w:b/>
                <w:bCs/>
                <w:color w:val="000000"/>
                <w:sz w:val="20"/>
                <w:szCs w:val="20"/>
              </w:rPr>
              <w:t xml:space="preserve">0,000 </w:t>
            </w:r>
          </w:p>
        </w:tc>
        <w:tc>
          <w:tcPr>
            <w:tcW w:w="5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B9389D4" w14:textId="77777777" w:rsidR="00D44C27" w:rsidRPr="00F0205C" w:rsidRDefault="00D44C27" w:rsidP="00F364AA">
            <w:pPr>
              <w:jc w:val="center"/>
              <w:rPr>
                <w:b/>
                <w:bCs/>
                <w:color w:val="000000"/>
                <w:sz w:val="20"/>
                <w:szCs w:val="20"/>
              </w:rPr>
            </w:pPr>
            <w:r w:rsidRPr="00F0205C">
              <w:rPr>
                <w:b/>
                <w:bCs/>
                <w:color w:val="000000"/>
                <w:sz w:val="20"/>
                <w:szCs w:val="20"/>
              </w:rPr>
              <w:t xml:space="preserve">21 082,232 </w:t>
            </w:r>
          </w:p>
        </w:tc>
      </w:tr>
      <w:tr w:rsidR="00D44C27" w:rsidRPr="00F0205C" w14:paraId="4B8D047B" w14:textId="77777777" w:rsidTr="00F364AA">
        <w:trPr>
          <w:trHeight w:val="20"/>
        </w:trPr>
        <w:tc>
          <w:tcPr>
            <w:tcW w:w="315"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E9F037" w14:textId="77777777" w:rsidR="00D44C27" w:rsidRPr="00F0205C" w:rsidRDefault="00D44C27" w:rsidP="00F364AA">
            <w:pPr>
              <w:jc w:val="center"/>
              <w:rPr>
                <w:b/>
                <w:bCs/>
                <w:color w:val="000000"/>
                <w:sz w:val="20"/>
                <w:szCs w:val="20"/>
              </w:rPr>
            </w:pPr>
            <w:r w:rsidRPr="00F0205C">
              <w:rPr>
                <w:b/>
                <w:bCs/>
                <w:color w:val="000000"/>
                <w:sz w:val="20"/>
                <w:szCs w:val="20"/>
              </w:rPr>
              <w:lastRenderedPageBreak/>
              <w:t>3</w:t>
            </w:r>
          </w:p>
        </w:tc>
        <w:tc>
          <w:tcPr>
            <w:tcW w:w="4685"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B15169" w14:textId="77777777" w:rsidR="00D44C27" w:rsidRPr="00F0205C" w:rsidRDefault="00D44C27" w:rsidP="00F364AA">
            <w:pPr>
              <w:rPr>
                <w:b/>
                <w:bCs/>
                <w:color w:val="000000"/>
                <w:sz w:val="20"/>
                <w:szCs w:val="20"/>
              </w:rPr>
            </w:pPr>
            <w:r>
              <w:rPr>
                <w:b/>
                <w:bCs/>
                <w:color w:val="000000"/>
                <w:sz w:val="20"/>
                <w:szCs w:val="20"/>
              </w:rPr>
              <w:t>Пересчет стоимости «</w:t>
            </w:r>
            <w:r w:rsidRPr="00F0205C">
              <w:rPr>
                <w:b/>
                <w:bCs/>
                <w:color w:val="000000"/>
                <w:sz w:val="20"/>
                <w:szCs w:val="20"/>
              </w:rPr>
              <w:t>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токовой нагрузкой не менее 414А</w:t>
            </w:r>
            <w:r>
              <w:rPr>
                <w:b/>
                <w:bCs/>
                <w:color w:val="000000"/>
                <w:sz w:val="20"/>
                <w:szCs w:val="20"/>
              </w:rPr>
              <w:t>»</w:t>
            </w:r>
          </w:p>
        </w:tc>
      </w:tr>
      <w:tr w:rsidR="00D44C27" w:rsidRPr="00F0205C" w14:paraId="76D9C9CA"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BF1CCA1" w14:textId="77777777" w:rsidR="00D44C27" w:rsidRPr="00F0205C" w:rsidRDefault="00D44C27" w:rsidP="00F364AA">
            <w:pPr>
              <w:rPr>
                <w:color w:val="000000"/>
                <w:sz w:val="20"/>
                <w:szCs w:val="20"/>
              </w:rPr>
            </w:pPr>
            <w:r w:rsidRPr="00F0205C">
              <w:rPr>
                <w:color w:val="000000"/>
                <w:sz w:val="20"/>
                <w:szCs w:val="20"/>
              </w:rPr>
              <w:t>3.1</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44368D" w14:textId="77777777" w:rsidR="00D44C27" w:rsidRPr="00F0205C" w:rsidRDefault="00D44C27" w:rsidP="00F364AA">
            <w:pPr>
              <w:rPr>
                <w:sz w:val="20"/>
                <w:szCs w:val="20"/>
              </w:rPr>
            </w:pPr>
            <w:r w:rsidRPr="00F0205C">
              <w:rPr>
                <w:sz w:val="20"/>
                <w:szCs w:val="20"/>
              </w:rPr>
              <w:t xml:space="preserve">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токовой нагрузкой не менее 414А"(14,161 км) (в уровне цен 01.01.2000)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1ED6EA8" w14:textId="77777777" w:rsidR="00D44C27" w:rsidRPr="00F0205C" w:rsidRDefault="00D44C27" w:rsidP="00F364AA">
            <w:pPr>
              <w:jc w:val="center"/>
              <w:rPr>
                <w:color w:val="000000"/>
                <w:sz w:val="20"/>
                <w:szCs w:val="20"/>
              </w:rPr>
            </w:pPr>
            <w:r w:rsidRPr="00F0205C">
              <w:rPr>
                <w:color w:val="000000"/>
                <w:sz w:val="20"/>
                <w:szCs w:val="20"/>
              </w:rPr>
              <w:t xml:space="preserve">23 163,996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CBAD5B0"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6A46C52"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CDC7D25" w14:textId="77777777" w:rsidR="00D44C27" w:rsidRPr="00F0205C" w:rsidRDefault="00D44C27" w:rsidP="00F364AA">
            <w:pPr>
              <w:jc w:val="center"/>
              <w:rPr>
                <w:color w:val="000000"/>
                <w:sz w:val="20"/>
                <w:szCs w:val="20"/>
              </w:rPr>
            </w:pPr>
            <w:r w:rsidRPr="00F0205C">
              <w:rPr>
                <w:color w:val="000000"/>
                <w:sz w:val="20"/>
                <w:szCs w:val="20"/>
              </w:rPr>
              <w:t xml:space="preserve">2 111,296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1B9A645"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A2C76E3" w14:textId="77777777" w:rsidR="00D44C27" w:rsidRPr="00F0205C" w:rsidRDefault="00D44C27" w:rsidP="00F364AA">
            <w:pPr>
              <w:jc w:val="center"/>
              <w:rPr>
                <w:color w:val="000000"/>
                <w:sz w:val="20"/>
                <w:szCs w:val="20"/>
              </w:rPr>
            </w:pPr>
            <w:r w:rsidRPr="00F0205C">
              <w:rPr>
                <w:color w:val="000000"/>
                <w:sz w:val="20"/>
                <w:szCs w:val="20"/>
              </w:rPr>
              <w:t xml:space="preserve">25 275,292 </w:t>
            </w:r>
          </w:p>
        </w:tc>
      </w:tr>
      <w:tr w:rsidR="00D44C27" w:rsidRPr="00F0205C" w14:paraId="1230135E"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C1F36BB" w14:textId="77777777" w:rsidR="00D44C27" w:rsidRPr="00F0205C" w:rsidRDefault="00D44C27" w:rsidP="00F364AA">
            <w:pPr>
              <w:rPr>
                <w:color w:val="000000"/>
                <w:sz w:val="20"/>
                <w:szCs w:val="20"/>
              </w:rPr>
            </w:pPr>
            <w:r w:rsidRPr="00F0205C">
              <w:rPr>
                <w:color w:val="000000"/>
                <w:sz w:val="20"/>
                <w:szCs w:val="20"/>
              </w:rPr>
              <w:t>3.2</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837095" w14:textId="77777777" w:rsidR="00D44C27" w:rsidRPr="00F0205C" w:rsidRDefault="00D44C27" w:rsidP="00F364AA">
            <w:pPr>
              <w:rPr>
                <w:color w:val="000000"/>
                <w:sz w:val="20"/>
                <w:szCs w:val="20"/>
              </w:rPr>
            </w:pPr>
            <w:r w:rsidRPr="00F0205C">
              <w:rPr>
                <w:color w:val="000000"/>
                <w:sz w:val="20"/>
                <w:szCs w:val="20"/>
              </w:rPr>
              <w:t>Перевод стоимости строительства в уровень 3 кв 2019 г., (индексы Письмо Минстроя №40405-ДВ/09 от 25.10.2019г, Ксмр=7,95; №38021-ЮГ/09 от 09.10.2019г, Кпроч=9,3; Кобор=4,71; №37341-ДВ/09 от 04.10.2019г, Кпир=4,21)</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182FD5C" w14:textId="77777777" w:rsidR="00D44C27" w:rsidRPr="00F0205C" w:rsidRDefault="00D44C27" w:rsidP="00F364AA">
            <w:pPr>
              <w:jc w:val="center"/>
              <w:rPr>
                <w:color w:val="000000"/>
                <w:sz w:val="20"/>
                <w:szCs w:val="20"/>
              </w:rPr>
            </w:pPr>
            <w:r w:rsidRPr="00F0205C">
              <w:rPr>
                <w:color w:val="000000"/>
                <w:sz w:val="20"/>
                <w:szCs w:val="20"/>
              </w:rPr>
              <w:t xml:space="preserve">184 153,764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93EAEBA"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4C1FC9A"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1044A0F" w14:textId="77777777" w:rsidR="00D44C27" w:rsidRPr="00F0205C" w:rsidRDefault="00D44C27" w:rsidP="00F364AA">
            <w:pPr>
              <w:jc w:val="center"/>
              <w:rPr>
                <w:color w:val="000000"/>
                <w:sz w:val="20"/>
                <w:szCs w:val="20"/>
              </w:rPr>
            </w:pPr>
            <w:r w:rsidRPr="00F0205C">
              <w:rPr>
                <w:color w:val="000000"/>
                <w:sz w:val="20"/>
                <w:szCs w:val="20"/>
              </w:rPr>
              <w:t xml:space="preserve">8 888,557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C99D813"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5031456" w14:textId="77777777" w:rsidR="00D44C27" w:rsidRPr="00F0205C" w:rsidRDefault="00D44C27" w:rsidP="00F364AA">
            <w:pPr>
              <w:jc w:val="center"/>
              <w:rPr>
                <w:color w:val="000000"/>
                <w:sz w:val="20"/>
                <w:szCs w:val="20"/>
              </w:rPr>
            </w:pPr>
            <w:r w:rsidRPr="00F0205C">
              <w:rPr>
                <w:color w:val="000000"/>
                <w:sz w:val="20"/>
                <w:szCs w:val="20"/>
              </w:rPr>
              <w:t xml:space="preserve">193 042,321 </w:t>
            </w:r>
          </w:p>
        </w:tc>
      </w:tr>
      <w:tr w:rsidR="00D44C27" w:rsidRPr="00F0205C" w14:paraId="5EB61DBA"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63B4D2" w14:textId="77777777" w:rsidR="00D44C27" w:rsidRPr="00F0205C" w:rsidRDefault="00D44C27" w:rsidP="00F364AA">
            <w:pPr>
              <w:rPr>
                <w:color w:val="000000"/>
                <w:sz w:val="20"/>
                <w:szCs w:val="20"/>
              </w:rPr>
            </w:pPr>
            <w:r w:rsidRPr="00F0205C">
              <w:rPr>
                <w:color w:val="000000"/>
                <w:sz w:val="20"/>
                <w:szCs w:val="20"/>
              </w:rPr>
              <w:t>3.3</w:t>
            </w:r>
          </w:p>
        </w:tc>
        <w:tc>
          <w:tcPr>
            <w:tcW w:w="1883"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11CB48E" w14:textId="77777777" w:rsidR="00D44C27" w:rsidRPr="00F0205C" w:rsidRDefault="00D44C27" w:rsidP="00F364AA">
            <w:pPr>
              <w:rPr>
                <w:sz w:val="20"/>
                <w:szCs w:val="20"/>
              </w:rPr>
            </w:pPr>
            <w:r w:rsidRPr="00F0205C">
              <w:rPr>
                <w:sz w:val="20"/>
                <w:szCs w:val="20"/>
              </w:rPr>
              <w:t>Итого в ценах 3 кв. 2019:</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5478461" w14:textId="77777777" w:rsidR="00D44C27" w:rsidRPr="00F0205C" w:rsidRDefault="00D44C27" w:rsidP="00F364AA">
            <w:pPr>
              <w:jc w:val="center"/>
              <w:rPr>
                <w:color w:val="000000"/>
                <w:sz w:val="20"/>
                <w:szCs w:val="20"/>
              </w:rPr>
            </w:pPr>
            <w:r w:rsidRPr="00F0205C">
              <w:rPr>
                <w:color w:val="000000"/>
                <w:sz w:val="20"/>
                <w:szCs w:val="20"/>
              </w:rPr>
              <w:t xml:space="preserve">184 153,764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3AE3A15"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DF6FDFD"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77A9BE4" w14:textId="77777777" w:rsidR="00D44C27" w:rsidRPr="00F0205C" w:rsidRDefault="00D44C27" w:rsidP="00F364AA">
            <w:pPr>
              <w:jc w:val="center"/>
              <w:rPr>
                <w:color w:val="000000"/>
                <w:sz w:val="20"/>
                <w:szCs w:val="20"/>
              </w:rPr>
            </w:pPr>
            <w:r w:rsidRPr="00F0205C">
              <w:rPr>
                <w:color w:val="000000"/>
                <w:sz w:val="20"/>
                <w:szCs w:val="20"/>
              </w:rPr>
              <w:t xml:space="preserve">8 888,557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5BB5086" w14:textId="77777777" w:rsidR="00D44C27" w:rsidRPr="00F0205C" w:rsidRDefault="00D44C27" w:rsidP="00F364AA">
            <w:pPr>
              <w:jc w:val="center"/>
              <w:rPr>
                <w:color w:val="000000"/>
                <w:sz w:val="20"/>
                <w:szCs w:val="20"/>
              </w:rPr>
            </w:pPr>
            <w:r w:rsidRPr="00F0205C">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0CDE39" w14:textId="77777777" w:rsidR="00D44C27" w:rsidRPr="00F0205C" w:rsidRDefault="00D44C27" w:rsidP="00F364AA">
            <w:pPr>
              <w:jc w:val="center"/>
              <w:rPr>
                <w:color w:val="000000"/>
                <w:sz w:val="20"/>
                <w:szCs w:val="20"/>
              </w:rPr>
            </w:pPr>
            <w:r w:rsidRPr="00F0205C">
              <w:rPr>
                <w:color w:val="000000"/>
                <w:sz w:val="20"/>
                <w:szCs w:val="20"/>
              </w:rPr>
              <w:t xml:space="preserve">193 042,321 </w:t>
            </w:r>
          </w:p>
        </w:tc>
      </w:tr>
      <w:tr w:rsidR="00D44C27" w:rsidRPr="00F0205C" w14:paraId="6EB8CC0D"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9F4D6D" w14:textId="77777777" w:rsidR="00D44C27" w:rsidRPr="00F0205C" w:rsidRDefault="00D44C27" w:rsidP="00F364AA">
            <w:pPr>
              <w:rPr>
                <w:color w:val="000000"/>
                <w:sz w:val="20"/>
                <w:szCs w:val="20"/>
              </w:rPr>
            </w:pPr>
            <w:r w:rsidRPr="00F0205C">
              <w:rPr>
                <w:color w:val="000000"/>
                <w:sz w:val="20"/>
                <w:szCs w:val="20"/>
              </w:rPr>
              <w:t>3.4</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6A14CD" w14:textId="77777777" w:rsidR="00D44C27" w:rsidRPr="00F0205C" w:rsidRDefault="00D44C27" w:rsidP="00F364AA">
            <w:pPr>
              <w:rPr>
                <w:b/>
                <w:bCs/>
                <w:sz w:val="20"/>
                <w:szCs w:val="20"/>
              </w:rPr>
            </w:pPr>
            <w:r>
              <w:rPr>
                <w:b/>
                <w:bCs/>
                <w:sz w:val="20"/>
                <w:szCs w:val="20"/>
              </w:rPr>
              <w:t>Всего стоимость «</w:t>
            </w:r>
            <w:r w:rsidRPr="00F0205C">
              <w:rPr>
                <w:b/>
                <w:bCs/>
                <w:sz w:val="20"/>
                <w:szCs w:val="20"/>
              </w:rPr>
              <w:t>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токовой нагр</w:t>
            </w:r>
            <w:r>
              <w:rPr>
                <w:b/>
                <w:bCs/>
                <w:sz w:val="20"/>
                <w:szCs w:val="20"/>
              </w:rPr>
              <w:t>узкой не менее 414А (14,161 км)»</w:t>
            </w:r>
            <w:r w:rsidRPr="00F0205C">
              <w:rPr>
                <w:b/>
                <w:bCs/>
                <w:sz w:val="20"/>
                <w:szCs w:val="20"/>
              </w:rPr>
              <w:t xml:space="preserve"> в уровне цен 2021 г. </w:t>
            </w:r>
            <w:r>
              <w:rPr>
                <w:b/>
                <w:bCs/>
                <w:sz w:val="20"/>
                <w:szCs w:val="20"/>
              </w:rPr>
              <w:t xml:space="preserve">                         </w:t>
            </w:r>
            <w:r w:rsidRPr="00F0205C">
              <w:rPr>
                <w:b/>
                <w:bCs/>
                <w:sz w:val="20"/>
                <w:szCs w:val="20"/>
              </w:rPr>
              <w:t xml:space="preserve">(ИПЦ: 2020г.-107,1, 2021г.-106,9) без НДС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5AD043D" w14:textId="77777777" w:rsidR="00D44C27" w:rsidRPr="00F0205C" w:rsidRDefault="00D44C27" w:rsidP="00F364AA">
            <w:pPr>
              <w:jc w:val="center"/>
              <w:rPr>
                <w:b/>
                <w:bCs/>
                <w:color w:val="000000"/>
                <w:sz w:val="20"/>
                <w:szCs w:val="20"/>
              </w:rPr>
            </w:pPr>
            <w:r w:rsidRPr="00F0205C">
              <w:rPr>
                <w:b/>
                <w:bCs/>
                <w:color w:val="000000"/>
                <w:sz w:val="20"/>
                <w:szCs w:val="20"/>
              </w:rPr>
              <w:t xml:space="preserve">204 033,071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9889D76" w14:textId="77777777" w:rsidR="00D44C27" w:rsidRPr="00F0205C" w:rsidRDefault="00D44C27" w:rsidP="00F364AA">
            <w:pPr>
              <w:jc w:val="center"/>
              <w:rPr>
                <w:b/>
                <w:bCs/>
                <w:color w:val="000000"/>
                <w:sz w:val="20"/>
                <w:szCs w:val="20"/>
              </w:rPr>
            </w:pPr>
            <w:r w:rsidRPr="00F0205C">
              <w:rPr>
                <w:b/>
                <w:bCs/>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90D70BD" w14:textId="77777777" w:rsidR="00D44C27" w:rsidRPr="00F0205C" w:rsidRDefault="00D44C27" w:rsidP="00F364AA">
            <w:pPr>
              <w:jc w:val="center"/>
              <w:rPr>
                <w:b/>
                <w:bCs/>
                <w:color w:val="000000"/>
                <w:sz w:val="20"/>
                <w:szCs w:val="20"/>
              </w:rPr>
            </w:pPr>
            <w:r w:rsidRPr="00F0205C">
              <w:rPr>
                <w:b/>
                <w:bCs/>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3AAD754" w14:textId="77777777" w:rsidR="00D44C27" w:rsidRPr="00F0205C" w:rsidRDefault="00D44C27" w:rsidP="00F364AA">
            <w:pPr>
              <w:jc w:val="center"/>
              <w:rPr>
                <w:b/>
                <w:bCs/>
                <w:color w:val="000000"/>
                <w:sz w:val="20"/>
                <w:szCs w:val="20"/>
              </w:rPr>
            </w:pPr>
            <w:r w:rsidRPr="00F0205C">
              <w:rPr>
                <w:b/>
                <w:bCs/>
                <w:color w:val="000000"/>
                <w:sz w:val="20"/>
                <w:szCs w:val="20"/>
              </w:rPr>
              <w:t xml:space="preserve">9 848,072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139518" w14:textId="77777777" w:rsidR="00D44C27" w:rsidRPr="00F0205C" w:rsidRDefault="00D44C27" w:rsidP="00F364AA">
            <w:pPr>
              <w:jc w:val="center"/>
              <w:rPr>
                <w:b/>
                <w:bCs/>
                <w:color w:val="000000"/>
                <w:sz w:val="20"/>
                <w:szCs w:val="20"/>
              </w:rPr>
            </w:pPr>
            <w:r w:rsidRPr="00F0205C">
              <w:rPr>
                <w:b/>
                <w:bCs/>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4BA2FF" w14:textId="77777777" w:rsidR="00D44C27" w:rsidRPr="00F0205C" w:rsidRDefault="00D44C27" w:rsidP="00F364AA">
            <w:pPr>
              <w:jc w:val="center"/>
              <w:rPr>
                <w:b/>
                <w:bCs/>
                <w:color w:val="000000"/>
                <w:sz w:val="20"/>
                <w:szCs w:val="20"/>
              </w:rPr>
            </w:pPr>
            <w:r w:rsidRPr="00F0205C">
              <w:rPr>
                <w:b/>
                <w:bCs/>
                <w:color w:val="000000"/>
                <w:sz w:val="20"/>
                <w:szCs w:val="20"/>
              </w:rPr>
              <w:t xml:space="preserve">213 881,143 </w:t>
            </w:r>
          </w:p>
        </w:tc>
      </w:tr>
      <w:tr w:rsidR="00D44C27" w:rsidRPr="00F0205C" w14:paraId="367FEDA9" w14:textId="77777777" w:rsidTr="00F364AA">
        <w:trPr>
          <w:trHeight w:val="20"/>
        </w:trPr>
        <w:tc>
          <w:tcPr>
            <w:tcW w:w="315"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2791080" w14:textId="77777777" w:rsidR="00D44C27" w:rsidRPr="00F0205C" w:rsidRDefault="00D44C27" w:rsidP="00F364AA">
            <w:pPr>
              <w:jc w:val="center"/>
              <w:rPr>
                <w:b/>
                <w:bCs/>
                <w:color w:val="000000"/>
                <w:sz w:val="20"/>
                <w:szCs w:val="20"/>
              </w:rPr>
            </w:pPr>
            <w:r w:rsidRPr="00F0205C">
              <w:rPr>
                <w:b/>
                <w:bCs/>
                <w:color w:val="000000"/>
                <w:sz w:val="20"/>
                <w:szCs w:val="20"/>
              </w:rPr>
              <w:t>4</w:t>
            </w:r>
          </w:p>
        </w:tc>
        <w:tc>
          <w:tcPr>
            <w:tcW w:w="4685"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7AC90E" w14:textId="77777777" w:rsidR="00D44C27" w:rsidRPr="00F0205C" w:rsidRDefault="00D44C27" w:rsidP="00F364AA">
            <w:pPr>
              <w:rPr>
                <w:b/>
                <w:bCs/>
                <w:color w:val="000000"/>
                <w:sz w:val="20"/>
                <w:szCs w:val="20"/>
              </w:rPr>
            </w:pPr>
            <w:r>
              <w:rPr>
                <w:b/>
                <w:bCs/>
                <w:color w:val="000000"/>
                <w:sz w:val="20"/>
                <w:szCs w:val="20"/>
              </w:rPr>
              <w:t>Пересчет стоимости по объекту: «</w:t>
            </w:r>
            <w:r w:rsidRPr="00F0205C">
              <w:rPr>
                <w:b/>
                <w:bCs/>
                <w:color w:val="000000"/>
                <w:sz w:val="20"/>
                <w:szCs w:val="20"/>
              </w:rPr>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w:t>
            </w:r>
            <w:r w:rsidRPr="007C570E">
              <w:rPr>
                <w:b/>
                <w:bCs/>
                <w:color w:val="000000"/>
                <w:sz w:val="20"/>
                <w:szCs w:val="20"/>
              </w:rPr>
              <w:t xml:space="preserve">Беловская </w:t>
            </w:r>
            <w:r w:rsidRPr="00F0205C">
              <w:rPr>
                <w:b/>
                <w:bCs/>
                <w:color w:val="000000"/>
                <w:sz w:val="20"/>
                <w:szCs w:val="20"/>
              </w:rPr>
              <w:t>тяговая до ДС ЦУС филиала ПАО «МРСК Сибири» – «</w:t>
            </w:r>
            <w:r>
              <w:rPr>
                <w:b/>
                <w:bCs/>
                <w:color w:val="000000"/>
                <w:sz w:val="20"/>
                <w:szCs w:val="20"/>
              </w:rPr>
              <w:t>Кузбассэнерго - РЭС»»</w:t>
            </w:r>
          </w:p>
        </w:tc>
      </w:tr>
      <w:tr w:rsidR="00D44C27" w:rsidRPr="00F0205C" w14:paraId="731DAE44"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4CD427C" w14:textId="77777777" w:rsidR="00D44C27" w:rsidRPr="00F0205C" w:rsidRDefault="00D44C27" w:rsidP="00F364AA">
            <w:pPr>
              <w:rPr>
                <w:color w:val="000000"/>
                <w:sz w:val="20"/>
                <w:szCs w:val="20"/>
              </w:rPr>
            </w:pPr>
            <w:r w:rsidRPr="00F0205C">
              <w:rPr>
                <w:color w:val="000000"/>
                <w:sz w:val="20"/>
                <w:szCs w:val="20"/>
              </w:rPr>
              <w:t>4.1</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7C83F0" w14:textId="77777777" w:rsidR="00D44C27" w:rsidRPr="00F0205C" w:rsidRDefault="00D44C27" w:rsidP="00F364AA">
            <w:pPr>
              <w:rPr>
                <w:sz w:val="20"/>
                <w:szCs w:val="20"/>
              </w:rPr>
            </w:pPr>
            <w:r w:rsidRPr="00F0205C">
              <w:rPr>
                <w:sz w:val="20"/>
                <w:szCs w:val="20"/>
              </w:rPr>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w:t>
            </w:r>
            <w:r>
              <w:rPr>
                <w:sz w:val="20"/>
                <w:szCs w:val="20"/>
              </w:rPr>
              <w:t>Беловская</w:t>
            </w:r>
            <w:r w:rsidRPr="00F0205C">
              <w:rPr>
                <w:sz w:val="20"/>
                <w:szCs w:val="20"/>
              </w:rPr>
              <w:t xml:space="preserve"> тяговая до ДС ЦУС филиала ПАО «МРСК Сиби</w:t>
            </w:r>
            <w:r>
              <w:rPr>
                <w:sz w:val="20"/>
                <w:szCs w:val="20"/>
              </w:rPr>
              <w:t>ри» – «Кузбассэнерго - РЭС» 1,4</w:t>
            </w:r>
            <w:r w:rsidRPr="00F0205C">
              <w:rPr>
                <w:sz w:val="20"/>
                <w:szCs w:val="20"/>
              </w:rPr>
              <w:t xml:space="preserve"> км) (в уровне цен 01.01.2000)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0DE4F74" w14:textId="77777777" w:rsidR="00D44C27" w:rsidRPr="007C570E" w:rsidRDefault="00D44C27" w:rsidP="00F364AA">
            <w:pPr>
              <w:jc w:val="center"/>
              <w:rPr>
                <w:sz w:val="20"/>
                <w:szCs w:val="20"/>
              </w:rPr>
            </w:pPr>
            <w:r w:rsidRPr="007C570E">
              <w:rPr>
                <w:sz w:val="20"/>
                <w:szCs w:val="20"/>
              </w:rPr>
              <w:t>85,791</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B9AD0A2" w14:textId="77777777" w:rsidR="00D44C27" w:rsidRPr="007C570E" w:rsidRDefault="00D44C27" w:rsidP="00F364AA">
            <w:pPr>
              <w:jc w:val="center"/>
              <w:rPr>
                <w:sz w:val="20"/>
                <w:szCs w:val="20"/>
              </w:rPr>
            </w:pPr>
            <w:r w:rsidRPr="007C570E">
              <w:rPr>
                <w:sz w:val="20"/>
                <w:szCs w:val="20"/>
              </w:rPr>
              <w:t>0,085</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D42B93C" w14:textId="77777777" w:rsidR="00D44C27" w:rsidRPr="007C570E" w:rsidRDefault="00D44C27" w:rsidP="00F364AA">
            <w:pPr>
              <w:jc w:val="center"/>
              <w:rPr>
                <w:sz w:val="20"/>
                <w:szCs w:val="20"/>
              </w:rPr>
            </w:pPr>
            <w:r w:rsidRPr="007C570E">
              <w:rPr>
                <w:sz w:val="20"/>
                <w:szCs w:val="20"/>
              </w:rPr>
              <w:t>0,000</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3C8F93B" w14:textId="77777777" w:rsidR="00D44C27" w:rsidRPr="007C570E" w:rsidRDefault="00D44C27" w:rsidP="00F364AA">
            <w:pPr>
              <w:jc w:val="center"/>
              <w:rPr>
                <w:sz w:val="20"/>
                <w:szCs w:val="20"/>
              </w:rPr>
            </w:pPr>
            <w:r w:rsidRPr="007C570E">
              <w:rPr>
                <w:sz w:val="20"/>
                <w:szCs w:val="20"/>
              </w:rPr>
              <w:t>8,298</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00E1C63" w14:textId="77777777" w:rsidR="00D44C27" w:rsidRPr="007C570E" w:rsidRDefault="00D44C27" w:rsidP="00F364AA">
            <w:pPr>
              <w:jc w:val="center"/>
              <w:rPr>
                <w:sz w:val="20"/>
                <w:szCs w:val="20"/>
              </w:rPr>
            </w:pPr>
            <w:r w:rsidRPr="007C570E">
              <w:rPr>
                <w:sz w:val="20"/>
                <w:szCs w:val="20"/>
              </w:rPr>
              <w:t>0,000</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3AE2D" w14:textId="77777777" w:rsidR="00D44C27" w:rsidRPr="007C570E" w:rsidRDefault="00D44C27" w:rsidP="00F364AA">
            <w:pPr>
              <w:jc w:val="center"/>
              <w:rPr>
                <w:sz w:val="20"/>
                <w:szCs w:val="20"/>
              </w:rPr>
            </w:pPr>
            <w:r w:rsidRPr="007C570E">
              <w:rPr>
                <w:sz w:val="20"/>
                <w:szCs w:val="20"/>
              </w:rPr>
              <w:t>94,174</w:t>
            </w:r>
          </w:p>
        </w:tc>
      </w:tr>
      <w:tr w:rsidR="00D44C27" w:rsidRPr="00F0205C" w14:paraId="31CB65CF" w14:textId="77777777" w:rsidTr="00F364AA">
        <w:trPr>
          <w:trHeight w:val="20"/>
        </w:trPr>
        <w:tc>
          <w:tcPr>
            <w:tcW w:w="31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4B35034" w14:textId="77777777" w:rsidR="00D44C27" w:rsidRPr="00F0205C" w:rsidRDefault="00D44C27" w:rsidP="00F364AA">
            <w:pPr>
              <w:rPr>
                <w:color w:val="000000"/>
                <w:sz w:val="20"/>
                <w:szCs w:val="20"/>
              </w:rPr>
            </w:pPr>
            <w:r w:rsidRPr="00F0205C">
              <w:rPr>
                <w:color w:val="000000"/>
                <w:sz w:val="20"/>
                <w:szCs w:val="20"/>
              </w:rPr>
              <w:t>4.2</w:t>
            </w:r>
          </w:p>
        </w:tc>
        <w:tc>
          <w:tcPr>
            <w:tcW w:w="18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E18AB23" w14:textId="77777777" w:rsidR="00D44C27" w:rsidRPr="00F0205C" w:rsidRDefault="00D44C27" w:rsidP="00F364AA">
            <w:pPr>
              <w:rPr>
                <w:sz w:val="20"/>
                <w:szCs w:val="20"/>
              </w:rPr>
            </w:pPr>
            <w:r w:rsidRPr="00F0205C">
              <w:rPr>
                <w:sz w:val="20"/>
                <w:szCs w:val="20"/>
              </w:rPr>
              <w:t>Перевод стоимости строительства в уровень 3 кв 2019 К ФЕР, (индексы: Письмо Минстроя №40405-ДВ/09 от 25.10.2019 Ксмр=8,67; Кпнр=21,38; Письмо Минстроя №38021-ЮГ/09 от 09.10.2019 Кобор=4,71; Кпроч=9,3; Письмо Минстроя №37341-ДВ/09 от 04.10.2019 Кпир=4,21)</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36A4C2A" w14:textId="77777777" w:rsidR="00D44C27" w:rsidRPr="007C570E" w:rsidRDefault="00D44C27" w:rsidP="00F364AA">
            <w:pPr>
              <w:jc w:val="center"/>
              <w:rPr>
                <w:sz w:val="20"/>
                <w:szCs w:val="20"/>
              </w:rPr>
            </w:pPr>
            <w:r w:rsidRPr="007C570E">
              <w:rPr>
                <w:sz w:val="20"/>
                <w:szCs w:val="20"/>
              </w:rPr>
              <w:t>743,804</w:t>
            </w:r>
          </w:p>
        </w:tc>
        <w:tc>
          <w:tcPr>
            <w:tcW w:w="462"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F890D7" w14:textId="77777777" w:rsidR="00D44C27" w:rsidRPr="007C570E" w:rsidRDefault="00D44C27" w:rsidP="00F364AA">
            <w:pPr>
              <w:jc w:val="center"/>
              <w:rPr>
                <w:sz w:val="20"/>
                <w:szCs w:val="20"/>
              </w:rPr>
            </w:pPr>
            <w:r w:rsidRPr="007C570E">
              <w:rPr>
                <w:sz w:val="20"/>
                <w:szCs w:val="20"/>
              </w:rPr>
              <w:t>0,401</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D9810B" w14:textId="77777777" w:rsidR="00D44C27" w:rsidRPr="007C570E" w:rsidRDefault="00D44C27" w:rsidP="00F364AA">
            <w:pPr>
              <w:jc w:val="center"/>
              <w:rPr>
                <w:sz w:val="20"/>
                <w:szCs w:val="20"/>
              </w:rPr>
            </w:pPr>
            <w:r w:rsidRPr="007C570E">
              <w:rPr>
                <w:sz w:val="20"/>
                <w:szCs w:val="20"/>
              </w:rPr>
              <w:t>0,000</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C383D12" w14:textId="77777777" w:rsidR="00D44C27" w:rsidRPr="007C570E" w:rsidRDefault="00D44C27" w:rsidP="00F364AA">
            <w:pPr>
              <w:jc w:val="center"/>
              <w:rPr>
                <w:sz w:val="20"/>
                <w:szCs w:val="20"/>
              </w:rPr>
            </w:pPr>
            <w:r w:rsidRPr="007C570E">
              <w:rPr>
                <w:sz w:val="20"/>
                <w:szCs w:val="20"/>
              </w:rPr>
              <w:t>34,935</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8B863F" w14:textId="77777777" w:rsidR="00D44C27" w:rsidRPr="007C570E" w:rsidRDefault="00D44C27" w:rsidP="00F364AA">
            <w:pPr>
              <w:jc w:val="center"/>
              <w:rPr>
                <w:sz w:val="20"/>
                <w:szCs w:val="20"/>
              </w:rPr>
            </w:pPr>
            <w:r w:rsidRPr="007C570E">
              <w:rPr>
                <w:sz w:val="20"/>
                <w:szCs w:val="20"/>
              </w:rPr>
              <w:t>0,000</w:t>
            </w:r>
          </w:p>
        </w:tc>
        <w:tc>
          <w:tcPr>
            <w:tcW w:w="5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7AA0D41" w14:textId="77777777" w:rsidR="00D44C27" w:rsidRPr="007C570E" w:rsidRDefault="00D44C27" w:rsidP="00F364AA">
            <w:pPr>
              <w:jc w:val="center"/>
              <w:rPr>
                <w:sz w:val="20"/>
                <w:szCs w:val="20"/>
              </w:rPr>
            </w:pPr>
            <w:r w:rsidRPr="007C570E">
              <w:rPr>
                <w:sz w:val="20"/>
                <w:szCs w:val="20"/>
              </w:rPr>
              <w:t>779,140</w:t>
            </w:r>
          </w:p>
        </w:tc>
      </w:tr>
      <w:tr w:rsidR="00D44C27" w:rsidRPr="00F0205C" w14:paraId="454A991B" w14:textId="77777777" w:rsidTr="00F364AA">
        <w:trPr>
          <w:trHeight w:val="20"/>
        </w:trPr>
        <w:tc>
          <w:tcPr>
            <w:tcW w:w="31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0D7EF4" w14:textId="77777777" w:rsidR="00D44C27" w:rsidRPr="00F0205C" w:rsidRDefault="00D44C27" w:rsidP="00F364AA">
            <w:pPr>
              <w:rPr>
                <w:color w:val="000000"/>
                <w:sz w:val="20"/>
                <w:szCs w:val="20"/>
              </w:rPr>
            </w:pPr>
            <w:r w:rsidRPr="00F0205C">
              <w:rPr>
                <w:color w:val="000000"/>
                <w:sz w:val="20"/>
                <w:szCs w:val="20"/>
              </w:rPr>
              <w:t>4.3</w:t>
            </w:r>
          </w:p>
        </w:tc>
        <w:tc>
          <w:tcPr>
            <w:tcW w:w="1883"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17CC3ECB" w14:textId="77777777" w:rsidR="00D44C27" w:rsidRPr="00F0205C" w:rsidRDefault="00D44C27" w:rsidP="00F364AA">
            <w:pPr>
              <w:rPr>
                <w:sz w:val="20"/>
                <w:szCs w:val="20"/>
              </w:rPr>
            </w:pPr>
            <w:r w:rsidRPr="00F0205C">
              <w:rPr>
                <w:sz w:val="20"/>
                <w:szCs w:val="20"/>
              </w:rPr>
              <w:t>Итого в ценах 3 кв. 2019:</w:t>
            </w:r>
          </w:p>
        </w:tc>
        <w:tc>
          <w:tcPr>
            <w:tcW w:w="531"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1191B7A8" w14:textId="77777777" w:rsidR="00D44C27" w:rsidRPr="007C570E" w:rsidRDefault="00D44C27" w:rsidP="00F364AA">
            <w:pPr>
              <w:jc w:val="center"/>
              <w:rPr>
                <w:sz w:val="20"/>
                <w:szCs w:val="20"/>
              </w:rPr>
            </w:pPr>
            <w:r w:rsidRPr="007C570E">
              <w:rPr>
                <w:sz w:val="20"/>
                <w:szCs w:val="20"/>
              </w:rPr>
              <w:t>743,804</w:t>
            </w:r>
          </w:p>
        </w:tc>
        <w:tc>
          <w:tcPr>
            <w:tcW w:w="462"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1E3F6D91" w14:textId="77777777" w:rsidR="00D44C27" w:rsidRPr="007C570E" w:rsidRDefault="00D44C27" w:rsidP="00F364AA">
            <w:pPr>
              <w:jc w:val="center"/>
              <w:rPr>
                <w:sz w:val="20"/>
                <w:szCs w:val="20"/>
              </w:rPr>
            </w:pPr>
            <w:r w:rsidRPr="007C570E">
              <w:rPr>
                <w:sz w:val="20"/>
                <w:szCs w:val="20"/>
              </w:rPr>
              <w:t>0,401</w:t>
            </w:r>
          </w:p>
        </w:tc>
        <w:tc>
          <w:tcPr>
            <w:tcW w:w="374"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025B1CBC" w14:textId="77777777" w:rsidR="00D44C27" w:rsidRPr="007C570E" w:rsidRDefault="00D44C27" w:rsidP="00F364AA">
            <w:pPr>
              <w:jc w:val="center"/>
              <w:rPr>
                <w:sz w:val="20"/>
                <w:szCs w:val="20"/>
              </w:rPr>
            </w:pPr>
            <w:r w:rsidRPr="007C570E">
              <w:rPr>
                <w:sz w:val="20"/>
                <w:szCs w:val="20"/>
              </w:rPr>
              <w:t>0,000</w:t>
            </w:r>
          </w:p>
        </w:tc>
        <w:tc>
          <w:tcPr>
            <w:tcW w:w="446"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7C6A0F97" w14:textId="77777777" w:rsidR="00D44C27" w:rsidRPr="007C570E" w:rsidRDefault="00D44C27" w:rsidP="00F364AA">
            <w:pPr>
              <w:jc w:val="center"/>
              <w:rPr>
                <w:sz w:val="20"/>
                <w:szCs w:val="20"/>
              </w:rPr>
            </w:pPr>
            <w:r w:rsidRPr="007C570E">
              <w:rPr>
                <w:sz w:val="20"/>
                <w:szCs w:val="20"/>
              </w:rPr>
              <w:t>34,935</w:t>
            </w:r>
          </w:p>
        </w:tc>
        <w:tc>
          <w:tcPr>
            <w:tcW w:w="472"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0BE51603" w14:textId="77777777" w:rsidR="00D44C27" w:rsidRPr="007C570E" w:rsidRDefault="00D44C27" w:rsidP="00F364AA">
            <w:pPr>
              <w:jc w:val="center"/>
              <w:rPr>
                <w:sz w:val="20"/>
                <w:szCs w:val="20"/>
              </w:rPr>
            </w:pPr>
            <w:r w:rsidRPr="007C570E">
              <w:rPr>
                <w:sz w:val="20"/>
                <w:szCs w:val="20"/>
              </w:rPr>
              <w:t>0,000</w:t>
            </w:r>
          </w:p>
        </w:tc>
        <w:tc>
          <w:tcPr>
            <w:tcW w:w="5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E8A28C2" w14:textId="77777777" w:rsidR="00D44C27" w:rsidRPr="007C570E" w:rsidRDefault="00D44C27" w:rsidP="00F364AA">
            <w:pPr>
              <w:jc w:val="center"/>
              <w:rPr>
                <w:sz w:val="20"/>
                <w:szCs w:val="20"/>
              </w:rPr>
            </w:pPr>
            <w:r w:rsidRPr="007C570E">
              <w:rPr>
                <w:sz w:val="20"/>
                <w:szCs w:val="20"/>
              </w:rPr>
              <w:t>779,140</w:t>
            </w:r>
          </w:p>
        </w:tc>
      </w:tr>
      <w:tr w:rsidR="00D44C27" w:rsidRPr="00F0205C" w14:paraId="750F313F" w14:textId="77777777" w:rsidTr="00F364AA">
        <w:trPr>
          <w:trHeight w:val="20"/>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E079BF" w14:textId="77777777" w:rsidR="00D44C27" w:rsidRPr="00F0205C" w:rsidRDefault="00D44C27" w:rsidP="00F364AA">
            <w:pPr>
              <w:rPr>
                <w:color w:val="000000"/>
                <w:sz w:val="20"/>
                <w:szCs w:val="20"/>
              </w:rPr>
            </w:pPr>
            <w:r w:rsidRPr="00F0205C">
              <w:rPr>
                <w:color w:val="000000"/>
                <w:sz w:val="20"/>
                <w:szCs w:val="20"/>
              </w:rPr>
              <w:t>4.4</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AB8588" w14:textId="77777777" w:rsidR="00D44C27" w:rsidRPr="00F0205C" w:rsidRDefault="00D44C27" w:rsidP="00F364AA">
            <w:pPr>
              <w:rPr>
                <w:b/>
                <w:bCs/>
                <w:sz w:val="20"/>
                <w:szCs w:val="20"/>
              </w:rPr>
            </w:pPr>
            <w:r w:rsidRPr="00F0205C">
              <w:rPr>
                <w:b/>
                <w:bCs/>
                <w:sz w:val="20"/>
                <w:szCs w:val="20"/>
              </w:rPr>
              <w:t>Итого стоимость строительства в ценах 2021 г.                               (ИПЦ: 2020г.-107,1, 2021г.-106,9) без НДС</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2E7086" w14:textId="77777777" w:rsidR="00D44C27" w:rsidRPr="007C570E" w:rsidRDefault="00D44C27" w:rsidP="00F364AA">
            <w:pPr>
              <w:jc w:val="center"/>
              <w:rPr>
                <w:b/>
                <w:sz w:val="20"/>
                <w:szCs w:val="20"/>
              </w:rPr>
            </w:pPr>
            <w:r w:rsidRPr="007C570E">
              <w:rPr>
                <w:b/>
                <w:sz w:val="20"/>
                <w:szCs w:val="20"/>
              </w:rPr>
              <w:t>824,097</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E9F8E69" w14:textId="77777777" w:rsidR="00D44C27" w:rsidRPr="007C570E" w:rsidRDefault="00D44C27" w:rsidP="00F364AA">
            <w:pPr>
              <w:jc w:val="center"/>
              <w:rPr>
                <w:b/>
                <w:sz w:val="20"/>
                <w:szCs w:val="20"/>
              </w:rPr>
            </w:pPr>
            <w:r w:rsidRPr="007C570E">
              <w:rPr>
                <w:b/>
                <w:sz w:val="20"/>
                <w:szCs w:val="20"/>
              </w:rPr>
              <w:t>0,444</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A2721CB" w14:textId="77777777" w:rsidR="00D44C27" w:rsidRPr="007C570E" w:rsidRDefault="00D44C27" w:rsidP="00F364AA">
            <w:pPr>
              <w:jc w:val="center"/>
              <w:rPr>
                <w:b/>
                <w:sz w:val="20"/>
                <w:szCs w:val="20"/>
              </w:rPr>
            </w:pPr>
            <w:r w:rsidRPr="007C570E">
              <w:rPr>
                <w:b/>
                <w:sz w:val="20"/>
                <w:szCs w:val="20"/>
              </w:rPr>
              <w:t>0,000</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A4845D0" w14:textId="77777777" w:rsidR="00D44C27" w:rsidRPr="007C570E" w:rsidRDefault="00D44C27" w:rsidP="00F364AA">
            <w:pPr>
              <w:jc w:val="center"/>
              <w:rPr>
                <w:b/>
                <w:sz w:val="20"/>
                <w:szCs w:val="20"/>
              </w:rPr>
            </w:pPr>
            <w:r w:rsidRPr="007C570E">
              <w:rPr>
                <w:b/>
                <w:sz w:val="20"/>
                <w:szCs w:val="20"/>
              </w:rPr>
              <w:t>38,706</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1AAE09B" w14:textId="77777777" w:rsidR="00D44C27" w:rsidRPr="007C570E" w:rsidRDefault="00D44C27" w:rsidP="00F364AA">
            <w:pPr>
              <w:jc w:val="center"/>
              <w:rPr>
                <w:b/>
                <w:sz w:val="20"/>
                <w:szCs w:val="20"/>
              </w:rPr>
            </w:pPr>
            <w:r w:rsidRPr="007C570E">
              <w:rPr>
                <w:b/>
                <w:sz w:val="20"/>
                <w:szCs w:val="20"/>
              </w:rPr>
              <w:t>0,000</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775BF2" w14:textId="77777777" w:rsidR="00D44C27" w:rsidRPr="007C570E" w:rsidRDefault="00D44C27" w:rsidP="00F364AA">
            <w:pPr>
              <w:jc w:val="center"/>
              <w:rPr>
                <w:b/>
                <w:sz w:val="20"/>
                <w:szCs w:val="20"/>
              </w:rPr>
            </w:pPr>
            <w:r w:rsidRPr="007C570E">
              <w:rPr>
                <w:b/>
                <w:sz w:val="20"/>
                <w:szCs w:val="20"/>
              </w:rPr>
              <w:t>863,247</w:t>
            </w:r>
          </w:p>
        </w:tc>
      </w:tr>
    </w:tbl>
    <w:p w14:paraId="62E13206" w14:textId="77777777" w:rsidR="00D44C27" w:rsidRDefault="00D44C27" w:rsidP="00D44C27">
      <w:pPr>
        <w:spacing w:after="120"/>
        <w:ind w:firstLine="709"/>
        <w:jc w:val="both"/>
        <w:rPr>
          <w:b/>
          <w:sz w:val="28"/>
          <w:szCs w:val="28"/>
        </w:rPr>
      </w:pPr>
    </w:p>
    <w:p w14:paraId="3288ADF6" w14:textId="77777777" w:rsidR="00D44C27" w:rsidRDefault="00D44C27" w:rsidP="00D44C27">
      <w:pPr>
        <w:jc w:val="center"/>
        <w:rPr>
          <w:color w:val="000000"/>
          <w:sz w:val="28"/>
          <w:szCs w:val="28"/>
        </w:rPr>
        <w:sectPr w:rsidR="00D44C27" w:rsidSect="00D44C27">
          <w:pgSz w:w="16838" w:h="11906" w:orient="landscape"/>
          <w:pgMar w:top="993" w:right="1134" w:bottom="850" w:left="1134" w:header="708" w:footer="708" w:gutter="0"/>
          <w:cols w:space="708"/>
          <w:docGrid w:linePitch="360"/>
        </w:sectPr>
      </w:pPr>
    </w:p>
    <w:p w14:paraId="7448FEFF" w14:textId="6447D379" w:rsidR="00D44C27" w:rsidRPr="00B4488C" w:rsidRDefault="00D44C27" w:rsidP="00D44C27">
      <w:pPr>
        <w:jc w:val="center"/>
        <w:rPr>
          <w:color w:val="000000"/>
          <w:sz w:val="28"/>
          <w:szCs w:val="28"/>
        </w:rPr>
      </w:pPr>
      <w:r w:rsidRPr="00B4488C">
        <w:rPr>
          <w:color w:val="000000"/>
          <w:sz w:val="28"/>
          <w:szCs w:val="28"/>
        </w:rPr>
        <w:lastRenderedPageBreak/>
        <w:t>Расчет затрат</w:t>
      </w:r>
      <w:r w:rsidRPr="00B4488C">
        <w:rPr>
          <w:sz w:val="28"/>
          <w:szCs w:val="28"/>
        </w:rPr>
        <w:t xml:space="preserve"> </w:t>
      </w:r>
      <w:r w:rsidRPr="00B4488C">
        <w:rPr>
          <w:color w:val="000000"/>
          <w:sz w:val="28"/>
          <w:szCs w:val="28"/>
        </w:rPr>
        <w:t>выполненный РЭК Кузбасса с применением укрупненных нормативов цен, тыс. руб.</w:t>
      </w:r>
    </w:p>
    <w:p w14:paraId="2F6B6F47" w14:textId="77777777" w:rsidR="00D44C27" w:rsidRPr="00B4488C" w:rsidRDefault="00D44C27" w:rsidP="00D44C27">
      <w:pPr>
        <w:jc w:val="right"/>
        <w:rPr>
          <w:color w:val="000000"/>
          <w:sz w:val="28"/>
          <w:szCs w:val="28"/>
        </w:rPr>
      </w:pPr>
      <w:r w:rsidRPr="00B4488C">
        <w:rPr>
          <w:color w:val="000000"/>
          <w:sz w:val="28"/>
          <w:szCs w:val="28"/>
        </w:rPr>
        <w:t>Таблица 4</w:t>
      </w:r>
    </w:p>
    <w:tbl>
      <w:tblPr>
        <w:tblW w:w="14679" w:type="dxa"/>
        <w:tblLook w:val="04A0" w:firstRow="1" w:lastRow="0" w:firstColumn="1" w:lastColumn="0" w:noHBand="0" w:noVBand="1"/>
      </w:tblPr>
      <w:tblGrid>
        <w:gridCol w:w="3018"/>
        <w:gridCol w:w="1110"/>
        <w:gridCol w:w="7512"/>
        <w:gridCol w:w="1663"/>
        <w:gridCol w:w="1376"/>
      </w:tblGrid>
      <w:tr w:rsidR="00D44C27" w:rsidRPr="0027505E" w14:paraId="4C0A2E37" w14:textId="77777777" w:rsidTr="00D44C27">
        <w:trPr>
          <w:trHeight w:val="386"/>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98CD56" w14:textId="77777777" w:rsidR="00D44C27" w:rsidRPr="0027505E" w:rsidRDefault="00D44C27" w:rsidP="00F364AA">
            <w:pPr>
              <w:jc w:val="center"/>
              <w:rPr>
                <w:b/>
                <w:bCs/>
                <w:color w:val="000000"/>
              </w:rPr>
            </w:pPr>
            <w:r w:rsidRPr="0027505E">
              <w:rPr>
                <w:b/>
                <w:bCs/>
                <w:color w:val="000000"/>
              </w:rPr>
              <w:t>1. Реконструкция ВЛ 35 кВ Б-19 на участке от ПС 110 кВ Беловская до опоры №2 с заменой провода АС-150 на АС-185 (тыс. руб.)</w:t>
            </w:r>
          </w:p>
        </w:tc>
      </w:tr>
      <w:tr w:rsidR="00D44C27" w:rsidRPr="0027505E" w14:paraId="3E299B8B" w14:textId="77777777" w:rsidTr="00D44C27">
        <w:trPr>
          <w:trHeight w:val="5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BC2E1" w14:textId="77777777" w:rsidR="00D44C27" w:rsidRPr="0027505E" w:rsidRDefault="00D44C27" w:rsidP="00F364AA">
            <w:pPr>
              <w:jc w:val="center"/>
              <w:rPr>
                <w:color w:val="000000"/>
              </w:rPr>
            </w:pPr>
            <w:r w:rsidRPr="0027505E">
              <w:rPr>
                <w:color w:val="000000"/>
              </w:rPr>
              <w:t>Номер расценки</w:t>
            </w:r>
          </w:p>
        </w:tc>
        <w:tc>
          <w:tcPr>
            <w:tcW w:w="0" w:type="auto"/>
            <w:tcBorders>
              <w:top w:val="nil"/>
              <w:left w:val="nil"/>
              <w:bottom w:val="single" w:sz="4" w:space="0" w:color="auto"/>
              <w:right w:val="single" w:sz="4" w:space="0" w:color="auto"/>
            </w:tcBorders>
            <w:shd w:val="clear" w:color="000000" w:fill="FFFFFF"/>
            <w:vAlign w:val="center"/>
            <w:hideMark/>
          </w:tcPr>
          <w:p w14:paraId="1B9015D8" w14:textId="77777777" w:rsidR="00D44C27" w:rsidRPr="0027505E" w:rsidRDefault="00D44C27" w:rsidP="00F364AA">
            <w:pPr>
              <w:jc w:val="center"/>
            </w:pPr>
            <w:r w:rsidRPr="0027505E">
              <w:t>Л5-05</w:t>
            </w:r>
          </w:p>
        </w:tc>
        <w:tc>
          <w:tcPr>
            <w:tcW w:w="0" w:type="auto"/>
            <w:tcBorders>
              <w:top w:val="nil"/>
              <w:left w:val="nil"/>
              <w:bottom w:val="single" w:sz="4" w:space="0" w:color="auto"/>
              <w:right w:val="single" w:sz="4" w:space="0" w:color="auto"/>
            </w:tcBorders>
            <w:shd w:val="clear" w:color="000000" w:fill="FFFFFF"/>
            <w:vAlign w:val="center"/>
            <w:hideMark/>
          </w:tcPr>
          <w:p w14:paraId="01A2CCB9" w14:textId="77777777" w:rsidR="00D44C27" w:rsidRPr="0027505E" w:rsidRDefault="00D44C27" w:rsidP="00F364AA">
            <w:pPr>
              <w:jc w:val="center"/>
              <w:rPr>
                <w:color w:val="000000"/>
              </w:rPr>
            </w:pPr>
            <w:r w:rsidRPr="0027505E">
              <w:rPr>
                <w:color w:val="000000"/>
              </w:rPr>
              <w:t>Коэффициент перехода цен (перерасчет) от базовых УНЦ к УНЦ Кемеровской области для Л3-Л11(Ц2-42-35)</w:t>
            </w:r>
          </w:p>
        </w:tc>
        <w:tc>
          <w:tcPr>
            <w:tcW w:w="0" w:type="auto"/>
            <w:tcBorders>
              <w:top w:val="nil"/>
              <w:left w:val="nil"/>
              <w:bottom w:val="single" w:sz="4" w:space="0" w:color="auto"/>
              <w:right w:val="single" w:sz="4" w:space="0" w:color="auto"/>
            </w:tcBorders>
            <w:shd w:val="clear" w:color="000000" w:fill="FFFFFF"/>
            <w:vAlign w:val="center"/>
            <w:hideMark/>
          </w:tcPr>
          <w:p w14:paraId="5D949319" w14:textId="77777777" w:rsidR="00D44C27" w:rsidRPr="0027505E" w:rsidRDefault="00D44C27" w:rsidP="00F364AA">
            <w:pPr>
              <w:jc w:val="center"/>
              <w:rPr>
                <w:color w:val="000000"/>
              </w:rPr>
            </w:pPr>
            <w:r w:rsidRPr="0027505E">
              <w:rPr>
                <w:color w:val="000000"/>
              </w:rPr>
              <w:t xml:space="preserve">ПИР </w:t>
            </w:r>
            <w:r>
              <w:rPr>
                <w:color w:val="000000"/>
              </w:rPr>
              <w:t xml:space="preserve">            (</w:t>
            </w:r>
            <w:r w:rsidRPr="0027505E">
              <w:rPr>
                <w:color w:val="000000"/>
              </w:rPr>
              <w:t>П6-05)</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27DC0146" w14:textId="77777777" w:rsidR="00D44C27" w:rsidRPr="0027505E" w:rsidRDefault="00D44C27" w:rsidP="00F364AA">
            <w:pPr>
              <w:jc w:val="center"/>
              <w:rPr>
                <w:color w:val="000000"/>
              </w:rPr>
            </w:pPr>
            <w:r w:rsidRPr="0027505E">
              <w:rPr>
                <w:color w:val="000000"/>
              </w:rPr>
              <w:t>ВСЕГО</w:t>
            </w:r>
          </w:p>
        </w:tc>
      </w:tr>
      <w:tr w:rsidR="00D44C27" w:rsidRPr="0027505E" w14:paraId="1B770004" w14:textId="77777777" w:rsidTr="00D44C27">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D40F76A" w14:textId="77777777" w:rsidR="00D44C27" w:rsidRPr="0027505E" w:rsidRDefault="00D44C27" w:rsidP="00F364AA">
            <w:pPr>
              <w:jc w:val="center"/>
              <w:rPr>
                <w:color w:val="000000"/>
              </w:rPr>
            </w:pPr>
            <w:r w:rsidRPr="0027505E">
              <w:rPr>
                <w:color w:val="000000"/>
              </w:rPr>
              <w:t>Измеритель</w:t>
            </w:r>
          </w:p>
        </w:tc>
        <w:tc>
          <w:tcPr>
            <w:tcW w:w="0" w:type="auto"/>
            <w:tcBorders>
              <w:top w:val="nil"/>
              <w:left w:val="nil"/>
              <w:bottom w:val="single" w:sz="4" w:space="0" w:color="auto"/>
              <w:right w:val="single" w:sz="4" w:space="0" w:color="auto"/>
            </w:tcBorders>
            <w:shd w:val="clear" w:color="000000" w:fill="FFFFFF"/>
            <w:vAlign w:val="center"/>
            <w:hideMark/>
          </w:tcPr>
          <w:p w14:paraId="20608822" w14:textId="77777777" w:rsidR="00D44C27" w:rsidRPr="0027505E" w:rsidRDefault="00D44C27" w:rsidP="00F364AA">
            <w:pPr>
              <w:jc w:val="center"/>
            </w:pPr>
            <w:r w:rsidRPr="0027505E">
              <w:t>1 км</w:t>
            </w:r>
          </w:p>
        </w:tc>
        <w:tc>
          <w:tcPr>
            <w:tcW w:w="0" w:type="auto"/>
            <w:tcBorders>
              <w:top w:val="nil"/>
              <w:left w:val="nil"/>
              <w:bottom w:val="single" w:sz="4" w:space="0" w:color="auto"/>
              <w:right w:val="single" w:sz="4" w:space="0" w:color="auto"/>
            </w:tcBorders>
            <w:shd w:val="clear" w:color="000000" w:fill="FFFFFF"/>
            <w:vAlign w:val="center"/>
            <w:hideMark/>
          </w:tcPr>
          <w:p w14:paraId="32534609" w14:textId="77777777" w:rsidR="00D44C27" w:rsidRPr="0027505E" w:rsidRDefault="00D44C27" w:rsidP="00F364AA">
            <w:pPr>
              <w:jc w:val="center"/>
              <w:rPr>
                <w:color w:val="000000"/>
              </w:rPr>
            </w:pPr>
            <w:r w:rsidRPr="0027505E">
              <w:rPr>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14:paraId="3FB29E43" w14:textId="77777777" w:rsidR="00D44C27" w:rsidRPr="0027505E" w:rsidRDefault="00D44C27" w:rsidP="00F364AA">
            <w:pPr>
              <w:jc w:val="center"/>
              <w:rPr>
                <w:color w:val="000000"/>
              </w:rPr>
            </w:pPr>
            <w:r w:rsidRPr="0027505E">
              <w:rPr>
                <w:color w:val="000000"/>
              </w:rPr>
              <w:t>1 ед.</w:t>
            </w:r>
          </w:p>
        </w:tc>
        <w:tc>
          <w:tcPr>
            <w:tcW w:w="0" w:type="auto"/>
            <w:vMerge/>
            <w:tcBorders>
              <w:top w:val="nil"/>
              <w:left w:val="single" w:sz="4" w:space="0" w:color="auto"/>
              <w:bottom w:val="single" w:sz="4" w:space="0" w:color="auto"/>
              <w:right w:val="single" w:sz="4" w:space="0" w:color="auto"/>
            </w:tcBorders>
            <w:vAlign w:val="center"/>
            <w:hideMark/>
          </w:tcPr>
          <w:p w14:paraId="426E45C2" w14:textId="77777777" w:rsidR="00D44C27" w:rsidRPr="0027505E" w:rsidRDefault="00D44C27" w:rsidP="00F364AA">
            <w:pPr>
              <w:rPr>
                <w:color w:val="000000"/>
              </w:rPr>
            </w:pPr>
          </w:p>
        </w:tc>
      </w:tr>
      <w:tr w:rsidR="00D44C27" w:rsidRPr="0027505E" w14:paraId="7E439AB6" w14:textId="77777777" w:rsidTr="00D44C27">
        <w:trPr>
          <w:trHeight w:val="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F485971" w14:textId="77777777" w:rsidR="00D44C27" w:rsidRPr="0027505E" w:rsidRDefault="00D44C27" w:rsidP="00F364AA">
            <w:pPr>
              <w:jc w:val="center"/>
              <w:rPr>
                <w:color w:val="000000"/>
              </w:rPr>
            </w:pPr>
            <w:r w:rsidRPr="0027505E">
              <w:rPr>
                <w:color w:val="000000"/>
              </w:rPr>
              <w:t>Величина измерителя</w:t>
            </w:r>
          </w:p>
        </w:tc>
        <w:tc>
          <w:tcPr>
            <w:tcW w:w="0" w:type="auto"/>
            <w:tcBorders>
              <w:top w:val="nil"/>
              <w:left w:val="nil"/>
              <w:bottom w:val="single" w:sz="4" w:space="0" w:color="auto"/>
              <w:right w:val="single" w:sz="4" w:space="0" w:color="auto"/>
            </w:tcBorders>
            <w:shd w:val="clear" w:color="000000" w:fill="FFFFFF"/>
            <w:vAlign w:val="center"/>
            <w:hideMark/>
          </w:tcPr>
          <w:p w14:paraId="559C2289" w14:textId="77777777" w:rsidR="00D44C27" w:rsidRPr="0027505E" w:rsidRDefault="00D44C27" w:rsidP="00F364AA">
            <w:pPr>
              <w:jc w:val="center"/>
            </w:pPr>
            <w:r w:rsidRPr="0027505E">
              <w:t>1,36</w:t>
            </w:r>
          </w:p>
        </w:tc>
        <w:tc>
          <w:tcPr>
            <w:tcW w:w="0" w:type="auto"/>
            <w:tcBorders>
              <w:top w:val="nil"/>
              <w:left w:val="nil"/>
              <w:bottom w:val="single" w:sz="4" w:space="0" w:color="auto"/>
              <w:right w:val="single" w:sz="4" w:space="0" w:color="auto"/>
            </w:tcBorders>
            <w:shd w:val="clear" w:color="000000" w:fill="FFFFFF"/>
            <w:vAlign w:val="center"/>
            <w:hideMark/>
          </w:tcPr>
          <w:p w14:paraId="61E5BD7B" w14:textId="77777777" w:rsidR="00D44C27" w:rsidRPr="0027505E" w:rsidRDefault="00D44C27" w:rsidP="00F364AA">
            <w:pPr>
              <w:jc w:val="center"/>
              <w:rPr>
                <w:color w:val="000000"/>
              </w:rPr>
            </w:pPr>
            <w:r w:rsidRPr="0027505E">
              <w:rPr>
                <w:color w:val="000000"/>
              </w:rPr>
              <w:t>1,05</w:t>
            </w:r>
          </w:p>
        </w:tc>
        <w:tc>
          <w:tcPr>
            <w:tcW w:w="0" w:type="auto"/>
            <w:tcBorders>
              <w:top w:val="nil"/>
              <w:left w:val="nil"/>
              <w:bottom w:val="single" w:sz="4" w:space="0" w:color="auto"/>
              <w:right w:val="single" w:sz="4" w:space="0" w:color="auto"/>
            </w:tcBorders>
            <w:shd w:val="clear" w:color="000000" w:fill="FFFFFF"/>
            <w:vAlign w:val="center"/>
            <w:hideMark/>
          </w:tcPr>
          <w:p w14:paraId="45A2FE1C" w14:textId="77777777" w:rsidR="00D44C27" w:rsidRPr="0027505E" w:rsidRDefault="00D44C27" w:rsidP="00F364AA">
            <w:pPr>
              <w:jc w:val="center"/>
            </w:pPr>
            <w:r w:rsidRPr="0027505E">
              <w:t>1</w:t>
            </w:r>
          </w:p>
        </w:tc>
        <w:tc>
          <w:tcPr>
            <w:tcW w:w="0" w:type="auto"/>
            <w:vMerge/>
            <w:tcBorders>
              <w:top w:val="nil"/>
              <w:left w:val="single" w:sz="4" w:space="0" w:color="auto"/>
              <w:bottom w:val="single" w:sz="4" w:space="0" w:color="auto"/>
              <w:right w:val="single" w:sz="4" w:space="0" w:color="auto"/>
            </w:tcBorders>
            <w:vAlign w:val="center"/>
            <w:hideMark/>
          </w:tcPr>
          <w:p w14:paraId="18FB5DA1" w14:textId="77777777" w:rsidR="00D44C27" w:rsidRPr="0027505E" w:rsidRDefault="00D44C27" w:rsidP="00F364AA">
            <w:pPr>
              <w:rPr>
                <w:color w:val="000000"/>
              </w:rPr>
            </w:pPr>
          </w:p>
        </w:tc>
      </w:tr>
      <w:tr w:rsidR="00D44C27" w:rsidRPr="001A504C" w14:paraId="224B842B" w14:textId="77777777" w:rsidTr="00D44C27">
        <w:trPr>
          <w:trHeight w:val="35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2934549" w14:textId="77777777" w:rsidR="00D44C27" w:rsidRPr="0027505E" w:rsidRDefault="00D44C27" w:rsidP="00F364AA">
            <w:pPr>
              <w:jc w:val="center"/>
              <w:rPr>
                <w:color w:val="000000"/>
              </w:rPr>
            </w:pPr>
            <w:r w:rsidRPr="0027505E">
              <w:rPr>
                <w:color w:val="000000"/>
              </w:rPr>
              <w:t>Норматив цены на единицу измерителя</w:t>
            </w:r>
          </w:p>
        </w:tc>
        <w:tc>
          <w:tcPr>
            <w:tcW w:w="0" w:type="auto"/>
            <w:tcBorders>
              <w:top w:val="nil"/>
              <w:left w:val="nil"/>
              <w:bottom w:val="single" w:sz="4" w:space="0" w:color="auto"/>
              <w:right w:val="single" w:sz="4" w:space="0" w:color="auto"/>
            </w:tcBorders>
            <w:shd w:val="clear" w:color="000000" w:fill="FFFFFF"/>
            <w:vAlign w:val="center"/>
            <w:hideMark/>
          </w:tcPr>
          <w:p w14:paraId="66D5BD16" w14:textId="77777777" w:rsidR="00D44C27" w:rsidRPr="0027505E" w:rsidRDefault="00D44C27" w:rsidP="00F364AA">
            <w:pPr>
              <w:jc w:val="center"/>
            </w:pPr>
            <w:r w:rsidRPr="0027505E">
              <w:t>716</w:t>
            </w:r>
          </w:p>
        </w:tc>
        <w:tc>
          <w:tcPr>
            <w:tcW w:w="0" w:type="auto"/>
            <w:tcBorders>
              <w:top w:val="nil"/>
              <w:left w:val="nil"/>
              <w:bottom w:val="single" w:sz="4" w:space="0" w:color="auto"/>
              <w:right w:val="single" w:sz="4" w:space="0" w:color="auto"/>
            </w:tcBorders>
            <w:shd w:val="clear" w:color="000000" w:fill="FFFFFF"/>
            <w:vAlign w:val="center"/>
            <w:hideMark/>
          </w:tcPr>
          <w:p w14:paraId="30C3DE58" w14:textId="77777777" w:rsidR="00D44C27" w:rsidRPr="0027505E" w:rsidRDefault="00D44C27" w:rsidP="00F364AA">
            <w:pPr>
              <w:jc w:val="center"/>
              <w:rPr>
                <w:color w:val="000000"/>
              </w:rPr>
            </w:pPr>
            <w:r w:rsidRPr="0027505E">
              <w:rPr>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14:paraId="6535AF48" w14:textId="77777777" w:rsidR="00D44C27" w:rsidRPr="0027505E" w:rsidRDefault="00D44C27" w:rsidP="00F364AA">
            <w:pPr>
              <w:jc w:val="center"/>
            </w:pPr>
            <w:r w:rsidRPr="0027505E">
              <w:t>70</w:t>
            </w:r>
          </w:p>
        </w:tc>
        <w:tc>
          <w:tcPr>
            <w:tcW w:w="0" w:type="auto"/>
            <w:tcBorders>
              <w:top w:val="nil"/>
              <w:left w:val="nil"/>
              <w:bottom w:val="single" w:sz="4" w:space="0" w:color="auto"/>
              <w:right w:val="single" w:sz="4" w:space="0" w:color="auto"/>
            </w:tcBorders>
            <w:shd w:val="clear" w:color="000000" w:fill="FFFFFF"/>
            <w:vAlign w:val="center"/>
            <w:hideMark/>
          </w:tcPr>
          <w:p w14:paraId="57924AC6" w14:textId="77777777" w:rsidR="00D44C27" w:rsidRPr="0027505E" w:rsidRDefault="00D44C27" w:rsidP="00F364AA">
            <w:pPr>
              <w:jc w:val="center"/>
              <w:rPr>
                <w:color w:val="000000"/>
              </w:rPr>
            </w:pPr>
            <w:r w:rsidRPr="0027505E">
              <w:rPr>
                <w:color w:val="000000"/>
              </w:rPr>
              <w:t> </w:t>
            </w:r>
          </w:p>
        </w:tc>
      </w:tr>
      <w:tr w:rsidR="00D44C27" w:rsidRPr="001A504C" w14:paraId="54D81EEA" w14:textId="77777777" w:rsidTr="00D44C27">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61A3139" w14:textId="77777777" w:rsidR="00D44C27" w:rsidRPr="0027505E" w:rsidRDefault="00D44C27" w:rsidP="00F364AA">
            <w:pPr>
              <w:jc w:val="center"/>
              <w:rPr>
                <w:color w:val="000000"/>
              </w:rPr>
            </w:pPr>
            <w:r w:rsidRPr="0027505E">
              <w:rPr>
                <w:color w:val="000000"/>
              </w:rPr>
              <w:t>Затраты</w:t>
            </w:r>
          </w:p>
        </w:tc>
        <w:tc>
          <w:tcPr>
            <w:tcW w:w="0" w:type="auto"/>
            <w:tcBorders>
              <w:top w:val="nil"/>
              <w:left w:val="nil"/>
              <w:bottom w:val="single" w:sz="4" w:space="0" w:color="auto"/>
              <w:right w:val="single" w:sz="4" w:space="0" w:color="auto"/>
            </w:tcBorders>
            <w:shd w:val="clear" w:color="000000" w:fill="FFFFFF"/>
            <w:vAlign w:val="center"/>
            <w:hideMark/>
          </w:tcPr>
          <w:p w14:paraId="75DF3C1C" w14:textId="77777777" w:rsidR="00D44C27" w:rsidRPr="0027505E" w:rsidRDefault="00D44C27" w:rsidP="00F364AA">
            <w:pPr>
              <w:jc w:val="center"/>
              <w:rPr>
                <w:color w:val="000000"/>
              </w:rPr>
            </w:pPr>
            <w:r w:rsidRPr="0027505E">
              <w:rPr>
                <w:color w:val="000000"/>
              </w:rPr>
              <w:t>1 022,45</w:t>
            </w:r>
          </w:p>
        </w:tc>
        <w:tc>
          <w:tcPr>
            <w:tcW w:w="0" w:type="auto"/>
            <w:tcBorders>
              <w:top w:val="nil"/>
              <w:left w:val="nil"/>
              <w:bottom w:val="single" w:sz="4" w:space="0" w:color="auto"/>
              <w:right w:val="single" w:sz="4" w:space="0" w:color="auto"/>
            </w:tcBorders>
            <w:shd w:val="clear" w:color="000000" w:fill="FFFFFF"/>
            <w:noWrap/>
            <w:vAlign w:val="center"/>
            <w:hideMark/>
          </w:tcPr>
          <w:p w14:paraId="1011E74D" w14:textId="77777777" w:rsidR="00D44C27" w:rsidRPr="0027505E" w:rsidRDefault="00D44C27" w:rsidP="00F364AA">
            <w:pPr>
              <w:jc w:val="center"/>
              <w:rPr>
                <w:color w:val="000000"/>
              </w:rPr>
            </w:pPr>
            <w:r w:rsidRPr="0027505E">
              <w:rPr>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14:paraId="19E32275" w14:textId="77777777" w:rsidR="00D44C27" w:rsidRPr="0027505E" w:rsidRDefault="00D44C27" w:rsidP="00F364AA">
            <w:pPr>
              <w:jc w:val="center"/>
            </w:pPr>
            <w:r w:rsidRPr="0027505E">
              <w:t>70</w:t>
            </w:r>
          </w:p>
        </w:tc>
        <w:tc>
          <w:tcPr>
            <w:tcW w:w="0" w:type="auto"/>
            <w:tcBorders>
              <w:top w:val="nil"/>
              <w:left w:val="nil"/>
              <w:bottom w:val="single" w:sz="4" w:space="0" w:color="auto"/>
              <w:right w:val="single" w:sz="4" w:space="0" w:color="auto"/>
            </w:tcBorders>
            <w:shd w:val="clear" w:color="000000" w:fill="FFFFFF"/>
            <w:vAlign w:val="center"/>
            <w:hideMark/>
          </w:tcPr>
          <w:p w14:paraId="39AD9FCC" w14:textId="77777777" w:rsidR="00D44C27" w:rsidRPr="0027505E" w:rsidRDefault="00D44C27" w:rsidP="00F364AA">
            <w:pPr>
              <w:jc w:val="center"/>
              <w:rPr>
                <w:color w:val="000000"/>
              </w:rPr>
            </w:pPr>
            <w:r w:rsidRPr="0027505E">
              <w:rPr>
                <w:color w:val="000000"/>
              </w:rPr>
              <w:t>1 092,45</w:t>
            </w:r>
          </w:p>
        </w:tc>
      </w:tr>
      <w:tr w:rsidR="00D44C27" w:rsidRPr="0027505E" w14:paraId="7522761F" w14:textId="77777777" w:rsidTr="00D44C27">
        <w:trPr>
          <w:trHeight w:val="261"/>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26CDA1" w14:textId="77777777" w:rsidR="00D44C27" w:rsidRPr="0027505E" w:rsidRDefault="00D44C27" w:rsidP="00F364AA">
            <w:pPr>
              <w:jc w:val="center"/>
              <w:rPr>
                <w:color w:val="000000"/>
              </w:rPr>
            </w:pPr>
            <w:r w:rsidRPr="0027505E">
              <w:rPr>
                <w:color w:val="000000"/>
              </w:rPr>
              <w:t> </w:t>
            </w: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25AB4C11" w14:textId="77777777" w:rsidR="00D44C27" w:rsidRPr="0027505E" w:rsidRDefault="00D44C27" w:rsidP="00F364AA">
            <w:pPr>
              <w:jc w:val="center"/>
              <w:rPr>
                <w:color w:val="000000"/>
              </w:rPr>
            </w:pPr>
            <w:r w:rsidRPr="0027505E">
              <w:rPr>
                <w:color w:val="000000"/>
              </w:rPr>
              <w:t>Пересчет в цены 2018 (ИЦП-1,051)</w:t>
            </w:r>
          </w:p>
        </w:tc>
        <w:tc>
          <w:tcPr>
            <w:tcW w:w="0" w:type="auto"/>
            <w:tcBorders>
              <w:top w:val="nil"/>
              <w:left w:val="nil"/>
              <w:bottom w:val="single" w:sz="4" w:space="0" w:color="auto"/>
              <w:right w:val="single" w:sz="4" w:space="0" w:color="auto"/>
            </w:tcBorders>
            <w:shd w:val="clear" w:color="000000" w:fill="FFFFFF"/>
            <w:noWrap/>
            <w:vAlign w:val="center"/>
            <w:hideMark/>
          </w:tcPr>
          <w:p w14:paraId="3791F2F5" w14:textId="77777777" w:rsidR="00D44C27" w:rsidRPr="0027505E" w:rsidRDefault="00D44C27" w:rsidP="00F364AA">
            <w:pPr>
              <w:jc w:val="center"/>
              <w:rPr>
                <w:color w:val="000000"/>
              </w:rPr>
            </w:pPr>
            <w:r w:rsidRPr="0027505E">
              <w:rPr>
                <w:color w:val="000000"/>
              </w:rPr>
              <w:t>1 148,16</w:t>
            </w:r>
          </w:p>
        </w:tc>
      </w:tr>
      <w:tr w:rsidR="00D44C27" w:rsidRPr="0027505E" w14:paraId="7498EAD5"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61A6A4A"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7E6C696D" w14:textId="77777777" w:rsidR="00D44C27" w:rsidRPr="0027505E" w:rsidRDefault="00D44C27" w:rsidP="00F364AA">
            <w:pPr>
              <w:jc w:val="center"/>
              <w:rPr>
                <w:color w:val="000000"/>
              </w:rPr>
            </w:pPr>
            <w:r w:rsidRPr="0027505E">
              <w:rPr>
                <w:color w:val="000000"/>
              </w:rPr>
              <w:t>Пересчет в цены 2019 (ИЦП-1,07)</w:t>
            </w:r>
          </w:p>
        </w:tc>
        <w:tc>
          <w:tcPr>
            <w:tcW w:w="0" w:type="auto"/>
            <w:tcBorders>
              <w:top w:val="nil"/>
              <w:left w:val="nil"/>
              <w:bottom w:val="single" w:sz="4" w:space="0" w:color="auto"/>
              <w:right w:val="single" w:sz="4" w:space="0" w:color="auto"/>
            </w:tcBorders>
            <w:shd w:val="clear" w:color="000000" w:fill="FFFFFF"/>
            <w:noWrap/>
            <w:vAlign w:val="center"/>
            <w:hideMark/>
          </w:tcPr>
          <w:p w14:paraId="201584EB" w14:textId="77777777" w:rsidR="00D44C27" w:rsidRPr="0027505E" w:rsidRDefault="00D44C27" w:rsidP="00F364AA">
            <w:pPr>
              <w:jc w:val="center"/>
              <w:rPr>
                <w:color w:val="000000"/>
              </w:rPr>
            </w:pPr>
            <w:r w:rsidRPr="0027505E">
              <w:rPr>
                <w:color w:val="000000"/>
              </w:rPr>
              <w:t>1 228,53</w:t>
            </w:r>
          </w:p>
        </w:tc>
      </w:tr>
      <w:tr w:rsidR="00D44C27" w:rsidRPr="0027505E" w14:paraId="737EFBAD"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975E7D0"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2B4AE8E9" w14:textId="77777777" w:rsidR="00D44C27" w:rsidRPr="0027505E" w:rsidRDefault="00D44C27" w:rsidP="00F364AA">
            <w:pPr>
              <w:jc w:val="center"/>
              <w:rPr>
                <w:color w:val="000000"/>
              </w:rPr>
            </w:pPr>
            <w:r w:rsidRPr="0027505E">
              <w:rPr>
                <w:color w:val="000000"/>
              </w:rPr>
              <w:t>Пересчет в цены 2020 (ИЦП-1,071)</w:t>
            </w:r>
          </w:p>
        </w:tc>
        <w:tc>
          <w:tcPr>
            <w:tcW w:w="0" w:type="auto"/>
            <w:tcBorders>
              <w:top w:val="nil"/>
              <w:left w:val="nil"/>
              <w:bottom w:val="single" w:sz="4" w:space="0" w:color="auto"/>
              <w:right w:val="single" w:sz="4" w:space="0" w:color="auto"/>
            </w:tcBorders>
            <w:shd w:val="clear" w:color="000000" w:fill="FFFFFF"/>
            <w:noWrap/>
            <w:vAlign w:val="center"/>
            <w:hideMark/>
          </w:tcPr>
          <w:p w14:paraId="73D5FE05" w14:textId="77777777" w:rsidR="00D44C27" w:rsidRPr="0027505E" w:rsidRDefault="00D44C27" w:rsidP="00F364AA">
            <w:pPr>
              <w:jc w:val="center"/>
              <w:rPr>
                <w:color w:val="000000"/>
              </w:rPr>
            </w:pPr>
            <w:r w:rsidRPr="0027505E">
              <w:rPr>
                <w:color w:val="000000"/>
              </w:rPr>
              <w:t>1 315,76</w:t>
            </w:r>
          </w:p>
        </w:tc>
      </w:tr>
      <w:tr w:rsidR="00D44C27" w:rsidRPr="0027505E" w14:paraId="2072DCF4"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98A1168"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70CAC2D5" w14:textId="77777777" w:rsidR="00D44C27" w:rsidRPr="0027505E" w:rsidRDefault="00D44C27" w:rsidP="00F364AA">
            <w:pPr>
              <w:jc w:val="center"/>
              <w:rPr>
                <w:color w:val="000000"/>
              </w:rPr>
            </w:pPr>
            <w:r w:rsidRPr="0027505E">
              <w:rPr>
                <w:color w:val="000000"/>
              </w:rPr>
              <w:t>Пересчет в цены 2021 (ИЦП-1,069)</w:t>
            </w:r>
          </w:p>
        </w:tc>
        <w:tc>
          <w:tcPr>
            <w:tcW w:w="0" w:type="auto"/>
            <w:tcBorders>
              <w:top w:val="nil"/>
              <w:left w:val="nil"/>
              <w:bottom w:val="single" w:sz="4" w:space="0" w:color="auto"/>
              <w:right w:val="single" w:sz="4" w:space="0" w:color="auto"/>
            </w:tcBorders>
            <w:shd w:val="clear" w:color="000000" w:fill="FFFFFF"/>
            <w:noWrap/>
            <w:vAlign w:val="center"/>
            <w:hideMark/>
          </w:tcPr>
          <w:p w14:paraId="2DA14F7B" w14:textId="77777777" w:rsidR="00D44C27" w:rsidRPr="0027505E" w:rsidRDefault="00D44C27" w:rsidP="00F364AA">
            <w:pPr>
              <w:jc w:val="center"/>
              <w:rPr>
                <w:color w:val="000000"/>
              </w:rPr>
            </w:pPr>
            <w:r w:rsidRPr="0027505E">
              <w:rPr>
                <w:color w:val="000000"/>
              </w:rPr>
              <w:t>1 406,55</w:t>
            </w:r>
          </w:p>
        </w:tc>
      </w:tr>
      <w:tr w:rsidR="00D44C27" w:rsidRPr="0027505E" w14:paraId="3A8F33B2" w14:textId="77777777" w:rsidTr="00D44C27">
        <w:trPr>
          <w:trHeight w:val="53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934A1D" w14:textId="77777777" w:rsidR="00D44C27" w:rsidRPr="0027505E" w:rsidRDefault="00D44C27" w:rsidP="00F364AA">
            <w:pPr>
              <w:jc w:val="center"/>
              <w:rPr>
                <w:b/>
                <w:bCs/>
                <w:color w:val="000000"/>
              </w:rPr>
            </w:pPr>
            <w:r w:rsidRPr="0027505E">
              <w:rPr>
                <w:b/>
                <w:bCs/>
                <w:color w:val="000000"/>
              </w:rPr>
              <w:t>2. Реконструкция ВЛ 35 кВ Б-20 на участке от ПС 110 кВ Беловская до опоры №2 с заменой провода АС-150 на АС-240 (тыс. руб.)</w:t>
            </w:r>
          </w:p>
        </w:tc>
      </w:tr>
      <w:tr w:rsidR="00D44C27" w:rsidRPr="0027505E" w14:paraId="7A820916" w14:textId="77777777" w:rsidTr="00D44C27">
        <w:trPr>
          <w:trHeight w:val="4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F0291" w14:textId="77777777" w:rsidR="00D44C27" w:rsidRPr="0027505E" w:rsidRDefault="00D44C27" w:rsidP="00F364AA">
            <w:pPr>
              <w:jc w:val="center"/>
              <w:rPr>
                <w:color w:val="000000"/>
              </w:rPr>
            </w:pPr>
            <w:r w:rsidRPr="0027505E">
              <w:rPr>
                <w:color w:val="000000"/>
              </w:rPr>
              <w:t>Номер расценки</w:t>
            </w:r>
          </w:p>
        </w:tc>
        <w:tc>
          <w:tcPr>
            <w:tcW w:w="0" w:type="auto"/>
            <w:tcBorders>
              <w:top w:val="nil"/>
              <w:left w:val="nil"/>
              <w:bottom w:val="single" w:sz="4" w:space="0" w:color="auto"/>
              <w:right w:val="single" w:sz="4" w:space="0" w:color="auto"/>
            </w:tcBorders>
            <w:shd w:val="clear" w:color="000000" w:fill="FFFFFF"/>
            <w:vAlign w:val="center"/>
            <w:hideMark/>
          </w:tcPr>
          <w:p w14:paraId="14D2326B" w14:textId="77777777" w:rsidR="00D44C27" w:rsidRPr="0027505E" w:rsidRDefault="00D44C27" w:rsidP="00F364AA">
            <w:pPr>
              <w:jc w:val="center"/>
            </w:pPr>
            <w:r w:rsidRPr="0027505E">
              <w:t>Л5-06</w:t>
            </w:r>
          </w:p>
        </w:tc>
        <w:tc>
          <w:tcPr>
            <w:tcW w:w="0" w:type="auto"/>
            <w:tcBorders>
              <w:top w:val="nil"/>
              <w:left w:val="nil"/>
              <w:bottom w:val="single" w:sz="4" w:space="0" w:color="auto"/>
              <w:right w:val="single" w:sz="4" w:space="0" w:color="auto"/>
            </w:tcBorders>
            <w:shd w:val="clear" w:color="000000" w:fill="FFFFFF"/>
            <w:vAlign w:val="center"/>
            <w:hideMark/>
          </w:tcPr>
          <w:p w14:paraId="5EE5001F" w14:textId="77777777" w:rsidR="00D44C27" w:rsidRPr="0027505E" w:rsidRDefault="00D44C27" w:rsidP="00F364AA">
            <w:pPr>
              <w:jc w:val="center"/>
              <w:rPr>
                <w:color w:val="000000"/>
              </w:rPr>
            </w:pPr>
            <w:r w:rsidRPr="0027505E">
              <w:rPr>
                <w:color w:val="000000"/>
              </w:rPr>
              <w:t>Коэффициент перехода цен (перерасчет) от базовых УНЦ к УНЦ Кемеровской области для Л3-Л11(Ц2-42-35)</w:t>
            </w:r>
          </w:p>
        </w:tc>
        <w:tc>
          <w:tcPr>
            <w:tcW w:w="0" w:type="auto"/>
            <w:tcBorders>
              <w:top w:val="nil"/>
              <w:left w:val="nil"/>
              <w:bottom w:val="single" w:sz="4" w:space="0" w:color="auto"/>
              <w:right w:val="single" w:sz="4" w:space="0" w:color="auto"/>
            </w:tcBorders>
            <w:shd w:val="clear" w:color="000000" w:fill="FFFFFF"/>
            <w:vAlign w:val="center"/>
            <w:hideMark/>
          </w:tcPr>
          <w:p w14:paraId="12428985" w14:textId="77777777" w:rsidR="00D44C27" w:rsidRPr="0027505E" w:rsidRDefault="00D44C27" w:rsidP="00F364AA">
            <w:pPr>
              <w:jc w:val="center"/>
              <w:rPr>
                <w:color w:val="000000"/>
              </w:rPr>
            </w:pPr>
            <w:r w:rsidRPr="0027505E">
              <w:rPr>
                <w:color w:val="000000"/>
              </w:rPr>
              <w:t>ПИР (П6-06)</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1DA26825" w14:textId="77777777" w:rsidR="00D44C27" w:rsidRPr="0027505E" w:rsidRDefault="00D44C27" w:rsidP="00F364AA">
            <w:pPr>
              <w:jc w:val="center"/>
              <w:rPr>
                <w:color w:val="000000"/>
              </w:rPr>
            </w:pPr>
            <w:r w:rsidRPr="0027505E">
              <w:rPr>
                <w:color w:val="000000"/>
              </w:rPr>
              <w:t>ВСЕГО</w:t>
            </w:r>
          </w:p>
        </w:tc>
      </w:tr>
      <w:tr w:rsidR="00D44C27" w:rsidRPr="0027505E" w14:paraId="1C36410C" w14:textId="77777777" w:rsidTr="00D44C27">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9A3934A" w14:textId="77777777" w:rsidR="00D44C27" w:rsidRPr="0027505E" w:rsidRDefault="00D44C27" w:rsidP="00F364AA">
            <w:pPr>
              <w:jc w:val="center"/>
              <w:rPr>
                <w:color w:val="000000"/>
              </w:rPr>
            </w:pPr>
            <w:r w:rsidRPr="0027505E">
              <w:rPr>
                <w:color w:val="000000"/>
              </w:rPr>
              <w:t>Измеритель</w:t>
            </w:r>
          </w:p>
        </w:tc>
        <w:tc>
          <w:tcPr>
            <w:tcW w:w="0" w:type="auto"/>
            <w:tcBorders>
              <w:top w:val="nil"/>
              <w:left w:val="nil"/>
              <w:bottom w:val="single" w:sz="4" w:space="0" w:color="auto"/>
              <w:right w:val="single" w:sz="4" w:space="0" w:color="auto"/>
            </w:tcBorders>
            <w:shd w:val="clear" w:color="000000" w:fill="FFFFFF"/>
            <w:vAlign w:val="center"/>
            <w:hideMark/>
          </w:tcPr>
          <w:p w14:paraId="4356794A" w14:textId="77777777" w:rsidR="00D44C27" w:rsidRPr="0027505E" w:rsidRDefault="00D44C27" w:rsidP="00F364AA">
            <w:pPr>
              <w:jc w:val="center"/>
            </w:pPr>
            <w:r w:rsidRPr="0027505E">
              <w:t>1 км</w:t>
            </w:r>
          </w:p>
        </w:tc>
        <w:tc>
          <w:tcPr>
            <w:tcW w:w="0" w:type="auto"/>
            <w:tcBorders>
              <w:top w:val="nil"/>
              <w:left w:val="nil"/>
              <w:bottom w:val="single" w:sz="4" w:space="0" w:color="auto"/>
              <w:right w:val="single" w:sz="4" w:space="0" w:color="auto"/>
            </w:tcBorders>
            <w:shd w:val="clear" w:color="000000" w:fill="FFFFFF"/>
            <w:vAlign w:val="center"/>
            <w:hideMark/>
          </w:tcPr>
          <w:p w14:paraId="6777EBF0" w14:textId="77777777" w:rsidR="00D44C27" w:rsidRPr="0027505E" w:rsidRDefault="00D44C27" w:rsidP="00F364AA">
            <w:pPr>
              <w:jc w:val="center"/>
              <w:rPr>
                <w:color w:val="000000"/>
              </w:rPr>
            </w:pPr>
            <w:r w:rsidRPr="0027505E">
              <w:rPr>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14:paraId="7EA35124" w14:textId="77777777" w:rsidR="00D44C27" w:rsidRPr="0027505E" w:rsidRDefault="00D44C27" w:rsidP="00F364AA">
            <w:pPr>
              <w:jc w:val="center"/>
              <w:rPr>
                <w:color w:val="000000"/>
              </w:rPr>
            </w:pPr>
            <w:r w:rsidRPr="0027505E">
              <w:rPr>
                <w:color w:val="000000"/>
              </w:rPr>
              <w:t>1 ед.</w:t>
            </w:r>
          </w:p>
        </w:tc>
        <w:tc>
          <w:tcPr>
            <w:tcW w:w="0" w:type="auto"/>
            <w:vMerge/>
            <w:tcBorders>
              <w:top w:val="nil"/>
              <w:left w:val="single" w:sz="4" w:space="0" w:color="auto"/>
              <w:bottom w:val="single" w:sz="4" w:space="0" w:color="auto"/>
              <w:right w:val="single" w:sz="4" w:space="0" w:color="auto"/>
            </w:tcBorders>
            <w:vAlign w:val="center"/>
            <w:hideMark/>
          </w:tcPr>
          <w:p w14:paraId="5A6CD50D" w14:textId="77777777" w:rsidR="00D44C27" w:rsidRPr="0027505E" w:rsidRDefault="00D44C27" w:rsidP="00F364AA">
            <w:pPr>
              <w:rPr>
                <w:color w:val="000000"/>
              </w:rPr>
            </w:pPr>
          </w:p>
        </w:tc>
      </w:tr>
      <w:tr w:rsidR="00D44C27" w:rsidRPr="0027505E" w14:paraId="5F05A377" w14:textId="77777777" w:rsidTr="00D44C27">
        <w:trPr>
          <w:trHeight w:val="18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86A1D5C" w14:textId="77777777" w:rsidR="00D44C27" w:rsidRPr="0027505E" w:rsidRDefault="00D44C27" w:rsidP="00F364AA">
            <w:pPr>
              <w:jc w:val="center"/>
              <w:rPr>
                <w:color w:val="000000"/>
              </w:rPr>
            </w:pPr>
            <w:r w:rsidRPr="0027505E">
              <w:rPr>
                <w:color w:val="000000"/>
              </w:rPr>
              <w:t>Величина измерителя</w:t>
            </w:r>
          </w:p>
        </w:tc>
        <w:tc>
          <w:tcPr>
            <w:tcW w:w="0" w:type="auto"/>
            <w:tcBorders>
              <w:top w:val="nil"/>
              <w:left w:val="nil"/>
              <w:bottom w:val="single" w:sz="4" w:space="0" w:color="auto"/>
              <w:right w:val="single" w:sz="4" w:space="0" w:color="auto"/>
            </w:tcBorders>
            <w:shd w:val="clear" w:color="000000" w:fill="FFFFFF"/>
            <w:vAlign w:val="center"/>
            <w:hideMark/>
          </w:tcPr>
          <w:p w14:paraId="49F52E82" w14:textId="77777777" w:rsidR="00D44C27" w:rsidRPr="0027505E" w:rsidRDefault="00D44C27" w:rsidP="00F364AA">
            <w:pPr>
              <w:jc w:val="center"/>
            </w:pPr>
            <w:r w:rsidRPr="0027505E">
              <w:t>1,36</w:t>
            </w:r>
          </w:p>
        </w:tc>
        <w:tc>
          <w:tcPr>
            <w:tcW w:w="0" w:type="auto"/>
            <w:tcBorders>
              <w:top w:val="nil"/>
              <w:left w:val="nil"/>
              <w:bottom w:val="single" w:sz="4" w:space="0" w:color="auto"/>
              <w:right w:val="single" w:sz="4" w:space="0" w:color="auto"/>
            </w:tcBorders>
            <w:shd w:val="clear" w:color="000000" w:fill="FFFFFF"/>
            <w:vAlign w:val="center"/>
            <w:hideMark/>
          </w:tcPr>
          <w:p w14:paraId="5E061421" w14:textId="77777777" w:rsidR="00D44C27" w:rsidRPr="0027505E" w:rsidRDefault="00D44C27" w:rsidP="00F364AA">
            <w:pPr>
              <w:jc w:val="center"/>
              <w:rPr>
                <w:color w:val="000000"/>
              </w:rPr>
            </w:pPr>
            <w:r w:rsidRPr="0027505E">
              <w:rPr>
                <w:color w:val="000000"/>
              </w:rPr>
              <w:t>1,05</w:t>
            </w:r>
          </w:p>
        </w:tc>
        <w:tc>
          <w:tcPr>
            <w:tcW w:w="0" w:type="auto"/>
            <w:tcBorders>
              <w:top w:val="nil"/>
              <w:left w:val="nil"/>
              <w:bottom w:val="single" w:sz="4" w:space="0" w:color="auto"/>
              <w:right w:val="single" w:sz="4" w:space="0" w:color="auto"/>
            </w:tcBorders>
            <w:shd w:val="clear" w:color="000000" w:fill="FFFFFF"/>
            <w:vAlign w:val="center"/>
            <w:hideMark/>
          </w:tcPr>
          <w:p w14:paraId="2A3F2D33" w14:textId="77777777" w:rsidR="00D44C27" w:rsidRPr="0027505E" w:rsidRDefault="00D44C27" w:rsidP="00F364AA">
            <w:pPr>
              <w:jc w:val="center"/>
            </w:pPr>
            <w:r w:rsidRPr="0027505E">
              <w:t>1</w:t>
            </w:r>
          </w:p>
        </w:tc>
        <w:tc>
          <w:tcPr>
            <w:tcW w:w="0" w:type="auto"/>
            <w:vMerge/>
            <w:tcBorders>
              <w:top w:val="nil"/>
              <w:left w:val="single" w:sz="4" w:space="0" w:color="auto"/>
              <w:bottom w:val="single" w:sz="4" w:space="0" w:color="auto"/>
              <w:right w:val="single" w:sz="4" w:space="0" w:color="auto"/>
            </w:tcBorders>
            <w:vAlign w:val="center"/>
            <w:hideMark/>
          </w:tcPr>
          <w:p w14:paraId="54B5D6FE" w14:textId="77777777" w:rsidR="00D44C27" w:rsidRPr="0027505E" w:rsidRDefault="00D44C27" w:rsidP="00F364AA">
            <w:pPr>
              <w:rPr>
                <w:color w:val="000000"/>
              </w:rPr>
            </w:pPr>
          </w:p>
        </w:tc>
      </w:tr>
      <w:tr w:rsidR="00D44C27" w:rsidRPr="001A504C" w14:paraId="334EC9B5" w14:textId="77777777" w:rsidTr="00D44C27">
        <w:trPr>
          <w:trHeight w:val="47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65CFA39" w14:textId="77777777" w:rsidR="00D44C27" w:rsidRPr="0027505E" w:rsidRDefault="00D44C27" w:rsidP="00F364AA">
            <w:pPr>
              <w:jc w:val="center"/>
              <w:rPr>
                <w:color w:val="000000"/>
              </w:rPr>
            </w:pPr>
            <w:r w:rsidRPr="0027505E">
              <w:rPr>
                <w:color w:val="000000"/>
              </w:rPr>
              <w:t>Норматив цены на единицу измерителя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7F84F6C" w14:textId="77777777" w:rsidR="00D44C27" w:rsidRPr="0027505E" w:rsidRDefault="00D44C27" w:rsidP="00F364AA">
            <w:pPr>
              <w:jc w:val="center"/>
            </w:pPr>
            <w:r w:rsidRPr="0027505E">
              <w:t>895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C0BBFAC" w14:textId="77777777" w:rsidR="00D44C27" w:rsidRPr="0027505E" w:rsidRDefault="00D44C27" w:rsidP="00F364AA">
            <w:pPr>
              <w:jc w:val="center"/>
              <w:rPr>
                <w:color w:val="000000"/>
              </w:rPr>
            </w:pPr>
            <w:r w:rsidRPr="0027505E">
              <w:rPr>
                <w:color w:val="00000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9C4F05E" w14:textId="77777777" w:rsidR="00D44C27" w:rsidRPr="0027505E" w:rsidRDefault="00D44C27" w:rsidP="00F364AA">
            <w:pPr>
              <w:jc w:val="center"/>
            </w:pPr>
            <w:r w:rsidRPr="0027505E">
              <w:t>300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346198C" w14:textId="77777777" w:rsidR="00D44C27" w:rsidRPr="0027505E" w:rsidRDefault="00D44C27" w:rsidP="00F364AA">
            <w:pPr>
              <w:jc w:val="center"/>
              <w:rPr>
                <w:color w:val="000000"/>
              </w:rPr>
            </w:pPr>
            <w:r w:rsidRPr="0027505E">
              <w:rPr>
                <w:color w:val="000000"/>
              </w:rPr>
              <w:t> </w:t>
            </w:r>
          </w:p>
        </w:tc>
      </w:tr>
      <w:tr w:rsidR="00D44C27" w:rsidRPr="001A504C" w14:paraId="04FA7644" w14:textId="77777777" w:rsidTr="00D44C27">
        <w:trPr>
          <w:trHeight w:val="26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09CE0EC" w14:textId="77777777" w:rsidR="00D44C27" w:rsidRPr="0027505E" w:rsidRDefault="00D44C27" w:rsidP="00F364AA">
            <w:pPr>
              <w:jc w:val="center"/>
              <w:rPr>
                <w:color w:val="000000"/>
              </w:rPr>
            </w:pPr>
            <w:r w:rsidRPr="0027505E">
              <w:rPr>
                <w:color w:val="000000"/>
              </w:rPr>
              <w:t>Затраты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D6DA91B" w14:textId="77777777" w:rsidR="00D44C27" w:rsidRPr="0027505E" w:rsidRDefault="00D44C27" w:rsidP="00F364AA">
            <w:pPr>
              <w:jc w:val="center"/>
              <w:rPr>
                <w:color w:val="000000"/>
              </w:rPr>
            </w:pPr>
            <w:r w:rsidRPr="0027505E">
              <w:rPr>
                <w:color w:val="000000"/>
              </w:rPr>
              <w:t>1 278,06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2FD55E4" w14:textId="77777777" w:rsidR="00D44C27" w:rsidRPr="0027505E" w:rsidRDefault="00D44C27" w:rsidP="00F364AA">
            <w:pPr>
              <w:jc w:val="center"/>
              <w:rPr>
                <w:color w:val="000000"/>
              </w:rPr>
            </w:pPr>
            <w:r w:rsidRPr="0027505E">
              <w:rPr>
                <w:color w:val="00000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BD4C094" w14:textId="77777777" w:rsidR="00D44C27" w:rsidRPr="0027505E" w:rsidRDefault="00D44C27" w:rsidP="00F364AA">
            <w:pPr>
              <w:jc w:val="center"/>
            </w:pPr>
            <w:r w:rsidRPr="0027505E">
              <w:t>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BECC2D0" w14:textId="77777777" w:rsidR="00D44C27" w:rsidRPr="0027505E" w:rsidRDefault="00D44C27" w:rsidP="00F364AA">
            <w:pPr>
              <w:jc w:val="center"/>
              <w:rPr>
                <w:color w:val="000000"/>
              </w:rPr>
            </w:pPr>
            <w:r w:rsidRPr="0027505E">
              <w:rPr>
                <w:color w:val="000000"/>
              </w:rPr>
              <w:t>1 578,06</w:t>
            </w:r>
          </w:p>
        </w:tc>
      </w:tr>
      <w:tr w:rsidR="00D44C27" w:rsidRPr="0027505E" w14:paraId="19D21FC6" w14:textId="77777777" w:rsidTr="00D44C27">
        <w:trPr>
          <w:trHeight w:val="261"/>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97B3DF" w14:textId="77777777" w:rsidR="00D44C27" w:rsidRPr="0027505E" w:rsidRDefault="00D44C27" w:rsidP="00F364AA">
            <w:pPr>
              <w:jc w:val="center"/>
              <w:rPr>
                <w:color w:val="000000"/>
              </w:rPr>
            </w:pPr>
            <w:r w:rsidRPr="0027505E">
              <w:rPr>
                <w:color w:val="000000"/>
              </w:rPr>
              <w:t> </w:t>
            </w: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31DC2916" w14:textId="77777777" w:rsidR="00D44C27" w:rsidRPr="0027505E" w:rsidRDefault="00D44C27" w:rsidP="00F364AA">
            <w:pPr>
              <w:jc w:val="center"/>
              <w:rPr>
                <w:color w:val="000000"/>
              </w:rPr>
            </w:pPr>
            <w:r w:rsidRPr="0027505E">
              <w:rPr>
                <w:color w:val="000000"/>
              </w:rPr>
              <w:t>Пересчет в цены 2018 (ИЦП-1,051)</w:t>
            </w:r>
          </w:p>
        </w:tc>
        <w:tc>
          <w:tcPr>
            <w:tcW w:w="0" w:type="auto"/>
            <w:tcBorders>
              <w:top w:val="nil"/>
              <w:left w:val="nil"/>
              <w:bottom w:val="single" w:sz="4" w:space="0" w:color="auto"/>
              <w:right w:val="single" w:sz="4" w:space="0" w:color="auto"/>
            </w:tcBorders>
            <w:shd w:val="clear" w:color="000000" w:fill="FFFFFF"/>
            <w:noWrap/>
            <w:vAlign w:val="center"/>
            <w:hideMark/>
          </w:tcPr>
          <w:p w14:paraId="6620F7DF" w14:textId="77777777" w:rsidR="00D44C27" w:rsidRPr="0027505E" w:rsidRDefault="00D44C27" w:rsidP="00F364AA">
            <w:pPr>
              <w:jc w:val="center"/>
              <w:rPr>
                <w:color w:val="000000"/>
              </w:rPr>
            </w:pPr>
            <w:r w:rsidRPr="0027505E">
              <w:rPr>
                <w:color w:val="000000"/>
              </w:rPr>
              <w:t>1 658,54</w:t>
            </w:r>
          </w:p>
        </w:tc>
      </w:tr>
      <w:tr w:rsidR="00D44C27" w:rsidRPr="0027505E" w14:paraId="129D48DF"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D19A8C7"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4C6C9676" w14:textId="77777777" w:rsidR="00D44C27" w:rsidRPr="0027505E" w:rsidRDefault="00D44C27" w:rsidP="00F364AA">
            <w:pPr>
              <w:jc w:val="center"/>
              <w:rPr>
                <w:color w:val="000000"/>
              </w:rPr>
            </w:pPr>
            <w:r w:rsidRPr="0027505E">
              <w:rPr>
                <w:color w:val="000000"/>
              </w:rPr>
              <w:t>Пересчет в цены 2019 (ИЦП-1,07)</w:t>
            </w:r>
          </w:p>
        </w:tc>
        <w:tc>
          <w:tcPr>
            <w:tcW w:w="0" w:type="auto"/>
            <w:tcBorders>
              <w:top w:val="nil"/>
              <w:left w:val="nil"/>
              <w:bottom w:val="single" w:sz="4" w:space="0" w:color="auto"/>
              <w:right w:val="single" w:sz="4" w:space="0" w:color="auto"/>
            </w:tcBorders>
            <w:shd w:val="clear" w:color="000000" w:fill="FFFFFF"/>
            <w:noWrap/>
            <w:vAlign w:val="center"/>
            <w:hideMark/>
          </w:tcPr>
          <w:p w14:paraId="7CD5013C" w14:textId="77777777" w:rsidR="00D44C27" w:rsidRPr="0027505E" w:rsidRDefault="00D44C27" w:rsidP="00F364AA">
            <w:pPr>
              <w:jc w:val="center"/>
              <w:rPr>
                <w:color w:val="000000"/>
              </w:rPr>
            </w:pPr>
            <w:r w:rsidRPr="0027505E">
              <w:rPr>
                <w:color w:val="000000"/>
              </w:rPr>
              <w:t>1 774,64</w:t>
            </w:r>
          </w:p>
        </w:tc>
      </w:tr>
      <w:tr w:rsidR="00D44C27" w:rsidRPr="0027505E" w14:paraId="41A9529B"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3701400B"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4602C634" w14:textId="77777777" w:rsidR="00D44C27" w:rsidRPr="0027505E" w:rsidRDefault="00D44C27" w:rsidP="00F364AA">
            <w:pPr>
              <w:jc w:val="center"/>
              <w:rPr>
                <w:color w:val="000000"/>
              </w:rPr>
            </w:pPr>
            <w:r w:rsidRPr="0027505E">
              <w:rPr>
                <w:color w:val="000000"/>
              </w:rPr>
              <w:t>Пересчет в цены 2020 (ИЦП-1,071)</w:t>
            </w:r>
          </w:p>
        </w:tc>
        <w:tc>
          <w:tcPr>
            <w:tcW w:w="0" w:type="auto"/>
            <w:tcBorders>
              <w:top w:val="nil"/>
              <w:left w:val="nil"/>
              <w:bottom w:val="single" w:sz="4" w:space="0" w:color="auto"/>
              <w:right w:val="single" w:sz="4" w:space="0" w:color="auto"/>
            </w:tcBorders>
            <w:shd w:val="clear" w:color="000000" w:fill="FFFFFF"/>
            <w:noWrap/>
            <w:vAlign w:val="center"/>
            <w:hideMark/>
          </w:tcPr>
          <w:p w14:paraId="737A9B6B" w14:textId="77777777" w:rsidR="00D44C27" w:rsidRPr="0027505E" w:rsidRDefault="00D44C27" w:rsidP="00F364AA">
            <w:pPr>
              <w:jc w:val="center"/>
              <w:rPr>
                <w:color w:val="000000"/>
              </w:rPr>
            </w:pPr>
            <w:r w:rsidRPr="0027505E">
              <w:rPr>
                <w:color w:val="000000"/>
              </w:rPr>
              <w:t>1 900,64</w:t>
            </w:r>
          </w:p>
        </w:tc>
      </w:tr>
      <w:tr w:rsidR="00D44C27" w:rsidRPr="0027505E" w14:paraId="54A011AD"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7D2CC2B"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0CEF4885" w14:textId="77777777" w:rsidR="00D44C27" w:rsidRPr="0027505E" w:rsidRDefault="00D44C27" w:rsidP="00F364AA">
            <w:pPr>
              <w:jc w:val="center"/>
              <w:rPr>
                <w:color w:val="000000"/>
              </w:rPr>
            </w:pPr>
            <w:r w:rsidRPr="0027505E">
              <w:rPr>
                <w:color w:val="000000"/>
              </w:rPr>
              <w:t>Пересчет в цены 2021 (ИЦП-1,069)</w:t>
            </w:r>
          </w:p>
        </w:tc>
        <w:tc>
          <w:tcPr>
            <w:tcW w:w="0" w:type="auto"/>
            <w:tcBorders>
              <w:top w:val="nil"/>
              <w:left w:val="nil"/>
              <w:bottom w:val="single" w:sz="4" w:space="0" w:color="auto"/>
              <w:right w:val="single" w:sz="4" w:space="0" w:color="auto"/>
            </w:tcBorders>
            <w:shd w:val="clear" w:color="000000" w:fill="FFFFFF"/>
            <w:noWrap/>
            <w:vAlign w:val="center"/>
            <w:hideMark/>
          </w:tcPr>
          <w:p w14:paraId="52BDC0F3" w14:textId="77777777" w:rsidR="00D44C27" w:rsidRPr="0027505E" w:rsidRDefault="00D44C27" w:rsidP="00F364AA">
            <w:pPr>
              <w:jc w:val="center"/>
              <w:rPr>
                <w:color w:val="000000"/>
              </w:rPr>
            </w:pPr>
            <w:r w:rsidRPr="0027505E">
              <w:rPr>
                <w:color w:val="000000"/>
              </w:rPr>
              <w:t>2 031,78</w:t>
            </w:r>
          </w:p>
        </w:tc>
      </w:tr>
      <w:tr w:rsidR="00D44C27" w:rsidRPr="0027505E" w14:paraId="0AACCCA4" w14:textId="77777777" w:rsidTr="00D44C27">
        <w:trPr>
          <w:trHeight w:val="49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D30D2A" w14:textId="77777777" w:rsidR="00D44C27" w:rsidRPr="0027505E" w:rsidRDefault="00D44C27" w:rsidP="00F364AA">
            <w:pPr>
              <w:jc w:val="center"/>
              <w:rPr>
                <w:b/>
                <w:bCs/>
                <w:color w:val="000000"/>
              </w:rPr>
            </w:pPr>
            <w:r w:rsidRPr="0027505E">
              <w:rPr>
                <w:b/>
                <w:bCs/>
                <w:color w:val="000000"/>
              </w:rPr>
              <w:t>3. Реконструкция ВЛ 35 Б-20 на участке от опоры №2 до опоры №71 линейного ответвления на ПС 35 кВ Проектная тяговая с заменой провода АС-120 и АС-95 на АС-150 (тыс. руб.)</w:t>
            </w:r>
          </w:p>
        </w:tc>
      </w:tr>
      <w:tr w:rsidR="00D44C27" w:rsidRPr="0027505E" w14:paraId="744324B2" w14:textId="77777777" w:rsidTr="00D44C27">
        <w:trPr>
          <w:trHeight w:val="5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374E4" w14:textId="77777777" w:rsidR="00D44C27" w:rsidRPr="0027505E" w:rsidRDefault="00D44C27" w:rsidP="00F364AA">
            <w:pPr>
              <w:jc w:val="center"/>
              <w:rPr>
                <w:color w:val="000000"/>
              </w:rPr>
            </w:pPr>
            <w:r w:rsidRPr="0027505E">
              <w:rPr>
                <w:color w:val="000000"/>
              </w:rPr>
              <w:t>Номер расценки</w:t>
            </w:r>
          </w:p>
        </w:tc>
        <w:tc>
          <w:tcPr>
            <w:tcW w:w="0" w:type="auto"/>
            <w:tcBorders>
              <w:top w:val="nil"/>
              <w:left w:val="nil"/>
              <w:bottom w:val="single" w:sz="4" w:space="0" w:color="auto"/>
              <w:right w:val="single" w:sz="4" w:space="0" w:color="auto"/>
            </w:tcBorders>
            <w:shd w:val="clear" w:color="000000" w:fill="FFFFFF"/>
            <w:vAlign w:val="center"/>
            <w:hideMark/>
          </w:tcPr>
          <w:p w14:paraId="2B1802FB" w14:textId="77777777" w:rsidR="00D44C27" w:rsidRPr="0027505E" w:rsidRDefault="00D44C27" w:rsidP="00F364AA">
            <w:pPr>
              <w:jc w:val="center"/>
            </w:pPr>
            <w:r w:rsidRPr="0027505E">
              <w:t>Л5-04</w:t>
            </w:r>
          </w:p>
        </w:tc>
        <w:tc>
          <w:tcPr>
            <w:tcW w:w="0" w:type="auto"/>
            <w:tcBorders>
              <w:top w:val="nil"/>
              <w:left w:val="nil"/>
              <w:bottom w:val="single" w:sz="4" w:space="0" w:color="auto"/>
              <w:right w:val="single" w:sz="4" w:space="0" w:color="auto"/>
            </w:tcBorders>
            <w:shd w:val="clear" w:color="000000" w:fill="FFFFFF"/>
            <w:vAlign w:val="center"/>
            <w:hideMark/>
          </w:tcPr>
          <w:p w14:paraId="53371AD8" w14:textId="77777777" w:rsidR="00D44C27" w:rsidRPr="0027505E" w:rsidRDefault="00D44C27" w:rsidP="00F364AA">
            <w:pPr>
              <w:jc w:val="center"/>
              <w:rPr>
                <w:color w:val="000000"/>
              </w:rPr>
            </w:pPr>
            <w:r w:rsidRPr="0027505E">
              <w:rPr>
                <w:color w:val="000000"/>
              </w:rPr>
              <w:t>Коэффициент перехода цен (перерасчет) от базовых УНЦ к УНЦ Кемеровской области для Л3-Л11(Ц2-42-35)</w:t>
            </w:r>
          </w:p>
        </w:tc>
        <w:tc>
          <w:tcPr>
            <w:tcW w:w="0" w:type="auto"/>
            <w:tcBorders>
              <w:top w:val="nil"/>
              <w:left w:val="nil"/>
              <w:bottom w:val="single" w:sz="4" w:space="0" w:color="auto"/>
              <w:right w:val="single" w:sz="4" w:space="0" w:color="auto"/>
            </w:tcBorders>
            <w:shd w:val="clear" w:color="000000" w:fill="FFFFFF"/>
            <w:vAlign w:val="center"/>
            <w:hideMark/>
          </w:tcPr>
          <w:p w14:paraId="040DAB23" w14:textId="77777777" w:rsidR="00D44C27" w:rsidRPr="0027505E" w:rsidRDefault="00D44C27" w:rsidP="00F364AA">
            <w:pPr>
              <w:jc w:val="center"/>
              <w:rPr>
                <w:color w:val="000000"/>
              </w:rPr>
            </w:pPr>
            <w:r w:rsidRPr="0027505E">
              <w:rPr>
                <w:color w:val="000000"/>
              </w:rPr>
              <w:t>ПИР (П6-07)</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1B6B08F3" w14:textId="77777777" w:rsidR="00D44C27" w:rsidRPr="0027505E" w:rsidRDefault="00D44C27" w:rsidP="00F364AA">
            <w:pPr>
              <w:jc w:val="center"/>
              <w:rPr>
                <w:color w:val="000000"/>
              </w:rPr>
            </w:pPr>
            <w:r w:rsidRPr="0027505E">
              <w:rPr>
                <w:color w:val="000000"/>
              </w:rPr>
              <w:t>ВСЕГО</w:t>
            </w:r>
          </w:p>
        </w:tc>
      </w:tr>
      <w:tr w:rsidR="00D44C27" w:rsidRPr="0027505E" w14:paraId="5B6B3F40" w14:textId="77777777" w:rsidTr="00D44C27">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EE3B95F" w14:textId="77777777" w:rsidR="00D44C27" w:rsidRPr="0027505E" w:rsidRDefault="00D44C27" w:rsidP="00F364AA">
            <w:pPr>
              <w:jc w:val="center"/>
              <w:rPr>
                <w:color w:val="000000"/>
              </w:rPr>
            </w:pPr>
            <w:r w:rsidRPr="0027505E">
              <w:rPr>
                <w:color w:val="000000"/>
              </w:rPr>
              <w:t>Измеритель</w:t>
            </w:r>
          </w:p>
        </w:tc>
        <w:tc>
          <w:tcPr>
            <w:tcW w:w="0" w:type="auto"/>
            <w:tcBorders>
              <w:top w:val="nil"/>
              <w:left w:val="nil"/>
              <w:bottom w:val="single" w:sz="4" w:space="0" w:color="auto"/>
              <w:right w:val="single" w:sz="4" w:space="0" w:color="auto"/>
            </w:tcBorders>
            <w:shd w:val="clear" w:color="000000" w:fill="FFFFFF"/>
            <w:vAlign w:val="center"/>
            <w:hideMark/>
          </w:tcPr>
          <w:p w14:paraId="114B6355" w14:textId="77777777" w:rsidR="00D44C27" w:rsidRPr="0027505E" w:rsidRDefault="00D44C27" w:rsidP="00F364AA">
            <w:pPr>
              <w:jc w:val="center"/>
            </w:pPr>
            <w:r w:rsidRPr="0027505E">
              <w:t>1 км</w:t>
            </w:r>
          </w:p>
        </w:tc>
        <w:tc>
          <w:tcPr>
            <w:tcW w:w="0" w:type="auto"/>
            <w:tcBorders>
              <w:top w:val="nil"/>
              <w:left w:val="nil"/>
              <w:bottom w:val="single" w:sz="4" w:space="0" w:color="auto"/>
              <w:right w:val="single" w:sz="4" w:space="0" w:color="auto"/>
            </w:tcBorders>
            <w:shd w:val="clear" w:color="000000" w:fill="FFFFFF"/>
            <w:vAlign w:val="center"/>
            <w:hideMark/>
          </w:tcPr>
          <w:p w14:paraId="142E63FC" w14:textId="77777777" w:rsidR="00D44C27" w:rsidRPr="0027505E" w:rsidRDefault="00D44C27" w:rsidP="00F364AA">
            <w:pPr>
              <w:jc w:val="center"/>
              <w:rPr>
                <w:color w:val="000000"/>
              </w:rPr>
            </w:pPr>
            <w:r w:rsidRPr="0027505E">
              <w:rPr>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14:paraId="52BE858D" w14:textId="77777777" w:rsidR="00D44C27" w:rsidRPr="0027505E" w:rsidRDefault="00D44C27" w:rsidP="00F364AA">
            <w:pPr>
              <w:jc w:val="center"/>
              <w:rPr>
                <w:color w:val="000000"/>
              </w:rPr>
            </w:pPr>
            <w:r w:rsidRPr="0027505E">
              <w:rPr>
                <w:color w:val="000000"/>
              </w:rPr>
              <w:t>1 ед.</w:t>
            </w:r>
          </w:p>
        </w:tc>
        <w:tc>
          <w:tcPr>
            <w:tcW w:w="0" w:type="auto"/>
            <w:vMerge/>
            <w:tcBorders>
              <w:top w:val="nil"/>
              <w:left w:val="single" w:sz="4" w:space="0" w:color="auto"/>
              <w:bottom w:val="single" w:sz="4" w:space="0" w:color="auto"/>
              <w:right w:val="single" w:sz="4" w:space="0" w:color="auto"/>
            </w:tcBorders>
            <w:vAlign w:val="center"/>
            <w:hideMark/>
          </w:tcPr>
          <w:p w14:paraId="7216453E" w14:textId="77777777" w:rsidR="00D44C27" w:rsidRPr="0027505E" w:rsidRDefault="00D44C27" w:rsidP="00F364AA">
            <w:pPr>
              <w:rPr>
                <w:color w:val="000000"/>
              </w:rPr>
            </w:pPr>
          </w:p>
        </w:tc>
      </w:tr>
      <w:tr w:rsidR="00D44C27" w:rsidRPr="0027505E" w14:paraId="4911259F" w14:textId="77777777" w:rsidTr="00D44C27">
        <w:trPr>
          <w:trHeight w:val="18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667176" w14:textId="77777777" w:rsidR="00D44C27" w:rsidRPr="0027505E" w:rsidRDefault="00D44C27" w:rsidP="00F364AA">
            <w:pPr>
              <w:jc w:val="center"/>
              <w:rPr>
                <w:color w:val="000000"/>
              </w:rPr>
            </w:pPr>
            <w:r w:rsidRPr="0027505E">
              <w:rPr>
                <w:color w:val="000000"/>
              </w:rPr>
              <w:t>Величина измерителя</w:t>
            </w:r>
          </w:p>
        </w:tc>
        <w:tc>
          <w:tcPr>
            <w:tcW w:w="0" w:type="auto"/>
            <w:tcBorders>
              <w:top w:val="nil"/>
              <w:left w:val="nil"/>
              <w:bottom w:val="single" w:sz="4" w:space="0" w:color="auto"/>
              <w:right w:val="single" w:sz="4" w:space="0" w:color="auto"/>
            </w:tcBorders>
            <w:shd w:val="clear" w:color="000000" w:fill="FFFFFF"/>
            <w:vAlign w:val="center"/>
            <w:hideMark/>
          </w:tcPr>
          <w:p w14:paraId="411B9555" w14:textId="77777777" w:rsidR="00D44C27" w:rsidRPr="0027505E" w:rsidRDefault="00D44C27" w:rsidP="00F364AA">
            <w:pPr>
              <w:jc w:val="center"/>
            </w:pPr>
            <w:r w:rsidRPr="0027505E">
              <w:t>14,161</w:t>
            </w:r>
          </w:p>
        </w:tc>
        <w:tc>
          <w:tcPr>
            <w:tcW w:w="0" w:type="auto"/>
            <w:tcBorders>
              <w:top w:val="nil"/>
              <w:left w:val="nil"/>
              <w:bottom w:val="single" w:sz="4" w:space="0" w:color="auto"/>
              <w:right w:val="single" w:sz="4" w:space="0" w:color="auto"/>
            </w:tcBorders>
            <w:shd w:val="clear" w:color="000000" w:fill="FFFFFF"/>
            <w:vAlign w:val="center"/>
            <w:hideMark/>
          </w:tcPr>
          <w:p w14:paraId="5A3CB312" w14:textId="77777777" w:rsidR="00D44C27" w:rsidRPr="0027505E" w:rsidRDefault="00D44C27" w:rsidP="00F364AA">
            <w:pPr>
              <w:jc w:val="center"/>
              <w:rPr>
                <w:color w:val="000000"/>
              </w:rPr>
            </w:pPr>
            <w:r w:rsidRPr="0027505E">
              <w:rPr>
                <w:color w:val="000000"/>
              </w:rPr>
              <w:t>1,05</w:t>
            </w:r>
          </w:p>
        </w:tc>
        <w:tc>
          <w:tcPr>
            <w:tcW w:w="0" w:type="auto"/>
            <w:tcBorders>
              <w:top w:val="nil"/>
              <w:left w:val="nil"/>
              <w:bottom w:val="single" w:sz="4" w:space="0" w:color="auto"/>
              <w:right w:val="single" w:sz="4" w:space="0" w:color="auto"/>
            </w:tcBorders>
            <w:shd w:val="clear" w:color="000000" w:fill="FFFFFF"/>
            <w:vAlign w:val="center"/>
            <w:hideMark/>
          </w:tcPr>
          <w:p w14:paraId="65AEA788" w14:textId="77777777" w:rsidR="00D44C27" w:rsidRPr="0027505E" w:rsidRDefault="00D44C27" w:rsidP="00F364AA">
            <w:pPr>
              <w:jc w:val="center"/>
            </w:pPr>
            <w:r w:rsidRPr="0027505E">
              <w:t>1</w:t>
            </w:r>
          </w:p>
        </w:tc>
        <w:tc>
          <w:tcPr>
            <w:tcW w:w="0" w:type="auto"/>
            <w:vMerge/>
            <w:tcBorders>
              <w:top w:val="nil"/>
              <w:left w:val="single" w:sz="4" w:space="0" w:color="auto"/>
              <w:bottom w:val="single" w:sz="4" w:space="0" w:color="auto"/>
              <w:right w:val="single" w:sz="4" w:space="0" w:color="auto"/>
            </w:tcBorders>
            <w:vAlign w:val="center"/>
            <w:hideMark/>
          </w:tcPr>
          <w:p w14:paraId="785DFF1E" w14:textId="77777777" w:rsidR="00D44C27" w:rsidRPr="0027505E" w:rsidRDefault="00D44C27" w:rsidP="00F364AA">
            <w:pPr>
              <w:rPr>
                <w:color w:val="000000"/>
              </w:rPr>
            </w:pPr>
          </w:p>
        </w:tc>
      </w:tr>
      <w:tr w:rsidR="00D44C27" w:rsidRPr="001A504C" w14:paraId="535249DB" w14:textId="77777777" w:rsidTr="00D44C27">
        <w:trPr>
          <w:trHeight w:val="25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1DD2B31" w14:textId="77777777" w:rsidR="00D44C27" w:rsidRPr="0027505E" w:rsidRDefault="00D44C27" w:rsidP="00F364AA">
            <w:pPr>
              <w:jc w:val="center"/>
              <w:rPr>
                <w:color w:val="000000"/>
              </w:rPr>
            </w:pPr>
            <w:r w:rsidRPr="0027505E">
              <w:rPr>
                <w:color w:val="000000"/>
              </w:rPr>
              <w:lastRenderedPageBreak/>
              <w:t>Норматив цены на единицу измерителя</w:t>
            </w:r>
          </w:p>
        </w:tc>
        <w:tc>
          <w:tcPr>
            <w:tcW w:w="0" w:type="auto"/>
            <w:tcBorders>
              <w:top w:val="nil"/>
              <w:left w:val="nil"/>
              <w:bottom w:val="single" w:sz="4" w:space="0" w:color="auto"/>
              <w:right w:val="single" w:sz="4" w:space="0" w:color="auto"/>
            </w:tcBorders>
            <w:shd w:val="clear" w:color="000000" w:fill="FFFFFF"/>
            <w:vAlign w:val="center"/>
            <w:hideMark/>
          </w:tcPr>
          <w:p w14:paraId="0CCEB5E5" w14:textId="77777777" w:rsidR="00D44C27" w:rsidRPr="0027505E" w:rsidRDefault="00D44C27" w:rsidP="00F364AA">
            <w:pPr>
              <w:jc w:val="center"/>
            </w:pPr>
            <w:r w:rsidRPr="0027505E">
              <w:t>583</w:t>
            </w:r>
          </w:p>
        </w:tc>
        <w:tc>
          <w:tcPr>
            <w:tcW w:w="0" w:type="auto"/>
            <w:tcBorders>
              <w:top w:val="nil"/>
              <w:left w:val="nil"/>
              <w:bottom w:val="single" w:sz="4" w:space="0" w:color="auto"/>
              <w:right w:val="single" w:sz="4" w:space="0" w:color="auto"/>
            </w:tcBorders>
            <w:shd w:val="clear" w:color="000000" w:fill="FFFFFF"/>
            <w:vAlign w:val="center"/>
            <w:hideMark/>
          </w:tcPr>
          <w:p w14:paraId="7124C36B" w14:textId="77777777" w:rsidR="00D44C27" w:rsidRPr="0027505E" w:rsidRDefault="00D44C27" w:rsidP="00F364AA">
            <w:pPr>
              <w:jc w:val="center"/>
              <w:rPr>
                <w:color w:val="000000"/>
              </w:rPr>
            </w:pPr>
            <w:r w:rsidRPr="0027505E">
              <w:rPr>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14:paraId="2A69C6AD" w14:textId="77777777" w:rsidR="00D44C27" w:rsidRPr="0027505E" w:rsidRDefault="00D44C27" w:rsidP="00F364AA">
            <w:pPr>
              <w:jc w:val="center"/>
            </w:pPr>
            <w:r w:rsidRPr="0027505E">
              <w:t>500</w:t>
            </w:r>
          </w:p>
        </w:tc>
        <w:tc>
          <w:tcPr>
            <w:tcW w:w="0" w:type="auto"/>
            <w:tcBorders>
              <w:top w:val="nil"/>
              <w:left w:val="nil"/>
              <w:bottom w:val="single" w:sz="4" w:space="0" w:color="auto"/>
              <w:right w:val="single" w:sz="4" w:space="0" w:color="auto"/>
            </w:tcBorders>
            <w:shd w:val="clear" w:color="000000" w:fill="FFFFFF"/>
            <w:vAlign w:val="center"/>
            <w:hideMark/>
          </w:tcPr>
          <w:p w14:paraId="36F7966B" w14:textId="77777777" w:rsidR="00D44C27" w:rsidRPr="0027505E" w:rsidRDefault="00D44C27" w:rsidP="00F364AA">
            <w:pPr>
              <w:jc w:val="center"/>
              <w:rPr>
                <w:color w:val="000000"/>
              </w:rPr>
            </w:pPr>
            <w:r w:rsidRPr="0027505E">
              <w:rPr>
                <w:color w:val="000000"/>
              </w:rPr>
              <w:t> </w:t>
            </w:r>
          </w:p>
        </w:tc>
      </w:tr>
      <w:tr w:rsidR="00D44C27" w:rsidRPr="001A504C" w14:paraId="60476AE8" w14:textId="77777777" w:rsidTr="00D44C27">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6E83F3C" w14:textId="77777777" w:rsidR="00D44C27" w:rsidRPr="0027505E" w:rsidRDefault="00D44C27" w:rsidP="00F364AA">
            <w:pPr>
              <w:jc w:val="center"/>
              <w:rPr>
                <w:color w:val="000000"/>
              </w:rPr>
            </w:pPr>
            <w:r w:rsidRPr="0027505E">
              <w:rPr>
                <w:color w:val="000000"/>
              </w:rPr>
              <w:t>Затраты</w:t>
            </w:r>
          </w:p>
        </w:tc>
        <w:tc>
          <w:tcPr>
            <w:tcW w:w="0" w:type="auto"/>
            <w:tcBorders>
              <w:top w:val="nil"/>
              <w:left w:val="nil"/>
              <w:bottom w:val="single" w:sz="4" w:space="0" w:color="auto"/>
              <w:right w:val="single" w:sz="4" w:space="0" w:color="auto"/>
            </w:tcBorders>
            <w:shd w:val="clear" w:color="000000" w:fill="FFFFFF"/>
            <w:vAlign w:val="center"/>
            <w:hideMark/>
          </w:tcPr>
          <w:p w14:paraId="66CEB11E" w14:textId="77777777" w:rsidR="00D44C27" w:rsidRPr="0027505E" w:rsidRDefault="00D44C27" w:rsidP="00F364AA">
            <w:pPr>
              <w:jc w:val="center"/>
              <w:rPr>
                <w:color w:val="000000"/>
              </w:rPr>
            </w:pPr>
            <w:r w:rsidRPr="0027505E">
              <w:rPr>
                <w:color w:val="000000"/>
              </w:rPr>
              <w:t>8 668,66</w:t>
            </w:r>
          </w:p>
        </w:tc>
        <w:tc>
          <w:tcPr>
            <w:tcW w:w="0" w:type="auto"/>
            <w:tcBorders>
              <w:top w:val="nil"/>
              <w:left w:val="nil"/>
              <w:bottom w:val="single" w:sz="4" w:space="0" w:color="auto"/>
              <w:right w:val="single" w:sz="4" w:space="0" w:color="auto"/>
            </w:tcBorders>
            <w:shd w:val="clear" w:color="000000" w:fill="FFFFFF"/>
            <w:noWrap/>
            <w:vAlign w:val="center"/>
            <w:hideMark/>
          </w:tcPr>
          <w:p w14:paraId="226DC150" w14:textId="77777777" w:rsidR="00D44C27" w:rsidRPr="0027505E" w:rsidRDefault="00D44C27" w:rsidP="00F364AA">
            <w:pPr>
              <w:jc w:val="center"/>
              <w:rPr>
                <w:color w:val="000000"/>
              </w:rPr>
            </w:pPr>
            <w:r w:rsidRPr="0027505E">
              <w:rPr>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14:paraId="679DE5BD" w14:textId="77777777" w:rsidR="00D44C27" w:rsidRPr="0027505E" w:rsidRDefault="00D44C27" w:rsidP="00F364AA">
            <w:pPr>
              <w:jc w:val="center"/>
            </w:pPr>
            <w:r w:rsidRPr="0027505E">
              <w:t>500</w:t>
            </w:r>
          </w:p>
        </w:tc>
        <w:tc>
          <w:tcPr>
            <w:tcW w:w="0" w:type="auto"/>
            <w:tcBorders>
              <w:top w:val="nil"/>
              <w:left w:val="nil"/>
              <w:bottom w:val="single" w:sz="4" w:space="0" w:color="auto"/>
              <w:right w:val="single" w:sz="4" w:space="0" w:color="auto"/>
            </w:tcBorders>
            <w:shd w:val="clear" w:color="000000" w:fill="FFFFFF"/>
            <w:vAlign w:val="center"/>
            <w:hideMark/>
          </w:tcPr>
          <w:p w14:paraId="2F836F09" w14:textId="77777777" w:rsidR="00D44C27" w:rsidRPr="0027505E" w:rsidRDefault="00D44C27" w:rsidP="00F364AA">
            <w:pPr>
              <w:jc w:val="center"/>
              <w:rPr>
                <w:color w:val="000000"/>
              </w:rPr>
            </w:pPr>
            <w:r w:rsidRPr="0027505E">
              <w:rPr>
                <w:color w:val="000000"/>
              </w:rPr>
              <w:t>9 168,66</w:t>
            </w:r>
          </w:p>
        </w:tc>
      </w:tr>
      <w:tr w:rsidR="00D44C27" w:rsidRPr="0027505E" w14:paraId="0D1CACB1" w14:textId="77777777" w:rsidTr="00D44C27">
        <w:trPr>
          <w:trHeight w:val="261"/>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EDD40CA" w14:textId="77777777" w:rsidR="00D44C27" w:rsidRPr="0027505E" w:rsidRDefault="00D44C27" w:rsidP="00F364AA">
            <w:pPr>
              <w:jc w:val="center"/>
              <w:rPr>
                <w:color w:val="000000"/>
              </w:rPr>
            </w:pPr>
            <w:r w:rsidRPr="0027505E">
              <w:rPr>
                <w:color w:val="000000"/>
              </w:rPr>
              <w:t> </w:t>
            </w: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790B5E8B" w14:textId="77777777" w:rsidR="00D44C27" w:rsidRPr="0027505E" w:rsidRDefault="00D44C27" w:rsidP="00F364AA">
            <w:pPr>
              <w:jc w:val="center"/>
              <w:rPr>
                <w:color w:val="000000"/>
              </w:rPr>
            </w:pPr>
            <w:r w:rsidRPr="0027505E">
              <w:rPr>
                <w:color w:val="000000"/>
              </w:rPr>
              <w:t>Пересчет в цены 2018 (ИЦП-1,051)</w:t>
            </w:r>
          </w:p>
        </w:tc>
        <w:tc>
          <w:tcPr>
            <w:tcW w:w="0" w:type="auto"/>
            <w:tcBorders>
              <w:top w:val="nil"/>
              <w:left w:val="nil"/>
              <w:bottom w:val="single" w:sz="4" w:space="0" w:color="auto"/>
              <w:right w:val="single" w:sz="4" w:space="0" w:color="auto"/>
            </w:tcBorders>
            <w:shd w:val="clear" w:color="000000" w:fill="FFFFFF"/>
            <w:noWrap/>
            <w:vAlign w:val="center"/>
            <w:hideMark/>
          </w:tcPr>
          <w:p w14:paraId="4437008B" w14:textId="77777777" w:rsidR="00D44C27" w:rsidRPr="0027505E" w:rsidRDefault="00D44C27" w:rsidP="00F364AA">
            <w:pPr>
              <w:jc w:val="center"/>
              <w:rPr>
                <w:color w:val="000000"/>
              </w:rPr>
            </w:pPr>
            <w:r w:rsidRPr="0027505E">
              <w:rPr>
                <w:color w:val="000000"/>
              </w:rPr>
              <w:t>9 636,26</w:t>
            </w:r>
          </w:p>
        </w:tc>
      </w:tr>
      <w:tr w:rsidR="00D44C27" w:rsidRPr="0027505E" w14:paraId="52D0BACA"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019ADC3"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142BD2CE" w14:textId="77777777" w:rsidR="00D44C27" w:rsidRPr="0027505E" w:rsidRDefault="00D44C27" w:rsidP="00F364AA">
            <w:pPr>
              <w:jc w:val="center"/>
              <w:rPr>
                <w:color w:val="000000"/>
              </w:rPr>
            </w:pPr>
            <w:r w:rsidRPr="0027505E">
              <w:rPr>
                <w:color w:val="000000"/>
              </w:rPr>
              <w:t>Пересчет в цены 2019 (ИЦП-1,07)</w:t>
            </w:r>
          </w:p>
        </w:tc>
        <w:tc>
          <w:tcPr>
            <w:tcW w:w="0" w:type="auto"/>
            <w:tcBorders>
              <w:top w:val="nil"/>
              <w:left w:val="nil"/>
              <w:bottom w:val="single" w:sz="4" w:space="0" w:color="auto"/>
              <w:right w:val="single" w:sz="4" w:space="0" w:color="auto"/>
            </w:tcBorders>
            <w:shd w:val="clear" w:color="000000" w:fill="FFFFFF"/>
            <w:noWrap/>
            <w:vAlign w:val="center"/>
            <w:hideMark/>
          </w:tcPr>
          <w:p w14:paraId="7042EED1" w14:textId="77777777" w:rsidR="00D44C27" w:rsidRPr="0027505E" w:rsidRDefault="00D44C27" w:rsidP="00F364AA">
            <w:pPr>
              <w:jc w:val="center"/>
              <w:rPr>
                <w:color w:val="000000"/>
              </w:rPr>
            </w:pPr>
            <w:r w:rsidRPr="0027505E">
              <w:rPr>
                <w:color w:val="000000"/>
              </w:rPr>
              <w:t>10 310,80</w:t>
            </w:r>
          </w:p>
        </w:tc>
      </w:tr>
      <w:tr w:rsidR="00D44C27" w:rsidRPr="0027505E" w14:paraId="51638929"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C9AC2C2"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482E4B1E" w14:textId="77777777" w:rsidR="00D44C27" w:rsidRPr="0027505E" w:rsidRDefault="00D44C27" w:rsidP="00F364AA">
            <w:pPr>
              <w:jc w:val="center"/>
              <w:rPr>
                <w:color w:val="000000"/>
              </w:rPr>
            </w:pPr>
            <w:r w:rsidRPr="0027505E">
              <w:rPr>
                <w:color w:val="000000"/>
              </w:rPr>
              <w:t>Пересчет в цены 2020 (ИЦП-1,071)</w:t>
            </w:r>
          </w:p>
        </w:tc>
        <w:tc>
          <w:tcPr>
            <w:tcW w:w="0" w:type="auto"/>
            <w:tcBorders>
              <w:top w:val="nil"/>
              <w:left w:val="nil"/>
              <w:bottom w:val="single" w:sz="4" w:space="0" w:color="auto"/>
              <w:right w:val="single" w:sz="4" w:space="0" w:color="auto"/>
            </w:tcBorders>
            <w:shd w:val="clear" w:color="000000" w:fill="FFFFFF"/>
            <w:noWrap/>
            <w:vAlign w:val="center"/>
            <w:hideMark/>
          </w:tcPr>
          <w:p w14:paraId="3304920B" w14:textId="77777777" w:rsidR="00D44C27" w:rsidRPr="0027505E" w:rsidRDefault="00D44C27" w:rsidP="00F364AA">
            <w:pPr>
              <w:jc w:val="center"/>
              <w:rPr>
                <w:color w:val="000000"/>
              </w:rPr>
            </w:pPr>
            <w:r w:rsidRPr="0027505E">
              <w:rPr>
                <w:color w:val="000000"/>
              </w:rPr>
              <w:t>11 042,86</w:t>
            </w:r>
          </w:p>
        </w:tc>
      </w:tr>
      <w:tr w:rsidR="00D44C27" w:rsidRPr="0027505E" w14:paraId="19255E17"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7291C993"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5DEF0AE1" w14:textId="77777777" w:rsidR="00D44C27" w:rsidRPr="0027505E" w:rsidRDefault="00D44C27" w:rsidP="00F364AA">
            <w:pPr>
              <w:jc w:val="center"/>
              <w:rPr>
                <w:color w:val="000000"/>
              </w:rPr>
            </w:pPr>
            <w:r w:rsidRPr="0027505E">
              <w:rPr>
                <w:color w:val="000000"/>
              </w:rPr>
              <w:t>Пересчет в цены 2021 (ИЦП-1,069)</w:t>
            </w:r>
          </w:p>
        </w:tc>
        <w:tc>
          <w:tcPr>
            <w:tcW w:w="0" w:type="auto"/>
            <w:tcBorders>
              <w:top w:val="nil"/>
              <w:left w:val="nil"/>
              <w:bottom w:val="single" w:sz="4" w:space="0" w:color="auto"/>
              <w:right w:val="single" w:sz="4" w:space="0" w:color="auto"/>
            </w:tcBorders>
            <w:shd w:val="clear" w:color="000000" w:fill="FFFFFF"/>
            <w:noWrap/>
            <w:vAlign w:val="center"/>
            <w:hideMark/>
          </w:tcPr>
          <w:p w14:paraId="36814AF5" w14:textId="77777777" w:rsidR="00D44C27" w:rsidRPr="0027505E" w:rsidRDefault="00D44C27" w:rsidP="00F364AA">
            <w:pPr>
              <w:jc w:val="center"/>
              <w:rPr>
                <w:color w:val="000000"/>
              </w:rPr>
            </w:pPr>
            <w:r w:rsidRPr="0027505E">
              <w:rPr>
                <w:color w:val="000000"/>
              </w:rPr>
              <w:t>11 804,82</w:t>
            </w:r>
          </w:p>
        </w:tc>
      </w:tr>
      <w:tr w:rsidR="00D44C27" w:rsidRPr="0027505E" w14:paraId="4EFC9CC1" w14:textId="77777777" w:rsidTr="00D44C27">
        <w:trPr>
          <w:trHeight w:val="70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975DF7" w14:textId="77777777" w:rsidR="00D44C27" w:rsidRPr="0027505E" w:rsidRDefault="00D44C27" w:rsidP="00F364AA">
            <w:pPr>
              <w:jc w:val="center"/>
              <w:rPr>
                <w:b/>
                <w:bCs/>
                <w:color w:val="000000"/>
              </w:rPr>
            </w:pPr>
            <w:r w:rsidRPr="0027505E">
              <w:rPr>
                <w:b/>
                <w:bCs/>
                <w:color w:val="000000"/>
              </w:rPr>
              <w:t>4. Организация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Беловская тяговая до ДС ЦУС филиала ПАО «МРСК Сибири» – «Кузбассэнерго - РЭС» (тыс. руб.)</w:t>
            </w:r>
          </w:p>
        </w:tc>
      </w:tr>
      <w:tr w:rsidR="00D44C27" w:rsidRPr="0027505E" w14:paraId="10119846" w14:textId="77777777" w:rsidTr="00D44C27">
        <w:trPr>
          <w:trHeight w:val="5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1671A7" w14:textId="77777777" w:rsidR="00D44C27" w:rsidRPr="0027505E" w:rsidRDefault="00D44C27" w:rsidP="00F364AA">
            <w:pPr>
              <w:jc w:val="center"/>
              <w:rPr>
                <w:color w:val="000000"/>
              </w:rPr>
            </w:pPr>
            <w:r w:rsidRPr="0027505E">
              <w:rPr>
                <w:color w:val="000000"/>
              </w:rPr>
              <w:t>Номер расценки</w:t>
            </w:r>
          </w:p>
        </w:tc>
        <w:tc>
          <w:tcPr>
            <w:tcW w:w="0" w:type="auto"/>
            <w:tcBorders>
              <w:top w:val="nil"/>
              <w:left w:val="nil"/>
              <w:bottom w:val="single" w:sz="4" w:space="0" w:color="auto"/>
              <w:right w:val="single" w:sz="4" w:space="0" w:color="auto"/>
            </w:tcBorders>
            <w:shd w:val="clear" w:color="000000" w:fill="FFFFFF"/>
            <w:vAlign w:val="center"/>
            <w:hideMark/>
          </w:tcPr>
          <w:p w14:paraId="1412EFD5" w14:textId="77777777" w:rsidR="00D44C27" w:rsidRPr="0027505E" w:rsidRDefault="00D44C27" w:rsidP="00F364AA">
            <w:pPr>
              <w:jc w:val="center"/>
            </w:pPr>
            <w:r w:rsidRPr="0027505E">
              <w:t>О1-02-1</w:t>
            </w:r>
          </w:p>
        </w:tc>
        <w:tc>
          <w:tcPr>
            <w:tcW w:w="0" w:type="auto"/>
            <w:tcBorders>
              <w:top w:val="nil"/>
              <w:left w:val="nil"/>
              <w:bottom w:val="single" w:sz="4" w:space="0" w:color="auto"/>
              <w:right w:val="single" w:sz="4" w:space="0" w:color="auto"/>
            </w:tcBorders>
            <w:shd w:val="clear" w:color="000000" w:fill="FFFFFF"/>
            <w:vAlign w:val="center"/>
            <w:hideMark/>
          </w:tcPr>
          <w:p w14:paraId="358781E4" w14:textId="77777777" w:rsidR="00D44C27" w:rsidRPr="0027505E" w:rsidRDefault="00D44C27" w:rsidP="00F364AA">
            <w:pPr>
              <w:jc w:val="center"/>
              <w:rPr>
                <w:color w:val="000000"/>
              </w:rPr>
            </w:pPr>
            <w:r w:rsidRPr="0027505E">
              <w:rPr>
                <w:color w:val="000000"/>
              </w:rPr>
              <w:t>Коэффициент перехода цен (перерасчет) от базовых УНЦ к УНЦ Кемеровской области для Л3-Л11(Ц2-42-35)</w:t>
            </w:r>
          </w:p>
        </w:tc>
        <w:tc>
          <w:tcPr>
            <w:tcW w:w="0" w:type="auto"/>
            <w:tcBorders>
              <w:top w:val="nil"/>
              <w:left w:val="nil"/>
              <w:bottom w:val="single" w:sz="4" w:space="0" w:color="auto"/>
              <w:right w:val="single" w:sz="4" w:space="0" w:color="auto"/>
            </w:tcBorders>
            <w:shd w:val="clear" w:color="000000" w:fill="FFFFFF"/>
            <w:vAlign w:val="center"/>
            <w:hideMark/>
          </w:tcPr>
          <w:p w14:paraId="2A8ED48E" w14:textId="77777777" w:rsidR="00D44C27" w:rsidRPr="0027505E" w:rsidRDefault="00D44C27" w:rsidP="00F364AA">
            <w:pPr>
              <w:jc w:val="center"/>
              <w:rPr>
                <w:color w:val="000000"/>
              </w:rPr>
            </w:pPr>
            <w:r w:rsidRPr="0027505E">
              <w:rPr>
                <w:color w:val="000000"/>
              </w:rPr>
              <w:t>ПИР (П6-05)</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447D256D" w14:textId="77777777" w:rsidR="00D44C27" w:rsidRPr="0027505E" w:rsidRDefault="00D44C27" w:rsidP="00F364AA">
            <w:pPr>
              <w:jc w:val="center"/>
              <w:rPr>
                <w:color w:val="000000"/>
              </w:rPr>
            </w:pPr>
            <w:r w:rsidRPr="0027505E">
              <w:rPr>
                <w:color w:val="000000"/>
              </w:rPr>
              <w:t>ВСЕГО</w:t>
            </w:r>
          </w:p>
        </w:tc>
      </w:tr>
      <w:tr w:rsidR="00D44C27" w:rsidRPr="0027505E" w14:paraId="4240EDD0" w14:textId="77777777" w:rsidTr="00D44C27">
        <w:trPr>
          <w:trHeight w:val="26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0B6876" w14:textId="77777777" w:rsidR="00D44C27" w:rsidRPr="0027505E" w:rsidRDefault="00D44C27" w:rsidP="00F364AA">
            <w:pPr>
              <w:jc w:val="center"/>
              <w:rPr>
                <w:color w:val="000000"/>
              </w:rPr>
            </w:pPr>
            <w:r w:rsidRPr="0027505E">
              <w:rPr>
                <w:color w:val="000000"/>
              </w:rPr>
              <w:t>Измеритель</w:t>
            </w:r>
          </w:p>
        </w:tc>
        <w:tc>
          <w:tcPr>
            <w:tcW w:w="0" w:type="auto"/>
            <w:tcBorders>
              <w:top w:val="nil"/>
              <w:left w:val="nil"/>
              <w:bottom w:val="single" w:sz="4" w:space="0" w:color="auto"/>
              <w:right w:val="single" w:sz="4" w:space="0" w:color="auto"/>
            </w:tcBorders>
            <w:shd w:val="clear" w:color="000000" w:fill="FFFFFF"/>
            <w:vAlign w:val="center"/>
            <w:hideMark/>
          </w:tcPr>
          <w:p w14:paraId="66B31EBA" w14:textId="77777777" w:rsidR="00D44C27" w:rsidRPr="0027505E" w:rsidRDefault="00D44C27" w:rsidP="00F364AA">
            <w:pPr>
              <w:jc w:val="center"/>
            </w:pPr>
            <w:r w:rsidRPr="0027505E">
              <w:t>1 км</w:t>
            </w:r>
          </w:p>
        </w:tc>
        <w:tc>
          <w:tcPr>
            <w:tcW w:w="0" w:type="auto"/>
            <w:tcBorders>
              <w:top w:val="nil"/>
              <w:left w:val="nil"/>
              <w:bottom w:val="single" w:sz="4" w:space="0" w:color="auto"/>
              <w:right w:val="single" w:sz="4" w:space="0" w:color="auto"/>
            </w:tcBorders>
            <w:shd w:val="clear" w:color="000000" w:fill="FFFFFF"/>
            <w:vAlign w:val="center"/>
            <w:hideMark/>
          </w:tcPr>
          <w:p w14:paraId="00AEB7B1" w14:textId="77777777" w:rsidR="00D44C27" w:rsidRPr="0027505E" w:rsidRDefault="00D44C27" w:rsidP="00F364AA">
            <w:pPr>
              <w:jc w:val="center"/>
              <w:rPr>
                <w:color w:val="000000"/>
              </w:rPr>
            </w:pPr>
            <w:r w:rsidRPr="0027505E">
              <w:rPr>
                <w:color w:val="000000"/>
              </w:rPr>
              <w:t> </w:t>
            </w:r>
          </w:p>
        </w:tc>
        <w:tc>
          <w:tcPr>
            <w:tcW w:w="0" w:type="auto"/>
            <w:tcBorders>
              <w:top w:val="nil"/>
              <w:left w:val="nil"/>
              <w:bottom w:val="single" w:sz="4" w:space="0" w:color="auto"/>
              <w:right w:val="single" w:sz="4" w:space="0" w:color="auto"/>
            </w:tcBorders>
            <w:shd w:val="clear" w:color="000000" w:fill="FFFFFF"/>
            <w:vAlign w:val="center"/>
            <w:hideMark/>
          </w:tcPr>
          <w:p w14:paraId="49C9A6EA" w14:textId="77777777" w:rsidR="00D44C27" w:rsidRPr="0027505E" w:rsidRDefault="00D44C27" w:rsidP="00F364AA">
            <w:pPr>
              <w:jc w:val="center"/>
              <w:rPr>
                <w:color w:val="000000"/>
              </w:rPr>
            </w:pPr>
            <w:r w:rsidRPr="0027505E">
              <w:rPr>
                <w:color w:val="000000"/>
              </w:rPr>
              <w:t>1 ед.</w:t>
            </w:r>
          </w:p>
        </w:tc>
        <w:tc>
          <w:tcPr>
            <w:tcW w:w="0" w:type="auto"/>
            <w:vMerge/>
            <w:tcBorders>
              <w:top w:val="nil"/>
              <w:left w:val="single" w:sz="4" w:space="0" w:color="auto"/>
              <w:bottom w:val="single" w:sz="4" w:space="0" w:color="auto"/>
              <w:right w:val="single" w:sz="4" w:space="0" w:color="auto"/>
            </w:tcBorders>
            <w:vAlign w:val="center"/>
            <w:hideMark/>
          </w:tcPr>
          <w:p w14:paraId="58153FE4" w14:textId="77777777" w:rsidR="00D44C27" w:rsidRPr="0027505E" w:rsidRDefault="00D44C27" w:rsidP="00F364AA">
            <w:pPr>
              <w:rPr>
                <w:color w:val="000000"/>
              </w:rPr>
            </w:pPr>
          </w:p>
        </w:tc>
      </w:tr>
      <w:tr w:rsidR="00D44C27" w:rsidRPr="0027505E" w14:paraId="14465735" w14:textId="77777777" w:rsidTr="00D44C27">
        <w:trPr>
          <w:trHeight w:val="19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FF01230" w14:textId="77777777" w:rsidR="00D44C27" w:rsidRDefault="00D44C27" w:rsidP="00F364AA">
            <w:pPr>
              <w:jc w:val="center"/>
              <w:rPr>
                <w:color w:val="000000"/>
              </w:rPr>
            </w:pPr>
          </w:p>
          <w:p w14:paraId="47F69C2B" w14:textId="77777777" w:rsidR="00D44C27" w:rsidRPr="0027505E" w:rsidRDefault="00D44C27" w:rsidP="00F364AA">
            <w:pPr>
              <w:jc w:val="center"/>
              <w:rPr>
                <w:color w:val="000000"/>
              </w:rPr>
            </w:pPr>
            <w:r w:rsidRPr="0027505E">
              <w:rPr>
                <w:color w:val="000000"/>
              </w:rPr>
              <w:t>Величина измерителя</w:t>
            </w:r>
          </w:p>
        </w:tc>
        <w:tc>
          <w:tcPr>
            <w:tcW w:w="0" w:type="auto"/>
            <w:tcBorders>
              <w:top w:val="nil"/>
              <w:left w:val="nil"/>
              <w:bottom w:val="single" w:sz="4" w:space="0" w:color="auto"/>
              <w:right w:val="single" w:sz="4" w:space="0" w:color="auto"/>
            </w:tcBorders>
            <w:shd w:val="clear" w:color="auto" w:fill="auto"/>
            <w:vAlign w:val="center"/>
            <w:hideMark/>
          </w:tcPr>
          <w:p w14:paraId="5AD20A91" w14:textId="77777777" w:rsidR="00D44C27" w:rsidRPr="0027505E" w:rsidRDefault="00D44C27" w:rsidP="00F364AA">
            <w:pPr>
              <w:jc w:val="center"/>
              <w:rPr>
                <w:color w:val="000000"/>
              </w:rPr>
            </w:pPr>
            <w:r w:rsidRPr="0027505E">
              <w:rPr>
                <w:color w:val="000000"/>
              </w:rPr>
              <w:t>1,4</w:t>
            </w:r>
          </w:p>
        </w:tc>
        <w:tc>
          <w:tcPr>
            <w:tcW w:w="0" w:type="auto"/>
            <w:tcBorders>
              <w:top w:val="nil"/>
              <w:left w:val="nil"/>
              <w:bottom w:val="single" w:sz="4" w:space="0" w:color="auto"/>
              <w:right w:val="single" w:sz="4" w:space="0" w:color="auto"/>
            </w:tcBorders>
            <w:shd w:val="clear" w:color="000000" w:fill="FFFFFF"/>
            <w:vAlign w:val="center"/>
            <w:hideMark/>
          </w:tcPr>
          <w:p w14:paraId="46EC3A90" w14:textId="77777777" w:rsidR="00D44C27" w:rsidRPr="0027505E" w:rsidRDefault="00D44C27" w:rsidP="00F364AA">
            <w:pPr>
              <w:jc w:val="center"/>
              <w:rPr>
                <w:color w:val="000000"/>
              </w:rPr>
            </w:pPr>
            <w:r w:rsidRPr="0027505E">
              <w:rPr>
                <w:color w:val="000000"/>
              </w:rPr>
              <w:t>1,05</w:t>
            </w:r>
          </w:p>
        </w:tc>
        <w:tc>
          <w:tcPr>
            <w:tcW w:w="0" w:type="auto"/>
            <w:tcBorders>
              <w:top w:val="nil"/>
              <w:left w:val="nil"/>
              <w:bottom w:val="single" w:sz="4" w:space="0" w:color="auto"/>
              <w:right w:val="single" w:sz="4" w:space="0" w:color="auto"/>
            </w:tcBorders>
            <w:shd w:val="clear" w:color="000000" w:fill="FFFFFF"/>
            <w:vAlign w:val="center"/>
            <w:hideMark/>
          </w:tcPr>
          <w:p w14:paraId="6F8F70A4" w14:textId="77777777" w:rsidR="00D44C27" w:rsidRPr="0027505E" w:rsidRDefault="00D44C27" w:rsidP="00F364AA">
            <w:pPr>
              <w:jc w:val="center"/>
            </w:pPr>
            <w:r w:rsidRPr="0027505E">
              <w:t>1</w:t>
            </w:r>
          </w:p>
        </w:tc>
        <w:tc>
          <w:tcPr>
            <w:tcW w:w="0" w:type="auto"/>
            <w:vMerge/>
            <w:tcBorders>
              <w:top w:val="nil"/>
              <w:left w:val="single" w:sz="4" w:space="0" w:color="auto"/>
              <w:bottom w:val="single" w:sz="4" w:space="0" w:color="auto"/>
              <w:right w:val="single" w:sz="4" w:space="0" w:color="auto"/>
            </w:tcBorders>
            <w:vAlign w:val="center"/>
            <w:hideMark/>
          </w:tcPr>
          <w:p w14:paraId="6CE1249C" w14:textId="77777777" w:rsidR="00D44C27" w:rsidRPr="0027505E" w:rsidRDefault="00D44C27" w:rsidP="00F364AA">
            <w:pPr>
              <w:rPr>
                <w:color w:val="000000"/>
              </w:rPr>
            </w:pPr>
          </w:p>
        </w:tc>
      </w:tr>
      <w:tr w:rsidR="00D44C27" w:rsidRPr="001A504C" w14:paraId="025777DE" w14:textId="77777777" w:rsidTr="00D44C27">
        <w:trPr>
          <w:trHeight w:val="31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98C3A55" w14:textId="77777777" w:rsidR="00D44C27" w:rsidRPr="0027505E" w:rsidRDefault="00D44C27" w:rsidP="00F364AA">
            <w:pPr>
              <w:jc w:val="center"/>
              <w:rPr>
                <w:color w:val="000000"/>
              </w:rPr>
            </w:pPr>
            <w:r w:rsidRPr="001A504C">
              <w:rPr>
                <w:color w:val="000000"/>
              </w:rPr>
              <w:t xml:space="preserve">Норматив цены </w:t>
            </w:r>
            <w:r w:rsidRPr="0027505E">
              <w:rPr>
                <w:color w:val="000000"/>
              </w:rPr>
              <w:t>на единицу измерителя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3A6C3EB" w14:textId="77777777" w:rsidR="00D44C27" w:rsidRPr="0027505E" w:rsidRDefault="00D44C27" w:rsidP="00F364AA">
            <w:pPr>
              <w:jc w:val="center"/>
            </w:pPr>
            <w:r w:rsidRPr="0027505E">
              <w:t>561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FB6DD91" w14:textId="77777777" w:rsidR="00D44C27" w:rsidRPr="0027505E" w:rsidRDefault="00D44C27" w:rsidP="00F364AA">
            <w:pPr>
              <w:jc w:val="center"/>
              <w:rPr>
                <w:color w:val="000000"/>
              </w:rPr>
            </w:pPr>
            <w:r w:rsidRPr="0027505E">
              <w:rPr>
                <w:color w:val="00000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55F03A7" w14:textId="77777777" w:rsidR="00D44C27" w:rsidRPr="0027505E" w:rsidRDefault="00D44C27" w:rsidP="00F364AA">
            <w:pPr>
              <w:jc w:val="center"/>
            </w:pPr>
            <w:r w:rsidRPr="001A504C">
              <w:t>7</w:t>
            </w:r>
            <w:r w:rsidRPr="0027505E">
              <w:t>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91C00CD" w14:textId="77777777" w:rsidR="00D44C27" w:rsidRPr="0027505E" w:rsidRDefault="00D44C27" w:rsidP="00F364AA">
            <w:pPr>
              <w:jc w:val="center"/>
              <w:rPr>
                <w:color w:val="000000"/>
              </w:rPr>
            </w:pPr>
            <w:r w:rsidRPr="0027505E">
              <w:rPr>
                <w:color w:val="000000"/>
              </w:rPr>
              <w:t> </w:t>
            </w:r>
          </w:p>
        </w:tc>
      </w:tr>
      <w:tr w:rsidR="00D44C27" w:rsidRPr="001A504C" w14:paraId="7F4B43E0" w14:textId="77777777" w:rsidTr="00D44C27">
        <w:trPr>
          <w:trHeight w:val="26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09E2662" w14:textId="77777777" w:rsidR="00D44C27" w:rsidRPr="0027505E" w:rsidRDefault="00D44C27" w:rsidP="00F364AA">
            <w:pPr>
              <w:jc w:val="center"/>
              <w:rPr>
                <w:color w:val="000000"/>
              </w:rPr>
            </w:pPr>
            <w:r w:rsidRPr="0027505E">
              <w:rPr>
                <w:color w:val="000000"/>
              </w:rPr>
              <w:t>Затраты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337A48" w14:textId="77777777" w:rsidR="00D44C27" w:rsidRPr="0027505E" w:rsidRDefault="00D44C27" w:rsidP="00F364AA">
            <w:pPr>
              <w:jc w:val="center"/>
              <w:rPr>
                <w:color w:val="000000"/>
              </w:rPr>
            </w:pPr>
            <w:r w:rsidRPr="0027505E">
              <w:rPr>
                <w:color w:val="000000"/>
              </w:rPr>
              <w:t>824,67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7E716AB" w14:textId="77777777" w:rsidR="00D44C27" w:rsidRPr="0027505E" w:rsidRDefault="00D44C27" w:rsidP="00F364AA">
            <w:pPr>
              <w:jc w:val="center"/>
              <w:rPr>
                <w:color w:val="000000"/>
              </w:rPr>
            </w:pPr>
            <w:r w:rsidRPr="0027505E">
              <w:rPr>
                <w:color w:val="00000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75D5100" w14:textId="77777777" w:rsidR="00D44C27" w:rsidRPr="0027505E" w:rsidRDefault="00D44C27" w:rsidP="00F364AA">
            <w:pPr>
              <w:jc w:val="center"/>
            </w:pPr>
            <w:r w:rsidRPr="0027505E">
              <w:t>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1F92D49" w14:textId="77777777" w:rsidR="00D44C27" w:rsidRPr="0027505E" w:rsidRDefault="00D44C27" w:rsidP="00F364AA">
            <w:pPr>
              <w:jc w:val="center"/>
              <w:rPr>
                <w:color w:val="000000"/>
              </w:rPr>
            </w:pPr>
            <w:r w:rsidRPr="0027505E">
              <w:rPr>
                <w:color w:val="000000"/>
              </w:rPr>
              <w:t>894,67</w:t>
            </w:r>
          </w:p>
        </w:tc>
      </w:tr>
      <w:tr w:rsidR="00D44C27" w:rsidRPr="0027505E" w14:paraId="2FA6090C" w14:textId="77777777" w:rsidTr="00D44C27">
        <w:trPr>
          <w:trHeight w:val="261"/>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77DA0C" w14:textId="77777777" w:rsidR="00D44C27" w:rsidRPr="0027505E" w:rsidRDefault="00D44C27" w:rsidP="00F364AA">
            <w:pPr>
              <w:jc w:val="center"/>
              <w:rPr>
                <w:color w:val="000000"/>
              </w:rPr>
            </w:pPr>
            <w:r w:rsidRPr="0027505E">
              <w:rPr>
                <w:color w:val="000000"/>
              </w:rPr>
              <w:t> </w:t>
            </w: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61F4A09A" w14:textId="77777777" w:rsidR="00D44C27" w:rsidRPr="0027505E" w:rsidRDefault="00D44C27" w:rsidP="00F364AA">
            <w:pPr>
              <w:jc w:val="center"/>
              <w:rPr>
                <w:color w:val="000000"/>
              </w:rPr>
            </w:pPr>
            <w:r w:rsidRPr="0027505E">
              <w:rPr>
                <w:color w:val="000000"/>
              </w:rPr>
              <w:t>Пересчет в цены 2018 (ИЦП-1,051)</w:t>
            </w:r>
          </w:p>
        </w:tc>
        <w:tc>
          <w:tcPr>
            <w:tcW w:w="0" w:type="auto"/>
            <w:tcBorders>
              <w:top w:val="nil"/>
              <w:left w:val="nil"/>
              <w:bottom w:val="single" w:sz="4" w:space="0" w:color="auto"/>
              <w:right w:val="single" w:sz="4" w:space="0" w:color="auto"/>
            </w:tcBorders>
            <w:shd w:val="clear" w:color="000000" w:fill="FFFFFF"/>
            <w:noWrap/>
            <w:vAlign w:val="center"/>
            <w:hideMark/>
          </w:tcPr>
          <w:p w14:paraId="00C20E2A" w14:textId="77777777" w:rsidR="00D44C27" w:rsidRPr="0027505E" w:rsidRDefault="00D44C27" w:rsidP="00F364AA">
            <w:pPr>
              <w:jc w:val="center"/>
              <w:rPr>
                <w:color w:val="000000"/>
              </w:rPr>
            </w:pPr>
            <w:r w:rsidRPr="0027505E">
              <w:rPr>
                <w:color w:val="000000"/>
              </w:rPr>
              <w:t>940,30</w:t>
            </w:r>
          </w:p>
        </w:tc>
      </w:tr>
      <w:tr w:rsidR="00D44C27" w:rsidRPr="0027505E" w14:paraId="03F820CD"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FB5D626"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4DE5250A" w14:textId="77777777" w:rsidR="00D44C27" w:rsidRPr="0027505E" w:rsidRDefault="00D44C27" w:rsidP="00F364AA">
            <w:pPr>
              <w:jc w:val="center"/>
              <w:rPr>
                <w:color w:val="000000"/>
              </w:rPr>
            </w:pPr>
            <w:r w:rsidRPr="0027505E">
              <w:rPr>
                <w:color w:val="000000"/>
              </w:rPr>
              <w:t>Пересчет в цены 2019 (ИЦП-1,07)</w:t>
            </w:r>
          </w:p>
        </w:tc>
        <w:tc>
          <w:tcPr>
            <w:tcW w:w="0" w:type="auto"/>
            <w:tcBorders>
              <w:top w:val="nil"/>
              <w:left w:val="nil"/>
              <w:bottom w:val="single" w:sz="4" w:space="0" w:color="auto"/>
              <w:right w:val="single" w:sz="4" w:space="0" w:color="auto"/>
            </w:tcBorders>
            <w:shd w:val="clear" w:color="000000" w:fill="FFFFFF"/>
            <w:noWrap/>
            <w:vAlign w:val="center"/>
            <w:hideMark/>
          </w:tcPr>
          <w:p w14:paraId="6ACADFC9" w14:textId="77777777" w:rsidR="00D44C27" w:rsidRPr="0027505E" w:rsidRDefault="00D44C27" w:rsidP="00F364AA">
            <w:pPr>
              <w:jc w:val="center"/>
              <w:rPr>
                <w:color w:val="000000"/>
              </w:rPr>
            </w:pPr>
            <w:r w:rsidRPr="0027505E">
              <w:rPr>
                <w:color w:val="000000"/>
              </w:rPr>
              <w:t>1 006,12</w:t>
            </w:r>
          </w:p>
        </w:tc>
      </w:tr>
      <w:tr w:rsidR="00D44C27" w:rsidRPr="0027505E" w14:paraId="715D3238"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10F18D6"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1B38A4B5" w14:textId="77777777" w:rsidR="00D44C27" w:rsidRPr="0027505E" w:rsidRDefault="00D44C27" w:rsidP="00F364AA">
            <w:pPr>
              <w:jc w:val="center"/>
              <w:rPr>
                <w:color w:val="000000"/>
              </w:rPr>
            </w:pPr>
            <w:r w:rsidRPr="0027505E">
              <w:rPr>
                <w:color w:val="000000"/>
              </w:rPr>
              <w:t>Пересчет в цены 2020 (ИЦП-1,071)</w:t>
            </w:r>
          </w:p>
        </w:tc>
        <w:tc>
          <w:tcPr>
            <w:tcW w:w="0" w:type="auto"/>
            <w:tcBorders>
              <w:top w:val="nil"/>
              <w:left w:val="nil"/>
              <w:bottom w:val="single" w:sz="4" w:space="0" w:color="auto"/>
              <w:right w:val="single" w:sz="4" w:space="0" w:color="auto"/>
            </w:tcBorders>
            <w:shd w:val="clear" w:color="000000" w:fill="FFFFFF"/>
            <w:noWrap/>
            <w:vAlign w:val="center"/>
            <w:hideMark/>
          </w:tcPr>
          <w:p w14:paraId="67137ADC" w14:textId="77777777" w:rsidR="00D44C27" w:rsidRPr="0027505E" w:rsidRDefault="00D44C27" w:rsidP="00F364AA">
            <w:pPr>
              <w:jc w:val="center"/>
              <w:rPr>
                <w:color w:val="000000"/>
              </w:rPr>
            </w:pPr>
            <w:r w:rsidRPr="0027505E">
              <w:rPr>
                <w:color w:val="000000"/>
              </w:rPr>
              <w:t>1 077,55</w:t>
            </w:r>
          </w:p>
        </w:tc>
      </w:tr>
      <w:tr w:rsidR="00D44C27" w:rsidRPr="0027505E" w14:paraId="362ABE01" w14:textId="77777777" w:rsidTr="00D44C27">
        <w:trPr>
          <w:trHeight w:val="261"/>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1F5C888E" w14:textId="77777777" w:rsidR="00D44C27" w:rsidRPr="0027505E" w:rsidRDefault="00D44C27" w:rsidP="00F364AA">
            <w:pPr>
              <w:rPr>
                <w:color w:val="000000"/>
              </w:rPr>
            </w:pPr>
          </w:p>
        </w:tc>
        <w:tc>
          <w:tcPr>
            <w:tcW w:w="0" w:type="auto"/>
            <w:gridSpan w:val="2"/>
            <w:tcBorders>
              <w:top w:val="single" w:sz="4" w:space="0" w:color="auto"/>
              <w:left w:val="nil"/>
              <w:bottom w:val="single" w:sz="4" w:space="0" w:color="auto"/>
              <w:right w:val="single" w:sz="4" w:space="0" w:color="000000"/>
            </w:tcBorders>
            <w:shd w:val="clear" w:color="000000" w:fill="FFFFFF"/>
            <w:noWrap/>
            <w:vAlign w:val="center"/>
            <w:hideMark/>
          </w:tcPr>
          <w:p w14:paraId="3BEF6CF4" w14:textId="77777777" w:rsidR="00D44C27" w:rsidRPr="0027505E" w:rsidRDefault="00D44C27" w:rsidP="00F364AA">
            <w:pPr>
              <w:jc w:val="center"/>
              <w:rPr>
                <w:color w:val="000000"/>
              </w:rPr>
            </w:pPr>
            <w:r w:rsidRPr="0027505E">
              <w:rPr>
                <w:color w:val="000000"/>
              </w:rPr>
              <w:t>Пересчет в цены 2021 (ИЦП-1,069)</w:t>
            </w:r>
          </w:p>
        </w:tc>
        <w:tc>
          <w:tcPr>
            <w:tcW w:w="0" w:type="auto"/>
            <w:tcBorders>
              <w:top w:val="nil"/>
              <w:left w:val="nil"/>
              <w:bottom w:val="single" w:sz="4" w:space="0" w:color="auto"/>
              <w:right w:val="single" w:sz="4" w:space="0" w:color="auto"/>
            </w:tcBorders>
            <w:shd w:val="clear" w:color="000000" w:fill="FFFFFF"/>
            <w:noWrap/>
            <w:vAlign w:val="center"/>
            <w:hideMark/>
          </w:tcPr>
          <w:p w14:paraId="6B339D69" w14:textId="77777777" w:rsidR="00D44C27" w:rsidRPr="0027505E" w:rsidRDefault="00D44C27" w:rsidP="00F364AA">
            <w:pPr>
              <w:jc w:val="center"/>
              <w:rPr>
                <w:color w:val="000000"/>
              </w:rPr>
            </w:pPr>
            <w:r w:rsidRPr="0027505E">
              <w:rPr>
                <w:color w:val="000000"/>
              </w:rPr>
              <w:t>1 151,90</w:t>
            </w:r>
          </w:p>
        </w:tc>
      </w:tr>
    </w:tbl>
    <w:p w14:paraId="20C805C1" w14:textId="77777777" w:rsidR="00D44C27" w:rsidRDefault="00D44C27" w:rsidP="00D44C27">
      <w:pPr>
        <w:spacing w:after="120"/>
        <w:ind w:firstLine="709"/>
        <w:jc w:val="both"/>
        <w:rPr>
          <w:sz w:val="28"/>
          <w:szCs w:val="28"/>
        </w:rPr>
      </w:pPr>
    </w:p>
    <w:p w14:paraId="29D1D2FE" w14:textId="77777777" w:rsidR="00D44C27" w:rsidRDefault="00D44C27" w:rsidP="00D44C27">
      <w:pPr>
        <w:jc w:val="center"/>
        <w:rPr>
          <w:sz w:val="28"/>
          <w:szCs w:val="28"/>
        </w:rPr>
        <w:sectPr w:rsidR="00D44C27" w:rsidSect="00D44C27">
          <w:pgSz w:w="16838" w:h="11906" w:orient="landscape"/>
          <w:pgMar w:top="993" w:right="1134" w:bottom="850" w:left="1134" w:header="708" w:footer="708" w:gutter="0"/>
          <w:cols w:space="708"/>
          <w:docGrid w:linePitch="360"/>
        </w:sectPr>
      </w:pPr>
    </w:p>
    <w:p w14:paraId="34918B57" w14:textId="7C56D261" w:rsidR="00D44C27" w:rsidRPr="00BC08E7" w:rsidRDefault="00D44C27" w:rsidP="00D44C27">
      <w:pPr>
        <w:jc w:val="center"/>
        <w:rPr>
          <w:sz w:val="28"/>
          <w:szCs w:val="28"/>
        </w:rPr>
      </w:pPr>
      <w:r w:rsidRPr="00BC08E7">
        <w:rPr>
          <w:sz w:val="28"/>
          <w:szCs w:val="28"/>
        </w:rPr>
        <w:lastRenderedPageBreak/>
        <w:t xml:space="preserve">Сравнительный анализ стоимости работ </w:t>
      </w:r>
    </w:p>
    <w:p w14:paraId="4E9B545B" w14:textId="77777777" w:rsidR="00D44C27" w:rsidRPr="00BC08E7" w:rsidRDefault="00D44C27" w:rsidP="00D44C27">
      <w:pPr>
        <w:ind w:firstLine="709"/>
        <w:jc w:val="right"/>
        <w:rPr>
          <w:sz w:val="28"/>
          <w:szCs w:val="28"/>
        </w:rPr>
      </w:pPr>
      <w:r w:rsidRPr="00BC08E7">
        <w:rPr>
          <w:sz w:val="28"/>
          <w:szCs w:val="28"/>
        </w:rPr>
        <w:t>Таблица 5</w:t>
      </w:r>
    </w:p>
    <w:tbl>
      <w:tblPr>
        <w:tblW w:w="0" w:type="auto"/>
        <w:tblLook w:val="04A0" w:firstRow="1" w:lastRow="0" w:firstColumn="1" w:lastColumn="0" w:noHBand="0" w:noVBand="1"/>
      </w:tblPr>
      <w:tblGrid>
        <w:gridCol w:w="588"/>
        <w:gridCol w:w="6816"/>
        <w:gridCol w:w="1760"/>
        <w:gridCol w:w="1916"/>
        <w:gridCol w:w="1882"/>
        <w:gridCol w:w="1598"/>
      </w:tblGrid>
      <w:tr w:rsidR="00D44C27" w:rsidRPr="00163E38" w14:paraId="1B8D714B" w14:textId="77777777" w:rsidTr="00F364AA">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8001966" w14:textId="77777777" w:rsidR="00D44C27" w:rsidRPr="00163E38" w:rsidRDefault="00D44C27" w:rsidP="00F364AA">
            <w:pPr>
              <w:jc w:val="center"/>
              <w:rPr>
                <w:color w:val="000000"/>
              </w:rPr>
            </w:pPr>
            <w:r w:rsidRPr="00163E38">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DB3EEF" w14:textId="77777777" w:rsidR="00D44C27" w:rsidRPr="00163E38" w:rsidRDefault="00D44C27" w:rsidP="00F364AA">
            <w:pPr>
              <w:jc w:val="center"/>
              <w:rPr>
                <w:color w:val="000000"/>
              </w:rPr>
            </w:pPr>
            <w:r w:rsidRPr="00163E38">
              <w:rPr>
                <w:color w:val="000000"/>
              </w:rPr>
              <w:t>Наименование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A51B5" w14:textId="77777777" w:rsidR="00D44C27" w:rsidRPr="00163E38" w:rsidRDefault="00D44C27" w:rsidP="00F364AA">
            <w:pPr>
              <w:jc w:val="center"/>
              <w:rPr>
                <w:color w:val="000000"/>
              </w:rPr>
            </w:pPr>
            <w:r w:rsidRPr="00163E38">
              <w:rPr>
                <w:color w:val="000000"/>
              </w:rPr>
              <w:t>Стоимость ТСО по сметам, тыс.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ED6266" w14:textId="77777777" w:rsidR="00D44C27" w:rsidRPr="00163E38" w:rsidRDefault="00D44C27" w:rsidP="00F364AA">
            <w:pPr>
              <w:jc w:val="center"/>
              <w:rPr>
                <w:color w:val="000000"/>
              </w:rPr>
            </w:pPr>
            <w:r w:rsidRPr="00163E38">
              <w:rPr>
                <w:color w:val="000000"/>
              </w:rPr>
              <w:t>Стоимость РЭК Кузбасса по сметам, тыс.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E4AE21" w14:textId="77777777" w:rsidR="00D44C27" w:rsidRPr="00163E38" w:rsidRDefault="00D44C27" w:rsidP="00F364AA">
            <w:pPr>
              <w:jc w:val="center"/>
              <w:rPr>
                <w:color w:val="000000"/>
              </w:rPr>
            </w:pPr>
            <w:r w:rsidRPr="00163E38">
              <w:rPr>
                <w:color w:val="000000"/>
              </w:rPr>
              <w:t>Стоимость РЭК Кузбасса по УНЦ, тыс.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92857" w14:textId="77777777" w:rsidR="00D44C27" w:rsidRPr="00163E38" w:rsidRDefault="00D44C27" w:rsidP="00F364AA">
            <w:pPr>
              <w:jc w:val="center"/>
              <w:rPr>
                <w:color w:val="000000"/>
              </w:rPr>
            </w:pPr>
            <w:r w:rsidRPr="00163E38">
              <w:rPr>
                <w:color w:val="000000"/>
              </w:rPr>
              <w:t>Принято РЭК Кузбасса, тыс. руб.</w:t>
            </w:r>
          </w:p>
        </w:tc>
      </w:tr>
      <w:tr w:rsidR="00D44C27" w:rsidRPr="00163E38" w14:paraId="1A78DBC3" w14:textId="77777777" w:rsidTr="00F364AA">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3FFC00" w14:textId="77777777" w:rsidR="00D44C27" w:rsidRPr="00163E38" w:rsidRDefault="00D44C27" w:rsidP="00F364AA">
            <w:pPr>
              <w:jc w:val="center"/>
              <w:rPr>
                <w:color w:val="000000"/>
              </w:rPr>
            </w:pPr>
            <w:r w:rsidRPr="00163E38">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5DB356DA" w14:textId="77777777" w:rsidR="00D44C27" w:rsidRPr="00163E38" w:rsidRDefault="00D44C27" w:rsidP="00F364AA">
            <w:pPr>
              <w:jc w:val="center"/>
              <w:rPr>
                <w:color w:val="000000"/>
              </w:rPr>
            </w:pPr>
            <w:r w:rsidRPr="00163E38">
              <w:rPr>
                <w:color w:val="000000"/>
              </w:rPr>
              <w:t>Реконструкция ВЛ 35 кВ Б-19 на участке от ПС 110 кВ Беловская до опоры №2 с заменой провода АС-150 на АС-185</w:t>
            </w:r>
          </w:p>
        </w:tc>
        <w:tc>
          <w:tcPr>
            <w:tcW w:w="0" w:type="auto"/>
            <w:tcBorders>
              <w:top w:val="nil"/>
              <w:left w:val="nil"/>
              <w:bottom w:val="single" w:sz="4" w:space="0" w:color="auto"/>
              <w:right w:val="single" w:sz="4" w:space="0" w:color="auto"/>
            </w:tcBorders>
            <w:shd w:val="clear" w:color="auto" w:fill="auto"/>
            <w:noWrap/>
            <w:vAlign w:val="center"/>
            <w:hideMark/>
          </w:tcPr>
          <w:p w14:paraId="4417D4A4" w14:textId="77777777" w:rsidR="00D44C27" w:rsidRPr="00163E38" w:rsidRDefault="00D44C27" w:rsidP="00F364AA">
            <w:pPr>
              <w:jc w:val="center"/>
              <w:rPr>
                <w:color w:val="000000"/>
              </w:rPr>
            </w:pPr>
            <w:r w:rsidRPr="00163E38">
              <w:rPr>
                <w:color w:val="000000"/>
              </w:rPr>
              <w:t>23 135,99</w:t>
            </w:r>
          </w:p>
        </w:tc>
        <w:tc>
          <w:tcPr>
            <w:tcW w:w="0" w:type="auto"/>
            <w:tcBorders>
              <w:top w:val="nil"/>
              <w:left w:val="nil"/>
              <w:bottom w:val="single" w:sz="4" w:space="0" w:color="auto"/>
              <w:right w:val="single" w:sz="4" w:space="0" w:color="auto"/>
            </w:tcBorders>
            <w:shd w:val="clear" w:color="auto" w:fill="auto"/>
            <w:noWrap/>
            <w:vAlign w:val="center"/>
            <w:hideMark/>
          </w:tcPr>
          <w:p w14:paraId="6145838C" w14:textId="77777777" w:rsidR="00D44C27" w:rsidRPr="00163E38" w:rsidRDefault="00D44C27" w:rsidP="00F364AA">
            <w:pPr>
              <w:jc w:val="center"/>
              <w:rPr>
                <w:color w:val="000000"/>
              </w:rPr>
            </w:pPr>
            <w:r w:rsidRPr="00163E38">
              <w:rPr>
                <w:color w:val="000000"/>
              </w:rPr>
              <w:t>21 082,23</w:t>
            </w:r>
          </w:p>
        </w:tc>
        <w:tc>
          <w:tcPr>
            <w:tcW w:w="0" w:type="auto"/>
            <w:tcBorders>
              <w:top w:val="nil"/>
              <w:left w:val="nil"/>
              <w:bottom w:val="single" w:sz="4" w:space="0" w:color="auto"/>
              <w:right w:val="single" w:sz="4" w:space="0" w:color="auto"/>
            </w:tcBorders>
            <w:shd w:val="clear" w:color="auto" w:fill="auto"/>
            <w:vAlign w:val="center"/>
            <w:hideMark/>
          </w:tcPr>
          <w:p w14:paraId="42D4883F" w14:textId="77777777" w:rsidR="00D44C27" w:rsidRPr="00163E38" w:rsidRDefault="00D44C27" w:rsidP="00F364AA">
            <w:pPr>
              <w:jc w:val="center"/>
              <w:rPr>
                <w:color w:val="000000"/>
              </w:rPr>
            </w:pPr>
            <w:r w:rsidRPr="00163E38">
              <w:rPr>
                <w:color w:val="000000"/>
              </w:rPr>
              <w:t>1 406,55</w:t>
            </w:r>
          </w:p>
        </w:tc>
        <w:tc>
          <w:tcPr>
            <w:tcW w:w="0" w:type="auto"/>
            <w:tcBorders>
              <w:top w:val="nil"/>
              <w:left w:val="nil"/>
              <w:bottom w:val="single" w:sz="4" w:space="0" w:color="auto"/>
              <w:right w:val="single" w:sz="4" w:space="0" w:color="auto"/>
            </w:tcBorders>
            <w:shd w:val="clear" w:color="auto" w:fill="auto"/>
            <w:vAlign w:val="center"/>
            <w:hideMark/>
          </w:tcPr>
          <w:p w14:paraId="6E7BB26C" w14:textId="77777777" w:rsidR="00D44C27" w:rsidRPr="00163E38" w:rsidRDefault="00D44C27" w:rsidP="00F364AA">
            <w:pPr>
              <w:jc w:val="center"/>
              <w:rPr>
                <w:color w:val="000000"/>
              </w:rPr>
            </w:pPr>
            <w:r w:rsidRPr="00163E38">
              <w:rPr>
                <w:color w:val="000000"/>
              </w:rPr>
              <w:t>1 406,55</w:t>
            </w:r>
          </w:p>
        </w:tc>
      </w:tr>
      <w:tr w:rsidR="00D44C27" w:rsidRPr="00163E38" w14:paraId="06030486" w14:textId="77777777" w:rsidTr="00F364AA">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938B80" w14:textId="77777777" w:rsidR="00D44C27" w:rsidRPr="00163E38" w:rsidRDefault="00D44C27" w:rsidP="00F364AA">
            <w:pPr>
              <w:jc w:val="center"/>
              <w:rPr>
                <w:color w:val="000000"/>
              </w:rPr>
            </w:pPr>
            <w:r w:rsidRPr="00163E38">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1C5B882A" w14:textId="77777777" w:rsidR="00D44C27" w:rsidRPr="00163E38" w:rsidRDefault="00D44C27" w:rsidP="00F364AA">
            <w:pPr>
              <w:jc w:val="center"/>
              <w:rPr>
                <w:color w:val="000000"/>
              </w:rPr>
            </w:pPr>
            <w:r w:rsidRPr="00163E38">
              <w:rPr>
                <w:color w:val="000000"/>
              </w:rPr>
              <w:t>Реконструкция ВЛ 35 кВ Б-20 на участке от ПС 110 кВ Беловская до опоры №2 с заменой провода АС-150 на АС-240</w:t>
            </w:r>
          </w:p>
        </w:tc>
        <w:tc>
          <w:tcPr>
            <w:tcW w:w="0" w:type="auto"/>
            <w:tcBorders>
              <w:top w:val="nil"/>
              <w:left w:val="nil"/>
              <w:bottom w:val="single" w:sz="4" w:space="0" w:color="auto"/>
              <w:right w:val="single" w:sz="4" w:space="0" w:color="auto"/>
            </w:tcBorders>
            <w:shd w:val="clear" w:color="auto" w:fill="auto"/>
            <w:noWrap/>
            <w:vAlign w:val="center"/>
            <w:hideMark/>
          </w:tcPr>
          <w:p w14:paraId="7E8384DA" w14:textId="77777777" w:rsidR="00D44C27" w:rsidRPr="00163E38" w:rsidRDefault="00D44C27" w:rsidP="00F364AA">
            <w:pPr>
              <w:jc w:val="center"/>
              <w:rPr>
                <w:color w:val="000000"/>
              </w:rPr>
            </w:pPr>
            <w:r w:rsidRPr="00163E38">
              <w:rPr>
                <w:color w:val="000000"/>
              </w:rPr>
              <w:t>23 135,99</w:t>
            </w:r>
          </w:p>
        </w:tc>
        <w:tc>
          <w:tcPr>
            <w:tcW w:w="0" w:type="auto"/>
            <w:tcBorders>
              <w:top w:val="nil"/>
              <w:left w:val="nil"/>
              <w:bottom w:val="single" w:sz="4" w:space="0" w:color="auto"/>
              <w:right w:val="single" w:sz="4" w:space="0" w:color="auto"/>
            </w:tcBorders>
            <w:shd w:val="clear" w:color="auto" w:fill="auto"/>
            <w:noWrap/>
            <w:vAlign w:val="center"/>
            <w:hideMark/>
          </w:tcPr>
          <w:p w14:paraId="168C97FC" w14:textId="77777777" w:rsidR="00D44C27" w:rsidRPr="00163E38" w:rsidRDefault="00D44C27" w:rsidP="00F364AA">
            <w:pPr>
              <w:jc w:val="center"/>
              <w:rPr>
                <w:color w:val="000000"/>
              </w:rPr>
            </w:pPr>
            <w:r w:rsidRPr="00163E38">
              <w:rPr>
                <w:color w:val="000000"/>
              </w:rPr>
              <w:t>21 082,23</w:t>
            </w:r>
          </w:p>
        </w:tc>
        <w:tc>
          <w:tcPr>
            <w:tcW w:w="0" w:type="auto"/>
            <w:tcBorders>
              <w:top w:val="nil"/>
              <w:left w:val="nil"/>
              <w:bottom w:val="single" w:sz="4" w:space="0" w:color="auto"/>
              <w:right w:val="single" w:sz="4" w:space="0" w:color="auto"/>
            </w:tcBorders>
            <w:shd w:val="clear" w:color="auto" w:fill="auto"/>
            <w:noWrap/>
            <w:vAlign w:val="center"/>
            <w:hideMark/>
          </w:tcPr>
          <w:p w14:paraId="2AAF4A88" w14:textId="77777777" w:rsidR="00D44C27" w:rsidRPr="00163E38" w:rsidRDefault="00D44C27" w:rsidP="00F364AA">
            <w:pPr>
              <w:jc w:val="center"/>
              <w:rPr>
                <w:color w:val="000000"/>
              </w:rPr>
            </w:pPr>
            <w:r w:rsidRPr="00163E38">
              <w:rPr>
                <w:color w:val="000000"/>
              </w:rPr>
              <w:t>2 031,78</w:t>
            </w:r>
          </w:p>
        </w:tc>
        <w:tc>
          <w:tcPr>
            <w:tcW w:w="0" w:type="auto"/>
            <w:tcBorders>
              <w:top w:val="nil"/>
              <w:left w:val="nil"/>
              <w:bottom w:val="single" w:sz="4" w:space="0" w:color="auto"/>
              <w:right w:val="single" w:sz="4" w:space="0" w:color="auto"/>
            </w:tcBorders>
            <w:shd w:val="clear" w:color="auto" w:fill="auto"/>
            <w:vAlign w:val="center"/>
            <w:hideMark/>
          </w:tcPr>
          <w:p w14:paraId="21CB0EC9" w14:textId="77777777" w:rsidR="00D44C27" w:rsidRPr="00163E38" w:rsidRDefault="00D44C27" w:rsidP="00F364AA">
            <w:pPr>
              <w:jc w:val="center"/>
              <w:rPr>
                <w:color w:val="000000"/>
              </w:rPr>
            </w:pPr>
            <w:r w:rsidRPr="00163E38">
              <w:rPr>
                <w:color w:val="000000"/>
              </w:rPr>
              <w:t>2 031,78</w:t>
            </w:r>
          </w:p>
        </w:tc>
      </w:tr>
      <w:tr w:rsidR="00D44C27" w:rsidRPr="00163E38" w14:paraId="7D531210" w14:textId="77777777" w:rsidTr="00F364AA">
        <w:trPr>
          <w:trHeight w:val="69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13171" w14:textId="77777777" w:rsidR="00D44C27" w:rsidRPr="00163E38" w:rsidRDefault="00D44C27" w:rsidP="00F364AA">
            <w:pPr>
              <w:jc w:val="center"/>
              <w:rPr>
                <w:color w:val="000000"/>
              </w:rPr>
            </w:pPr>
            <w:r w:rsidRPr="00163E38">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14:paraId="40628EB2" w14:textId="77777777" w:rsidR="00D44C27" w:rsidRPr="00163E38" w:rsidRDefault="00D44C27" w:rsidP="00F364AA">
            <w:pPr>
              <w:jc w:val="center"/>
              <w:rPr>
                <w:color w:val="000000"/>
              </w:rPr>
            </w:pPr>
            <w:r w:rsidRPr="00163E38">
              <w:rPr>
                <w:color w:val="000000"/>
              </w:rPr>
              <w:t xml:space="preserve">Реконструкция ВЛ 35 Б-20 на участке от опоры №2 до опоры №71 линейного ответвления на ПС 35 кВ Проектная тяговая с заменой провода </w:t>
            </w:r>
            <w:r>
              <w:rPr>
                <w:color w:val="000000"/>
              </w:rPr>
              <w:t xml:space="preserve">              </w:t>
            </w:r>
            <w:r w:rsidRPr="00163E38">
              <w:rPr>
                <w:color w:val="000000"/>
              </w:rPr>
              <w:t>АС-120 и АС-95 на АС-150</w:t>
            </w:r>
          </w:p>
        </w:tc>
        <w:tc>
          <w:tcPr>
            <w:tcW w:w="0" w:type="auto"/>
            <w:tcBorders>
              <w:top w:val="nil"/>
              <w:left w:val="nil"/>
              <w:bottom w:val="single" w:sz="4" w:space="0" w:color="auto"/>
              <w:right w:val="single" w:sz="4" w:space="0" w:color="auto"/>
            </w:tcBorders>
            <w:shd w:val="clear" w:color="auto" w:fill="auto"/>
            <w:noWrap/>
            <w:vAlign w:val="center"/>
            <w:hideMark/>
          </w:tcPr>
          <w:p w14:paraId="200929EB" w14:textId="77777777" w:rsidR="00D44C27" w:rsidRPr="00163E38" w:rsidRDefault="00D44C27" w:rsidP="00F364AA">
            <w:pPr>
              <w:jc w:val="center"/>
              <w:rPr>
                <w:color w:val="000000"/>
              </w:rPr>
            </w:pPr>
            <w:r w:rsidRPr="00163E38">
              <w:rPr>
                <w:color w:val="000000"/>
              </w:rPr>
              <w:t>234 823,03</w:t>
            </w:r>
          </w:p>
        </w:tc>
        <w:tc>
          <w:tcPr>
            <w:tcW w:w="0" w:type="auto"/>
            <w:tcBorders>
              <w:top w:val="nil"/>
              <w:left w:val="nil"/>
              <w:bottom w:val="single" w:sz="4" w:space="0" w:color="auto"/>
              <w:right w:val="single" w:sz="4" w:space="0" w:color="auto"/>
            </w:tcBorders>
            <w:shd w:val="clear" w:color="auto" w:fill="auto"/>
            <w:noWrap/>
            <w:vAlign w:val="center"/>
            <w:hideMark/>
          </w:tcPr>
          <w:p w14:paraId="1A99DB63" w14:textId="77777777" w:rsidR="00D44C27" w:rsidRPr="00163E38" w:rsidRDefault="00D44C27" w:rsidP="00F364AA">
            <w:pPr>
              <w:jc w:val="center"/>
              <w:rPr>
                <w:color w:val="000000"/>
              </w:rPr>
            </w:pPr>
            <w:r w:rsidRPr="00163E38">
              <w:rPr>
                <w:color w:val="000000"/>
              </w:rPr>
              <w:t>213 881,14</w:t>
            </w:r>
          </w:p>
        </w:tc>
        <w:tc>
          <w:tcPr>
            <w:tcW w:w="0" w:type="auto"/>
            <w:tcBorders>
              <w:top w:val="nil"/>
              <w:left w:val="nil"/>
              <w:bottom w:val="single" w:sz="4" w:space="0" w:color="auto"/>
              <w:right w:val="single" w:sz="4" w:space="0" w:color="auto"/>
            </w:tcBorders>
            <w:shd w:val="clear" w:color="auto" w:fill="auto"/>
            <w:noWrap/>
            <w:vAlign w:val="center"/>
            <w:hideMark/>
          </w:tcPr>
          <w:p w14:paraId="1B823597" w14:textId="77777777" w:rsidR="00D44C27" w:rsidRPr="00163E38" w:rsidRDefault="00D44C27" w:rsidP="00F364AA">
            <w:pPr>
              <w:jc w:val="center"/>
              <w:rPr>
                <w:color w:val="000000"/>
              </w:rPr>
            </w:pPr>
            <w:r w:rsidRPr="00163E38">
              <w:rPr>
                <w:color w:val="000000"/>
              </w:rPr>
              <w:t>11 804,82</w:t>
            </w:r>
          </w:p>
        </w:tc>
        <w:tc>
          <w:tcPr>
            <w:tcW w:w="0" w:type="auto"/>
            <w:tcBorders>
              <w:top w:val="nil"/>
              <w:left w:val="nil"/>
              <w:bottom w:val="single" w:sz="4" w:space="0" w:color="auto"/>
              <w:right w:val="single" w:sz="4" w:space="0" w:color="auto"/>
            </w:tcBorders>
            <w:shd w:val="clear" w:color="auto" w:fill="auto"/>
            <w:vAlign w:val="center"/>
            <w:hideMark/>
          </w:tcPr>
          <w:p w14:paraId="6D4EA66A" w14:textId="77777777" w:rsidR="00D44C27" w:rsidRPr="00163E38" w:rsidRDefault="00D44C27" w:rsidP="00F364AA">
            <w:pPr>
              <w:jc w:val="center"/>
              <w:rPr>
                <w:color w:val="000000"/>
              </w:rPr>
            </w:pPr>
            <w:r w:rsidRPr="00163E38">
              <w:rPr>
                <w:color w:val="000000"/>
              </w:rPr>
              <w:t>11 804,82</w:t>
            </w:r>
          </w:p>
        </w:tc>
      </w:tr>
      <w:tr w:rsidR="00D44C27" w:rsidRPr="00163E38" w14:paraId="27F0AB5F" w14:textId="77777777" w:rsidTr="00F364AA">
        <w:trPr>
          <w:trHeight w:val="18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8DCD5" w14:textId="77777777" w:rsidR="00D44C27" w:rsidRPr="00163E38" w:rsidRDefault="00D44C27" w:rsidP="00F364AA">
            <w:pPr>
              <w:jc w:val="center"/>
              <w:rPr>
                <w:color w:val="000000"/>
              </w:rPr>
            </w:pPr>
            <w:r w:rsidRPr="00163E38">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5E6CBC4E" w14:textId="77777777" w:rsidR="00D44C27" w:rsidRPr="00163E38" w:rsidRDefault="00D44C27" w:rsidP="00F364AA">
            <w:pPr>
              <w:jc w:val="center"/>
              <w:rPr>
                <w:color w:val="000000"/>
              </w:rPr>
            </w:pPr>
            <w:r w:rsidRPr="00163E38">
              <w:rPr>
                <w:color w:val="000000"/>
              </w:rPr>
              <w:t xml:space="preserve">Организация сбора и передачи телеинформации в ДС ЦУС филиала </w:t>
            </w:r>
            <w:r>
              <w:rPr>
                <w:color w:val="000000"/>
              </w:rPr>
              <w:t xml:space="preserve">            </w:t>
            </w:r>
            <w:r w:rsidRPr="00163E38">
              <w:rPr>
                <w:color w:val="000000"/>
              </w:rPr>
              <w:t>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Беловская тяговая до ДС ЦУС филиала ПАО «МРСК Сибири» – «Кузбассэнерго - РЭС»</w:t>
            </w:r>
          </w:p>
        </w:tc>
        <w:tc>
          <w:tcPr>
            <w:tcW w:w="0" w:type="auto"/>
            <w:tcBorders>
              <w:top w:val="nil"/>
              <w:left w:val="nil"/>
              <w:bottom w:val="single" w:sz="4" w:space="0" w:color="auto"/>
              <w:right w:val="single" w:sz="4" w:space="0" w:color="auto"/>
            </w:tcBorders>
            <w:shd w:val="clear" w:color="auto" w:fill="auto"/>
            <w:noWrap/>
            <w:vAlign w:val="center"/>
            <w:hideMark/>
          </w:tcPr>
          <w:p w14:paraId="0C80EFF4" w14:textId="77777777" w:rsidR="00D44C27" w:rsidRPr="00163E38" w:rsidRDefault="00D44C27" w:rsidP="00F364AA">
            <w:pPr>
              <w:jc w:val="center"/>
              <w:rPr>
                <w:color w:val="000000"/>
              </w:rPr>
            </w:pPr>
            <w:r w:rsidRPr="00163E38">
              <w:rPr>
                <w:color w:val="000000"/>
              </w:rPr>
              <w:t>926,29</w:t>
            </w:r>
          </w:p>
        </w:tc>
        <w:tc>
          <w:tcPr>
            <w:tcW w:w="0" w:type="auto"/>
            <w:tcBorders>
              <w:top w:val="nil"/>
              <w:left w:val="nil"/>
              <w:bottom w:val="single" w:sz="4" w:space="0" w:color="auto"/>
              <w:right w:val="single" w:sz="4" w:space="0" w:color="auto"/>
            </w:tcBorders>
            <w:shd w:val="clear" w:color="auto" w:fill="auto"/>
            <w:noWrap/>
            <w:vAlign w:val="center"/>
            <w:hideMark/>
          </w:tcPr>
          <w:p w14:paraId="49822188" w14:textId="77777777" w:rsidR="00D44C27" w:rsidRPr="00163E38" w:rsidRDefault="00D44C27" w:rsidP="00F364AA">
            <w:pPr>
              <w:jc w:val="center"/>
              <w:rPr>
                <w:color w:val="000000"/>
              </w:rPr>
            </w:pPr>
            <w:r w:rsidRPr="00163E38">
              <w:rPr>
                <w:color w:val="000000"/>
              </w:rPr>
              <w:t>863,25</w:t>
            </w:r>
          </w:p>
        </w:tc>
        <w:tc>
          <w:tcPr>
            <w:tcW w:w="0" w:type="auto"/>
            <w:tcBorders>
              <w:top w:val="nil"/>
              <w:left w:val="nil"/>
              <w:bottom w:val="single" w:sz="4" w:space="0" w:color="auto"/>
              <w:right w:val="single" w:sz="4" w:space="0" w:color="auto"/>
            </w:tcBorders>
            <w:shd w:val="clear" w:color="auto" w:fill="auto"/>
            <w:noWrap/>
            <w:vAlign w:val="center"/>
            <w:hideMark/>
          </w:tcPr>
          <w:p w14:paraId="204D3999" w14:textId="77777777" w:rsidR="00D44C27" w:rsidRPr="00163E38" w:rsidRDefault="00D44C27" w:rsidP="00F364AA">
            <w:pPr>
              <w:jc w:val="center"/>
              <w:rPr>
                <w:color w:val="000000"/>
              </w:rPr>
            </w:pPr>
            <w:r w:rsidRPr="00163E38">
              <w:rPr>
                <w:color w:val="000000"/>
              </w:rPr>
              <w:t>1 151,90</w:t>
            </w:r>
          </w:p>
        </w:tc>
        <w:tc>
          <w:tcPr>
            <w:tcW w:w="0" w:type="auto"/>
            <w:tcBorders>
              <w:top w:val="nil"/>
              <w:left w:val="nil"/>
              <w:bottom w:val="single" w:sz="4" w:space="0" w:color="auto"/>
              <w:right w:val="single" w:sz="4" w:space="0" w:color="auto"/>
            </w:tcBorders>
            <w:shd w:val="clear" w:color="auto" w:fill="auto"/>
            <w:vAlign w:val="center"/>
            <w:hideMark/>
          </w:tcPr>
          <w:p w14:paraId="4DA7583B" w14:textId="77777777" w:rsidR="00D44C27" w:rsidRPr="00163E38" w:rsidRDefault="00D44C27" w:rsidP="00F364AA">
            <w:pPr>
              <w:jc w:val="center"/>
              <w:rPr>
                <w:color w:val="000000"/>
              </w:rPr>
            </w:pPr>
            <w:r w:rsidRPr="00163E38">
              <w:rPr>
                <w:color w:val="000000"/>
              </w:rPr>
              <w:t>863,25</w:t>
            </w:r>
          </w:p>
        </w:tc>
      </w:tr>
    </w:tbl>
    <w:p w14:paraId="56EB307B" w14:textId="77777777" w:rsidR="00D44C27" w:rsidRDefault="00D44C27" w:rsidP="00D44C27">
      <w:pPr>
        <w:spacing w:after="120"/>
        <w:ind w:firstLine="709"/>
        <w:jc w:val="center"/>
        <w:rPr>
          <w:sz w:val="28"/>
          <w:szCs w:val="28"/>
        </w:rPr>
        <w:sectPr w:rsidR="00D44C27" w:rsidSect="00D44C27">
          <w:pgSz w:w="16838" w:h="11906" w:orient="landscape"/>
          <w:pgMar w:top="993" w:right="1134" w:bottom="850" w:left="1134" w:header="708" w:footer="708" w:gutter="0"/>
          <w:cols w:space="708"/>
          <w:docGrid w:linePitch="360"/>
        </w:sectPr>
      </w:pPr>
    </w:p>
    <w:p w14:paraId="17AFB7C7" w14:textId="77777777" w:rsidR="00D44C27" w:rsidRPr="001012B1" w:rsidRDefault="00D44C27" w:rsidP="00D44C27">
      <w:pPr>
        <w:spacing w:after="120"/>
        <w:ind w:firstLine="709"/>
        <w:contextualSpacing/>
        <w:jc w:val="both"/>
        <w:rPr>
          <w:sz w:val="28"/>
          <w:szCs w:val="28"/>
        </w:rPr>
      </w:pPr>
      <w:r w:rsidRPr="001012B1">
        <w:rPr>
          <w:sz w:val="28"/>
          <w:szCs w:val="28"/>
        </w:rPr>
        <w:lastRenderedPageBreak/>
        <w:t xml:space="preserve">Таким образом,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B97BFB">
        <w:rPr>
          <w:b/>
          <w:sz w:val="28"/>
          <w:szCs w:val="28"/>
        </w:rPr>
        <w:t>16 106,40</w:t>
      </w:r>
      <w:r w:rsidRPr="001012B1">
        <w:rPr>
          <w:sz w:val="28"/>
          <w:szCs w:val="28"/>
        </w:rPr>
        <w:t xml:space="preserve"> тыс. руб.</w:t>
      </w:r>
    </w:p>
    <w:p w14:paraId="4B29FFA5" w14:textId="77777777" w:rsidR="00D44C27" w:rsidRDefault="00D44C27" w:rsidP="00D44C27">
      <w:pPr>
        <w:spacing w:after="120"/>
        <w:ind w:firstLine="709"/>
        <w:contextualSpacing/>
        <w:jc w:val="both"/>
        <w:rPr>
          <w:sz w:val="28"/>
          <w:szCs w:val="28"/>
        </w:rPr>
      </w:pPr>
      <w:r w:rsidRPr="001012B1">
        <w:rPr>
          <w:sz w:val="28"/>
          <w:szCs w:val="28"/>
        </w:rPr>
        <w:t>В соответствии с п.32 Основ ценообразовани</w:t>
      </w:r>
      <w:r>
        <w:rPr>
          <w:sz w:val="28"/>
          <w:szCs w:val="28"/>
        </w:rPr>
        <w:t>я</w:t>
      </w:r>
      <w:r w:rsidRPr="001012B1">
        <w:rPr>
          <w:sz w:val="28"/>
          <w:szCs w:val="28"/>
        </w:rPr>
        <w:t xml:space="preserve">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2541392E" w14:textId="77777777" w:rsidR="00D44C27" w:rsidRDefault="00D44C27" w:rsidP="00D44C27">
      <w:pPr>
        <w:spacing w:after="120"/>
        <w:ind w:firstLine="709"/>
        <w:contextualSpacing/>
        <w:jc w:val="both"/>
        <w:rPr>
          <w:sz w:val="28"/>
          <w:szCs w:val="28"/>
        </w:rPr>
      </w:pPr>
    </w:p>
    <w:p w14:paraId="523B6430" w14:textId="77777777" w:rsidR="00D44C27" w:rsidRPr="001012B1" w:rsidRDefault="00D44C27" w:rsidP="00D44C27">
      <w:pPr>
        <w:spacing w:after="120"/>
        <w:contextualSpacing/>
        <w:jc w:val="center"/>
        <w:rPr>
          <w:sz w:val="28"/>
          <w:szCs w:val="28"/>
        </w:rPr>
      </w:pPr>
      <w:r w:rsidRPr="00CF3B0B">
        <w:rPr>
          <w:b/>
          <w:sz w:val="28"/>
          <w:szCs w:val="28"/>
        </w:rPr>
        <w:t>Стоимость мероприятий, не включающих в себя строительство и реконструкцию объектов электросетевого хозяйства</w:t>
      </w:r>
    </w:p>
    <w:p w14:paraId="4B7F7468" w14:textId="77777777" w:rsidR="00D44C27" w:rsidRPr="00CF3B0B" w:rsidRDefault="00D44C27" w:rsidP="00D44C27">
      <w:pPr>
        <w:autoSpaceDE w:val="0"/>
        <w:autoSpaceDN w:val="0"/>
        <w:adjustRightInd w:val="0"/>
        <w:ind w:firstLine="540"/>
        <w:contextualSpacing/>
        <w:jc w:val="both"/>
        <w:rPr>
          <w:sz w:val="28"/>
          <w:szCs w:val="28"/>
        </w:rPr>
      </w:pPr>
      <w:r w:rsidRPr="00CF3B0B">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w:t>
      </w:r>
      <w:r>
        <w:rPr>
          <w:sz w:val="28"/>
          <w:szCs w:val="28"/>
        </w:rPr>
        <w:t>12,166</w:t>
      </w:r>
      <w:r w:rsidRPr="00CF3B0B">
        <w:rPr>
          <w:sz w:val="28"/>
          <w:szCs w:val="28"/>
        </w:rPr>
        <w:t xml:space="preserve"> тыс. руб. без НДС согласно расчету, представленному письмом от </w:t>
      </w:r>
      <w:r>
        <w:rPr>
          <w:sz w:val="28"/>
          <w:szCs w:val="28"/>
        </w:rPr>
        <w:t>13</w:t>
      </w:r>
      <w:r w:rsidRPr="00CF3B0B">
        <w:rPr>
          <w:sz w:val="28"/>
          <w:szCs w:val="28"/>
        </w:rPr>
        <w:t>.</w:t>
      </w:r>
      <w:r>
        <w:rPr>
          <w:sz w:val="28"/>
          <w:szCs w:val="28"/>
        </w:rPr>
        <w:t>11</w:t>
      </w:r>
      <w:r w:rsidRPr="00CF3B0B">
        <w:rPr>
          <w:sz w:val="28"/>
          <w:szCs w:val="28"/>
        </w:rPr>
        <w:t>.20</w:t>
      </w:r>
      <w:r>
        <w:rPr>
          <w:sz w:val="28"/>
          <w:szCs w:val="28"/>
        </w:rPr>
        <w:t>19</w:t>
      </w:r>
      <w:r w:rsidRPr="00CF3B0B">
        <w:rPr>
          <w:sz w:val="28"/>
          <w:szCs w:val="28"/>
        </w:rPr>
        <w:t xml:space="preserve"> № 1.4/01/</w:t>
      </w:r>
      <w:r>
        <w:rPr>
          <w:sz w:val="28"/>
          <w:szCs w:val="28"/>
        </w:rPr>
        <w:t>11101</w:t>
      </w:r>
      <w:r w:rsidRPr="00CF3B0B">
        <w:rPr>
          <w:sz w:val="28"/>
          <w:szCs w:val="28"/>
        </w:rPr>
        <w:t>-исх (</w:t>
      </w:r>
      <w:r w:rsidRPr="00F51638">
        <w:rPr>
          <w:sz w:val="28"/>
          <w:szCs w:val="28"/>
        </w:rPr>
        <w:t>вх. № 5909 от 14.11.2019).</w:t>
      </w:r>
    </w:p>
    <w:p w14:paraId="73A193FE" w14:textId="77777777" w:rsidR="00D44C27" w:rsidRPr="00CF3B0B" w:rsidRDefault="00D44C27" w:rsidP="00D44C27">
      <w:pPr>
        <w:autoSpaceDE w:val="0"/>
        <w:autoSpaceDN w:val="0"/>
        <w:adjustRightInd w:val="0"/>
        <w:ind w:firstLine="540"/>
        <w:contextualSpacing/>
        <w:jc w:val="both"/>
        <w:rPr>
          <w:sz w:val="28"/>
          <w:szCs w:val="28"/>
        </w:rPr>
      </w:pPr>
      <w:r w:rsidRPr="00CF3B0B">
        <w:rPr>
          <w:sz w:val="28"/>
          <w:szCs w:val="28"/>
        </w:rPr>
        <w:t xml:space="preserve">В соответствии с разделом </w:t>
      </w:r>
      <w:r w:rsidRPr="00CF3B0B">
        <w:rPr>
          <w:sz w:val="28"/>
          <w:szCs w:val="28"/>
          <w:lang w:val="en-US"/>
        </w:rPr>
        <w:t>V</w:t>
      </w:r>
      <w:r w:rsidRPr="00CF3B0B">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CF3B0B">
          <w:rPr>
            <w:sz w:val="28"/>
            <w:szCs w:val="28"/>
          </w:rPr>
          <w:t xml:space="preserve">формуле </w:t>
        </w:r>
      </w:hyperlink>
      <w:r w:rsidRPr="00CF3B0B">
        <w:rPr>
          <w:sz w:val="28"/>
          <w:szCs w:val="28"/>
        </w:rPr>
        <w:t>и устанавливается в тыс. рублей:</w:t>
      </w:r>
    </w:p>
    <w:p w14:paraId="18B76BCA" w14:textId="77777777" w:rsidR="00D44C27" w:rsidRPr="00CF3B0B" w:rsidRDefault="00D44C27" w:rsidP="00D44C27">
      <w:pPr>
        <w:autoSpaceDE w:val="0"/>
        <w:autoSpaceDN w:val="0"/>
        <w:adjustRightInd w:val="0"/>
        <w:jc w:val="center"/>
        <w:rPr>
          <w:sz w:val="28"/>
          <w:szCs w:val="28"/>
        </w:rPr>
      </w:pPr>
    </w:p>
    <w:p w14:paraId="4FAEE93E" w14:textId="77777777" w:rsidR="00D44C27" w:rsidRPr="00CF3B0B" w:rsidRDefault="00D44C27" w:rsidP="00D44C27">
      <w:pPr>
        <w:autoSpaceDE w:val="0"/>
        <w:autoSpaceDN w:val="0"/>
        <w:adjustRightInd w:val="0"/>
        <w:jc w:val="center"/>
        <w:rPr>
          <w:sz w:val="28"/>
          <w:szCs w:val="28"/>
        </w:rPr>
      </w:pPr>
      <w:r w:rsidRPr="00CF3B0B">
        <w:rPr>
          <w:sz w:val="28"/>
          <w:szCs w:val="28"/>
        </w:rPr>
        <w:t>ПТП = Р + Ри + Ртп (тыс. руб.)</w:t>
      </w:r>
    </w:p>
    <w:p w14:paraId="0436C698" w14:textId="77777777" w:rsidR="00D44C27" w:rsidRPr="00CF3B0B" w:rsidRDefault="00D44C27" w:rsidP="00D44C27">
      <w:pPr>
        <w:autoSpaceDE w:val="0"/>
        <w:autoSpaceDN w:val="0"/>
        <w:adjustRightInd w:val="0"/>
        <w:ind w:firstLine="540"/>
        <w:jc w:val="both"/>
        <w:rPr>
          <w:sz w:val="28"/>
          <w:szCs w:val="28"/>
        </w:rPr>
      </w:pPr>
      <w:r w:rsidRPr="00CF3B0B">
        <w:rPr>
          <w:sz w:val="28"/>
          <w:szCs w:val="28"/>
        </w:rPr>
        <w:t>где:</w:t>
      </w:r>
    </w:p>
    <w:p w14:paraId="446D6B3E" w14:textId="77777777" w:rsidR="00D44C27" w:rsidRPr="00CF3B0B" w:rsidRDefault="00D44C27" w:rsidP="00D44C27">
      <w:pPr>
        <w:autoSpaceDE w:val="0"/>
        <w:autoSpaceDN w:val="0"/>
        <w:adjustRightInd w:val="0"/>
        <w:spacing w:before="280"/>
        <w:ind w:firstLine="540"/>
        <w:contextualSpacing/>
        <w:jc w:val="both"/>
        <w:rPr>
          <w:sz w:val="28"/>
          <w:szCs w:val="28"/>
        </w:rPr>
      </w:pPr>
      <w:r w:rsidRPr="00CF3B0B">
        <w:rPr>
          <w:sz w:val="28"/>
          <w:szCs w:val="28"/>
        </w:rPr>
        <w:t xml:space="preserve">Р - стоимость мероприятий, перечисленных в </w:t>
      </w:r>
      <w:hyperlink r:id="rId18" w:history="1">
        <w:r w:rsidRPr="00CF3B0B">
          <w:rPr>
            <w:sz w:val="28"/>
            <w:szCs w:val="28"/>
          </w:rPr>
          <w:t>пункте 16</w:t>
        </w:r>
      </w:hyperlink>
      <w:r w:rsidRPr="00CF3B0B">
        <w:rPr>
          <w:sz w:val="28"/>
          <w:szCs w:val="28"/>
        </w:rPr>
        <w:t xml:space="preserve"> (за исключением </w:t>
      </w:r>
      <w:hyperlink r:id="rId19" w:history="1">
        <w:r w:rsidRPr="00CF3B0B">
          <w:rPr>
            <w:sz w:val="28"/>
            <w:szCs w:val="28"/>
          </w:rPr>
          <w:t>подпункта «б»)</w:t>
        </w:r>
      </w:hyperlink>
      <w:r w:rsidRPr="00CF3B0B">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4B801F1" w14:textId="77777777" w:rsidR="00D44C27" w:rsidRPr="00CF3B0B" w:rsidRDefault="00D44C27" w:rsidP="00D44C27">
      <w:pPr>
        <w:autoSpaceDE w:val="0"/>
        <w:autoSpaceDN w:val="0"/>
        <w:adjustRightInd w:val="0"/>
        <w:spacing w:before="280"/>
        <w:ind w:firstLine="540"/>
        <w:contextualSpacing/>
        <w:jc w:val="both"/>
        <w:rPr>
          <w:sz w:val="28"/>
          <w:szCs w:val="28"/>
        </w:rPr>
      </w:pPr>
      <w:r w:rsidRPr="00CF3B0B">
        <w:rPr>
          <w:sz w:val="28"/>
          <w:szCs w:val="28"/>
        </w:rPr>
        <w:t>Р</w:t>
      </w:r>
      <w:r w:rsidRPr="00CF3B0B">
        <w:rPr>
          <w:sz w:val="28"/>
          <w:szCs w:val="28"/>
          <w:vertAlign w:val="subscript"/>
        </w:rPr>
        <w:t>и</w:t>
      </w:r>
      <w:r w:rsidRPr="00CF3B0B">
        <w:rPr>
          <w:sz w:val="28"/>
          <w:szCs w:val="28"/>
        </w:rPr>
        <w:t xml:space="preserve"> - расходы на выполнение мероприятий «последней мили» (</w:t>
      </w:r>
      <w:hyperlink r:id="rId20" w:history="1">
        <w:r w:rsidRPr="00CF3B0B">
          <w:rPr>
            <w:sz w:val="28"/>
            <w:szCs w:val="28"/>
          </w:rPr>
          <w:t>подпункт «б» пункта 16</w:t>
        </w:r>
      </w:hyperlink>
      <w:r w:rsidRPr="00CF3B0B">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122F3AEB" w14:textId="77777777" w:rsidR="00D44C27" w:rsidRPr="00CF3B0B" w:rsidRDefault="00D44C27" w:rsidP="00D44C27">
      <w:pPr>
        <w:autoSpaceDE w:val="0"/>
        <w:autoSpaceDN w:val="0"/>
        <w:adjustRightInd w:val="0"/>
        <w:spacing w:before="280"/>
        <w:ind w:firstLine="540"/>
        <w:contextualSpacing/>
        <w:jc w:val="both"/>
        <w:rPr>
          <w:sz w:val="28"/>
          <w:szCs w:val="28"/>
        </w:rPr>
      </w:pPr>
      <w:r w:rsidRPr="00CF3B0B">
        <w:rPr>
          <w:sz w:val="28"/>
          <w:szCs w:val="28"/>
        </w:rPr>
        <w:t>Р</w:t>
      </w:r>
      <w:r w:rsidRPr="00CF3B0B">
        <w:rPr>
          <w:sz w:val="28"/>
          <w:szCs w:val="28"/>
          <w:vertAlign w:val="subscript"/>
        </w:rPr>
        <w:t>тп</w:t>
      </w:r>
      <w:r w:rsidRPr="00CF3B0B">
        <w:rPr>
          <w:sz w:val="28"/>
          <w:szCs w:val="28"/>
        </w:rPr>
        <w:t xml:space="preserve"> - расходы на оплату услуг технологического присоединения к электрическим сетям смежной сетевой организации.</w:t>
      </w:r>
    </w:p>
    <w:p w14:paraId="38F3FDF9" w14:textId="77777777" w:rsidR="00D44C27" w:rsidRPr="00CF3B0B" w:rsidRDefault="00D44C27" w:rsidP="00D44C27">
      <w:pPr>
        <w:ind w:firstLine="567"/>
        <w:contextualSpacing/>
        <w:jc w:val="both"/>
        <w:rPr>
          <w:sz w:val="28"/>
          <w:szCs w:val="28"/>
        </w:rPr>
      </w:pPr>
      <w:r w:rsidRPr="00CF3B0B">
        <w:rPr>
          <w:sz w:val="28"/>
          <w:szCs w:val="28"/>
        </w:rPr>
        <w:t xml:space="preserve">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w:t>
      </w:r>
      <w:r w:rsidRPr="00CF3B0B">
        <w:rPr>
          <w:sz w:val="28"/>
          <w:szCs w:val="28"/>
        </w:rPr>
        <w:lastRenderedPageBreak/>
        <w:t>технологическое присоединение к электрическим сетям территориальных сетевых организаций Кемеровской области на 2020 год» в т.ч.:</w:t>
      </w:r>
    </w:p>
    <w:p w14:paraId="03630091" w14:textId="77777777" w:rsidR="00D44C27" w:rsidRPr="00CF3B0B" w:rsidRDefault="00D44C27" w:rsidP="00D44C27">
      <w:pPr>
        <w:ind w:firstLine="567"/>
        <w:contextualSpacing/>
        <w:jc w:val="right"/>
        <w:rPr>
          <w:sz w:val="28"/>
          <w:szCs w:val="28"/>
        </w:rPr>
      </w:pPr>
      <w:r w:rsidRPr="00CF3B0B">
        <w:rPr>
          <w:sz w:val="28"/>
          <w:szCs w:val="28"/>
        </w:rPr>
        <w:t xml:space="preserve">Таблица </w:t>
      </w:r>
      <w:r>
        <w:rPr>
          <w:sz w:val="28"/>
          <w:szCs w:val="28"/>
        </w:rPr>
        <w:t>6</w:t>
      </w:r>
    </w:p>
    <w:tbl>
      <w:tblPr>
        <w:tblW w:w="9293" w:type="dxa"/>
        <w:tblInd w:w="108" w:type="dxa"/>
        <w:tblLook w:val="04A0" w:firstRow="1" w:lastRow="0" w:firstColumn="1" w:lastColumn="0" w:noHBand="0" w:noVBand="1"/>
      </w:tblPr>
      <w:tblGrid>
        <w:gridCol w:w="996"/>
        <w:gridCol w:w="5271"/>
        <w:gridCol w:w="1563"/>
        <w:gridCol w:w="1463"/>
      </w:tblGrid>
      <w:tr w:rsidR="00D44C27" w:rsidRPr="00D44C27" w14:paraId="6466040D" w14:textId="77777777" w:rsidTr="00D44C27">
        <w:trPr>
          <w:trHeight w:val="58"/>
        </w:trPr>
        <w:tc>
          <w:tcPr>
            <w:tcW w:w="536" w:type="pct"/>
            <w:vMerge w:val="restart"/>
            <w:tcBorders>
              <w:top w:val="single" w:sz="4" w:space="0" w:color="auto"/>
              <w:left w:val="single" w:sz="4" w:space="0" w:color="auto"/>
              <w:right w:val="single" w:sz="4" w:space="0" w:color="auto"/>
            </w:tcBorders>
            <w:shd w:val="clear" w:color="auto" w:fill="auto"/>
            <w:noWrap/>
            <w:vAlign w:val="center"/>
            <w:hideMark/>
          </w:tcPr>
          <w:p w14:paraId="08197C9E" w14:textId="77777777" w:rsidR="00D44C27" w:rsidRPr="00D44C27" w:rsidRDefault="00D44C27" w:rsidP="00F364AA">
            <w:pPr>
              <w:ind w:left="-221" w:firstLine="113"/>
              <w:jc w:val="center"/>
            </w:pPr>
            <w:r w:rsidRPr="00D44C27">
              <w:t>№</w:t>
            </w:r>
          </w:p>
          <w:p w14:paraId="54CE66E1" w14:textId="77777777" w:rsidR="00D44C27" w:rsidRPr="00D44C27" w:rsidRDefault="00D44C27" w:rsidP="00F364AA">
            <w:pPr>
              <w:ind w:left="-108"/>
              <w:jc w:val="center"/>
            </w:pPr>
            <w:r w:rsidRPr="00D44C27">
              <w:t>ставки</w:t>
            </w:r>
          </w:p>
        </w:tc>
        <w:tc>
          <w:tcPr>
            <w:tcW w:w="2835" w:type="pct"/>
            <w:vMerge w:val="restart"/>
            <w:tcBorders>
              <w:top w:val="single" w:sz="4" w:space="0" w:color="auto"/>
              <w:left w:val="single" w:sz="4" w:space="0" w:color="auto"/>
              <w:right w:val="single" w:sz="4" w:space="0" w:color="auto"/>
            </w:tcBorders>
            <w:shd w:val="clear" w:color="auto" w:fill="auto"/>
            <w:noWrap/>
            <w:vAlign w:val="center"/>
            <w:hideMark/>
          </w:tcPr>
          <w:p w14:paraId="0D4DA965" w14:textId="77777777" w:rsidR="00D44C27" w:rsidRPr="00D44C27" w:rsidRDefault="00D44C27" w:rsidP="00F364AA">
            <w:pPr>
              <w:jc w:val="center"/>
              <w:rPr>
                <w:bCs/>
              </w:rPr>
            </w:pPr>
            <w:r w:rsidRPr="00D44C27">
              <w:rPr>
                <w:bCs/>
              </w:rPr>
              <w:t xml:space="preserve">Наименование стандартизированной </w:t>
            </w:r>
          </w:p>
          <w:p w14:paraId="7768517E" w14:textId="77777777" w:rsidR="00D44C27" w:rsidRPr="00D44C27" w:rsidRDefault="00D44C27" w:rsidP="00F364AA">
            <w:pPr>
              <w:jc w:val="center"/>
              <w:rPr>
                <w:bCs/>
              </w:rPr>
            </w:pPr>
            <w:r w:rsidRPr="00D44C27">
              <w:rPr>
                <w:bCs/>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0B4BC0" w14:textId="77777777" w:rsidR="00D44C27" w:rsidRPr="00D44C27" w:rsidRDefault="00D44C27" w:rsidP="00F364AA">
            <w:pPr>
              <w:jc w:val="center"/>
              <w:rPr>
                <w:bCs/>
              </w:rPr>
            </w:pPr>
            <w:r w:rsidRPr="00D44C27">
              <w:rPr>
                <w:bCs/>
              </w:rPr>
              <w:t>Размер стандартизированной тарифной ставки в зависимости от схемы присоединения</w:t>
            </w:r>
          </w:p>
        </w:tc>
      </w:tr>
      <w:tr w:rsidR="00D44C27" w:rsidRPr="00D44C27" w14:paraId="2F1F6F63" w14:textId="77777777" w:rsidTr="00D44C27">
        <w:trPr>
          <w:trHeight w:val="226"/>
        </w:trPr>
        <w:tc>
          <w:tcPr>
            <w:tcW w:w="536" w:type="pct"/>
            <w:vMerge/>
            <w:tcBorders>
              <w:left w:val="single" w:sz="4" w:space="0" w:color="auto"/>
              <w:right w:val="single" w:sz="4" w:space="0" w:color="auto"/>
            </w:tcBorders>
            <w:shd w:val="clear" w:color="auto" w:fill="auto"/>
            <w:noWrap/>
            <w:vAlign w:val="center"/>
          </w:tcPr>
          <w:p w14:paraId="38B657F1" w14:textId="77777777" w:rsidR="00D44C27" w:rsidRPr="00D44C27" w:rsidRDefault="00D44C27" w:rsidP="00F364AA">
            <w:pPr>
              <w:ind w:left="-108"/>
              <w:jc w:val="center"/>
            </w:pPr>
          </w:p>
        </w:tc>
        <w:tc>
          <w:tcPr>
            <w:tcW w:w="2835" w:type="pct"/>
            <w:vMerge/>
            <w:tcBorders>
              <w:left w:val="single" w:sz="4" w:space="0" w:color="auto"/>
              <w:right w:val="single" w:sz="4" w:space="0" w:color="auto"/>
            </w:tcBorders>
            <w:shd w:val="clear" w:color="auto" w:fill="auto"/>
            <w:noWrap/>
            <w:vAlign w:val="center"/>
          </w:tcPr>
          <w:p w14:paraId="46587DA2" w14:textId="77777777" w:rsidR="00D44C27" w:rsidRPr="00D44C27" w:rsidRDefault="00D44C27" w:rsidP="00F364AA">
            <w:pPr>
              <w:jc w:val="center"/>
              <w:rPr>
                <w:bCs/>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D89BD3" w14:textId="77777777" w:rsidR="00D44C27" w:rsidRPr="00D44C27" w:rsidRDefault="00D44C27" w:rsidP="00F364AA">
            <w:pPr>
              <w:jc w:val="center"/>
              <w:rPr>
                <w:bCs/>
              </w:rPr>
            </w:pPr>
            <w:r w:rsidRPr="00D44C27">
              <w:rPr>
                <w:bCs/>
              </w:rPr>
              <w:t>Постоянная схема</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4FDEBDAD" w14:textId="77777777" w:rsidR="00D44C27" w:rsidRPr="00D44C27" w:rsidRDefault="00D44C27" w:rsidP="00F364AA">
            <w:pPr>
              <w:jc w:val="center"/>
              <w:rPr>
                <w:bCs/>
              </w:rPr>
            </w:pPr>
            <w:r w:rsidRPr="00D44C27">
              <w:rPr>
                <w:bCs/>
              </w:rPr>
              <w:t>Временная схема</w:t>
            </w:r>
          </w:p>
        </w:tc>
      </w:tr>
      <w:tr w:rsidR="00D44C27" w:rsidRPr="00D44C27" w14:paraId="0B828F52" w14:textId="77777777" w:rsidTr="00D44C27">
        <w:trPr>
          <w:trHeight w:val="226"/>
        </w:trPr>
        <w:tc>
          <w:tcPr>
            <w:tcW w:w="536" w:type="pct"/>
            <w:vMerge/>
            <w:tcBorders>
              <w:left w:val="single" w:sz="4" w:space="0" w:color="auto"/>
              <w:bottom w:val="single" w:sz="4" w:space="0" w:color="auto"/>
              <w:right w:val="single" w:sz="4" w:space="0" w:color="auto"/>
            </w:tcBorders>
            <w:shd w:val="clear" w:color="auto" w:fill="auto"/>
            <w:noWrap/>
            <w:vAlign w:val="center"/>
          </w:tcPr>
          <w:p w14:paraId="64010520" w14:textId="77777777" w:rsidR="00D44C27" w:rsidRPr="00D44C27" w:rsidRDefault="00D44C27" w:rsidP="00F364AA">
            <w:pPr>
              <w:ind w:left="-108"/>
              <w:jc w:val="center"/>
            </w:pPr>
          </w:p>
        </w:tc>
        <w:tc>
          <w:tcPr>
            <w:tcW w:w="2835" w:type="pct"/>
            <w:vMerge/>
            <w:tcBorders>
              <w:left w:val="single" w:sz="4" w:space="0" w:color="auto"/>
              <w:bottom w:val="single" w:sz="4" w:space="0" w:color="auto"/>
              <w:right w:val="single" w:sz="4" w:space="0" w:color="auto"/>
            </w:tcBorders>
            <w:shd w:val="clear" w:color="auto" w:fill="auto"/>
            <w:noWrap/>
            <w:vAlign w:val="center"/>
          </w:tcPr>
          <w:p w14:paraId="162E8680" w14:textId="77777777" w:rsidR="00D44C27" w:rsidRPr="00D44C27" w:rsidRDefault="00D44C27" w:rsidP="00F364AA">
            <w:pPr>
              <w:jc w:val="center"/>
              <w:rPr>
                <w:bCs/>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EAA93B" w14:textId="77777777" w:rsidR="00D44C27" w:rsidRPr="00D44C27" w:rsidRDefault="00D44C27" w:rsidP="00F364AA">
            <w:pPr>
              <w:jc w:val="center"/>
              <w:rPr>
                <w:bCs/>
              </w:rPr>
            </w:pPr>
            <w:r w:rsidRPr="00D44C27">
              <w:rPr>
                <w:bCs/>
              </w:rPr>
              <w:t>тыс. руб./шт.</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26AEFE8" w14:textId="77777777" w:rsidR="00D44C27" w:rsidRPr="00D44C27" w:rsidRDefault="00D44C27" w:rsidP="00F364AA">
            <w:pPr>
              <w:jc w:val="center"/>
              <w:rPr>
                <w:bCs/>
              </w:rPr>
            </w:pPr>
            <w:r w:rsidRPr="00D44C27">
              <w:rPr>
                <w:bCs/>
              </w:rPr>
              <w:t>тыс. руб./шт.</w:t>
            </w:r>
          </w:p>
        </w:tc>
      </w:tr>
      <w:tr w:rsidR="00D44C27" w:rsidRPr="00D44C27" w14:paraId="188074BD" w14:textId="77777777" w:rsidTr="00D44C27">
        <w:trPr>
          <w:trHeight w:val="24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0EFF7" w14:textId="77777777" w:rsidR="00D44C27" w:rsidRPr="00D44C27" w:rsidRDefault="00D44C27" w:rsidP="00F364AA">
            <w:pPr>
              <w:autoSpaceDE w:val="0"/>
              <w:autoSpaceDN w:val="0"/>
              <w:adjustRightInd w:val="0"/>
              <w:jc w:val="center"/>
            </w:pPr>
            <w:r w:rsidRPr="00D44C27">
              <w:t>С</w:t>
            </w:r>
            <w:r w:rsidRPr="00D44C27">
              <w:rPr>
                <w:vertAlign w:val="subscript"/>
              </w:rPr>
              <w:t>1</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2B2E4" w14:textId="77777777" w:rsidR="00D44C27" w:rsidRPr="00D44C27" w:rsidRDefault="00D44C27" w:rsidP="00F364AA">
            <w:pPr>
              <w:autoSpaceDE w:val="0"/>
              <w:autoSpaceDN w:val="0"/>
              <w:adjustRightInd w:val="0"/>
              <w:jc w:val="both"/>
            </w:pPr>
            <w:r w:rsidRPr="00D44C27">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55BEB4" w14:textId="77777777" w:rsidR="00D44C27" w:rsidRPr="00D44C27" w:rsidRDefault="00D44C27" w:rsidP="00F364AA">
            <w:pPr>
              <w:jc w:val="center"/>
            </w:pPr>
            <w:r w:rsidRPr="00D44C27">
              <w:t>11,140</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281CC1F" w14:textId="77777777" w:rsidR="00D44C27" w:rsidRPr="00D44C27" w:rsidRDefault="00D44C27" w:rsidP="00F364AA">
            <w:pPr>
              <w:jc w:val="center"/>
              <w:rPr>
                <w:lang w:val="en-US"/>
              </w:rPr>
            </w:pPr>
            <w:r w:rsidRPr="00D44C27">
              <w:t>11,140</w:t>
            </w:r>
          </w:p>
        </w:tc>
      </w:tr>
      <w:tr w:rsidR="00D44C27" w:rsidRPr="00D44C27" w14:paraId="3778D3FA" w14:textId="77777777" w:rsidTr="00D44C27">
        <w:trPr>
          <w:trHeight w:val="24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30B4856" w14:textId="77777777" w:rsidR="00D44C27" w:rsidRPr="00D44C27" w:rsidRDefault="00D44C27" w:rsidP="00F364AA">
            <w:pPr>
              <w:autoSpaceDE w:val="0"/>
              <w:autoSpaceDN w:val="0"/>
              <w:adjustRightInd w:val="0"/>
              <w:jc w:val="center"/>
            </w:pPr>
            <w:r w:rsidRPr="00D44C27">
              <w:t>С</w:t>
            </w:r>
            <w:r w:rsidRPr="00D44C27">
              <w:rPr>
                <w:vertAlign w:val="subscript"/>
              </w:rPr>
              <w:t>1.1</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32E2BE45" w14:textId="77777777" w:rsidR="00D44C27" w:rsidRPr="00D44C27" w:rsidRDefault="00D44C27" w:rsidP="00F364AA">
            <w:pPr>
              <w:autoSpaceDE w:val="0"/>
              <w:autoSpaceDN w:val="0"/>
              <w:adjustRightInd w:val="0"/>
            </w:pPr>
            <w:r w:rsidRPr="00D44C27">
              <w:t>Подготовка и выдача сетевой организацией технических условий Заявителю</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FAA2B4B" w14:textId="77777777" w:rsidR="00D44C27" w:rsidRPr="00D44C27" w:rsidRDefault="00D44C27" w:rsidP="00F364AA">
            <w:pPr>
              <w:jc w:val="center"/>
            </w:pPr>
            <w:r w:rsidRPr="00D44C27">
              <w:t>4,474</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7E4BA7FF" w14:textId="77777777" w:rsidR="00D44C27" w:rsidRPr="00D44C27" w:rsidRDefault="00D44C27" w:rsidP="00F364AA">
            <w:pPr>
              <w:jc w:val="center"/>
            </w:pPr>
            <w:r w:rsidRPr="00D44C27">
              <w:t>4,474</w:t>
            </w:r>
          </w:p>
        </w:tc>
      </w:tr>
      <w:tr w:rsidR="00D44C27" w:rsidRPr="00D44C27" w14:paraId="509C4218" w14:textId="77777777" w:rsidTr="00D44C27">
        <w:trPr>
          <w:trHeight w:val="24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168FEDB" w14:textId="77777777" w:rsidR="00D44C27" w:rsidRPr="00D44C27" w:rsidRDefault="00D44C27" w:rsidP="00F364AA">
            <w:pPr>
              <w:autoSpaceDE w:val="0"/>
              <w:autoSpaceDN w:val="0"/>
              <w:adjustRightInd w:val="0"/>
              <w:jc w:val="center"/>
            </w:pPr>
            <w:r w:rsidRPr="00D44C27">
              <w:t>С</w:t>
            </w:r>
            <w:r w:rsidRPr="00D44C27">
              <w:rPr>
                <w:vertAlign w:val="subscript"/>
              </w:rPr>
              <w:t>1.2</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2405D3A7" w14:textId="77777777" w:rsidR="00D44C27" w:rsidRPr="00D44C27" w:rsidRDefault="00D44C27" w:rsidP="00F364AA">
            <w:pPr>
              <w:autoSpaceDE w:val="0"/>
              <w:autoSpaceDN w:val="0"/>
              <w:adjustRightInd w:val="0"/>
              <w:jc w:val="both"/>
            </w:pPr>
            <w:r w:rsidRPr="00D44C27">
              <w:t>Проверка сетевой организацией выполнения Заявителем технических условий</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E957B12" w14:textId="77777777" w:rsidR="00D44C27" w:rsidRPr="00D44C27" w:rsidRDefault="00D44C27" w:rsidP="00F364AA">
            <w:pPr>
              <w:jc w:val="center"/>
            </w:pPr>
            <w:r w:rsidRPr="00D44C27">
              <w:t>6,666</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14:paraId="179F2D5F" w14:textId="77777777" w:rsidR="00D44C27" w:rsidRPr="00D44C27" w:rsidRDefault="00D44C27" w:rsidP="00F364AA">
            <w:pPr>
              <w:jc w:val="center"/>
            </w:pPr>
            <w:r w:rsidRPr="00D44C27">
              <w:t>6,666</w:t>
            </w:r>
          </w:p>
        </w:tc>
      </w:tr>
    </w:tbl>
    <w:p w14:paraId="15A06F7C" w14:textId="77777777" w:rsidR="00D44C27" w:rsidRPr="00CF3B0B" w:rsidRDefault="00D44C27" w:rsidP="00D44C27">
      <w:pPr>
        <w:ind w:firstLine="709"/>
        <w:jc w:val="both"/>
        <w:rPr>
          <w:sz w:val="28"/>
          <w:szCs w:val="28"/>
        </w:rPr>
      </w:pPr>
    </w:p>
    <w:p w14:paraId="46E19694" w14:textId="77777777" w:rsidR="00D44C27" w:rsidRPr="00CF3B0B" w:rsidRDefault="00D44C27" w:rsidP="00D44C27">
      <w:pPr>
        <w:ind w:firstLine="709"/>
        <w:jc w:val="both"/>
        <w:rPr>
          <w:sz w:val="28"/>
          <w:szCs w:val="28"/>
        </w:rPr>
      </w:pPr>
      <w:r w:rsidRPr="00CF3B0B">
        <w:rPr>
          <w:sz w:val="28"/>
          <w:szCs w:val="28"/>
        </w:rPr>
        <w:t>Корректировка затрат по мероприятиям, не включающим в себя строительство и реконструкцию объектов электросетевого хозяйства в сторону уменьшения составила 1,026 тыс. руб.</w:t>
      </w:r>
    </w:p>
    <w:p w14:paraId="575A7DE3" w14:textId="77777777" w:rsidR="00D44C27" w:rsidRPr="00CF3B0B" w:rsidRDefault="00D44C27" w:rsidP="00D44C27">
      <w:pPr>
        <w:ind w:firstLine="709"/>
        <w:jc w:val="both"/>
        <w:rPr>
          <w:bCs/>
          <w:sz w:val="28"/>
          <w:szCs w:val="28"/>
        </w:rPr>
      </w:pPr>
      <w:r w:rsidRPr="00CF3B0B">
        <w:rPr>
          <w:sz w:val="28"/>
          <w:szCs w:val="28"/>
        </w:rPr>
        <w:t>По итогам анализа представленных Обществом</w:t>
      </w:r>
      <w:r w:rsidRPr="00CF3B0B">
        <w:rPr>
          <w:bCs/>
          <w:sz w:val="28"/>
          <w:szCs w:val="28"/>
        </w:rPr>
        <w:t xml:space="preserve"> предложений по установлению платы за технологическое присоединение экспертами предлагается утвердить:</w:t>
      </w:r>
    </w:p>
    <w:p w14:paraId="459C4A4D" w14:textId="186B61BC" w:rsidR="00D44C27" w:rsidRPr="00CF3B0B" w:rsidRDefault="00D44C27" w:rsidP="00D44C27">
      <w:pPr>
        <w:ind w:firstLine="709"/>
        <w:jc w:val="both"/>
        <w:rPr>
          <w:bCs/>
          <w:sz w:val="28"/>
          <w:szCs w:val="28"/>
        </w:rPr>
      </w:pPr>
      <w:r w:rsidRPr="00CF3B0B">
        <w:rPr>
          <w:bCs/>
          <w:sz w:val="28"/>
          <w:szCs w:val="28"/>
        </w:rPr>
        <w:t xml:space="preserve">- плату </w:t>
      </w:r>
      <w:r w:rsidRPr="00CF3B0B">
        <w:rPr>
          <w:sz w:val="28"/>
          <w:szCs w:val="28"/>
        </w:rPr>
        <w:t xml:space="preserve">за технологическое присоединение к электрическим сетям 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ТПС 35 кВ «Белово», расположенной по адресу: Кемеровская область, г. Белово, по индивидуальному проекту</w:t>
      </w:r>
      <w:r w:rsidRPr="00CF3B0B">
        <w:rPr>
          <w:sz w:val="28"/>
          <w:szCs w:val="28"/>
        </w:rPr>
        <w:t xml:space="preserve"> </w:t>
      </w:r>
      <w:r w:rsidRPr="00CF3B0B">
        <w:rPr>
          <w:bCs/>
          <w:sz w:val="28"/>
          <w:szCs w:val="28"/>
        </w:rPr>
        <w:t xml:space="preserve">в размере </w:t>
      </w:r>
      <w:r>
        <w:rPr>
          <w:b/>
          <w:bCs/>
          <w:sz w:val="28"/>
          <w:szCs w:val="28"/>
        </w:rPr>
        <w:t>11,140</w:t>
      </w:r>
      <w:r w:rsidRPr="00CF3B0B">
        <w:rPr>
          <w:bCs/>
          <w:sz w:val="28"/>
          <w:szCs w:val="28"/>
        </w:rPr>
        <w:t xml:space="preserve"> тыс. руб.</w:t>
      </w:r>
    </w:p>
    <w:p w14:paraId="17DB47D6" w14:textId="77777777" w:rsidR="00D44C27" w:rsidRPr="00A23412" w:rsidRDefault="00D44C27" w:rsidP="00D44C27">
      <w:pPr>
        <w:spacing w:after="160"/>
        <w:ind w:firstLine="567"/>
        <w:contextualSpacing/>
        <w:jc w:val="both"/>
        <w:rPr>
          <w:sz w:val="28"/>
          <w:szCs w:val="28"/>
        </w:rPr>
      </w:pPr>
      <w:r w:rsidRPr="00A23412">
        <w:rPr>
          <w:sz w:val="28"/>
          <w:szCs w:val="28"/>
        </w:rPr>
        <w:t>Филиал ПАО «МРСК Сибири» - «Кузбассэнерго – РЭС» письмом от 01.06.2020 за №1.4/01/ 4583 – исх</w:t>
      </w:r>
      <w:r>
        <w:rPr>
          <w:sz w:val="28"/>
          <w:szCs w:val="28"/>
        </w:rPr>
        <w:t xml:space="preserve"> (</w:t>
      </w:r>
      <w:r w:rsidRPr="00A23412">
        <w:rPr>
          <w:sz w:val="28"/>
          <w:szCs w:val="28"/>
        </w:rPr>
        <w:t>вх</w:t>
      </w:r>
      <w:r>
        <w:rPr>
          <w:sz w:val="28"/>
          <w:szCs w:val="28"/>
        </w:rPr>
        <w:t>.</w:t>
      </w:r>
      <w:r w:rsidRPr="00A23412">
        <w:rPr>
          <w:sz w:val="28"/>
          <w:szCs w:val="28"/>
        </w:rPr>
        <w:t xml:space="preserve"> № 2439 от 01.06.2020</w:t>
      </w:r>
      <w:r>
        <w:rPr>
          <w:sz w:val="28"/>
          <w:szCs w:val="28"/>
        </w:rPr>
        <w:t>)</w:t>
      </w:r>
      <w:r w:rsidRPr="00A23412">
        <w:rPr>
          <w:sz w:val="28"/>
          <w:szCs w:val="28"/>
        </w:rPr>
        <w:t xml:space="preserve"> представил возражения к экспертным заключениям.</w:t>
      </w:r>
    </w:p>
    <w:p w14:paraId="525FAABE" w14:textId="77777777" w:rsidR="00D44C27" w:rsidRPr="00CF3B0B" w:rsidRDefault="00D44C27" w:rsidP="00D44C27">
      <w:pPr>
        <w:ind w:firstLine="709"/>
        <w:jc w:val="both"/>
        <w:rPr>
          <w:sz w:val="28"/>
          <w:szCs w:val="28"/>
        </w:rPr>
      </w:pPr>
      <w:r w:rsidRPr="00A23412">
        <w:rPr>
          <w:sz w:val="28"/>
          <w:szCs w:val="28"/>
        </w:rPr>
        <w:t>В представленным материалах на содержится обоснованных заключений, подтверждающих необходимость включения дополнительных затрат в ранее представленный перечень мероприятий по технологическому присоединению.</w:t>
      </w:r>
    </w:p>
    <w:p w14:paraId="3B26183C" w14:textId="77777777" w:rsidR="00D44C27" w:rsidRDefault="00D44C27" w:rsidP="00D44C27">
      <w:pPr>
        <w:rPr>
          <w:bCs/>
          <w:sz w:val="28"/>
          <w:szCs w:val="28"/>
        </w:rPr>
      </w:pPr>
    </w:p>
    <w:p w14:paraId="13BE168F" w14:textId="77777777" w:rsidR="00F364AA" w:rsidRDefault="00F364AA" w:rsidP="009F6A4B">
      <w:pPr>
        <w:ind w:right="142"/>
        <w:jc w:val="both"/>
        <w:sectPr w:rsidR="00F364AA" w:rsidSect="00A07318">
          <w:pgSz w:w="11906" w:h="16838"/>
          <w:pgMar w:top="567" w:right="850" w:bottom="1134" w:left="1701" w:header="708" w:footer="708" w:gutter="0"/>
          <w:cols w:space="708"/>
          <w:titlePg/>
          <w:docGrid w:linePitch="360"/>
        </w:sectPr>
      </w:pPr>
    </w:p>
    <w:p w14:paraId="7E741A2D" w14:textId="3D8251E8" w:rsidR="00F364AA" w:rsidRDefault="00F364AA" w:rsidP="00F364AA">
      <w:pPr>
        <w:ind w:left="5812" w:right="142"/>
        <w:jc w:val="both"/>
      </w:pPr>
      <w:r>
        <w:lastRenderedPageBreak/>
        <w:t xml:space="preserve">Приложение № 4 к протоколу </w:t>
      </w:r>
      <w:r>
        <w:br/>
        <w:t xml:space="preserve">№ 27 заседания Правления Региональной энергетической комиссии Кузбасса от 02.06.2020 </w:t>
      </w:r>
    </w:p>
    <w:p w14:paraId="4B8D0068" w14:textId="77777777" w:rsidR="00F364AA" w:rsidRDefault="00F364AA" w:rsidP="00F364AA">
      <w:pPr>
        <w:ind w:left="5812" w:right="142"/>
        <w:jc w:val="both"/>
      </w:pPr>
    </w:p>
    <w:p w14:paraId="26E5517D" w14:textId="77777777" w:rsidR="00F364AA" w:rsidRDefault="00F364AA" w:rsidP="00F364AA">
      <w:pPr>
        <w:ind w:firstLine="709"/>
        <w:jc w:val="center"/>
        <w:rPr>
          <w:b/>
          <w:sz w:val="28"/>
          <w:szCs w:val="28"/>
        </w:rPr>
      </w:pPr>
      <w:r w:rsidRPr="001C221A">
        <w:rPr>
          <w:b/>
          <w:sz w:val="28"/>
          <w:szCs w:val="28"/>
        </w:rPr>
        <w:t>Об установлении платы за технологическое присоединение</w:t>
      </w:r>
    </w:p>
    <w:p w14:paraId="4673F3CA" w14:textId="77777777" w:rsidR="00F364AA" w:rsidRPr="00EE355C" w:rsidRDefault="00F364AA" w:rsidP="00F364AA">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E147DB">
        <w:rPr>
          <w:b/>
          <w:sz w:val="28"/>
          <w:szCs w:val="28"/>
        </w:rPr>
        <w:t>энергоп</w:t>
      </w:r>
      <w:r>
        <w:rPr>
          <w:b/>
          <w:sz w:val="28"/>
          <w:szCs w:val="28"/>
        </w:rPr>
        <w:t xml:space="preserve">ринимающих устройств ОАО «РЖД» </w:t>
      </w:r>
      <w:r w:rsidRPr="00E147DB">
        <w:rPr>
          <w:b/>
          <w:sz w:val="28"/>
          <w:szCs w:val="28"/>
        </w:rPr>
        <w:t>ТПС 35 к</w:t>
      </w:r>
      <w:r>
        <w:rPr>
          <w:b/>
          <w:sz w:val="28"/>
          <w:szCs w:val="28"/>
        </w:rPr>
        <w:t>В «Белово»</w:t>
      </w:r>
      <w:r w:rsidRPr="00E147DB">
        <w:rPr>
          <w:b/>
          <w:sz w:val="28"/>
          <w:szCs w:val="28"/>
        </w:rPr>
        <w:t xml:space="preserve"> по индивидуальному проекту</w:t>
      </w:r>
    </w:p>
    <w:p w14:paraId="695C5BE1" w14:textId="77777777" w:rsidR="00F364AA" w:rsidRDefault="00F364AA" w:rsidP="00F364AA">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364AA" w:rsidRPr="007D7D93" w14:paraId="17BB585F" w14:textId="77777777" w:rsidTr="00F364AA">
        <w:trPr>
          <w:trHeight w:val="625"/>
        </w:trPr>
        <w:tc>
          <w:tcPr>
            <w:tcW w:w="798" w:type="dxa"/>
            <w:shd w:val="clear" w:color="auto" w:fill="auto"/>
            <w:hideMark/>
          </w:tcPr>
          <w:p w14:paraId="173DBC3B" w14:textId="77777777" w:rsidR="00F364AA" w:rsidRDefault="00F364AA" w:rsidP="00F364AA">
            <w:pPr>
              <w:pStyle w:val="FR1"/>
              <w:ind w:left="0"/>
              <w:rPr>
                <w:b/>
                <w:sz w:val="24"/>
                <w:szCs w:val="24"/>
              </w:rPr>
            </w:pPr>
          </w:p>
          <w:p w14:paraId="366ACFB8" w14:textId="77777777" w:rsidR="00F364AA" w:rsidRDefault="00F364AA" w:rsidP="00F364AA">
            <w:pPr>
              <w:pStyle w:val="FR1"/>
              <w:ind w:left="0"/>
              <w:rPr>
                <w:b/>
                <w:sz w:val="24"/>
                <w:szCs w:val="24"/>
              </w:rPr>
            </w:pPr>
          </w:p>
          <w:p w14:paraId="3AAF86BB" w14:textId="77777777" w:rsidR="00F364AA" w:rsidRDefault="00F364AA" w:rsidP="00F364AA">
            <w:pPr>
              <w:pStyle w:val="FR1"/>
              <w:ind w:left="0"/>
              <w:rPr>
                <w:b/>
                <w:sz w:val="24"/>
                <w:szCs w:val="24"/>
              </w:rPr>
            </w:pPr>
            <w:r w:rsidRPr="007D7D93">
              <w:rPr>
                <w:b/>
                <w:sz w:val="24"/>
                <w:szCs w:val="24"/>
              </w:rPr>
              <w:t>№</w:t>
            </w:r>
          </w:p>
          <w:p w14:paraId="7AD0994F" w14:textId="77777777" w:rsidR="00F364AA" w:rsidRPr="007D7D93" w:rsidRDefault="00F364AA" w:rsidP="00F364AA">
            <w:pPr>
              <w:pStyle w:val="FR1"/>
              <w:ind w:left="0"/>
              <w:rPr>
                <w:b/>
                <w:sz w:val="24"/>
                <w:szCs w:val="24"/>
              </w:rPr>
            </w:pPr>
            <w:r w:rsidRPr="007D7D93">
              <w:rPr>
                <w:b/>
                <w:sz w:val="24"/>
                <w:szCs w:val="24"/>
              </w:rPr>
              <w:t>п/п</w:t>
            </w:r>
          </w:p>
        </w:tc>
        <w:tc>
          <w:tcPr>
            <w:tcW w:w="6516" w:type="dxa"/>
            <w:shd w:val="clear" w:color="auto" w:fill="auto"/>
            <w:noWrap/>
            <w:hideMark/>
          </w:tcPr>
          <w:p w14:paraId="2F9662B0" w14:textId="77777777" w:rsidR="00F364AA" w:rsidRDefault="00F364AA" w:rsidP="00F364AA">
            <w:pPr>
              <w:pStyle w:val="FR1"/>
              <w:rPr>
                <w:b/>
                <w:sz w:val="24"/>
                <w:szCs w:val="24"/>
              </w:rPr>
            </w:pPr>
          </w:p>
          <w:p w14:paraId="3754BE7F" w14:textId="77777777" w:rsidR="00F364AA" w:rsidRDefault="00F364AA" w:rsidP="00F364AA">
            <w:pPr>
              <w:pStyle w:val="FR1"/>
              <w:rPr>
                <w:b/>
                <w:sz w:val="24"/>
                <w:szCs w:val="24"/>
              </w:rPr>
            </w:pPr>
          </w:p>
          <w:p w14:paraId="491CEFB1" w14:textId="77777777" w:rsidR="00F364AA" w:rsidRPr="007D7D93" w:rsidRDefault="00F364AA" w:rsidP="00F364AA">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7624462B" w14:textId="77777777" w:rsidR="00F364AA" w:rsidRDefault="00F364AA" w:rsidP="00F364AA">
            <w:pPr>
              <w:pStyle w:val="FR1"/>
              <w:ind w:left="27"/>
              <w:rPr>
                <w:b/>
                <w:sz w:val="24"/>
                <w:szCs w:val="24"/>
              </w:rPr>
            </w:pPr>
            <w:r w:rsidRPr="007D7D93">
              <w:rPr>
                <w:b/>
                <w:sz w:val="24"/>
                <w:szCs w:val="24"/>
              </w:rPr>
              <w:t xml:space="preserve">Плата за технологическое присоединение, тыс. руб. </w:t>
            </w:r>
          </w:p>
          <w:p w14:paraId="68A4DCE6" w14:textId="77777777" w:rsidR="00F364AA" w:rsidRPr="007D7D93" w:rsidRDefault="00F364AA" w:rsidP="00F364AA">
            <w:pPr>
              <w:pStyle w:val="FR1"/>
              <w:ind w:left="27"/>
              <w:rPr>
                <w:b/>
                <w:sz w:val="24"/>
                <w:szCs w:val="24"/>
              </w:rPr>
            </w:pPr>
            <w:r w:rsidRPr="007D7D93">
              <w:rPr>
                <w:b/>
                <w:sz w:val="24"/>
                <w:szCs w:val="24"/>
              </w:rPr>
              <w:t>(без НДС)</w:t>
            </w:r>
          </w:p>
        </w:tc>
      </w:tr>
      <w:tr w:rsidR="00F364AA" w:rsidRPr="007D7D93" w14:paraId="7F33EDFD" w14:textId="77777777" w:rsidTr="00F364AA">
        <w:trPr>
          <w:trHeight w:val="476"/>
        </w:trPr>
        <w:tc>
          <w:tcPr>
            <w:tcW w:w="798" w:type="dxa"/>
            <w:shd w:val="clear" w:color="auto" w:fill="auto"/>
            <w:noWrap/>
            <w:vAlign w:val="center"/>
            <w:hideMark/>
          </w:tcPr>
          <w:p w14:paraId="0939EECF" w14:textId="77777777" w:rsidR="00F364AA" w:rsidRPr="007D7D93" w:rsidRDefault="00F364AA" w:rsidP="00F364AA">
            <w:pPr>
              <w:pStyle w:val="FR1"/>
              <w:ind w:left="0"/>
              <w:rPr>
                <w:sz w:val="24"/>
                <w:szCs w:val="24"/>
              </w:rPr>
            </w:pPr>
            <w:r w:rsidRPr="007D7D93">
              <w:rPr>
                <w:sz w:val="24"/>
                <w:szCs w:val="24"/>
              </w:rPr>
              <w:t>1</w:t>
            </w:r>
          </w:p>
        </w:tc>
        <w:tc>
          <w:tcPr>
            <w:tcW w:w="6516" w:type="dxa"/>
            <w:shd w:val="clear" w:color="auto" w:fill="auto"/>
            <w:hideMark/>
          </w:tcPr>
          <w:p w14:paraId="0E8B3AD1" w14:textId="77777777" w:rsidR="00F364AA" w:rsidRPr="007D7D93" w:rsidRDefault="00F364AA" w:rsidP="00F364AA">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E5C1F92" w14:textId="77777777" w:rsidR="00F364AA" w:rsidRPr="007D7D93" w:rsidRDefault="00F364AA" w:rsidP="00F364AA">
            <w:pPr>
              <w:pStyle w:val="FR1"/>
              <w:ind w:left="27"/>
              <w:rPr>
                <w:sz w:val="24"/>
                <w:szCs w:val="24"/>
              </w:rPr>
            </w:pPr>
            <w:r>
              <w:rPr>
                <w:sz w:val="24"/>
                <w:szCs w:val="24"/>
              </w:rPr>
              <w:t>4,474</w:t>
            </w:r>
          </w:p>
        </w:tc>
      </w:tr>
      <w:tr w:rsidR="00F364AA" w:rsidRPr="007D7D93" w14:paraId="08E693F2" w14:textId="77777777" w:rsidTr="00F364AA">
        <w:trPr>
          <w:trHeight w:val="54"/>
        </w:trPr>
        <w:tc>
          <w:tcPr>
            <w:tcW w:w="798" w:type="dxa"/>
            <w:shd w:val="clear" w:color="auto" w:fill="auto"/>
            <w:noWrap/>
            <w:vAlign w:val="center"/>
            <w:hideMark/>
          </w:tcPr>
          <w:p w14:paraId="063E0DD5" w14:textId="77777777" w:rsidR="00F364AA" w:rsidRPr="007D7D93" w:rsidRDefault="00F364AA" w:rsidP="00F364AA">
            <w:pPr>
              <w:pStyle w:val="FR1"/>
              <w:ind w:left="0"/>
              <w:rPr>
                <w:sz w:val="24"/>
                <w:szCs w:val="24"/>
              </w:rPr>
            </w:pPr>
            <w:r w:rsidRPr="007D7D93">
              <w:rPr>
                <w:sz w:val="24"/>
                <w:szCs w:val="24"/>
              </w:rPr>
              <w:t>2</w:t>
            </w:r>
          </w:p>
        </w:tc>
        <w:tc>
          <w:tcPr>
            <w:tcW w:w="6516" w:type="dxa"/>
            <w:shd w:val="clear" w:color="auto" w:fill="auto"/>
            <w:hideMark/>
          </w:tcPr>
          <w:p w14:paraId="15A54EDE" w14:textId="77777777" w:rsidR="00F364AA" w:rsidRPr="007D7D93" w:rsidRDefault="00F364AA" w:rsidP="00F364AA">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1CF4DC1" w14:textId="77777777" w:rsidR="00F364AA" w:rsidRPr="007D7D93" w:rsidRDefault="00F364AA" w:rsidP="00F364AA">
            <w:pPr>
              <w:pStyle w:val="FR1"/>
              <w:ind w:left="27"/>
              <w:rPr>
                <w:sz w:val="24"/>
                <w:szCs w:val="24"/>
              </w:rPr>
            </w:pPr>
            <w:r>
              <w:rPr>
                <w:sz w:val="24"/>
                <w:szCs w:val="24"/>
              </w:rPr>
              <w:t>0,00</w:t>
            </w:r>
          </w:p>
        </w:tc>
      </w:tr>
      <w:tr w:rsidR="00F364AA" w:rsidRPr="007D7D93" w14:paraId="48100547" w14:textId="77777777" w:rsidTr="00F364AA">
        <w:trPr>
          <w:trHeight w:val="284"/>
        </w:trPr>
        <w:tc>
          <w:tcPr>
            <w:tcW w:w="798" w:type="dxa"/>
            <w:shd w:val="clear" w:color="auto" w:fill="auto"/>
            <w:noWrap/>
            <w:vAlign w:val="center"/>
          </w:tcPr>
          <w:p w14:paraId="10C6728D" w14:textId="77777777" w:rsidR="00F364AA" w:rsidRPr="007D7D93" w:rsidRDefault="00F364AA" w:rsidP="00F364AA">
            <w:pPr>
              <w:pStyle w:val="FR1"/>
              <w:ind w:left="0"/>
              <w:rPr>
                <w:sz w:val="24"/>
                <w:szCs w:val="24"/>
              </w:rPr>
            </w:pPr>
            <w:r>
              <w:rPr>
                <w:sz w:val="24"/>
                <w:szCs w:val="24"/>
              </w:rPr>
              <w:t>2.1</w:t>
            </w:r>
          </w:p>
        </w:tc>
        <w:tc>
          <w:tcPr>
            <w:tcW w:w="6516" w:type="dxa"/>
            <w:shd w:val="clear" w:color="auto" w:fill="auto"/>
          </w:tcPr>
          <w:p w14:paraId="28254835" w14:textId="77777777" w:rsidR="00F364AA" w:rsidRPr="00AD6627" w:rsidRDefault="00F364AA" w:rsidP="00F364AA">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394FDE4D" w14:textId="77777777" w:rsidR="00F364AA" w:rsidRDefault="00F364AA" w:rsidP="00F364AA">
            <w:pPr>
              <w:pStyle w:val="FR1"/>
              <w:ind w:left="27"/>
              <w:rPr>
                <w:sz w:val="24"/>
                <w:szCs w:val="24"/>
              </w:rPr>
            </w:pPr>
            <w:r>
              <w:rPr>
                <w:sz w:val="24"/>
                <w:szCs w:val="24"/>
              </w:rPr>
              <w:t>0,00</w:t>
            </w:r>
          </w:p>
        </w:tc>
      </w:tr>
      <w:tr w:rsidR="00F364AA" w:rsidRPr="007D7D93" w14:paraId="3C0243CA" w14:textId="77777777" w:rsidTr="00F364AA">
        <w:trPr>
          <w:trHeight w:val="284"/>
        </w:trPr>
        <w:tc>
          <w:tcPr>
            <w:tcW w:w="798" w:type="dxa"/>
            <w:shd w:val="clear" w:color="auto" w:fill="auto"/>
            <w:noWrap/>
            <w:vAlign w:val="center"/>
          </w:tcPr>
          <w:p w14:paraId="29A75A19" w14:textId="77777777" w:rsidR="00F364AA" w:rsidRPr="007D7D93" w:rsidRDefault="00F364AA" w:rsidP="00F364AA">
            <w:pPr>
              <w:pStyle w:val="FR1"/>
              <w:ind w:left="0"/>
              <w:rPr>
                <w:sz w:val="24"/>
                <w:szCs w:val="24"/>
              </w:rPr>
            </w:pPr>
            <w:r>
              <w:rPr>
                <w:sz w:val="24"/>
                <w:szCs w:val="24"/>
              </w:rPr>
              <w:t>2.2</w:t>
            </w:r>
          </w:p>
        </w:tc>
        <w:tc>
          <w:tcPr>
            <w:tcW w:w="6516" w:type="dxa"/>
            <w:shd w:val="clear" w:color="auto" w:fill="auto"/>
          </w:tcPr>
          <w:p w14:paraId="14383ABD" w14:textId="77777777" w:rsidR="00F364AA" w:rsidRPr="00AD6627" w:rsidRDefault="00F364AA" w:rsidP="00F364AA">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4C322D57" w14:textId="77777777" w:rsidR="00F364AA" w:rsidRDefault="00F364AA" w:rsidP="00F364AA">
            <w:pPr>
              <w:pStyle w:val="FR1"/>
              <w:ind w:left="27"/>
              <w:rPr>
                <w:sz w:val="24"/>
                <w:szCs w:val="24"/>
              </w:rPr>
            </w:pPr>
            <w:r>
              <w:rPr>
                <w:sz w:val="24"/>
                <w:szCs w:val="24"/>
              </w:rPr>
              <w:t>0,00</w:t>
            </w:r>
          </w:p>
        </w:tc>
      </w:tr>
      <w:tr w:rsidR="00F364AA" w:rsidRPr="007D7D93" w14:paraId="054BF7EF" w14:textId="77777777" w:rsidTr="00F364AA">
        <w:trPr>
          <w:trHeight w:val="284"/>
        </w:trPr>
        <w:tc>
          <w:tcPr>
            <w:tcW w:w="798" w:type="dxa"/>
            <w:shd w:val="clear" w:color="auto" w:fill="auto"/>
            <w:noWrap/>
            <w:vAlign w:val="center"/>
            <w:hideMark/>
          </w:tcPr>
          <w:p w14:paraId="3DEF666A" w14:textId="77777777" w:rsidR="00F364AA" w:rsidRPr="007D7D93" w:rsidRDefault="00F364AA" w:rsidP="00F364AA">
            <w:pPr>
              <w:pStyle w:val="FR1"/>
              <w:ind w:left="0"/>
              <w:rPr>
                <w:sz w:val="24"/>
                <w:szCs w:val="24"/>
              </w:rPr>
            </w:pPr>
            <w:r w:rsidRPr="007D7D93">
              <w:rPr>
                <w:sz w:val="24"/>
                <w:szCs w:val="24"/>
              </w:rPr>
              <w:t>3</w:t>
            </w:r>
          </w:p>
        </w:tc>
        <w:tc>
          <w:tcPr>
            <w:tcW w:w="6516" w:type="dxa"/>
            <w:shd w:val="clear" w:color="auto" w:fill="auto"/>
            <w:hideMark/>
          </w:tcPr>
          <w:p w14:paraId="2438B5AB" w14:textId="77777777" w:rsidR="00F364AA" w:rsidRPr="007D7D93" w:rsidRDefault="00F364AA" w:rsidP="00F364AA">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2E9E2DB3" w14:textId="77777777" w:rsidR="00F364AA" w:rsidRPr="007D7D93" w:rsidRDefault="00F364AA" w:rsidP="00F364AA">
            <w:pPr>
              <w:pStyle w:val="FR1"/>
              <w:ind w:left="27"/>
              <w:rPr>
                <w:sz w:val="24"/>
                <w:szCs w:val="24"/>
              </w:rPr>
            </w:pPr>
            <w:r>
              <w:rPr>
                <w:sz w:val="24"/>
                <w:szCs w:val="24"/>
              </w:rPr>
              <w:t>6,666</w:t>
            </w:r>
          </w:p>
        </w:tc>
      </w:tr>
      <w:tr w:rsidR="00F364AA" w:rsidRPr="007D7D93" w14:paraId="33A4F04F" w14:textId="77777777" w:rsidTr="00F364AA">
        <w:trPr>
          <w:trHeight w:val="230"/>
        </w:trPr>
        <w:tc>
          <w:tcPr>
            <w:tcW w:w="798" w:type="dxa"/>
            <w:shd w:val="clear" w:color="auto" w:fill="auto"/>
            <w:noWrap/>
          </w:tcPr>
          <w:p w14:paraId="4E733F60" w14:textId="77777777" w:rsidR="00F364AA" w:rsidRPr="007D7D93" w:rsidRDefault="00F364AA" w:rsidP="00F364AA">
            <w:pPr>
              <w:pStyle w:val="FR1"/>
              <w:ind w:left="0"/>
              <w:jc w:val="both"/>
              <w:rPr>
                <w:sz w:val="24"/>
                <w:szCs w:val="24"/>
              </w:rPr>
            </w:pPr>
          </w:p>
        </w:tc>
        <w:tc>
          <w:tcPr>
            <w:tcW w:w="6516" w:type="dxa"/>
            <w:shd w:val="clear" w:color="auto" w:fill="auto"/>
          </w:tcPr>
          <w:p w14:paraId="36531E84" w14:textId="77777777" w:rsidR="00F364AA" w:rsidRPr="007D7D93" w:rsidRDefault="00F364AA" w:rsidP="00F364AA">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2DC68339" w14:textId="77777777" w:rsidR="00F364AA" w:rsidRPr="0066276F" w:rsidRDefault="00F364AA" w:rsidP="00F364AA">
            <w:pPr>
              <w:pStyle w:val="FR1"/>
              <w:ind w:left="27"/>
              <w:rPr>
                <w:sz w:val="24"/>
                <w:szCs w:val="24"/>
                <w:lang w:val="en-US"/>
              </w:rPr>
            </w:pPr>
            <w:r>
              <w:rPr>
                <w:sz w:val="24"/>
                <w:szCs w:val="24"/>
              </w:rPr>
              <w:t>11,140</w:t>
            </w:r>
          </w:p>
        </w:tc>
      </w:tr>
    </w:tbl>
    <w:p w14:paraId="59A3CEEE" w14:textId="77777777" w:rsidR="00F364AA" w:rsidRDefault="00F364AA" w:rsidP="00F364AA">
      <w:pPr>
        <w:pStyle w:val="FR1"/>
        <w:ind w:left="0"/>
        <w:jc w:val="both"/>
        <w:rPr>
          <w:b/>
          <w:sz w:val="24"/>
          <w:szCs w:val="24"/>
          <w:u w:val="single"/>
        </w:rPr>
      </w:pPr>
    </w:p>
    <w:p w14:paraId="7C465E31" w14:textId="77777777" w:rsidR="00F364AA" w:rsidRDefault="00F364AA" w:rsidP="00F364AA">
      <w:pPr>
        <w:pStyle w:val="FR1"/>
        <w:ind w:left="0" w:firstLine="708"/>
        <w:jc w:val="both"/>
        <w:rPr>
          <w:szCs w:val="28"/>
        </w:rPr>
      </w:pPr>
      <w:r w:rsidRPr="00A22A25">
        <w:rPr>
          <w:szCs w:val="28"/>
        </w:rPr>
        <w:t>Примечание:</w:t>
      </w:r>
    </w:p>
    <w:p w14:paraId="329886EC" w14:textId="77777777" w:rsidR="00F364AA" w:rsidRDefault="00F364AA" w:rsidP="00F364AA">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8 000 к</w:t>
      </w:r>
      <w:r w:rsidRPr="00A22A25">
        <w:rPr>
          <w:szCs w:val="28"/>
        </w:rPr>
        <w:t>Вт.</w:t>
      </w:r>
    </w:p>
    <w:p w14:paraId="207CCECC" w14:textId="77777777" w:rsidR="00F364AA" w:rsidRDefault="00F364AA" w:rsidP="00F364AA">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Pr>
          <w:szCs w:val="28"/>
        </w:rPr>
        <w:t xml:space="preserve">16 </w:t>
      </w:r>
      <w:r w:rsidRPr="00E147DB">
        <w:rPr>
          <w:szCs w:val="28"/>
        </w:rPr>
        <w:t>106,40</w:t>
      </w:r>
      <w:r>
        <w:rPr>
          <w:szCs w:val="28"/>
        </w:rPr>
        <w:t xml:space="preserve"> </w:t>
      </w:r>
      <w:r w:rsidRPr="00240F5B">
        <w:rPr>
          <w:szCs w:val="28"/>
        </w:rPr>
        <w:t xml:space="preserve">тыс. руб. В соответствии с пунктом 32 </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478ADE5C" w14:textId="77777777" w:rsidR="00F364AA" w:rsidRDefault="00F364AA" w:rsidP="009F6A4B">
      <w:pPr>
        <w:ind w:right="142"/>
        <w:jc w:val="both"/>
        <w:sectPr w:rsidR="00F364AA" w:rsidSect="00A07318">
          <w:pgSz w:w="11906" w:h="16838"/>
          <w:pgMar w:top="567" w:right="850" w:bottom="1134" w:left="1701" w:header="708" w:footer="708" w:gutter="0"/>
          <w:cols w:space="708"/>
          <w:titlePg/>
          <w:docGrid w:linePitch="360"/>
        </w:sectPr>
      </w:pPr>
    </w:p>
    <w:p w14:paraId="35814DFB" w14:textId="66BE9897" w:rsidR="00F364AA" w:rsidRDefault="00F364AA" w:rsidP="00F364AA">
      <w:pPr>
        <w:ind w:left="5812" w:right="142"/>
        <w:jc w:val="both"/>
      </w:pPr>
      <w:r>
        <w:lastRenderedPageBreak/>
        <w:t xml:space="preserve">Приложение № 5 к протоколу </w:t>
      </w:r>
      <w:r>
        <w:br/>
        <w:t xml:space="preserve">№ 27 заседания Правления Региональной энергетической комиссии Кузбасса от 02.06.2020 </w:t>
      </w:r>
    </w:p>
    <w:p w14:paraId="48915E5A" w14:textId="77777777" w:rsidR="00F364AA" w:rsidRPr="000E4E07" w:rsidRDefault="00F364AA" w:rsidP="00F364AA">
      <w:pPr>
        <w:jc w:val="center"/>
        <w:rPr>
          <w:b/>
          <w:sz w:val="28"/>
          <w:szCs w:val="28"/>
        </w:rPr>
      </w:pPr>
      <w:r w:rsidRPr="000E4E07">
        <w:rPr>
          <w:b/>
          <w:sz w:val="28"/>
          <w:szCs w:val="28"/>
        </w:rPr>
        <w:t>Экспертное заключение</w:t>
      </w:r>
    </w:p>
    <w:p w14:paraId="0BDD7F3C" w14:textId="77777777" w:rsidR="00F364AA" w:rsidRPr="000E4E07" w:rsidRDefault="00F364AA" w:rsidP="00F364AA">
      <w:pPr>
        <w:ind w:left="-709"/>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4B66E0C9" w14:textId="77777777" w:rsidR="00F364AA" w:rsidRPr="000E4E07" w:rsidRDefault="00F364AA" w:rsidP="00F364AA">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w:t>
      </w:r>
      <w:r>
        <w:rPr>
          <w:sz w:val="28"/>
          <w:szCs w:val="28"/>
        </w:rPr>
        <w:t xml:space="preserve">              </w:t>
      </w:r>
      <w:r w:rsidRPr="000E4E07">
        <w:rPr>
          <w:sz w:val="28"/>
          <w:szCs w:val="28"/>
        </w:rPr>
        <w:t xml:space="preserve"> сетям</w:t>
      </w:r>
      <w:r>
        <w:rPr>
          <w:sz w:val="28"/>
          <w:szCs w:val="28"/>
        </w:rPr>
        <w:t xml:space="preserve"> </w:t>
      </w:r>
      <w:r w:rsidRPr="000E4E07">
        <w:rPr>
          <w:sz w:val="28"/>
          <w:szCs w:val="28"/>
        </w:rPr>
        <w:t xml:space="preserve">филиала ПАО «МРСК Сибири» – «Кузбассэнерго – РЭС» </w:t>
      </w:r>
      <w:r>
        <w:rPr>
          <w:sz w:val="28"/>
          <w:szCs w:val="28"/>
        </w:rPr>
        <w:t xml:space="preserve">                         энергопринимающих устройств</w:t>
      </w:r>
      <w:r w:rsidRPr="000E4E07">
        <w:rPr>
          <w:sz w:val="28"/>
          <w:szCs w:val="28"/>
        </w:rPr>
        <w:t xml:space="preserve">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ТПС 35 кВ «Проектная», расположенной по адресу Кемеровская область,                 Беловский район, ст. Проектная, д. Конево, ул. В. Волошиной, 95, по                              индивидуальному проекту.</w:t>
      </w:r>
    </w:p>
    <w:p w14:paraId="1D5C4479" w14:textId="77777777" w:rsidR="00F364AA" w:rsidRDefault="00F364AA" w:rsidP="00F364AA"/>
    <w:p w14:paraId="77BB872F" w14:textId="77777777" w:rsidR="00F364AA" w:rsidRPr="00A80871" w:rsidRDefault="00F364AA" w:rsidP="00F364AA">
      <w:pPr>
        <w:ind w:firstLine="567"/>
        <w:jc w:val="both"/>
        <w:rPr>
          <w:sz w:val="28"/>
          <w:szCs w:val="28"/>
        </w:rPr>
      </w:pPr>
      <w:r w:rsidRPr="00A80871">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 филиала ПАО «МРСК Сибири» – «Кузбассэнерго – РЭС» энергопринимающих устройств ОАО «РЖД» на 2020 год:</w:t>
      </w:r>
    </w:p>
    <w:p w14:paraId="703DFCE0" w14:textId="77777777" w:rsidR="00F364AA" w:rsidRPr="00A80871" w:rsidRDefault="00F364AA" w:rsidP="00F364AA">
      <w:pPr>
        <w:numPr>
          <w:ilvl w:val="0"/>
          <w:numId w:val="24"/>
        </w:numPr>
        <w:tabs>
          <w:tab w:val="left" w:pos="0"/>
          <w:tab w:val="left" w:pos="142"/>
        </w:tabs>
        <w:spacing w:line="276" w:lineRule="auto"/>
        <w:ind w:left="0" w:firstLine="567"/>
        <w:jc w:val="both"/>
        <w:rPr>
          <w:sz w:val="28"/>
          <w:szCs w:val="28"/>
        </w:rPr>
      </w:pPr>
      <w:r w:rsidRPr="00A80871">
        <w:rPr>
          <w:sz w:val="28"/>
          <w:szCs w:val="28"/>
        </w:rPr>
        <w:t>Гражданский кодекс Российской Федерации;</w:t>
      </w:r>
    </w:p>
    <w:p w14:paraId="151AFF4F" w14:textId="77777777" w:rsidR="00F364AA" w:rsidRPr="00A80871" w:rsidRDefault="00F364AA" w:rsidP="00F364AA">
      <w:pPr>
        <w:numPr>
          <w:ilvl w:val="0"/>
          <w:numId w:val="24"/>
        </w:numPr>
        <w:tabs>
          <w:tab w:val="left" w:pos="0"/>
        </w:tabs>
        <w:spacing w:line="276" w:lineRule="auto"/>
        <w:ind w:left="0" w:firstLine="567"/>
        <w:jc w:val="both"/>
        <w:rPr>
          <w:sz w:val="28"/>
          <w:szCs w:val="28"/>
        </w:rPr>
      </w:pPr>
      <w:r w:rsidRPr="00A80871">
        <w:rPr>
          <w:sz w:val="28"/>
          <w:szCs w:val="28"/>
        </w:rPr>
        <w:t>Налоговый кодекс Российской Федерации (в дальнейшем НК РФ);</w:t>
      </w:r>
    </w:p>
    <w:p w14:paraId="47C13CC3" w14:textId="77777777" w:rsidR="00F364AA" w:rsidRPr="00A80871" w:rsidRDefault="00F364AA" w:rsidP="00F364AA">
      <w:pPr>
        <w:numPr>
          <w:ilvl w:val="0"/>
          <w:numId w:val="24"/>
        </w:numPr>
        <w:tabs>
          <w:tab w:val="left" w:pos="0"/>
        </w:tabs>
        <w:spacing w:line="276" w:lineRule="auto"/>
        <w:ind w:left="0" w:firstLine="567"/>
        <w:jc w:val="both"/>
        <w:rPr>
          <w:sz w:val="28"/>
          <w:szCs w:val="28"/>
        </w:rPr>
      </w:pPr>
      <w:r w:rsidRPr="00A80871">
        <w:rPr>
          <w:sz w:val="28"/>
          <w:szCs w:val="28"/>
        </w:rPr>
        <w:t>Трудовой Кодекс Российской Федерации (в дальнейшем ТК РФ);</w:t>
      </w:r>
    </w:p>
    <w:p w14:paraId="5B44CE1E" w14:textId="77777777" w:rsidR="00F364AA" w:rsidRPr="00A80871" w:rsidRDefault="00F364AA" w:rsidP="00F364AA">
      <w:pPr>
        <w:numPr>
          <w:ilvl w:val="0"/>
          <w:numId w:val="24"/>
        </w:numPr>
        <w:tabs>
          <w:tab w:val="left" w:pos="0"/>
        </w:tabs>
        <w:spacing w:line="276" w:lineRule="auto"/>
        <w:ind w:left="0" w:firstLine="567"/>
        <w:jc w:val="both"/>
        <w:rPr>
          <w:spacing w:val="-5"/>
          <w:sz w:val="28"/>
          <w:szCs w:val="28"/>
        </w:rPr>
      </w:pPr>
      <w:r w:rsidRPr="00A80871">
        <w:rPr>
          <w:spacing w:val="-5"/>
          <w:sz w:val="28"/>
          <w:szCs w:val="28"/>
        </w:rPr>
        <w:t>Федеральный Закон от 26.03.2003 № 35-ФЗ «Об электроэнергетике»;</w:t>
      </w:r>
    </w:p>
    <w:p w14:paraId="79A44776" w14:textId="77777777" w:rsidR="00F364AA" w:rsidRPr="00A80871" w:rsidRDefault="00F364AA" w:rsidP="00F364AA">
      <w:pPr>
        <w:numPr>
          <w:ilvl w:val="0"/>
          <w:numId w:val="24"/>
        </w:numPr>
        <w:tabs>
          <w:tab w:val="left" w:pos="0"/>
        </w:tabs>
        <w:spacing w:line="276" w:lineRule="auto"/>
        <w:ind w:left="0" w:firstLine="567"/>
        <w:jc w:val="both"/>
        <w:rPr>
          <w:sz w:val="28"/>
          <w:szCs w:val="28"/>
        </w:rPr>
      </w:pPr>
      <w:r w:rsidRPr="00A80871">
        <w:rPr>
          <w:spacing w:val="-5"/>
          <w:sz w:val="28"/>
          <w:szCs w:val="28"/>
        </w:rPr>
        <w:t xml:space="preserve">Федеральный Закон </w:t>
      </w:r>
      <w:r w:rsidRPr="00A80871">
        <w:rPr>
          <w:spacing w:val="-7"/>
          <w:sz w:val="28"/>
          <w:szCs w:val="28"/>
        </w:rPr>
        <w:t>от 17.08.1995 № 147-ФЗ «О естественных монополиях»;</w:t>
      </w:r>
    </w:p>
    <w:p w14:paraId="2E566FA8" w14:textId="77777777" w:rsidR="00F364AA" w:rsidRPr="00A80871" w:rsidRDefault="00F364AA" w:rsidP="00F364AA">
      <w:pPr>
        <w:numPr>
          <w:ilvl w:val="0"/>
          <w:numId w:val="24"/>
        </w:numPr>
        <w:tabs>
          <w:tab w:val="left" w:pos="0"/>
        </w:tabs>
        <w:spacing w:line="276" w:lineRule="auto"/>
        <w:ind w:left="0" w:firstLine="567"/>
        <w:jc w:val="both"/>
        <w:rPr>
          <w:sz w:val="28"/>
          <w:szCs w:val="28"/>
        </w:rPr>
      </w:pPr>
      <w:r w:rsidRPr="00A8087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45064830" w14:textId="77777777" w:rsidR="00F364AA" w:rsidRPr="00A80871" w:rsidRDefault="00F364AA" w:rsidP="00F364AA">
      <w:pPr>
        <w:numPr>
          <w:ilvl w:val="0"/>
          <w:numId w:val="24"/>
        </w:numPr>
        <w:tabs>
          <w:tab w:val="left" w:pos="0"/>
        </w:tabs>
        <w:spacing w:line="276" w:lineRule="auto"/>
        <w:ind w:left="0" w:firstLine="567"/>
        <w:jc w:val="both"/>
        <w:rPr>
          <w:sz w:val="28"/>
          <w:szCs w:val="28"/>
        </w:rPr>
      </w:pPr>
      <w:r w:rsidRPr="00A80871">
        <w:rPr>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1D0C3035" w14:textId="77777777" w:rsidR="00F364AA" w:rsidRPr="00A80871" w:rsidRDefault="00F364AA" w:rsidP="00F364AA">
      <w:pPr>
        <w:numPr>
          <w:ilvl w:val="0"/>
          <w:numId w:val="24"/>
        </w:numPr>
        <w:tabs>
          <w:tab w:val="left" w:pos="0"/>
        </w:tabs>
        <w:spacing w:line="276" w:lineRule="auto"/>
        <w:ind w:left="0" w:firstLine="567"/>
        <w:jc w:val="both"/>
        <w:rPr>
          <w:sz w:val="28"/>
          <w:szCs w:val="28"/>
        </w:rPr>
      </w:pPr>
      <w:r w:rsidRPr="00A8087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77A221C4" w14:textId="77777777" w:rsidR="00F364AA" w:rsidRPr="00A80871" w:rsidRDefault="00F364AA" w:rsidP="00F364AA">
      <w:pPr>
        <w:numPr>
          <w:ilvl w:val="0"/>
          <w:numId w:val="24"/>
        </w:numPr>
        <w:tabs>
          <w:tab w:val="left" w:pos="0"/>
        </w:tabs>
        <w:spacing w:line="276" w:lineRule="auto"/>
        <w:ind w:left="0" w:firstLine="567"/>
        <w:jc w:val="both"/>
        <w:rPr>
          <w:sz w:val="28"/>
          <w:szCs w:val="28"/>
        </w:rPr>
      </w:pPr>
      <w:r w:rsidRPr="00A80871">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21F6451B" w14:textId="77777777" w:rsidR="00F364AA" w:rsidRPr="00B744F6" w:rsidRDefault="00F364AA" w:rsidP="00F364AA">
      <w:pPr>
        <w:ind w:firstLine="567"/>
        <w:jc w:val="both"/>
        <w:rPr>
          <w:sz w:val="28"/>
          <w:szCs w:val="28"/>
        </w:rPr>
      </w:pPr>
      <w:r w:rsidRPr="00A8087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FC5DBAB" w14:textId="77777777" w:rsidR="00F364AA" w:rsidRPr="00B744F6" w:rsidRDefault="00F364AA" w:rsidP="00F364AA">
      <w:pPr>
        <w:ind w:firstLine="567"/>
        <w:jc w:val="both"/>
        <w:rPr>
          <w:sz w:val="28"/>
          <w:szCs w:val="28"/>
        </w:rPr>
      </w:pPr>
      <w:r w:rsidRPr="00B744F6">
        <w:rPr>
          <w:sz w:val="28"/>
          <w:szCs w:val="28"/>
        </w:rPr>
        <w:t>Вся нормативная база рассмотрена с учетом всех изменений.</w:t>
      </w:r>
    </w:p>
    <w:p w14:paraId="64893E88" w14:textId="77777777" w:rsidR="00F364AA" w:rsidRDefault="00F364AA" w:rsidP="00F364AA">
      <w:pPr>
        <w:ind w:firstLine="567"/>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w:t>
      </w:r>
      <w:r>
        <w:rPr>
          <w:sz w:val="28"/>
          <w:szCs w:val="28"/>
        </w:rPr>
        <w:lastRenderedPageBreak/>
        <w:t xml:space="preserve">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0030DABA" w14:textId="77777777" w:rsidR="00F364AA" w:rsidRDefault="00F364AA" w:rsidP="00F364AA">
      <w:pPr>
        <w:ind w:firstLine="709"/>
        <w:jc w:val="both"/>
        <w:rPr>
          <w:sz w:val="28"/>
          <w:szCs w:val="28"/>
        </w:rPr>
      </w:pPr>
    </w:p>
    <w:p w14:paraId="6D43B396" w14:textId="77777777" w:rsidR="00F364AA" w:rsidRPr="000E4E07" w:rsidRDefault="00F364AA" w:rsidP="00F364AA">
      <w:pPr>
        <w:jc w:val="center"/>
        <w:rPr>
          <w:b/>
          <w:sz w:val="28"/>
          <w:szCs w:val="28"/>
        </w:rPr>
      </w:pPr>
      <w:r w:rsidRPr="000E4E07">
        <w:rPr>
          <w:b/>
          <w:sz w:val="28"/>
          <w:szCs w:val="28"/>
        </w:rPr>
        <w:t>Анализ заявки на технологическое присоединение</w:t>
      </w:r>
    </w:p>
    <w:p w14:paraId="594D6D2A" w14:textId="77777777" w:rsidR="00F364AA" w:rsidRPr="00DB3C1C" w:rsidRDefault="00F364AA" w:rsidP="00F364AA">
      <w:pPr>
        <w:ind w:firstLine="709"/>
        <w:jc w:val="both"/>
        <w:rPr>
          <w:sz w:val="28"/>
          <w:szCs w:val="28"/>
        </w:rPr>
      </w:pPr>
      <w:r>
        <w:rPr>
          <w:sz w:val="28"/>
          <w:szCs w:val="28"/>
        </w:rPr>
        <w:t>«Желдорэнерго» - филиал ООО «ЭНЕРГОПРОМСБЫТ» ОАО «РЖД</w:t>
      </w:r>
      <w:r w:rsidRPr="005128A7">
        <w:rPr>
          <w:sz w:val="28"/>
          <w:szCs w:val="28"/>
        </w:rPr>
        <w:t>»</w:t>
      </w:r>
      <w:r w:rsidRPr="00DB3C1C">
        <w:rPr>
          <w:sz w:val="28"/>
          <w:szCs w:val="28"/>
        </w:rPr>
        <w:t xml:space="preserve"> подал в адрес филиала ПАО «МРСК Сибири» – «Кузбассэнерго – РЭС» </w:t>
      </w:r>
      <w:r>
        <w:rPr>
          <w:sz w:val="28"/>
          <w:szCs w:val="28"/>
        </w:rPr>
        <w:t xml:space="preserve">(далее ТСО) </w:t>
      </w:r>
      <w:r w:rsidRPr="00DB3C1C">
        <w:rPr>
          <w:sz w:val="28"/>
          <w:szCs w:val="28"/>
        </w:rPr>
        <w:t xml:space="preserve">заявку от </w:t>
      </w:r>
      <w:r>
        <w:rPr>
          <w:sz w:val="28"/>
          <w:szCs w:val="28"/>
        </w:rPr>
        <w:t>04</w:t>
      </w:r>
      <w:r w:rsidRPr="00DB3C1C">
        <w:rPr>
          <w:sz w:val="28"/>
          <w:szCs w:val="28"/>
        </w:rPr>
        <w:t>.</w:t>
      </w:r>
      <w:r>
        <w:rPr>
          <w:sz w:val="28"/>
          <w:szCs w:val="28"/>
        </w:rPr>
        <w:t>04</w:t>
      </w:r>
      <w:r w:rsidRPr="00DB3C1C">
        <w:rPr>
          <w:sz w:val="28"/>
          <w:szCs w:val="28"/>
        </w:rPr>
        <w:t>.201</w:t>
      </w:r>
      <w:r>
        <w:rPr>
          <w:sz w:val="28"/>
          <w:szCs w:val="28"/>
        </w:rPr>
        <w:t>9</w:t>
      </w:r>
      <w:r w:rsidRPr="00DB3C1C">
        <w:rPr>
          <w:sz w:val="28"/>
          <w:szCs w:val="28"/>
        </w:rPr>
        <w:t xml:space="preserve"> №</w:t>
      </w:r>
      <w:r>
        <w:rPr>
          <w:sz w:val="28"/>
          <w:szCs w:val="28"/>
        </w:rPr>
        <w:t>11000426243</w:t>
      </w:r>
      <w:r w:rsidRPr="00DB3C1C">
        <w:rPr>
          <w:sz w:val="28"/>
          <w:szCs w:val="28"/>
        </w:rPr>
        <w:t xml:space="preserve"> на технологическое присоединение энергопринимающих устройств </w:t>
      </w:r>
      <w:r w:rsidRPr="003E0B7E">
        <w:rPr>
          <w:sz w:val="28"/>
          <w:szCs w:val="28"/>
        </w:rPr>
        <w:t xml:space="preserve">ОАО «РЖД» </w:t>
      </w:r>
      <w:r w:rsidRPr="00DB3C1C">
        <w:rPr>
          <w:sz w:val="28"/>
          <w:szCs w:val="28"/>
        </w:rPr>
        <w:t>(</w:t>
      </w:r>
      <w:r>
        <w:rPr>
          <w:sz w:val="28"/>
          <w:szCs w:val="28"/>
        </w:rPr>
        <w:t>ТПС 35 кВ «Проектная», расположенная по адресу Кемеровская область, Беловский район, ст. Проектная, д. Конево, ул. В. Волошиной, 95</w:t>
      </w:r>
      <w:r w:rsidRPr="00DB3C1C">
        <w:rPr>
          <w:sz w:val="28"/>
          <w:szCs w:val="28"/>
        </w:rPr>
        <w:t>).</w:t>
      </w:r>
    </w:p>
    <w:p w14:paraId="0A61CD3C" w14:textId="77777777" w:rsidR="00F364AA" w:rsidRPr="00DB3C1C" w:rsidRDefault="00F364AA" w:rsidP="00F364AA">
      <w:pPr>
        <w:ind w:firstLine="709"/>
        <w:jc w:val="both"/>
        <w:rPr>
          <w:sz w:val="28"/>
          <w:szCs w:val="28"/>
        </w:rPr>
      </w:pPr>
      <w:r w:rsidRPr="00DB3C1C">
        <w:rPr>
          <w:sz w:val="28"/>
          <w:szCs w:val="28"/>
        </w:rPr>
        <w:t xml:space="preserve">В </w:t>
      </w:r>
      <w:r>
        <w:rPr>
          <w:sz w:val="28"/>
          <w:szCs w:val="28"/>
        </w:rPr>
        <w:t>заявке указана следующая информация:</w:t>
      </w:r>
    </w:p>
    <w:p w14:paraId="650B3CA1" w14:textId="77777777" w:rsidR="00F364AA" w:rsidRPr="009A008D" w:rsidRDefault="00F364AA" w:rsidP="00F364AA">
      <w:pPr>
        <w:numPr>
          <w:ilvl w:val="0"/>
          <w:numId w:val="22"/>
        </w:numPr>
        <w:spacing w:line="276" w:lineRule="auto"/>
        <w:ind w:left="0" w:firstLine="709"/>
        <w:jc w:val="both"/>
        <w:rPr>
          <w:sz w:val="28"/>
          <w:szCs w:val="28"/>
        </w:rPr>
      </w:pPr>
      <w:r w:rsidRPr="009A008D">
        <w:rPr>
          <w:sz w:val="28"/>
          <w:szCs w:val="28"/>
        </w:rPr>
        <w:t>Местонахождение (адрес) энергопринимающих устройств –</w:t>
      </w:r>
      <w:r>
        <w:rPr>
          <w:sz w:val="28"/>
          <w:szCs w:val="28"/>
        </w:rPr>
        <w:t xml:space="preserve"> Кемеровская область, Беловский район, ст. Проектная, д. Конево,                                          ул. В. Волошиной, 95.</w:t>
      </w:r>
    </w:p>
    <w:p w14:paraId="7B21D16A" w14:textId="77777777" w:rsidR="00F364AA" w:rsidRPr="004D53C8" w:rsidRDefault="00F364AA" w:rsidP="00F364AA">
      <w:pPr>
        <w:numPr>
          <w:ilvl w:val="0"/>
          <w:numId w:val="22"/>
        </w:numPr>
        <w:spacing w:line="276" w:lineRule="auto"/>
        <w:ind w:left="0" w:firstLine="709"/>
        <w:jc w:val="both"/>
        <w:rPr>
          <w:sz w:val="28"/>
          <w:szCs w:val="28"/>
        </w:rPr>
      </w:pPr>
      <w:r>
        <w:rPr>
          <w:sz w:val="28"/>
          <w:szCs w:val="28"/>
        </w:rPr>
        <w:t>Ранее присоединенная максимальная мощность – 6 132 кВт. Вновь присоединяемая м</w:t>
      </w:r>
      <w:r w:rsidRPr="000E4E07">
        <w:rPr>
          <w:sz w:val="28"/>
          <w:szCs w:val="28"/>
        </w:rPr>
        <w:t xml:space="preserve">аксимальная мощность – </w:t>
      </w:r>
      <w:r>
        <w:rPr>
          <w:sz w:val="28"/>
          <w:szCs w:val="28"/>
        </w:rPr>
        <w:t>10 000</w:t>
      </w:r>
      <w:r w:rsidRPr="000E4E07">
        <w:rPr>
          <w:sz w:val="28"/>
          <w:szCs w:val="28"/>
        </w:rPr>
        <w:t> кВт.</w:t>
      </w:r>
      <w:r>
        <w:rPr>
          <w:sz w:val="28"/>
          <w:szCs w:val="28"/>
        </w:rPr>
        <w:t xml:space="preserve"> Общая максимальная мощность (ранее присоединенная и вновь присоединяемая) – 16 132</w:t>
      </w:r>
      <w:r w:rsidRPr="000E4E07">
        <w:rPr>
          <w:sz w:val="28"/>
          <w:szCs w:val="28"/>
        </w:rPr>
        <w:t> </w:t>
      </w:r>
      <w:r w:rsidRPr="004D53C8">
        <w:rPr>
          <w:sz w:val="28"/>
          <w:szCs w:val="28"/>
        </w:rPr>
        <w:t>кВт.</w:t>
      </w:r>
      <w:r>
        <w:rPr>
          <w:sz w:val="28"/>
          <w:szCs w:val="28"/>
        </w:rPr>
        <w:t xml:space="preserve"> </w:t>
      </w:r>
    </w:p>
    <w:p w14:paraId="5B6BC30C" w14:textId="77777777" w:rsidR="00F364AA" w:rsidRDefault="00F364AA" w:rsidP="00F364AA">
      <w:pPr>
        <w:numPr>
          <w:ilvl w:val="0"/>
          <w:numId w:val="22"/>
        </w:numPr>
        <w:spacing w:line="276" w:lineRule="auto"/>
        <w:ind w:left="0" w:firstLine="709"/>
        <w:jc w:val="both"/>
        <w:rPr>
          <w:sz w:val="28"/>
          <w:szCs w:val="28"/>
        </w:rPr>
      </w:pPr>
      <w:r w:rsidRPr="000E4E07">
        <w:rPr>
          <w:sz w:val="28"/>
          <w:szCs w:val="28"/>
        </w:rPr>
        <w:t xml:space="preserve">Уровень напряжения – </w:t>
      </w:r>
      <w:r>
        <w:rPr>
          <w:sz w:val="28"/>
          <w:szCs w:val="28"/>
        </w:rPr>
        <w:t>35</w:t>
      </w:r>
      <w:r w:rsidRPr="000E4E07">
        <w:rPr>
          <w:sz w:val="28"/>
          <w:szCs w:val="28"/>
        </w:rPr>
        <w:t xml:space="preserve"> кВ.</w:t>
      </w:r>
    </w:p>
    <w:p w14:paraId="502680CB" w14:textId="77777777" w:rsidR="00F364AA" w:rsidRPr="00234A16" w:rsidRDefault="00F364AA" w:rsidP="00F364AA">
      <w:pPr>
        <w:numPr>
          <w:ilvl w:val="0"/>
          <w:numId w:val="22"/>
        </w:numPr>
        <w:spacing w:line="276" w:lineRule="auto"/>
        <w:ind w:left="0" w:firstLine="709"/>
        <w:rPr>
          <w:sz w:val="28"/>
          <w:szCs w:val="28"/>
        </w:rPr>
      </w:pPr>
      <w:r w:rsidRPr="00D71532">
        <w:rPr>
          <w:sz w:val="28"/>
          <w:szCs w:val="28"/>
        </w:rPr>
        <w:t>Категория надежности электроснабжения</w:t>
      </w:r>
      <w:r>
        <w:rPr>
          <w:sz w:val="28"/>
          <w:szCs w:val="28"/>
        </w:rPr>
        <w:t>:</w:t>
      </w:r>
      <w:r w:rsidRPr="00234A16">
        <w:t xml:space="preserve"> </w:t>
      </w:r>
      <w:r>
        <w:rPr>
          <w:sz w:val="28"/>
          <w:szCs w:val="28"/>
        </w:rPr>
        <w:t>2</w:t>
      </w:r>
      <w:r w:rsidRPr="00234A16">
        <w:rPr>
          <w:sz w:val="28"/>
          <w:szCs w:val="28"/>
        </w:rPr>
        <w:t xml:space="preserve"> категория.</w:t>
      </w:r>
    </w:p>
    <w:p w14:paraId="7027D8FD" w14:textId="77777777" w:rsidR="00F364AA" w:rsidRPr="00234A16" w:rsidRDefault="00F364AA" w:rsidP="00F364AA">
      <w:pPr>
        <w:numPr>
          <w:ilvl w:val="0"/>
          <w:numId w:val="22"/>
        </w:numPr>
        <w:spacing w:line="276" w:lineRule="auto"/>
        <w:ind w:left="0" w:firstLine="709"/>
        <w:jc w:val="both"/>
        <w:rPr>
          <w:sz w:val="28"/>
          <w:szCs w:val="28"/>
        </w:rPr>
      </w:pPr>
      <w:r w:rsidRPr="00234A16">
        <w:rPr>
          <w:sz w:val="28"/>
          <w:szCs w:val="28"/>
        </w:rPr>
        <w:t xml:space="preserve">Планируемый срок ввода энергопринимающих устройств в эксплуатацию </w:t>
      </w:r>
      <w:r>
        <w:rPr>
          <w:sz w:val="28"/>
          <w:szCs w:val="28"/>
        </w:rPr>
        <w:t>апрель 2021</w:t>
      </w:r>
      <w:r w:rsidRPr="00234A16">
        <w:rPr>
          <w:sz w:val="28"/>
          <w:szCs w:val="28"/>
        </w:rPr>
        <w:t>.</w:t>
      </w:r>
    </w:p>
    <w:p w14:paraId="43BC5BAB" w14:textId="77777777" w:rsidR="00F364AA" w:rsidRDefault="00F364AA" w:rsidP="00F364AA">
      <w:pPr>
        <w:ind w:firstLine="709"/>
        <w:jc w:val="center"/>
        <w:rPr>
          <w:b/>
          <w:sz w:val="28"/>
          <w:szCs w:val="28"/>
        </w:rPr>
      </w:pPr>
    </w:p>
    <w:p w14:paraId="2C158F68" w14:textId="77777777" w:rsidR="00F364AA" w:rsidRPr="003876A0" w:rsidRDefault="00F364AA" w:rsidP="00F364AA">
      <w:pPr>
        <w:jc w:val="center"/>
        <w:rPr>
          <w:b/>
          <w:sz w:val="28"/>
          <w:szCs w:val="28"/>
        </w:rPr>
      </w:pPr>
      <w:r w:rsidRPr="00746A60">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522B4BEB" w14:textId="77777777" w:rsidR="00F364AA" w:rsidRPr="000E4E07" w:rsidRDefault="00F364AA" w:rsidP="00F364AA">
      <w:pPr>
        <w:ind w:firstLine="709"/>
        <w:jc w:val="both"/>
        <w:rPr>
          <w:sz w:val="28"/>
          <w:szCs w:val="28"/>
        </w:rPr>
      </w:pPr>
      <w:r w:rsidRPr="00A16FE1">
        <w:rPr>
          <w:sz w:val="28"/>
          <w:szCs w:val="28"/>
        </w:rPr>
        <w:t xml:space="preserve">В соответствии с п.28 Правил </w:t>
      </w:r>
      <w:r w:rsidRPr="000E4E07">
        <w:rPr>
          <w:sz w:val="28"/>
          <w:szCs w:val="28"/>
        </w:rPr>
        <w:t>критериями наличия технической возможности технологического присоединения являются:</w:t>
      </w:r>
    </w:p>
    <w:p w14:paraId="620C469E" w14:textId="77777777" w:rsidR="00F364AA" w:rsidRPr="000E4E07" w:rsidRDefault="00F364AA" w:rsidP="00F364AA">
      <w:pPr>
        <w:numPr>
          <w:ilvl w:val="0"/>
          <w:numId w:val="25"/>
        </w:numPr>
        <w:spacing w:line="276" w:lineRule="auto"/>
        <w:ind w:left="0" w:firstLine="709"/>
        <w:jc w:val="both"/>
        <w:rPr>
          <w:sz w:val="28"/>
          <w:szCs w:val="28"/>
        </w:rPr>
      </w:pPr>
      <w:r>
        <w:rPr>
          <w:sz w:val="28"/>
          <w:szCs w:val="28"/>
        </w:rPr>
        <w:t>С</w:t>
      </w:r>
      <w:r w:rsidRPr="007A4C76">
        <w:rPr>
          <w:sz w:val="28"/>
          <w:szCs w:val="28"/>
        </w:rPr>
        <w:t>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r w:rsidRPr="000E4E07">
        <w:rPr>
          <w:sz w:val="28"/>
          <w:szCs w:val="28"/>
        </w:rPr>
        <w:t>;</w:t>
      </w:r>
    </w:p>
    <w:p w14:paraId="0BFE09D9" w14:textId="77777777" w:rsidR="00F364AA" w:rsidRPr="000E4E07" w:rsidRDefault="00F364AA" w:rsidP="00F364AA">
      <w:pPr>
        <w:numPr>
          <w:ilvl w:val="0"/>
          <w:numId w:val="25"/>
        </w:numPr>
        <w:spacing w:line="276" w:lineRule="auto"/>
        <w:ind w:left="0" w:firstLine="709"/>
        <w:jc w:val="both"/>
        <w:rPr>
          <w:sz w:val="28"/>
          <w:szCs w:val="28"/>
        </w:rPr>
      </w:pPr>
      <w:r>
        <w:rPr>
          <w:sz w:val="28"/>
          <w:szCs w:val="28"/>
        </w:rPr>
        <w:t>О</w:t>
      </w:r>
      <w:r w:rsidRPr="000E4E07">
        <w:rPr>
          <w:sz w:val="28"/>
          <w:szCs w:val="28"/>
        </w:rPr>
        <w:t>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BCC7345" w14:textId="77777777" w:rsidR="00F364AA" w:rsidRDefault="00F364AA" w:rsidP="00F364AA">
      <w:pPr>
        <w:numPr>
          <w:ilvl w:val="0"/>
          <w:numId w:val="25"/>
        </w:numPr>
        <w:spacing w:line="276" w:lineRule="auto"/>
        <w:ind w:left="0" w:firstLine="709"/>
        <w:jc w:val="both"/>
        <w:rPr>
          <w:sz w:val="28"/>
          <w:szCs w:val="28"/>
        </w:rPr>
      </w:pPr>
      <w:r>
        <w:rPr>
          <w:sz w:val="28"/>
          <w:szCs w:val="28"/>
        </w:rPr>
        <w:t>О</w:t>
      </w:r>
      <w:r w:rsidRPr="000E4E07">
        <w:rPr>
          <w:sz w:val="28"/>
          <w:szCs w:val="28"/>
        </w:rPr>
        <w:t>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r>
        <w:rPr>
          <w:sz w:val="28"/>
          <w:szCs w:val="28"/>
        </w:rPr>
        <w:t>;</w:t>
      </w:r>
    </w:p>
    <w:p w14:paraId="5D6EE2B3" w14:textId="77777777" w:rsidR="00F364AA" w:rsidRPr="007A4C76" w:rsidRDefault="00F364AA" w:rsidP="00F364AA">
      <w:pPr>
        <w:numPr>
          <w:ilvl w:val="0"/>
          <w:numId w:val="25"/>
        </w:numPr>
        <w:spacing w:line="276" w:lineRule="auto"/>
        <w:ind w:left="0" w:firstLine="709"/>
        <w:jc w:val="both"/>
        <w:rPr>
          <w:sz w:val="28"/>
          <w:szCs w:val="28"/>
        </w:rPr>
      </w:pPr>
      <w:r>
        <w:rPr>
          <w:sz w:val="28"/>
          <w:szCs w:val="28"/>
        </w:rPr>
        <w:lastRenderedPageBreak/>
        <w:t>О</w:t>
      </w:r>
      <w:r w:rsidRPr="007A4C76">
        <w:rPr>
          <w:sz w:val="28"/>
          <w:szCs w:val="28"/>
        </w:rPr>
        <w:t xml:space="preserve">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21" w:history="1">
        <w:r w:rsidRPr="00A80871">
          <w:rPr>
            <w:rStyle w:val="af1"/>
            <w:sz w:val="28"/>
            <w:szCs w:val="28"/>
          </w:rPr>
          <w:t>методическими указаниями</w:t>
        </w:r>
      </w:hyperlink>
      <w:r w:rsidRPr="007A4C76">
        <w:rPr>
          <w:sz w:val="28"/>
          <w:szCs w:val="28"/>
        </w:rPr>
        <w:t xml:space="preserve"> по устойчивости энергосистем, утвержденными федеральным органом исполнительной власти, уполномоченным Правительством РФ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1FBD58E" w14:textId="77777777" w:rsidR="00F364AA" w:rsidRPr="000E4E07" w:rsidRDefault="00F364AA" w:rsidP="00F364AA">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353C6AF9" w14:textId="77777777" w:rsidR="00F364AA" w:rsidRDefault="00F364AA" w:rsidP="00F364AA">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14:paraId="69E0A9C0" w14:textId="77777777" w:rsidR="00F364AA" w:rsidRDefault="00F364AA" w:rsidP="00F364AA">
      <w:pPr>
        <w:ind w:firstLine="709"/>
        <w:jc w:val="both"/>
        <w:rPr>
          <w:sz w:val="28"/>
          <w:szCs w:val="28"/>
        </w:rPr>
      </w:pPr>
      <w:r>
        <w:rPr>
          <w:sz w:val="28"/>
          <w:szCs w:val="28"/>
        </w:rPr>
        <w:t>С</w:t>
      </w:r>
      <w:r w:rsidRPr="00A35264">
        <w:rPr>
          <w:sz w:val="28"/>
          <w:szCs w:val="28"/>
        </w:rPr>
        <w:t xml:space="preserve">огласно техническим условиям для технологического присоединения энергопринимающих устройств ОАО «РЖД» </w:t>
      </w:r>
      <w:r>
        <w:rPr>
          <w:sz w:val="28"/>
          <w:szCs w:val="28"/>
        </w:rPr>
        <w:t>ТСО</w:t>
      </w:r>
      <w:r w:rsidRPr="00A35264">
        <w:rPr>
          <w:sz w:val="28"/>
          <w:szCs w:val="28"/>
        </w:rPr>
        <w:t xml:space="preserve"> необходимо выполнить следующие мероприятия</w:t>
      </w:r>
    </w:p>
    <w:p w14:paraId="6ADD0CAE" w14:textId="77777777" w:rsidR="00F364AA" w:rsidRPr="00A35264" w:rsidRDefault="00F364AA" w:rsidP="00F364AA">
      <w:pPr>
        <w:numPr>
          <w:ilvl w:val="0"/>
          <w:numId w:val="29"/>
        </w:numPr>
        <w:spacing w:line="276" w:lineRule="auto"/>
        <w:ind w:firstLine="709"/>
        <w:jc w:val="both"/>
        <w:rPr>
          <w:sz w:val="28"/>
          <w:szCs w:val="28"/>
        </w:rPr>
      </w:pPr>
      <w:r w:rsidRPr="00A35264">
        <w:rPr>
          <w:sz w:val="28"/>
          <w:szCs w:val="28"/>
        </w:rPr>
        <w:t>Реконструкцию РУ 35 кВ ПС 110 кВ Беловская путем замены:</w:t>
      </w:r>
    </w:p>
    <w:p w14:paraId="3D3C5890" w14:textId="77777777" w:rsidR="00F364AA" w:rsidRPr="00A35264" w:rsidRDefault="00F364AA" w:rsidP="00F364AA">
      <w:pPr>
        <w:numPr>
          <w:ilvl w:val="0"/>
          <w:numId w:val="28"/>
        </w:numPr>
        <w:spacing w:line="276" w:lineRule="auto"/>
        <w:ind w:firstLine="709"/>
        <w:jc w:val="both"/>
        <w:rPr>
          <w:sz w:val="28"/>
          <w:szCs w:val="28"/>
        </w:rPr>
      </w:pPr>
      <w:r w:rsidRPr="00A35264">
        <w:rPr>
          <w:sz w:val="28"/>
          <w:szCs w:val="28"/>
        </w:rPr>
        <w:t>провода сборных шин 1 СШ 35 кВ и 2 СШ 35 кВ (участок между ячейками В- 35 Т-2-80 и В-35 Т-1) на провод с длительно допустимой токовой нагрузкой не менее 730 А при температуре наружного воздуха +25°С (параметры оборудования уточнить при проектировании);</w:t>
      </w:r>
    </w:p>
    <w:p w14:paraId="4F1E4EC6" w14:textId="77777777" w:rsidR="00F364AA" w:rsidRPr="00A35264" w:rsidRDefault="00F364AA" w:rsidP="00F364AA">
      <w:pPr>
        <w:numPr>
          <w:ilvl w:val="0"/>
          <w:numId w:val="28"/>
        </w:numPr>
        <w:spacing w:line="276" w:lineRule="auto"/>
        <w:ind w:firstLine="709"/>
        <w:jc w:val="both"/>
        <w:rPr>
          <w:sz w:val="28"/>
          <w:szCs w:val="28"/>
        </w:rPr>
      </w:pPr>
      <w:r w:rsidRPr="00A35264">
        <w:rPr>
          <w:sz w:val="28"/>
          <w:szCs w:val="28"/>
        </w:rPr>
        <w:t>оборудования (выключатель, разъединитель, трансформаторы тока) и ошиновки ячеек В-35 Т-1 и В-35 Т-2-80 на оборудование и ошиновку с длительно допустимой токовой нагрузкой не менее 730 А при температуре наружного воздуха +25°С (параметры оборудования уточнить при проектировании);</w:t>
      </w:r>
    </w:p>
    <w:p w14:paraId="58C0E030" w14:textId="513FB90B" w:rsidR="00F364AA" w:rsidRPr="00A35264" w:rsidRDefault="00F364AA" w:rsidP="00F364AA">
      <w:pPr>
        <w:numPr>
          <w:ilvl w:val="0"/>
          <w:numId w:val="28"/>
        </w:numPr>
        <w:spacing w:line="276" w:lineRule="auto"/>
        <w:ind w:firstLine="709"/>
        <w:jc w:val="both"/>
        <w:rPr>
          <w:sz w:val="28"/>
          <w:szCs w:val="28"/>
        </w:rPr>
      </w:pPr>
      <w:r w:rsidRPr="00A35264">
        <w:rPr>
          <w:sz w:val="28"/>
          <w:szCs w:val="28"/>
        </w:rPr>
        <w:t>трансформаторов тока и ошиновки ячейки В-35 Б-19 на трансформаторы тока и ошиновку с длительно допустимой токовой нагрузкой не менее 467 А при температуре наружного воздуха +25°С (параметры оборудования уточнить при проектировании);</w:t>
      </w:r>
    </w:p>
    <w:p w14:paraId="7A657E9B" w14:textId="77777777" w:rsidR="00F364AA" w:rsidRPr="00A35264" w:rsidRDefault="00F364AA" w:rsidP="00F364AA">
      <w:pPr>
        <w:numPr>
          <w:ilvl w:val="0"/>
          <w:numId w:val="28"/>
        </w:numPr>
        <w:spacing w:line="276" w:lineRule="auto"/>
        <w:ind w:firstLine="709"/>
        <w:jc w:val="both"/>
        <w:rPr>
          <w:sz w:val="28"/>
          <w:szCs w:val="28"/>
        </w:rPr>
      </w:pPr>
      <w:r w:rsidRPr="00A35264">
        <w:rPr>
          <w:sz w:val="28"/>
          <w:szCs w:val="28"/>
        </w:rPr>
        <w:t>замена оборудования (разъединитель, трансформатор тока) и ошиновки ячейки В-35 Б-20 на оборудование и ошиновку с длительно допустимой токовой нагрузкой не менее 606 А при температуре наружного воздуха +25°С (параметры оборудования уточнить при проектировании) (п. 1.1 ТУ).</w:t>
      </w:r>
    </w:p>
    <w:p w14:paraId="22B6F31A" w14:textId="77777777" w:rsidR="00F364AA" w:rsidRPr="00A35264" w:rsidRDefault="00F364AA" w:rsidP="00F364AA">
      <w:pPr>
        <w:numPr>
          <w:ilvl w:val="0"/>
          <w:numId w:val="29"/>
        </w:numPr>
        <w:spacing w:line="276" w:lineRule="auto"/>
        <w:ind w:firstLine="709"/>
        <w:jc w:val="both"/>
        <w:rPr>
          <w:sz w:val="28"/>
          <w:szCs w:val="28"/>
        </w:rPr>
      </w:pPr>
      <w:r w:rsidRPr="00A35264">
        <w:rPr>
          <w:sz w:val="28"/>
          <w:szCs w:val="28"/>
        </w:rPr>
        <w:t xml:space="preserve">Реконструкцию </w:t>
      </w:r>
      <w:r w:rsidRPr="00A35264">
        <w:rPr>
          <w:sz w:val="28"/>
          <w:szCs w:val="28"/>
          <w:lang w:val="en-US"/>
        </w:rPr>
        <w:t>BJI</w:t>
      </w:r>
      <w:r w:rsidRPr="00A35264">
        <w:rPr>
          <w:sz w:val="28"/>
          <w:szCs w:val="28"/>
        </w:rPr>
        <w:t xml:space="preserve"> 35 кВ Б-19 на участке от ПС 110 кВ Беловская до опоры № 2 с заменой провода АС-150 на провод с длительно допустимой токовой нагрузкой не менее 467 А при температуре наружного воздуха +25°С (марку и сечение провода уточнить при проектировании) (п.1.2 ТУ).</w:t>
      </w:r>
    </w:p>
    <w:p w14:paraId="5F98EA69" w14:textId="77777777" w:rsidR="00F364AA" w:rsidRPr="00A35264" w:rsidRDefault="00F364AA" w:rsidP="00F364AA">
      <w:pPr>
        <w:numPr>
          <w:ilvl w:val="0"/>
          <w:numId w:val="29"/>
        </w:numPr>
        <w:spacing w:line="276" w:lineRule="auto"/>
        <w:ind w:firstLine="709"/>
        <w:jc w:val="both"/>
        <w:rPr>
          <w:sz w:val="28"/>
          <w:szCs w:val="28"/>
        </w:rPr>
      </w:pPr>
      <w:r w:rsidRPr="00A35264">
        <w:rPr>
          <w:sz w:val="28"/>
          <w:szCs w:val="28"/>
        </w:rPr>
        <w:lastRenderedPageBreak/>
        <w:t xml:space="preserve">Реконструкцию </w:t>
      </w:r>
      <w:r w:rsidRPr="00A35264">
        <w:rPr>
          <w:sz w:val="28"/>
          <w:szCs w:val="28"/>
          <w:lang w:val="en-US"/>
        </w:rPr>
        <w:t xml:space="preserve">BJI </w:t>
      </w:r>
      <w:r w:rsidRPr="00A35264">
        <w:rPr>
          <w:sz w:val="28"/>
          <w:szCs w:val="28"/>
        </w:rPr>
        <w:t>35 кВ Б-20:</w:t>
      </w:r>
    </w:p>
    <w:p w14:paraId="0865A04E" w14:textId="77777777" w:rsidR="00F364AA" w:rsidRPr="00A35264" w:rsidRDefault="00F364AA" w:rsidP="00F364AA">
      <w:pPr>
        <w:numPr>
          <w:ilvl w:val="0"/>
          <w:numId w:val="30"/>
        </w:numPr>
        <w:spacing w:line="276" w:lineRule="auto"/>
        <w:ind w:firstLine="709"/>
        <w:jc w:val="both"/>
        <w:rPr>
          <w:sz w:val="28"/>
          <w:szCs w:val="28"/>
        </w:rPr>
      </w:pPr>
      <w:r>
        <w:rPr>
          <w:sz w:val="28"/>
          <w:szCs w:val="28"/>
        </w:rPr>
        <w:t>н</w:t>
      </w:r>
      <w:r w:rsidRPr="00A35264">
        <w:rPr>
          <w:sz w:val="28"/>
          <w:szCs w:val="28"/>
        </w:rPr>
        <w:t>а участке от ПС 110 кВ Беловская до опоры № 2 с заменой провода АС-150 на провод с длительно допустимой токовой нагрузкой не менее 606 А при температуре наружного воздуха +25°С (марку и сечение провода уточнить при проектировании);</w:t>
      </w:r>
    </w:p>
    <w:p w14:paraId="3DC381DD" w14:textId="77777777" w:rsidR="00F364AA" w:rsidRPr="000E26FD" w:rsidRDefault="00F364AA" w:rsidP="00F364AA">
      <w:pPr>
        <w:numPr>
          <w:ilvl w:val="0"/>
          <w:numId w:val="30"/>
        </w:numPr>
        <w:spacing w:line="276" w:lineRule="auto"/>
        <w:ind w:firstLine="709"/>
        <w:jc w:val="both"/>
        <w:rPr>
          <w:sz w:val="28"/>
          <w:szCs w:val="28"/>
        </w:rPr>
      </w:pPr>
      <w:r w:rsidRPr="00A35264">
        <w:rPr>
          <w:sz w:val="28"/>
          <w:szCs w:val="28"/>
        </w:rPr>
        <w:t xml:space="preserve">на участке от опоры № 2 до опоры № 71 линейного ответвления на ПС 35 кВ Проектная тяговая с заменой провода АС-120 и АС-95 на провод с длительно допустимой токовой нагрузкой не менее 414 А при температуре наружного воздуха +25°С (марку и сечение провода уточнить при проектировании) </w:t>
      </w:r>
      <w:r>
        <w:rPr>
          <w:sz w:val="28"/>
          <w:szCs w:val="28"/>
        </w:rPr>
        <w:t xml:space="preserve">              </w:t>
      </w:r>
      <w:r w:rsidRPr="00A35264">
        <w:rPr>
          <w:sz w:val="28"/>
          <w:szCs w:val="28"/>
        </w:rPr>
        <w:t>(п. 1.3 ТУ).</w:t>
      </w:r>
    </w:p>
    <w:p w14:paraId="1059D79A" w14:textId="77777777" w:rsidR="00F364AA" w:rsidRPr="000E26FD" w:rsidRDefault="00F364AA" w:rsidP="00F364AA">
      <w:pPr>
        <w:pStyle w:val="a7"/>
        <w:numPr>
          <w:ilvl w:val="0"/>
          <w:numId w:val="29"/>
        </w:numPr>
        <w:spacing w:line="276" w:lineRule="auto"/>
        <w:ind w:left="0" w:firstLine="709"/>
        <w:jc w:val="both"/>
        <w:rPr>
          <w:sz w:val="28"/>
          <w:szCs w:val="28"/>
        </w:rPr>
      </w:pPr>
      <w:r w:rsidRPr="000E26FD">
        <w:rPr>
          <w:sz w:val="28"/>
          <w:szCs w:val="28"/>
        </w:rPr>
        <w:t xml:space="preserve">Оснащение ПС 110 кВ Афонинская микропроцессорными устройствами АОПО </w:t>
      </w:r>
      <w:r w:rsidRPr="000E26FD">
        <w:rPr>
          <w:sz w:val="28"/>
          <w:szCs w:val="28"/>
          <w:lang w:val="en-US"/>
        </w:rPr>
        <w:t>BJI</w:t>
      </w:r>
      <w:r w:rsidRPr="000E26FD">
        <w:rPr>
          <w:sz w:val="28"/>
          <w:szCs w:val="28"/>
        </w:rPr>
        <w:t xml:space="preserve"> 110 кВ Северный Маганак — Афонинская, </w:t>
      </w:r>
      <w:r w:rsidRPr="000E26FD">
        <w:rPr>
          <w:sz w:val="28"/>
          <w:szCs w:val="28"/>
          <w:lang w:val="en-US"/>
        </w:rPr>
        <w:t>BJ</w:t>
      </w:r>
      <w:r w:rsidRPr="000E26FD">
        <w:rPr>
          <w:sz w:val="28"/>
          <w:szCs w:val="28"/>
        </w:rPr>
        <w:t xml:space="preserve">1 110 кВ Черкасов Камень - Афонинская с организацией канала ПА для реализации передачи УВ от данных устройств АОПО до устройств ОН ПС 35 кВ Беловская тяговая </w:t>
      </w:r>
      <w:r>
        <w:rPr>
          <w:sz w:val="28"/>
          <w:szCs w:val="28"/>
        </w:rPr>
        <w:t xml:space="preserve">        </w:t>
      </w:r>
      <w:r w:rsidRPr="000E26FD">
        <w:rPr>
          <w:sz w:val="28"/>
          <w:szCs w:val="28"/>
        </w:rPr>
        <w:t>(п. 2.2 ТУ).</w:t>
      </w:r>
    </w:p>
    <w:p w14:paraId="61B0DA07" w14:textId="77777777" w:rsidR="00F364AA" w:rsidRPr="00A35264" w:rsidRDefault="00F364AA" w:rsidP="00F364AA">
      <w:pPr>
        <w:numPr>
          <w:ilvl w:val="0"/>
          <w:numId w:val="29"/>
        </w:numPr>
        <w:spacing w:line="276" w:lineRule="auto"/>
        <w:ind w:firstLine="709"/>
        <w:jc w:val="both"/>
        <w:rPr>
          <w:sz w:val="28"/>
          <w:szCs w:val="28"/>
        </w:rPr>
      </w:pPr>
      <w:r w:rsidRPr="00E87EAF">
        <w:rPr>
          <w:sz w:val="28"/>
          <w:szCs w:val="28"/>
        </w:rPr>
        <w:t>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Беловская тяговая до ДС ЦУС филиала ПАО «МРСК Сибири» – «Кузбассэнерго - РЭС»</w:t>
      </w:r>
      <w:r>
        <w:rPr>
          <w:sz w:val="28"/>
          <w:szCs w:val="28"/>
        </w:rPr>
        <w:t xml:space="preserve"> (п.2.4</w:t>
      </w:r>
      <w:r w:rsidRPr="00A35264">
        <w:rPr>
          <w:sz w:val="28"/>
          <w:szCs w:val="28"/>
        </w:rPr>
        <w:t xml:space="preserve"> ТУ).</w:t>
      </w:r>
    </w:p>
    <w:p w14:paraId="58A92964" w14:textId="77777777" w:rsidR="00F364AA" w:rsidRPr="00A35264" w:rsidRDefault="00F364AA" w:rsidP="00F364AA">
      <w:pPr>
        <w:numPr>
          <w:ilvl w:val="0"/>
          <w:numId w:val="29"/>
        </w:numPr>
        <w:spacing w:line="276" w:lineRule="auto"/>
        <w:ind w:firstLine="709"/>
        <w:jc w:val="both"/>
        <w:rPr>
          <w:sz w:val="28"/>
          <w:szCs w:val="28"/>
        </w:rPr>
      </w:pPr>
      <w:r w:rsidRPr="00A35264">
        <w:rPr>
          <w:sz w:val="28"/>
          <w:szCs w:val="28"/>
        </w:rPr>
        <w:t>Оснащение устройств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 (</w:t>
      </w:r>
      <w:r>
        <w:rPr>
          <w:sz w:val="28"/>
          <w:szCs w:val="28"/>
        </w:rPr>
        <w:t>п.2.6</w:t>
      </w:r>
      <w:r w:rsidRPr="00A35264">
        <w:rPr>
          <w:sz w:val="28"/>
          <w:szCs w:val="28"/>
        </w:rPr>
        <w:t xml:space="preserve"> ТУ).</w:t>
      </w:r>
    </w:p>
    <w:p w14:paraId="6CA5BBEA" w14:textId="77777777" w:rsidR="00F364AA" w:rsidRDefault="00F364AA" w:rsidP="00F364AA">
      <w:pPr>
        <w:ind w:firstLine="709"/>
        <w:jc w:val="both"/>
        <w:rPr>
          <w:sz w:val="28"/>
          <w:szCs w:val="28"/>
        </w:rPr>
      </w:pPr>
      <w:r w:rsidRPr="00D878EC">
        <w:rPr>
          <w:sz w:val="28"/>
          <w:szCs w:val="28"/>
        </w:rPr>
        <w:t>Мероприятия для технологического присоединения энергопринимающих устро</w:t>
      </w:r>
      <w:r>
        <w:rPr>
          <w:sz w:val="28"/>
          <w:szCs w:val="28"/>
        </w:rPr>
        <w:t xml:space="preserve">йств ОАО «РЖД», указанные в п. 2, </w:t>
      </w:r>
      <w:r w:rsidRPr="00D878EC">
        <w:rPr>
          <w:sz w:val="28"/>
          <w:szCs w:val="28"/>
        </w:rPr>
        <w:t>3, 5 и 6</w:t>
      </w:r>
      <w:r>
        <w:rPr>
          <w:sz w:val="28"/>
          <w:szCs w:val="28"/>
        </w:rPr>
        <w:t>, не включены в</w:t>
      </w:r>
      <w:r w:rsidRPr="00B01041">
        <w:rPr>
          <w:sz w:val="28"/>
          <w:szCs w:val="28"/>
        </w:rPr>
        <w:t xml:space="preserve"> </w:t>
      </w:r>
      <w:r>
        <w:rPr>
          <w:sz w:val="28"/>
          <w:szCs w:val="28"/>
        </w:rPr>
        <w:t>утвержденные</w:t>
      </w:r>
      <w:r w:rsidRPr="00B01041">
        <w:rPr>
          <w:sz w:val="28"/>
          <w:szCs w:val="28"/>
        </w:rPr>
        <w:t xml:space="preserve"> </w:t>
      </w:r>
      <w:r>
        <w:rPr>
          <w:sz w:val="28"/>
          <w:szCs w:val="28"/>
        </w:rPr>
        <w:t>приказом Минэнерго России от 25.12.2019 №29</w:t>
      </w:r>
      <w:r w:rsidRPr="00B01041">
        <w:rPr>
          <w:sz w:val="28"/>
          <w:szCs w:val="28"/>
        </w:rPr>
        <w:t xml:space="preserve">@ </w:t>
      </w:r>
      <w:r>
        <w:rPr>
          <w:sz w:val="28"/>
          <w:szCs w:val="28"/>
        </w:rPr>
        <w:t>и</w:t>
      </w:r>
      <w:r w:rsidRPr="00D878EC">
        <w:rPr>
          <w:sz w:val="28"/>
          <w:szCs w:val="28"/>
        </w:rPr>
        <w:t xml:space="preserve">нвестиционную программу </w:t>
      </w:r>
      <w:r>
        <w:rPr>
          <w:sz w:val="28"/>
          <w:szCs w:val="28"/>
        </w:rPr>
        <w:t>ТСО на 2020-2024 годы и изменения, вносимые</w:t>
      </w:r>
      <w:r w:rsidRPr="00D878EC">
        <w:rPr>
          <w:sz w:val="28"/>
          <w:szCs w:val="28"/>
        </w:rPr>
        <w:t xml:space="preserve"> в инвестиционную программу </w:t>
      </w:r>
      <w:r>
        <w:rPr>
          <w:sz w:val="28"/>
          <w:szCs w:val="28"/>
        </w:rPr>
        <w:t>ТСО</w:t>
      </w:r>
      <w:r w:rsidRPr="00D878EC">
        <w:rPr>
          <w:sz w:val="28"/>
          <w:szCs w:val="28"/>
        </w:rPr>
        <w:t xml:space="preserve">, утвержденную </w:t>
      </w:r>
      <w:r>
        <w:rPr>
          <w:sz w:val="28"/>
          <w:szCs w:val="28"/>
        </w:rPr>
        <w:t>приказом Минэнерго России от 20.12.2018</w:t>
      </w:r>
      <w:r w:rsidRPr="00D878EC">
        <w:rPr>
          <w:sz w:val="28"/>
          <w:szCs w:val="28"/>
        </w:rPr>
        <w:t xml:space="preserve"> №25@.</w:t>
      </w:r>
    </w:p>
    <w:p w14:paraId="2D26F100" w14:textId="77777777" w:rsidR="00F364AA" w:rsidRDefault="00F364AA" w:rsidP="00F364AA">
      <w:pPr>
        <w:ind w:firstLine="709"/>
        <w:jc w:val="both"/>
        <w:rPr>
          <w:sz w:val="28"/>
          <w:szCs w:val="28"/>
        </w:rPr>
      </w:pPr>
      <w:r>
        <w:rPr>
          <w:sz w:val="28"/>
          <w:szCs w:val="28"/>
        </w:rPr>
        <w:t>Следует отметить, что затраты по выполнению м</w:t>
      </w:r>
      <w:r w:rsidRPr="001717F7">
        <w:rPr>
          <w:sz w:val="28"/>
          <w:szCs w:val="28"/>
        </w:rPr>
        <w:t>ероприяти</w:t>
      </w:r>
      <w:r>
        <w:rPr>
          <w:sz w:val="28"/>
          <w:szCs w:val="28"/>
        </w:rPr>
        <w:t>й</w:t>
      </w:r>
      <w:r w:rsidRPr="001717F7">
        <w:rPr>
          <w:sz w:val="28"/>
          <w:szCs w:val="28"/>
        </w:rPr>
        <w:t xml:space="preserve">, </w:t>
      </w:r>
      <w:r>
        <w:rPr>
          <w:sz w:val="28"/>
          <w:szCs w:val="28"/>
        </w:rPr>
        <w:t>указанные</w:t>
      </w:r>
      <w:r w:rsidRPr="001717F7">
        <w:rPr>
          <w:sz w:val="28"/>
          <w:szCs w:val="28"/>
        </w:rPr>
        <w:t xml:space="preserve"> в п. 1,</w:t>
      </w:r>
      <w:r>
        <w:rPr>
          <w:sz w:val="28"/>
          <w:szCs w:val="28"/>
        </w:rPr>
        <w:t xml:space="preserve"> 4</w:t>
      </w:r>
      <w:r w:rsidRPr="001717F7">
        <w:rPr>
          <w:sz w:val="28"/>
          <w:szCs w:val="28"/>
        </w:rPr>
        <w:t xml:space="preserve"> </w:t>
      </w:r>
      <w:r w:rsidRPr="009601FE">
        <w:rPr>
          <w:sz w:val="28"/>
          <w:szCs w:val="28"/>
        </w:rPr>
        <w:t xml:space="preserve">учитывать не требуется </w:t>
      </w:r>
      <w:r>
        <w:rPr>
          <w:sz w:val="28"/>
          <w:szCs w:val="28"/>
        </w:rPr>
        <w:t>по следующим причинам.</w:t>
      </w:r>
    </w:p>
    <w:p w14:paraId="49F8638B" w14:textId="77777777" w:rsidR="00F364AA" w:rsidRDefault="00F364AA" w:rsidP="00F364AA">
      <w:pPr>
        <w:ind w:firstLine="709"/>
        <w:jc w:val="both"/>
        <w:rPr>
          <w:sz w:val="28"/>
          <w:szCs w:val="28"/>
        </w:rPr>
      </w:pPr>
      <w:r>
        <w:rPr>
          <w:sz w:val="28"/>
          <w:szCs w:val="28"/>
        </w:rPr>
        <w:t>Мероприятие, указанно</w:t>
      </w:r>
      <w:r w:rsidRPr="00CA008D">
        <w:rPr>
          <w:sz w:val="28"/>
          <w:szCs w:val="28"/>
        </w:rPr>
        <w:t xml:space="preserve">е </w:t>
      </w:r>
      <w:r>
        <w:rPr>
          <w:sz w:val="28"/>
          <w:szCs w:val="28"/>
        </w:rPr>
        <w:t>в п. 1,</w:t>
      </w:r>
      <w:r w:rsidRPr="00B01041">
        <w:rPr>
          <w:sz w:val="28"/>
          <w:szCs w:val="28"/>
        </w:rPr>
        <w:t xml:space="preserve"> </w:t>
      </w:r>
      <w:r>
        <w:rPr>
          <w:sz w:val="28"/>
          <w:szCs w:val="28"/>
        </w:rPr>
        <w:t>включено</w:t>
      </w:r>
      <w:r w:rsidRPr="00B01041">
        <w:rPr>
          <w:sz w:val="28"/>
          <w:szCs w:val="28"/>
        </w:rPr>
        <w:t xml:space="preserve"> в </w:t>
      </w:r>
      <w:r>
        <w:rPr>
          <w:sz w:val="28"/>
          <w:szCs w:val="28"/>
        </w:rPr>
        <w:t>утвержденную</w:t>
      </w:r>
      <w:r w:rsidRPr="00B01041">
        <w:rPr>
          <w:sz w:val="28"/>
          <w:szCs w:val="28"/>
        </w:rPr>
        <w:t xml:space="preserve"> приказом Минэнерго России от 25.12.2019 №29@ инвестиционную программу ТСО на 2020-2024 годы</w:t>
      </w:r>
      <w:r>
        <w:rPr>
          <w:sz w:val="28"/>
          <w:szCs w:val="28"/>
        </w:rPr>
        <w:t xml:space="preserve"> под № 1 «</w:t>
      </w:r>
      <w:r w:rsidRPr="00CA008D">
        <w:rPr>
          <w:sz w:val="28"/>
          <w:szCs w:val="28"/>
        </w:rPr>
        <w:t>Комплексная реконструкция ПС 110/35/6 кВ Беловская. Замена трансформаторов 3х40 МВА на 2х80 МВА, выключателей МКП-110 на ВЭБ-110-40/2500 (10 шт.), разъединителей РГНП 110, ячеек выключателей КРУ-6 кВ (15 шт.), ячеек выключателей КРУЭ 35 кВ (12 шт.), монтаж БСК-110 (129 Мвар), монтаж КЛ (1,6 км), монтаж блочно-модульных зда</w:t>
      </w:r>
      <w:r>
        <w:rPr>
          <w:sz w:val="28"/>
          <w:szCs w:val="28"/>
        </w:rPr>
        <w:t>ний ОПУ с демонтажем зданий ПС».</w:t>
      </w:r>
    </w:p>
    <w:p w14:paraId="590F9D77" w14:textId="77777777" w:rsidR="00F364AA" w:rsidRPr="001717F7" w:rsidRDefault="00F364AA" w:rsidP="00F364AA">
      <w:pPr>
        <w:ind w:firstLine="709"/>
        <w:jc w:val="both"/>
        <w:rPr>
          <w:sz w:val="28"/>
          <w:szCs w:val="28"/>
        </w:rPr>
      </w:pPr>
      <w:r w:rsidRPr="001717F7">
        <w:rPr>
          <w:sz w:val="28"/>
          <w:szCs w:val="28"/>
        </w:rPr>
        <w:lastRenderedPageBreak/>
        <w:t>Согласно пояснительной записке ТСО, затраты по выполнению мероприятия, указанного в п. 4, учитывать не требуется в связи с тем, что оно будет реализовано в рамках ИПР ТСО в 2020 г.</w:t>
      </w:r>
    </w:p>
    <w:p w14:paraId="4718D37E" w14:textId="77777777" w:rsidR="00F364AA" w:rsidRPr="001717F7" w:rsidRDefault="00F364AA" w:rsidP="00F364AA">
      <w:pPr>
        <w:ind w:firstLine="709"/>
        <w:jc w:val="both"/>
        <w:rPr>
          <w:sz w:val="28"/>
          <w:szCs w:val="28"/>
        </w:rPr>
      </w:pPr>
      <w:r w:rsidRPr="00746A60">
        <w:rPr>
          <w:sz w:val="28"/>
          <w:szCs w:val="28"/>
        </w:rPr>
        <w:t xml:space="preserve">Основными параметрами для осуществления присоединения дополнительной мощности к ЛЭП является её длительно допустимый ток (А), установленный техническими (паспортными) характеристиками. Показатели, по которым рассчитывается сечение проводника определяются по нагреву, экономической плотности тока и по условиям короны, с учетом длительно допустимого тока нагрузки. Аппараты защиты должны соответствовать расчетному току сети и обеспечивать работу электроустановки при пике технологических нагрузок. Сила тока в цепи линии, определяется по формуле: </w:t>
      </w:r>
      <w:r w:rsidRPr="00746A60">
        <w:rPr>
          <w:sz w:val="28"/>
          <w:szCs w:val="28"/>
          <w:lang w:val="en-US"/>
        </w:rPr>
        <w:t>I</w:t>
      </w:r>
      <w:r w:rsidRPr="00746A60">
        <w:rPr>
          <w:sz w:val="28"/>
          <w:szCs w:val="28"/>
        </w:rPr>
        <w:t>=Р/</w:t>
      </w:r>
      <w:r w:rsidRPr="00746A60">
        <w:rPr>
          <w:sz w:val="28"/>
          <w:szCs w:val="28"/>
          <w:lang w:val="en-US"/>
        </w:rPr>
        <w:t>U</w:t>
      </w:r>
      <w:r w:rsidRPr="00746A60">
        <w:rPr>
          <w:sz w:val="28"/>
          <w:szCs w:val="28"/>
        </w:rPr>
        <w:t>*</w:t>
      </w:r>
      <w:r w:rsidRPr="00746A60">
        <w:rPr>
          <w:sz w:val="28"/>
          <w:szCs w:val="28"/>
          <w:lang w:val="en-US"/>
        </w:rPr>
        <w:t>cos</w:t>
      </w:r>
      <w:r>
        <w:rPr>
          <w:sz w:val="28"/>
          <w:szCs w:val="28"/>
        </w:rPr>
        <w:t>ϕ</w:t>
      </w:r>
    </w:p>
    <w:p w14:paraId="1E766CE1" w14:textId="77777777" w:rsidR="00F364AA" w:rsidRPr="001717F7" w:rsidRDefault="00F364AA" w:rsidP="00F364AA">
      <w:pPr>
        <w:ind w:firstLine="709"/>
        <w:jc w:val="both"/>
        <w:rPr>
          <w:sz w:val="28"/>
          <w:szCs w:val="28"/>
        </w:rPr>
      </w:pPr>
      <w:r w:rsidRPr="001717F7">
        <w:rPr>
          <w:sz w:val="28"/>
          <w:szCs w:val="28"/>
        </w:rPr>
        <w:t>Согласно формуле, сила тока в цепи прямо пропорциональна значению мощности. Из чего следует, что увеличение максимальной мощности приводит к увеличению силы тока в линии.</w:t>
      </w:r>
    </w:p>
    <w:p w14:paraId="403BC0FD" w14:textId="77777777" w:rsidR="00F364AA" w:rsidRPr="001717F7" w:rsidRDefault="00F364AA" w:rsidP="00F364AA">
      <w:pPr>
        <w:ind w:firstLine="709"/>
        <w:jc w:val="both"/>
        <w:rPr>
          <w:sz w:val="28"/>
          <w:szCs w:val="28"/>
        </w:rPr>
      </w:pPr>
      <w:r w:rsidRPr="001717F7">
        <w:rPr>
          <w:sz w:val="28"/>
          <w:szCs w:val="28"/>
        </w:rPr>
        <w:t>Присоединение объекта Заявителя, в связи с увеличением объема максимальной мощности, приведет к превышению допустимого значения максимального рабочего тока для существующей линии электропередачи следовательно, повлечет за собой необоснованные отключения и создание аварийных ситуаций в электроустановках, что согласно п.</w:t>
      </w:r>
      <w:r>
        <w:rPr>
          <w:sz w:val="28"/>
          <w:szCs w:val="28"/>
        </w:rPr>
        <w:t xml:space="preserve"> 28 б</w:t>
      </w:r>
      <w:r w:rsidRPr="001717F7">
        <w:rPr>
          <w:sz w:val="28"/>
          <w:szCs w:val="28"/>
        </w:rPr>
        <w:t>) Правил, будет тождественно ограничению на максимальную мощность в объектах электросетевого хозяйства, к которым надлежит произвести технологическое присоединение.</w:t>
      </w:r>
    </w:p>
    <w:p w14:paraId="4F678E2A" w14:textId="77777777" w:rsidR="00F364AA" w:rsidRPr="00CA008D" w:rsidRDefault="00F364AA" w:rsidP="00F364AA">
      <w:pPr>
        <w:ind w:firstLine="709"/>
        <w:jc w:val="both"/>
        <w:rPr>
          <w:sz w:val="28"/>
          <w:szCs w:val="28"/>
        </w:rPr>
      </w:pPr>
      <w:r w:rsidRPr="00CA008D">
        <w:rPr>
          <w:sz w:val="28"/>
          <w:szCs w:val="28"/>
        </w:rPr>
        <w:t>Согласно п.</w:t>
      </w:r>
      <w:r>
        <w:rPr>
          <w:sz w:val="28"/>
          <w:szCs w:val="28"/>
        </w:rPr>
        <w:t xml:space="preserve"> </w:t>
      </w:r>
      <w:r w:rsidRPr="00CA008D">
        <w:rPr>
          <w:sz w:val="28"/>
          <w:szCs w:val="28"/>
        </w:rPr>
        <w:t xml:space="preserve">28 а, б) Правил ТП на момент обращения ОАО «РЖД» у ТСО отсутствовала техническая возможность на присоединение дополнительной мощности </w:t>
      </w:r>
      <w:r>
        <w:rPr>
          <w:sz w:val="28"/>
          <w:szCs w:val="28"/>
        </w:rPr>
        <w:t>10 </w:t>
      </w:r>
      <w:r w:rsidRPr="00CA008D">
        <w:rPr>
          <w:sz w:val="28"/>
          <w:szCs w:val="28"/>
        </w:rPr>
        <w:t>000 кВт (</w:t>
      </w:r>
      <w:r>
        <w:rPr>
          <w:sz w:val="28"/>
          <w:szCs w:val="28"/>
        </w:rPr>
        <w:t>10</w:t>
      </w:r>
      <w:r w:rsidRPr="00CA008D">
        <w:rPr>
          <w:sz w:val="28"/>
          <w:szCs w:val="28"/>
        </w:rPr>
        <w:t>,0 МВт) к электрическим сетям от ближайших центров питания.</w:t>
      </w:r>
    </w:p>
    <w:p w14:paraId="52C5BC72" w14:textId="77777777" w:rsidR="00F364AA" w:rsidRPr="008646DD" w:rsidRDefault="00F364AA" w:rsidP="00F364AA">
      <w:pPr>
        <w:ind w:firstLine="709"/>
        <w:jc w:val="both"/>
        <w:rPr>
          <w:sz w:val="28"/>
          <w:szCs w:val="28"/>
        </w:rPr>
      </w:pPr>
      <w:r w:rsidRPr="008646DD">
        <w:rPr>
          <w:sz w:val="28"/>
          <w:szCs w:val="28"/>
        </w:rPr>
        <w:t>Следует отметить, что согласно пункту 30 Правил: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06DB3D6E" w14:textId="77777777" w:rsidR="00F364AA" w:rsidRDefault="00F364AA" w:rsidP="00F364AA">
      <w:pPr>
        <w:ind w:firstLine="709"/>
        <w:jc w:val="center"/>
        <w:rPr>
          <w:b/>
          <w:sz w:val="28"/>
          <w:szCs w:val="28"/>
        </w:rPr>
      </w:pPr>
    </w:p>
    <w:p w14:paraId="23D05A89" w14:textId="77777777" w:rsidR="00F364AA" w:rsidRPr="003876A0" w:rsidRDefault="00F364AA" w:rsidP="00F364AA">
      <w:pPr>
        <w:jc w:val="center"/>
        <w:rPr>
          <w:b/>
          <w:sz w:val="28"/>
          <w:szCs w:val="28"/>
        </w:rPr>
      </w:pPr>
      <w:r w:rsidRPr="000E4E07">
        <w:rPr>
          <w:b/>
          <w:sz w:val="28"/>
          <w:szCs w:val="28"/>
        </w:rPr>
        <w:t>Анализ технических условий на технологическое присоединение</w:t>
      </w:r>
    </w:p>
    <w:p w14:paraId="0B2E0EBE" w14:textId="77777777" w:rsidR="00F364AA" w:rsidRDefault="00F364AA" w:rsidP="00F364AA">
      <w:pPr>
        <w:ind w:firstLine="709"/>
        <w:jc w:val="both"/>
        <w:rPr>
          <w:sz w:val="28"/>
          <w:szCs w:val="28"/>
        </w:rPr>
      </w:pPr>
      <w:r w:rsidRPr="00894309">
        <w:rPr>
          <w:sz w:val="28"/>
          <w:szCs w:val="28"/>
        </w:rPr>
        <w:t xml:space="preserve">В соответствии с поданной заявкой на технологическое присоединение </w:t>
      </w:r>
      <w:r>
        <w:rPr>
          <w:sz w:val="28"/>
          <w:szCs w:val="28"/>
        </w:rPr>
        <w:t>увеличивается мощности Т</w:t>
      </w:r>
      <w:r w:rsidRPr="00D8443F">
        <w:rPr>
          <w:sz w:val="28"/>
          <w:szCs w:val="28"/>
        </w:rPr>
        <w:t xml:space="preserve">ПС </w:t>
      </w:r>
      <w:r>
        <w:rPr>
          <w:sz w:val="28"/>
          <w:szCs w:val="28"/>
        </w:rPr>
        <w:t>35</w:t>
      </w:r>
      <w:r w:rsidRPr="00D8443F">
        <w:rPr>
          <w:sz w:val="28"/>
          <w:szCs w:val="28"/>
        </w:rPr>
        <w:t xml:space="preserve"> кВ «</w:t>
      </w:r>
      <w:r>
        <w:rPr>
          <w:sz w:val="28"/>
          <w:szCs w:val="28"/>
        </w:rPr>
        <w:t>Проектная</w:t>
      </w:r>
      <w:r w:rsidRPr="00D8443F">
        <w:rPr>
          <w:sz w:val="28"/>
          <w:szCs w:val="28"/>
        </w:rPr>
        <w:t xml:space="preserve">» на </w:t>
      </w:r>
      <w:r>
        <w:rPr>
          <w:sz w:val="28"/>
          <w:szCs w:val="28"/>
        </w:rPr>
        <w:t>10 000</w:t>
      </w:r>
      <w:r w:rsidRPr="00D8443F">
        <w:rPr>
          <w:sz w:val="28"/>
          <w:szCs w:val="28"/>
        </w:rPr>
        <w:t xml:space="preserve"> кВт. Максимальная мощность энергопринимающих устройств составляет </w:t>
      </w:r>
      <w:r>
        <w:rPr>
          <w:sz w:val="28"/>
          <w:szCs w:val="28"/>
        </w:rPr>
        <w:t>16 </w:t>
      </w:r>
      <w:r w:rsidRPr="003876A0">
        <w:rPr>
          <w:sz w:val="28"/>
          <w:szCs w:val="28"/>
        </w:rPr>
        <w:t>132</w:t>
      </w:r>
      <w:r>
        <w:rPr>
          <w:sz w:val="28"/>
          <w:szCs w:val="28"/>
          <w:lang w:val="en-US"/>
        </w:rPr>
        <w:t> </w:t>
      </w:r>
      <w:r w:rsidRPr="00D8443F">
        <w:rPr>
          <w:sz w:val="28"/>
          <w:szCs w:val="28"/>
        </w:rPr>
        <w:t xml:space="preserve">кВт, класс напряжения </w:t>
      </w:r>
      <w:r>
        <w:rPr>
          <w:sz w:val="28"/>
          <w:szCs w:val="28"/>
        </w:rPr>
        <w:t>35</w:t>
      </w:r>
      <w:r w:rsidRPr="00D8443F">
        <w:rPr>
          <w:sz w:val="28"/>
          <w:szCs w:val="28"/>
        </w:rPr>
        <w:t xml:space="preserve"> кВ, категория надежности электроснабжения </w:t>
      </w:r>
      <w:r>
        <w:rPr>
          <w:sz w:val="28"/>
          <w:szCs w:val="28"/>
        </w:rPr>
        <w:t>2.</w:t>
      </w:r>
    </w:p>
    <w:p w14:paraId="00F841C1" w14:textId="77777777" w:rsidR="00F364AA" w:rsidRPr="000E4E07" w:rsidRDefault="00F364AA" w:rsidP="00F364AA">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ОАО «РЖД</w:t>
      </w:r>
      <w:r w:rsidRPr="00962320">
        <w:rPr>
          <w:sz w:val="28"/>
          <w:szCs w:val="28"/>
        </w:rPr>
        <w:t>»</w:t>
      </w:r>
      <w:r w:rsidRPr="000E4E07">
        <w:rPr>
          <w:sz w:val="28"/>
          <w:szCs w:val="28"/>
        </w:rPr>
        <w:t xml:space="preserve"> </w:t>
      </w:r>
      <w:r>
        <w:rPr>
          <w:sz w:val="28"/>
          <w:szCs w:val="28"/>
        </w:rPr>
        <w:t>ТСО</w:t>
      </w:r>
      <w:r w:rsidRPr="000E4E07">
        <w:rPr>
          <w:sz w:val="28"/>
          <w:szCs w:val="28"/>
        </w:rPr>
        <w:t xml:space="preserve"> разработал</w:t>
      </w:r>
      <w:r>
        <w:rPr>
          <w:sz w:val="28"/>
          <w:szCs w:val="28"/>
        </w:rPr>
        <w:t>а</w:t>
      </w:r>
      <w:r w:rsidRPr="000E4E07">
        <w:rPr>
          <w:sz w:val="28"/>
          <w:szCs w:val="28"/>
        </w:rPr>
        <w:t xml:space="preserve"> технические условия.</w:t>
      </w:r>
      <w:r>
        <w:rPr>
          <w:sz w:val="28"/>
          <w:szCs w:val="28"/>
        </w:rPr>
        <w:t xml:space="preserve"> </w:t>
      </w:r>
    </w:p>
    <w:p w14:paraId="4EFF3B77" w14:textId="79FC94D8" w:rsidR="00F364AA" w:rsidRDefault="00F364AA" w:rsidP="00F364AA">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В связи с тем, </w:t>
      </w:r>
      <w:r>
        <w:rPr>
          <w:sz w:val="28"/>
          <w:szCs w:val="28"/>
        </w:rPr>
        <w:lastRenderedPageBreak/>
        <w:t xml:space="preserve">что ОАО «РЖД» планируется увеличение максимальной мощности на 8 МВт - </w:t>
      </w:r>
      <w:r w:rsidRPr="00962320">
        <w:rPr>
          <w:sz w:val="28"/>
          <w:szCs w:val="28"/>
        </w:rPr>
        <w:t xml:space="preserve">технические условия согласованы с филиалом АО «СО ЕЭС» </w:t>
      </w:r>
      <w:r>
        <w:rPr>
          <w:sz w:val="28"/>
          <w:szCs w:val="28"/>
        </w:rPr>
        <w:t>ОДУ Сибири</w:t>
      </w:r>
      <w:r w:rsidRPr="00962320">
        <w:rPr>
          <w:sz w:val="28"/>
          <w:szCs w:val="28"/>
        </w:rPr>
        <w:t>.</w:t>
      </w:r>
    </w:p>
    <w:p w14:paraId="30992078" w14:textId="77777777" w:rsidR="00F364AA" w:rsidRDefault="00F364AA" w:rsidP="00F364AA">
      <w:pPr>
        <w:ind w:firstLine="709"/>
        <w:jc w:val="both"/>
        <w:rPr>
          <w:sz w:val="28"/>
          <w:szCs w:val="28"/>
        </w:rPr>
      </w:pPr>
      <w:r w:rsidRPr="000E4E07">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7D7F7188" w14:textId="77777777" w:rsidR="00F364AA" w:rsidRDefault="00F364AA" w:rsidP="00F364AA">
      <w:pPr>
        <w:ind w:firstLine="709"/>
        <w:jc w:val="both"/>
        <w:rPr>
          <w:sz w:val="28"/>
          <w:szCs w:val="28"/>
        </w:rPr>
      </w:pPr>
    </w:p>
    <w:p w14:paraId="1D337BB9" w14:textId="77777777" w:rsidR="00F364AA" w:rsidRPr="000E4E07" w:rsidRDefault="00F364AA" w:rsidP="00F364AA">
      <w:pPr>
        <w:jc w:val="center"/>
        <w:rPr>
          <w:b/>
          <w:sz w:val="28"/>
          <w:szCs w:val="28"/>
        </w:rPr>
      </w:pPr>
      <w:r w:rsidRPr="000E4E07">
        <w:rPr>
          <w:b/>
          <w:sz w:val="28"/>
          <w:szCs w:val="28"/>
        </w:rPr>
        <w:t>Анализ величины максимальной мощности</w:t>
      </w:r>
    </w:p>
    <w:p w14:paraId="5B1E31DC" w14:textId="77777777" w:rsidR="00F364AA" w:rsidRDefault="00F364AA" w:rsidP="00F364AA">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sidRPr="00962320">
        <w:rPr>
          <w:sz w:val="28"/>
          <w:szCs w:val="28"/>
        </w:rPr>
        <w:t>ОАО «</w:t>
      </w:r>
      <w:r>
        <w:rPr>
          <w:sz w:val="28"/>
          <w:szCs w:val="28"/>
        </w:rPr>
        <w:t>РЖД</w:t>
      </w:r>
      <w:r w:rsidRPr="00962320">
        <w:rPr>
          <w:sz w:val="28"/>
          <w:szCs w:val="28"/>
        </w:rPr>
        <w:t>»</w:t>
      </w:r>
      <w:r w:rsidRPr="000E4E07">
        <w:rPr>
          <w:sz w:val="28"/>
          <w:szCs w:val="28"/>
        </w:rPr>
        <w:t>.</w:t>
      </w:r>
    </w:p>
    <w:p w14:paraId="306BB3F8" w14:textId="77777777" w:rsidR="00F364AA" w:rsidRDefault="00F364AA" w:rsidP="00F364AA">
      <w:pPr>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349"/>
        <w:gridCol w:w="2265"/>
      </w:tblGrid>
      <w:tr w:rsidR="00F364AA" w:rsidRPr="000E4E07" w14:paraId="4ABF7666" w14:textId="77777777" w:rsidTr="00F364AA">
        <w:trPr>
          <w:trHeight w:val="416"/>
          <w:jc w:val="center"/>
        </w:trPr>
        <w:tc>
          <w:tcPr>
            <w:tcW w:w="2085" w:type="pct"/>
            <w:vAlign w:val="center"/>
            <w:hideMark/>
          </w:tcPr>
          <w:p w14:paraId="2EE3EBEA" w14:textId="77777777" w:rsidR="00F364AA" w:rsidRPr="000E4E07" w:rsidRDefault="00F364AA" w:rsidP="00F364AA">
            <w:pPr>
              <w:jc w:val="center"/>
              <w:rPr>
                <w:sz w:val="28"/>
                <w:szCs w:val="28"/>
              </w:rPr>
            </w:pPr>
            <w:r w:rsidRPr="000E4E07">
              <w:rPr>
                <w:sz w:val="28"/>
                <w:szCs w:val="28"/>
              </w:rPr>
              <w:t>Максимальная мощность по предложению предприятия, кВт</w:t>
            </w:r>
          </w:p>
        </w:tc>
        <w:tc>
          <w:tcPr>
            <w:tcW w:w="1739" w:type="pct"/>
            <w:vAlign w:val="center"/>
            <w:hideMark/>
          </w:tcPr>
          <w:p w14:paraId="78DE3A09" w14:textId="77777777" w:rsidR="00F364AA" w:rsidRPr="000E4E07" w:rsidRDefault="00F364AA" w:rsidP="00F364AA">
            <w:pPr>
              <w:jc w:val="center"/>
              <w:rPr>
                <w:sz w:val="28"/>
                <w:szCs w:val="28"/>
              </w:rPr>
            </w:pPr>
            <w:r w:rsidRPr="000E4E07">
              <w:rPr>
                <w:sz w:val="28"/>
                <w:szCs w:val="28"/>
              </w:rPr>
              <w:t>Максимальная мощность, по мнению экспертов, кВт</w:t>
            </w:r>
          </w:p>
        </w:tc>
        <w:tc>
          <w:tcPr>
            <w:tcW w:w="1176" w:type="pct"/>
            <w:vAlign w:val="center"/>
            <w:hideMark/>
          </w:tcPr>
          <w:p w14:paraId="006556CC" w14:textId="77777777" w:rsidR="00F364AA" w:rsidRPr="000E4E07" w:rsidRDefault="00F364AA" w:rsidP="00F364AA">
            <w:pPr>
              <w:jc w:val="center"/>
              <w:rPr>
                <w:sz w:val="28"/>
                <w:szCs w:val="28"/>
              </w:rPr>
            </w:pPr>
            <w:r w:rsidRPr="000E4E07">
              <w:rPr>
                <w:sz w:val="28"/>
                <w:szCs w:val="28"/>
              </w:rPr>
              <w:t>Величина корректировки мощности, кВт</w:t>
            </w:r>
          </w:p>
        </w:tc>
      </w:tr>
      <w:tr w:rsidR="00F364AA" w:rsidRPr="000E4E07" w14:paraId="289B7039" w14:textId="77777777" w:rsidTr="00F364AA">
        <w:trPr>
          <w:trHeight w:val="81"/>
          <w:jc w:val="center"/>
        </w:trPr>
        <w:tc>
          <w:tcPr>
            <w:tcW w:w="2085" w:type="pct"/>
            <w:vAlign w:val="center"/>
            <w:hideMark/>
          </w:tcPr>
          <w:p w14:paraId="2E2DF9EE" w14:textId="77777777" w:rsidR="00F364AA" w:rsidRPr="00214506" w:rsidRDefault="00F364AA" w:rsidP="00F364AA">
            <w:pPr>
              <w:jc w:val="center"/>
              <w:rPr>
                <w:sz w:val="28"/>
                <w:szCs w:val="28"/>
              </w:rPr>
            </w:pPr>
            <w:r>
              <w:rPr>
                <w:sz w:val="28"/>
                <w:szCs w:val="28"/>
              </w:rPr>
              <w:t>10 000</w:t>
            </w:r>
          </w:p>
        </w:tc>
        <w:tc>
          <w:tcPr>
            <w:tcW w:w="1739" w:type="pct"/>
            <w:vAlign w:val="center"/>
            <w:hideMark/>
          </w:tcPr>
          <w:p w14:paraId="34D9DD47" w14:textId="77777777" w:rsidR="00F364AA" w:rsidRPr="00214506" w:rsidRDefault="00F364AA" w:rsidP="00F364AA">
            <w:pPr>
              <w:jc w:val="center"/>
              <w:rPr>
                <w:sz w:val="28"/>
                <w:szCs w:val="28"/>
              </w:rPr>
            </w:pPr>
            <w:r>
              <w:rPr>
                <w:sz w:val="28"/>
                <w:szCs w:val="28"/>
              </w:rPr>
              <w:t>10 000</w:t>
            </w:r>
          </w:p>
        </w:tc>
        <w:tc>
          <w:tcPr>
            <w:tcW w:w="1176" w:type="pct"/>
            <w:vAlign w:val="center"/>
            <w:hideMark/>
          </w:tcPr>
          <w:p w14:paraId="250AC104" w14:textId="77777777" w:rsidR="00F364AA" w:rsidRPr="000E4E07" w:rsidRDefault="00F364AA" w:rsidP="00F364AA">
            <w:pPr>
              <w:jc w:val="center"/>
              <w:rPr>
                <w:sz w:val="28"/>
                <w:szCs w:val="28"/>
              </w:rPr>
            </w:pPr>
            <w:r w:rsidRPr="000E4E07">
              <w:rPr>
                <w:sz w:val="28"/>
                <w:szCs w:val="28"/>
              </w:rPr>
              <w:t>0</w:t>
            </w:r>
          </w:p>
        </w:tc>
      </w:tr>
    </w:tbl>
    <w:p w14:paraId="6E2D1644" w14:textId="77777777" w:rsidR="00F364AA" w:rsidRPr="000E4E07" w:rsidRDefault="00F364AA" w:rsidP="00F364AA">
      <w:pPr>
        <w:ind w:firstLine="709"/>
        <w:jc w:val="both"/>
        <w:rPr>
          <w:sz w:val="28"/>
          <w:szCs w:val="28"/>
        </w:rPr>
      </w:pPr>
    </w:p>
    <w:p w14:paraId="52BC2D8E" w14:textId="77777777" w:rsidR="00F364AA" w:rsidRDefault="00F364AA" w:rsidP="00F364AA">
      <w:pPr>
        <w:jc w:val="center"/>
        <w:rPr>
          <w:b/>
          <w:sz w:val="28"/>
          <w:szCs w:val="28"/>
        </w:rPr>
      </w:pPr>
      <w:r w:rsidRPr="001849F4">
        <w:rPr>
          <w:b/>
          <w:sz w:val="28"/>
          <w:szCs w:val="28"/>
        </w:rPr>
        <w:t>Объем капитальных вложений,</w:t>
      </w:r>
      <w:r>
        <w:rPr>
          <w:b/>
          <w:sz w:val="28"/>
          <w:szCs w:val="28"/>
        </w:rPr>
        <w:t xml:space="preserve"> </w:t>
      </w:r>
      <w:r w:rsidRPr="001849F4">
        <w:rPr>
          <w:b/>
          <w:sz w:val="28"/>
          <w:szCs w:val="28"/>
        </w:rPr>
        <w:t xml:space="preserve">подлежащий включению в плату за технологическое </w:t>
      </w:r>
      <w:r>
        <w:rPr>
          <w:b/>
          <w:sz w:val="28"/>
          <w:szCs w:val="28"/>
        </w:rPr>
        <w:t>п</w:t>
      </w:r>
      <w:r w:rsidRPr="001849F4">
        <w:rPr>
          <w:b/>
          <w:sz w:val="28"/>
          <w:szCs w:val="28"/>
        </w:rPr>
        <w:t>рисоединение</w:t>
      </w:r>
    </w:p>
    <w:p w14:paraId="182C8E5C" w14:textId="77777777" w:rsidR="00F364AA" w:rsidRPr="00A513FE" w:rsidRDefault="00F364AA" w:rsidP="00F364AA">
      <w:pPr>
        <w:ind w:firstLine="709"/>
        <w:jc w:val="both"/>
        <w:rPr>
          <w:sz w:val="28"/>
          <w:szCs w:val="28"/>
        </w:rPr>
      </w:pPr>
      <w:r w:rsidRPr="00A513FE">
        <w:rPr>
          <w:sz w:val="28"/>
          <w:szCs w:val="28"/>
        </w:rPr>
        <w:t xml:space="preserve">В представленным ТСО расчете размера платы за технологическое присоединение к электрическим сетям ТСО энергопринимающих устройств </w:t>
      </w:r>
      <w:r>
        <w:rPr>
          <w:sz w:val="28"/>
          <w:szCs w:val="28"/>
        </w:rPr>
        <w:t xml:space="preserve">                            </w:t>
      </w:r>
      <w:r w:rsidRPr="00A513FE">
        <w:rPr>
          <w:sz w:val="28"/>
          <w:szCs w:val="28"/>
        </w:rPr>
        <w:t xml:space="preserve">ОАО «РЖД» величина затрат на выполнение мероприятий «последней мили» составляет </w:t>
      </w:r>
      <w:r w:rsidRPr="006C25C0">
        <w:rPr>
          <w:sz w:val="28"/>
          <w:szCs w:val="28"/>
        </w:rPr>
        <w:t>9</w:t>
      </w:r>
      <w:r>
        <w:rPr>
          <w:sz w:val="28"/>
          <w:szCs w:val="28"/>
          <w:lang w:val="en-US"/>
        </w:rPr>
        <w:t> </w:t>
      </w:r>
      <w:r w:rsidRPr="006C25C0">
        <w:rPr>
          <w:sz w:val="28"/>
          <w:szCs w:val="28"/>
        </w:rPr>
        <w:t>668</w:t>
      </w:r>
      <w:r>
        <w:rPr>
          <w:sz w:val="28"/>
          <w:szCs w:val="28"/>
        </w:rPr>
        <w:t>,</w:t>
      </w:r>
      <w:r w:rsidRPr="006C25C0">
        <w:rPr>
          <w:sz w:val="28"/>
          <w:szCs w:val="28"/>
        </w:rPr>
        <w:t>21</w:t>
      </w:r>
      <w:r>
        <w:rPr>
          <w:sz w:val="28"/>
          <w:szCs w:val="28"/>
        </w:rPr>
        <w:t xml:space="preserve">2 </w:t>
      </w:r>
      <w:r w:rsidRPr="00A513FE">
        <w:rPr>
          <w:sz w:val="28"/>
          <w:szCs w:val="28"/>
        </w:rPr>
        <w:t>тыс. руб.</w:t>
      </w:r>
      <w:r>
        <w:rPr>
          <w:sz w:val="28"/>
          <w:szCs w:val="28"/>
        </w:rPr>
        <w:t xml:space="preserve"> и включает в себя затраты по мероприятиям 7-9</w:t>
      </w:r>
      <w:r w:rsidRPr="00A513FE">
        <w:rPr>
          <w:sz w:val="28"/>
          <w:szCs w:val="28"/>
        </w:rPr>
        <w:t xml:space="preserve"> (Таблица 1).</w:t>
      </w:r>
    </w:p>
    <w:p w14:paraId="005E16DF" w14:textId="77777777" w:rsidR="00F364AA" w:rsidRDefault="00F364AA" w:rsidP="00F364AA">
      <w:pPr>
        <w:ind w:firstLine="709"/>
        <w:jc w:val="both"/>
        <w:rPr>
          <w:sz w:val="28"/>
          <w:szCs w:val="28"/>
        </w:rPr>
      </w:pPr>
      <w:r w:rsidRPr="00A513FE">
        <w:rPr>
          <w:sz w:val="28"/>
          <w:szCs w:val="28"/>
        </w:rPr>
        <w:t>Однако м</w:t>
      </w:r>
      <w:r>
        <w:rPr>
          <w:sz w:val="28"/>
          <w:szCs w:val="28"/>
        </w:rPr>
        <w:t>ероприятие 7</w:t>
      </w:r>
      <w:r w:rsidRPr="00A513FE">
        <w:rPr>
          <w:sz w:val="28"/>
          <w:szCs w:val="28"/>
        </w:rPr>
        <w:t xml:space="preserve"> (Таблица 1) направлено на реконструкцию линий электропередач в части монтажа волоконно-оптического кабеля</w:t>
      </w:r>
      <w:r>
        <w:rPr>
          <w:sz w:val="28"/>
          <w:szCs w:val="28"/>
        </w:rPr>
        <w:t>,</w:t>
      </w:r>
      <w:r w:rsidRPr="00A513FE">
        <w:rPr>
          <w:sz w:val="28"/>
          <w:szCs w:val="28"/>
        </w:rPr>
        <w:t xml:space="preserve"> встроенного в грозозащитный трос (ОКГТ), который прокладывается по</w:t>
      </w:r>
      <w:r>
        <w:rPr>
          <w:sz w:val="28"/>
          <w:szCs w:val="28"/>
        </w:rPr>
        <w:t xml:space="preserve"> существующей</w:t>
      </w:r>
      <w:r w:rsidRPr="00A513FE">
        <w:rPr>
          <w:sz w:val="28"/>
          <w:szCs w:val="28"/>
        </w:rPr>
        <w:t xml:space="preserve"> </w:t>
      </w:r>
      <w:r>
        <w:rPr>
          <w:sz w:val="28"/>
          <w:szCs w:val="28"/>
        </w:rPr>
        <w:t xml:space="preserve">                        </w:t>
      </w:r>
      <w:r w:rsidRPr="00A513FE">
        <w:rPr>
          <w:sz w:val="28"/>
          <w:szCs w:val="28"/>
        </w:rPr>
        <w:t>ВЛ 35 к</w:t>
      </w:r>
      <w:r w:rsidRPr="00A513FE">
        <w:rPr>
          <w:sz w:val="28"/>
          <w:szCs w:val="28"/>
          <w:lang w:val="en-US"/>
        </w:rPr>
        <w:t>B</w:t>
      </w:r>
      <w:r w:rsidRPr="00A513FE">
        <w:rPr>
          <w:sz w:val="28"/>
          <w:szCs w:val="28"/>
        </w:rPr>
        <w:t xml:space="preserve"> </w:t>
      </w:r>
      <w:r>
        <w:rPr>
          <w:sz w:val="28"/>
          <w:szCs w:val="28"/>
        </w:rPr>
        <w:t>Б-</w:t>
      </w:r>
      <w:r w:rsidRPr="00A513FE">
        <w:rPr>
          <w:sz w:val="28"/>
          <w:szCs w:val="28"/>
        </w:rPr>
        <w:t>1</w:t>
      </w:r>
      <w:r>
        <w:rPr>
          <w:sz w:val="28"/>
          <w:szCs w:val="28"/>
        </w:rPr>
        <w:t>9 (20</w:t>
      </w:r>
      <w:r w:rsidRPr="00A513FE">
        <w:rPr>
          <w:sz w:val="28"/>
          <w:szCs w:val="28"/>
        </w:rPr>
        <w:t>) от ПС</w:t>
      </w:r>
      <w:r>
        <w:rPr>
          <w:sz w:val="28"/>
          <w:szCs w:val="28"/>
        </w:rPr>
        <w:t xml:space="preserve"> </w:t>
      </w:r>
      <w:r w:rsidRPr="00222CF9">
        <w:rPr>
          <w:sz w:val="28"/>
          <w:szCs w:val="28"/>
        </w:rPr>
        <w:t>110 кВ</w:t>
      </w:r>
      <w:r w:rsidRPr="00A513FE">
        <w:rPr>
          <w:sz w:val="28"/>
          <w:szCs w:val="28"/>
        </w:rPr>
        <w:t xml:space="preserve"> </w:t>
      </w:r>
      <w:r>
        <w:rPr>
          <w:sz w:val="28"/>
          <w:szCs w:val="28"/>
        </w:rPr>
        <w:t>Белов</w:t>
      </w:r>
      <w:r w:rsidRPr="00A513FE">
        <w:rPr>
          <w:sz w:val="28"/>
          <w:szCs w:val="28"/>
        </w:rPr>
        <w:t xml:space="preserve">ская </w:t>
      </w:r>
      <w:r>
        <w:rPr>
          <w:sz w:val="28"/>
          <w:szCs w:val="28"/>
        </w:rPr>
        <w:t>до ПС 35</w:t>
      </w:r>
      <w:r w:rsidRPr="00A513FE">
        <w:rPr>
          <w:sz w:val="28"/>
          <w:szCs w:val="28"/>
        </w:rPr>
        <w:t xml:space="preserve"> кВ </w:t>
      </w:r>
      <w:r>
        <w:rPr>
          <w:sz w:val="28"/>
          <w:szCs w:val="28"/>
        </w:rPr>
        <w:t>Проектная</w:t>
      </w:r>
      <w:r w:rsidRPr="00222CF9">
        <w:rPr>
          <w:sz w:val="28"/>
          <w:szCs w:val="28"/>
        </w:rPr>
        <w:t xml:space="preserve"> </w:t>
      </w:r>
      <w:r w:rsidRPr="00A513FE">
        <w:rPr>
          <w:sz w:val="28"/>
          <w:szCs w:val="28"/>
        </w:rPr>
        <w:t>тяговая</w:t>
      </w:r>
      <w:r>
        <w:rPr>
          <w:sz w:val="28"/>
          <w:szCs w:val="28"/>
        </w:rPr>
        <w:t>.</w:t>
      </w:r>
      <w:r w:rsidRPr="00A513FE">
        <w:rPr>
          <w:sz w:val="28"/>
          <w:szCs w:val="28"/>
        </w:rPr>
        <w:t xml:space="preserve"> При этом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не осуществляется.</w:t>
      </w:r>
    </w:p>
    <w:p w14:paraId="34A02C60" w14:textId="77777777" w:rsidR="00F364AA" w:rsidRDefault="00F364AA" w:rsidP="00F364AA">
      <w:pPr>
        <w:ind w:firstLine="709"/>
        <w:jc w:val="both"/>
        <w:rPr>
          <w:sz w:val="28"/>
          <w:szCs w:val="28"/>
        </w:rPr>
      </w:pPr>
      <w:r>
        <w:rPr>
          <w:sz w:val="28"/>
          <w:szCs w:val="28"/>
        </w:rPr>
        <w:t>По мероприятию 8</w:t>
      </w:r>
      <w:r w:rsidRPr="007B4E86">
        <w:rPr>
          <w:sz w:val="28"/>
          <w:szCs w:val="28"/>
        </w:rPr>
        <w:t xml:space="preserve"> (Таблица 1) </w:t>
      </w:r>
      <w:r>
        <w:rPr>
          <w:sz w:val="28"/>
          <w:szCs w:val="28"/>
        </w:rPr>
        <w:t>э</w:t>
      </w:r>
      <w:r w:rsidRPr="007B4E86">
        <w:rPr>
          <w:sz w:val="28"/>
          <w:szCs w:val="28"/>
        </w:rPr>
        <w:t>ксперты предлагают не учитывать затраты в размере 8,3</w:t>
      </w:r>
      <w:r>
        <w:rPr>
          <w:sz w:val="28"/>
          <w:szCs w:val="28"/>
        </w:rPr>
        <w:t>19</w:t>
      </w:r>
      <w:r w:rsidRPr="007B4E86">
        <w:rPr>
          <w:sz w:val="28"/>
          <w:szCs w:val="28"/>
        </w:rPr>
        <w:t xml:space="preserve"> тыс. руб. в связи с тем, что в представленных </w:t>
      </w:r>
      <w:r>
        <w:rPr>
          <w:sz w:val="28"/>
          <w:szCs w:val="28"/>
        </w:rPr>
        <w:t>ТСО</w:t>
      </w:r>
      <w:r w:rsidRPr="007B4E86">
        <w:rPr>
          <w:sz w:val="28"/>
          <w:szCs w:val="28"/>
        </w:rPr>
        <w:t xml:space="preserve">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w:t>
      </w:r>
    </w:p>
    <w:p w14:paraId="7FD31DAA" w14:textId="77777777" w:rsidR="00F364AA" w:rsidRPr="00A513FE" w:rsidRDefault="00F364AA" w:rsidP="00F364AA">
      <w:pPr>
        <w:ind w:firstLine="709"/>
        <w:jc w:val="both"/>
        <w:rPr>
          <w:sz w:val="28"/>
          <w:szCs w:val="28"/>
        </w:rPr>
      </w:pPr>
      <w:r w:rsidRPr="00BD124B">
        <w:rPr>
          <w:sz w:val="28"/>
          <w:szCs w:val="28"/>
        </w:rPr>
        <w:t>По мероприятию</w:t>
      </w:r>
      <w:r>
        <w:rPr>
          <w:sz w:val="28"/>
          <w:szCs w:val="28"/>
        </w:rPr>
        <w:t xml:space="preserve"> 9</w:t>
      </w:r>
      <w:r w:rsidRPr="00BD124B">
        <w:rPr>
          <w:sz w:val="28"/>
          <w:szCs w:val="28"/>
        </w:rPr>
        <w:t xml:space="preserve"> (Таблица 1) эксперты предлагают не учитывать затраты в размере</w:t>
      </w:r>
      <w:r>
        <w:rPr>
          <w:sz w:val="28"/>
          <w:szCs w:val="28"/>
        </w:rPr>
        <w:t xml:space="preserve"> 403,646</w:t>
      </w:r>
      <w:r w:rsidRPr="00BD124B">
        <w:t xml:space="preserve"> </w:t>
      </w:r>
      <w:r w:rsidRPr="00BD124B">
        <w:rPr>
          <w:sz w:val="28"/>
          <w:szCs w:val="28"/>
        </w:rPr>
        <w:t xml:space="preserve">тыс. руб. в связи с тем, что при расчете затрат по </w:t>
      </w:r>
      <w:r>
        <w:rPr>
          <w:sz w:val="28"/>
          <w:szCs w:val="28"/>
        </w:rPr>
        <w:t xml:space="preserve">                                     </w:t>
      </w:r>
      <w:r w:rsidRPr="00BD124B">
        <w:rPr>
          <w:sz w:val="28"/>
          <w:szCs w:val="28"/>
        </w:rPr>
        <w:t>мероприятию 7 учитывались, в том числе, затраты на выполнение проектно-изыскательских работ.</w:t>
      </w:r>
    </w:p>
    <w:p w14:paraId="6125F339" w14:textId="77777777" w:rsidR="00F364AA" w:rsidRPr="00A513FE" w:rsidRDefault="00F364AA" w:rsidP="00F364AA">
      <w:pPr>
        <w:ind w:firstLine="709"/>
        <w:jc w:val="both"/>
        <w:rPr>
          <w:sz w:val="28"/>
          <w:szCs w:val="28"/>
        </w:rPr>
      </w:pPr>
      <w:r w:rsidRPr="00A513FE">
        <w:rPr>
          <w:sz w:val="28"/>
          <w:szCs w:val="28"/>
        </w:rPr>
        <w:t xml:space="preserve">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w:t>
      </w:r>
      <w:r w:rsidRPr="00A513FE">
        <w:rPr>
          <w:sz w:val="28"/>
          <w:szCs w:val="28"/>
        </w:rPr>
        <w:lastRenderedPageBreak/>
        <w:t xml:space="preserve">присоединяемых энергопринимающих устройств и (или) объектов электроэнергетики. </w:t>
      </w:r>
    </w:p>
    <w:p w14:paraId="07F0C447" w14:textId="77777777" w:rsidR="00F364AA" w:rsidRPr="00A513FE" w:rsidRDefault="00F364AA" w:rsidP="00F364AA">
      <w:pPr>
        <w:ind w:firstLine="709"/>
        <w:jc w:val="both"/>
        <w:rPr>
          <w:sz w:val="28"/>
          <w:szCs w:val="28"/>
        </w:rPr>
      </w:pPr>
      <w:r w:rsidRPr="00A513FE">
        <w:rPr>
          <w:sz w:val="28"/>
          <w:szCs w:val="28"/>
        </w:rPr>
        <w:t>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AA680DB" w14:textId="77777777" w:rsidR="00F364AA" w:rsidRDefault="00F364AA" w:rsidP="00F364AA">
      <w:pPr>
        <w:ind w:firstLine="709"/>
        <w:jc w:val="both"/>
        <w:rPr>
          <w:sz w:val="28"/>
          <w:szCs w:val="28"/>
        </w:rPr>
      </w:pPr>
      <w:r w:rsidRPr="00A513FE">
        <w:rPr>
          <w:sz w:val="28"/>
          <w:szCs w:val="28"/>
        </w:rPr>
        <w:t xml:space="preserve">На основании вышеуказанных требований Основ ценообразования размер платы за технологическое присоединение к электрическим сетям ТСО энергопринимающих устройств ОАО «РЖД» предлагается определить в размере </w:t>
      </w:r>
      <w:r>
        <w:rPr>
          <w:sz w:val="28"/>
          <w:szCs w:val="28"/>
        </w:rPr>
        <w:t xml:space="preserve">                    </w:t>
      </w:r>
      <w:r w:rsidRPr="007E0646">
        <w:rPr>
          <w:b/>
          <w:sz w:val="28"/>
          <w:szCs w:val="28"/>
        </w:rPr>
        <w:t>0,00</w:t>
      </w:r>
      <w:r w:rsidRPr="00A513FE">
        <w:rPr>
          <w:sz w:val="28"/>
          <w:szCs w:val="28"/>
        </w:rPr>
        <w:t xml:space="preserve"> тыс. руб. </w:t>
      </w:r>
    </w:p>
    <w:p w14:paraId="20AA19B7" w14:textId="77777777" w:rsidR="00F364AA" w:rsidRDefault="00F364AA" w:rsidP="00F364AA">
      <w:pPr>
        <w:ind w:firstLine="709"/>
        <w:jc w:val="both"/>
      </w:pPr>
    </w:p>
    <w:p w14:paraId="38A95840" w14:textId="77777777" w:rsidR="00F364AA" w:rsidRDefault="00F364AA" w:rsidP="00F364AA">
      <w:pPr>
        <w:jc w:val="center"/>
        <w:rPr>
          <w:b/>
          <w:sz w:val="28"/>
          <w:szCs w:val="28"/>
        </w:rPr>
      </w:pPr>
      <w:r w:rsidRPr="00D705F6">
        <w:rPr>
          <w:b/>
          <w:sz w:val="28"/>
          <w:szCs w:val="28"/>
        </w:rPr>
        <w:t xml:space="preserve">Расходы сетевой организации, связанные с осуществлением </w:t>
      </w:r>
      <w:r>
        <w:rPr>
          <w:b/>
          <w:sz w:val="28"/>
          <w:szCs w:val="28"/>
        </w:rPr>
        <w:t>т</w:t>
      </w:r>
      <w:r w:rsidRPr="00D705F6">
        <w:rPr>
          <w:b/>
          <w:sz w:val="28"/>
          <w:szCs w:val="28"/>
        </w:rPr>
        <w:t>ехнологического присоединения к электрическим сетям,</w:t>
      </w:r>
      <w:r>
        <w:rPr>
          <w:b/>
          <w:sz w:val="28"/>
          <w:szCs w:val="28"/>
        </w:rPr>
        <w:t xml:space="preserve"> </w:t>
      </w:r>
      <w:r w:rsidRPr="00D705F6">
        <w:rPr>
          <w:b/>
          <w:sz w:val="28"/>
          <w:szCs w:val="28"/>
        </w:rPr>
        <w:t>не включаемые в плату за технологическое присоединение</w:t>
      </w:r>
    </w:p>
    <w:p w14:paraId="53AB4FC3" w14:textId="77777777" w:rsidR="00F364AA" w:rsidRPr="00D705F6" w:rsidRDefault="00F364AA" w:rsidP="00F364AA">
      <w:pPr>
        <w:ind w:firstLine="709"/>
        <w:jc w:val="both"/>
        <w:rPr>
          <w:sz w:val="28"/>
          <w:szCs w:val="28"/>
        </w:rPr>
      </w:pPr>
      <w:r w:rsidRPr="00D705F6">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E1FD4BD" w14:textId="77777777" w:rsidR="00F364AA" w:rsidRDefault="00F364AA" w:rsidP="00F364AA">
      <w:pPr>
        <w:ind w:firstLine="709"/>
        <w:jc w:val="both"/>
        <w:rPr>
          <w:sz w:val="28"/>
          <w:szCs w:val="28"/>
        </w:rPr>
      </w:pPr>
      <w:r w:rsidRPr="00D705F6">
        <w:rPr>
          <w:sz w:val="28"/>
          <w:szCs w:val="28"/>
        </w:rPr>
        <w:t>В соответствии с п.87 Основ ценообразования, 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14:paraId="56313BE3" w14:textId="77777777" w:rsidR="00F364AA" w:rsidRDefault="00F364AA" w:rsidP="00F364AA">
      <w:pPr>
        <w:ind w:firstLine="709"/>
        <w:jc w:val="right"/>
        <w:rPr>
          <w:sz w:val="28"/>
          <w:szCs w:val="28"/>
        </w:rPr>
      </w:pPr>
      <w:r>
        <w:rPr>
          <w:sz w:val="28"/>
          <w:szCs w:val="28"/>
        </w:rPr>
        <w:t>Таблица 1</w:t>
      </w:r>
    </w:p>
    <w:p w14:paraId="39D35C97" w14:textId="77777777" w:rsidR="00F364AA" w:rsidRPr="00222CF9" w:rsidRDefault="00F364AA" w:rsidP="00F364AA">
      <w:pPr>
        <w:jc w:val="center"/>
        <w:rPr>
          <w:sz w:val="28"/>
          <w:szCs w:val="28"/>
        </w:rPr>
      </w:pPr>
      <w:r w:rsidRPr="00222CF9">
        <w:rPr>
          <w:sz w:val="28"/>
          <w:szCs w:val="28"/>
        </w:rPr>
        <w:t>Анализ величины затрат по мероприятиям, указанным в технических условиях и в расчете размера платы ТСО за технологическое присоединение</w:t>
      </w:r>
    </w:p>
    <w:tbl>
      <w:tblPr>
        <w:tblW w:w="5000" w:type="pct"/>
        <w:tblLook w:val="04A0" w:firstRow="1" w:lastRow="0" w:firstColumn="1" w:lastColumn="0" w:noHBand="0" w:noVBand="1"/>
      </w:tblPr>
      <w:tblGrid>
        <w:gridCol w:w="593"/>
        <w:gridCol w:w="5808"/>
        <w:gridCol w:w="1614"/>
        <w:gridCol w:w="1614"/>
      </w:tblGrid>
      <w:tr w:rsidR="00F364AA" w:rsidRPr="00EA11D9" w14:paraId="0B878906" w14:textId="77777777" w:rsidTr="00F364AA">
        <w:trPr>
          <w:trHeight w:val="6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3E09F" w14:textId="77777777" w:rsidR="00F364AA" w:rsidRPr="00EA11D9" w:rsidRDefault="00F364AA" w:rsidP="00F364AA">
            <w:pPr>
              <w:jc w:val="center"/>
            </w:pPr>
            <w:r w:rsidRPr="00EA11D9">
              <w:t>№ п.п.</w:t>
            </w:r>
          </w:p>
        </w:tc>
        <w:tc>
          <w:tcPr>
            <w:tcW w:w="3084" w:type="pct"/>
            <w:tcBorders>
              <w:top w:val="single" w:sz="4" w:space="0" w:color="auto"/>
              <w:left w:val="nil"/>
              <w:bottom w:val="single" w:sz="4" w:space="0" w:color="auto"/>
              <w:right w:val="single" w:sz="4" w:space="0" w:color="auto"/>
            </w:tcBorders>
            <w:shd w:val="clear" w:color="auto" w:fill="auto"/>
            <w:vAlign w:val="center"/>
            <w:hideMark/>
          </w:tcPr>
          <w:p w14:paraId="501D36D0" w14:textId="77777777" w:rsidR="00F364AA" w:rsidRPr="00EA11D9" w:rsidRDefault="00F364AA" w:rsidP="00F364AA">
            <w:pPr>
              <w:jc w:val="center"/>
            </w:pPr>
            <w:r w:rsidRPr="00EA11D9">
              <w:t>Наименование мероприятий</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0BCC9791" w14:textId="77777777" w:rsidR="00F364AA" w:rsidRPr="00EA11D9" w:rsidRDefault="00F364AA" w:rsidP="00F364AA">
            <w:pPr>
              <w:jc w:val="center"/>
            </w:pPr>
            <w:r w:rsidRPr="00EA11D9">
              <w:t>Предложение ТСО, тыс. руб.</w:t>
            </w:r>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42DF4C86" w14:textId="77777777" w:rsidR="00F364AA" w:rsidRPr="00EA11D9" w:rsidRDefault="00F364AA" w:rsidP="00F364AA">
            <w:pPr>
              <w:jc w:val="center"/>
            </w:pPr>
            <w:r w:rsidRPr="00EA11D9">
              <w:t>Предложение РЭК Кузбасса, тыс. руб.</w:t>
            </w:r>
          </w:p>
        </w:tc>
      </w:tr>
      <w:tr w:rsidR="00F364AA" w:rsidRPr="00EA11D9" w14:paraId="56F9A401" w14:textId="77777777" w:rsidTr="00F364AA">
        <w:trPr>
          <w:trHeight w:val="112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69A06493" w14:textId="77777777" w:rsidR="00F364AA" w:rsidRPr="00EA11D9" w:rsidRDefault="00F364AA" w:rsidP="00F364AA">
            <w:pPr>
              <w:jc w:val="center"/>
            </w:pPr>
            <w:r w:rsidRPr="00EA11D9">
              <w:t>1</w:t>
            </w:r>
          </w:p>
        </w:tc>
        <w:tc>
          <w:tcPr>
            <w:tcW w:w="3084" w:type="pct"/>
            <w:tcBorders>
              <w:top w:val="nil"/>
              <w:left w:val="nil"/>
              <w:bottom w:val="single" w:sz="4" w:space="0" w:color="auto"/>
              <w:right w:val="single" w:sz="4" w:space="0" w:color="auto"/>
            </w:tcBorders>
            <w:shd w:val="clear" w:color="auto" w:fill="auto"/>
            <w:vAlign w:val="center"/>
            <w:hideMark/>
          </w:tcPr>
          <w:p w14:paraId="493F3A7C" w14:textId="77777777" w:rsidR="00F364AA" w:rsidRPr="00EA11D9" w:rsidRDefault="00F364AA" w:rsidP="00F364AA">
            <w:r w:rsidRPr="00EA11D9">
              <w:t>Реконструкция РУ 35 кВ ПС 110 кВ Беловская путём замены провода сборных шин 1 СШ 35 кВ и 2 СШ 35 кВ (участок между ячейками  В-35 Т-2-80 и В-35 Т-1) на провод с длительно допустимой токовой нагрузкой не менее 730 А</w:t>
            </w:r>
          </w:p>
        </w:tc>
        <w:tc>
          <w:tcPr>
            <w:tcW w:w="808" w:type="pct"/>
            <w:tcBorders>
              <w:top w:val="nil"/>
              <w:left w:val="nil"/>
              <w:bottom w:val="single" w:sz="4" w:space="0" w:color="auto"/>
              <w:right w:val="single" w:sz="4" w:space="0" w:color="auto"/>
            </w:tcBorders>
            <w:shd w:val="clear" w:color="auto" w:fill="auto"/>
            <w:vAlign w:val="center"/>
            <w:hideMark/>
          </w:tcPr>
          <w:p w14:paraId="19B39425" w14:textId="77777777" w:rsidR="00F364AA" w:rsidRPr="00EA11D9" w:rsidRDefault="00F364AA" w:rsidP="00F364AA">
            <w:pPr>
              <w:jc w:val="center"/>
            </w:pPr>
            <w:r w:rsidRPr="00EA11D9">
              <w:t xml:space="preserve">5 845,31 </w:t>
            </w:r>
          </w:p>
        </w:tc>
        <w:tc>
          <w:tcPr>
            <w:tcW w:w="816" w:type="pct"/>
            <w:tcBorders>
              <w:top w:val="nil"/>
              <w:left w:val="nil"/>
              <w:bottom w:val="single" w:sz="4" w:space="0" w:color="auto"/>
              <w:right w:val="single" w:sz="4" w:space="0" w:color="auto"/>
            </w:tcBorders>
            <w:shd w:val="clear" w:color="auto" w:fill="auto"/>
            <w:vAlign w:val="center"/>
            <w:hideMark/>
          </w:tcPr>
          <w:p w14:paraId="194714E7" w14:textId="77777777" w:rsidR="00F364AA" w:rsidRPr="00EA11D9" w:rsidRDefault="00F364AA" w:rsidP="00F364AA">
            <w:pPr>
              <w:jc w:val="center"/>
            </w:pPr>
            <w:r w:rsidRPr="00EA11D9">
              <w:t xml:space="preserve">0,00 </w:t>
            </w:r>
          </w:p>
        </w:tc>
      </w:tr>
      <w:tr w:rsidR="00F364AA" w:rsidRPr="00EA11D9" w14:paraId="01AC6645" w14:textId="77777777" w:rsidTr="00F364AA">
        <w:trPr>
          <w:trHeight w:val="141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2159C25" w14:textId="77777777" w:rsidR="00F364AA" w:rsidRPr="00EA11D9" w:rsidRDefault="00F364AA" w:rsidP="00F364AA">
            <w:pPr>
              <w:jc w:val="center"/>
            </w:pPr>
            <w:r w:rsidRPr="00EA11D9">
              <w:lastRenderedPageBreak/>
              <w:t>2</w:t>
            </w:r>
          </w:p>
        </w:tc>
        <w:tc>
          <w:tcPr>
            <w:tcW w:w="3084" w:type="pct"/>
            <w:tcBorders>
              <w:top w:val="nil"/>
              <w:left w:val="nil"/>
              <w:bottom w:val="single" w:sz="4" w:space="0" w:color="auto"/>
              <w:right w:val="single" w:sz="4" w:space="0" w:color="auto"/>
            </w:tcBorders>
            <w:shd w:val="clear" w:color="auto" w:fill="auto"/>
            <w:vAlign w:val="center"/>
            <w:hideMark/>
          </w:tcPr>
          <w:p w14:paraId="521412DA" w14:textId="77777777" w:rsidR="00F364AA" w:rsidRPr="00EA11D9" w:rsidRDefault="00F364AA" w:rsidP="00F364AA">
            <w:r w:rsidRPr="00EA11D9">
              <w:t>Реконструкция РУ 35 кВ ПС 110 кВ Беловская путём замены оборудования (выключатель, разъединитель, трансформаторы тока) и ошиновки ячеек В-35 Т-1 и В-35 Т-2-80 на оборудование и ошиновку с длительно допустимой токовой нагрузкой не менее 730 А</w:t>
            </w:r>
          </w:p>
        </w:tc>
        <w:tc>
          <w:tcPr>
            <w:tcW w:w="808" w:type="pct"/>
            <w:tcBorders>
              <w:top w:val="nil"/>
              <w:left w:val="nil"/>
              <w:bottom w:val="single" w:sz="4" w:space="0" w:color="auto"/>
              <w:right w:val="single" w:sz="4" w:space="0" w:color="auto"/>
            </w:tcBorders>
            <w:shd w:val="clear" w:color="auto" w:fill="auto"/>
            <w:vAlign w:val="center"/>
            <w:hideMark/>
          </w:tcPr>
          <w:p w14:paraId="6724261C" w14:textId="77777777" w:rsidR="00F364AA" w:rsidRPr="00EA11D9" w:rsidRDefault="00F364AA" w:rsidP="00F364AA">
            <w:pPr>
              <w:jc w:val="center"/>
            </w:pPr>
            <w:r w:rsidRPr="00EA11D9">
              <w:t xml:space="preserve">10 547,05 </w:t>
            </w:r>
          </w:p>
        </w:tc>
        <w:tc>
          <w:tcPr>
            <w:tcW w:w="816" w:type="pct"/>
            <w:tcBorders>
              <w:top w:val="nil"/>
              <w:left w:val="nil"/>
              <w:bottom w:val="single" w:sz="4" w:space="0" w:color="auto"/>
              <w:right w:val="single" w:sz="4" w:space="0" w:color="auto"/>
            </w:tcBorders>
            <w:shd w:val="clear" w:color="auto" w:fill="auto"/>
            <w:vAlign w:val="center"/>
            <w:hideMark/>
          </w:tcPr>
          <w:p w14:paraId="70D6F61B" w14:textId="77777777" w:rsidR="00F364AA" w:rsidRPr="00EA11D9" w:rsidRDefault="00F364AA" w:rsidP="00F364AA">
            <w:pPr>
              <w:jc w:val="center"/>
            </w:pPr>
            <w:r w:rsidRPr="00EA11D9">
              <w:t xml:space="preserve">0,00 </w:t>
            </w:r>
          </w:p>
        </w:tc>
      </w:tr>
      <w:tr w:rsidR="00F364AA" w:rsidRPr="00EA11D9" w14:paraId="79F71042" w14:textId="77777777" w:rsidTr="00F364AA">
        <w:trPr>
          <w:trHeight w:val="181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DDC0D4D" w14:textId="77777777" w:rsidR="00F364AA" w:rsidRPr="00EA11D9" w:rsidRDefault="00F364AA" w:rsidP="00F364AA">
            <w:pPr>
              <w:jc w:val="center"/>
            </w:pPr>
            <w:r w:rsidRPr="00EA11D9">
              <w:t>3</w:t>
            </w:r>
          </w:p>
        </w:tc>
        <w:tc>
          <w:tcPr>
            <w:tcW w:w="3084" w:type="pct"/>
            <w:tcBorders>
              <w:top w:val="nil"/>
              <w:left w:val="nil"/>
              <w:bottom w:val="single" w:sz="4" w:space="0" w:color="auto"/>
              <w:right w:val="single" w:sz="4" w:space="0" w:color="auto"/>
            </w:tcBorders>
            <w:shd w:val="clear" w:color="auto" w:fill="auto"/>
            <w:vAlign w:val="center"/>
            <w:hideMark/>
          </w:tcPr>
          <w:p w14:paraId="0DF73193" w14:textId="77777777" w:rsidR="00F364AA" w:rsidRPr="00EA11D9" w:rsidRDefault="00F364AA" w:rsidP="00F364AA">
            <w:r w:rsidRPr="00EA11D9">
              <w:t>Реконструкция РУ 35 кВ ПС 110 кВ Беловская путём замены оборудования ячейки В-35: трансформатора тока и ошиновки Б-19 на трансформатор тока и ошиновку с длительно допустимой токовой нагрузкой не менее 467 А, замена разъединителя, трансформатора тока, ошиновки Б-20 на оборудование и ошиновку с длительно допустимой токовой нагрузкой не менее 606 А</w:t>
            </w:r>
          </w:p>
        </w:tc>
        <w:tc>
          <w:tcPr>
            <w:tcW w:w="808" w:type="pct"/>
            <w:tcBorders>
              <w:top w:val="nil"/>
              <w:left w:val="nil"/>
              <w:bottom w:val="single" w:sz="4" w:space="0" w:color="auto"/>
              <w:right w:val="single" w:sz="4" w:space="0" w:color="auto"/>
            </w:tcBorders>
            <w:shd w:val="clear" w:color="auto" w:fill="auto"/>
            <w:vAlign w:val="center"/>
            <w:hideMark/>
          </w:tcPr>
          <w:p w14:paraId="5F357C6A" w14:textId="77777777" w:rsidR="00F364AA" w:rsidRPr="00EA11D9" w:rsidRDefault="00F364AA" w:rsidP="00F364AA">
            <w:pPr>
              <w:jc w:val="center"/>
            </w:pPr>
            <w:r w:rsidRPr="00EA11D9">
              <w:t xml:space="preserve">3 235,41 </w:t>
            </w:r>
          </w:p>
        </w:tc>
        <w:tc>
          <w:tcPr>
            <w:tcW w:w="816" w:type="pct"/>
            <w:tcBorders>
              <w:top w:val="nil"/>
              <w:left w:val="nil"/>
              <w:bottom w:val="single" w:sz="4" w:space="0" w:color="auto"/>
              <w:right w:val="single" w:sz="4" w:space="0" w:color="auto"/>
            </w:tcBorders>
            <w:shd w:val="clear" w:color="auto" w:fill="auto"/>
            <w:vAlign w:val="center"/>
            <w:hideMark/>
          </w:tcPr>
          <w:p w14:paraId="21F2C833" w14:textId="77777777" w:rsidR="00F364AA" w:rsidRPr="00EA11D9" w:rsidRDefault="00F364AA" w:rsidP="00F364AA">
            <w:pPr>
              <w:jc w:val="center"/>
            </w:pPr>
            <w:r w:rsidRPr="00EA11D9">
              <w:t xml:space="preserve">0,00 </w:t>
            </w:r>
          </w:p>
        </w:tc>
      </w:tr>
      <w:tr w:rsidR="00F364AA" w:rsidRPr="00EA11D9" w14:paraId="4EB67892" w14:textId="77777777" w:rsidTr="00F364AA">
        <w:trPr>
          <w:trHeight w:val="1110"/>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1637BBF9" w14:textId="77777777" w:rsidR="00F364AA" w:rsidRPr="00EA11D9" w:rsidRDefault="00F364AA" w:rsidP="00F364AA">
            <w:pPr>
              <w:jc w:val="center"/>
            </w:pPr>
            <w:r w:rsidRPr="00EA11D9">
              <w:t>4</w:t>
            </w:r>
          </w:p>
        </w:tc>
        <w:tc>
          <w:tcPr>
            <w:tcW w:w="3084" w:type="pct"/>
            <w:tcBorders>
              <w:top w:val="nil"/>
              <w:left w:val="nil"/>
              <w:bottom w:val="single" w:sz="4" w:space="0" w:color="auto"/>
              <w:right w:val="single" w:sz="4" w:space="0" w:color="auto"/>
            </w:tcBorders>
            <w:shd w:val="clear" w:color="auto" w:fill="auto"/>
            <w:vAlign w:val="center"/>
            <w:hideMark/>
          </w:tcPr>
          <w:p w14:paraId="73330D01" w14:textId="77777777" w:rsidR="00F364AA" w:rsidRPr="00EA11D9" w:rsidRDefault="00F364AA" w:rsidP="00F364AA">
            <w:r w:rsidRPr="00EA11D9">
              <w:t xml:space="preserve">Реконструкция ВЛ 35 кВ Б-19 на участке от ПС 110 кВ Беловская до опоры № 2 с заменой провода АС-150 на провод с длительно допустимой токовой нагрузкой не менее 467А </w:t>
            </w:r>
          </w:p>
        </w:tc>
        <w:tc>
          <w:tcPr>
            <w:tcW w:w="808" w:type="pct"/>
            <w:tcBorders>
              <w:top w:val="nil"/>
              <w:left w:val="nil"/>
              <w:bottom w:val="single" w:sz="4" w:space="0" w:color="auto"/>
              <w:right w:val="single" w:sz="4" w:space="0" w:color="auto"/>
            </w:tcBorders>
            <w:shd w:val="clear" w:color="auto" w:fill="auto"/>
            <w:vAlign w:val="center"/>
            <w:hideMark/>
          </w:tcPr>
          <w:p w14:paraId="0886DF7F" w14:textId="77777777" w:rsidR="00F364AA" w:rsidRPr="00EA11D9" w:rsidRDefault="00F364AA" w:rsidP="00F364AA">
            <w:pPr>
              <w:jc w:val="center"/>
            </w:pPr>
            <w:r w:rsidRPr="00EA11D9">
              <w:t xml:space="preserve">23 135,99 </w:t>
            </w:r>
          </w:p>
        </w:tc>
        <w:tc>
          <w:tcPr>
            <w:tcW w:w="816" w:type="pct"/>
            <w:tcBorders>
              <w:top w:val="nil"/>
              <w:left w:val="nil"/>
              <w:bottom w:val="single" w:sz="4" w:space="0" w:color="auto"/>
              <w:right w:val="single" w:sz="4" w:space="0" w:color="auto"/>
            </w:tcBorders>
            <w:shd w:val="clear" w:color="auto" w:fill="auto"/>
            <w:vAlign w:val="center"/>
            <w:hideMark/>
          </w:tcPr>
          <w:p w14:paraId="3938AFA1" w14:textId="77777777" w:rsidR="00F364AA" w:rsidRPr="00EA11D9" w:rsidRDefault="00F364AA" w:rsidP="00F364AA">
            <w:pPr>
              <w:jc w:val="center"/>
            </w:pPr>
            <w:r w:rsidRPr="00236E5C">
              <w:t>1 406,55</w:t>
            </w:r>
          </w:p>
        </w:tc>
      </w:tr>
      <w:tr w:rsidR="00F364AA" w:rsidRPr="00EA11D9" w14:paraId="589816AF" w14:textId="77777777" w:rsidTr="00F364AA">
        <w:trPr>
          <w:trHeight w:val="109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493C6503" w14:textId="77777777" w:rsidR="00F364AA" w:rsidRPr="00EA11D9" w:rsidRDefault="00F364AA" w:rsidP="00F364AA">
            <w:pPr>
              <w:jc w:val="center"/>
            </w:pPr>
            <w:r w:rsidRPr="00EA11D9">
              <w:t>5</w:t>
            </w:r>
          </w:p>
        </w:tc>
        <w:tc>
          <w:tcPr>
            <w:tcW w:w="3084" w:type="pct"/>
            <w:tcBorders>
              <w:top w:val="nil"/>
              <w:left w:val="nil"/>
              <w:bottom w:val="single" w:sz="4" w:space="0" w:color="auto"/>
              <w:right w:val="single" w:sz="4" w:space="0" w:color="auto"/>
            </w:tcBorders>
            <w:shd w:val="clear" w:color="auto" w:fill="auto"/>
            <w:vAlign w:val="center"/>
            <w:hideMark/>
          </w:tcPr>
          <w:p w14:paraId="2CFBF41D" w14:textId="77777777" w:rsidR="00F364AA" w:rsidRPr="00EA11D9" w:rsidRDefault="00F364AA" w:rsidP="00F364AA">
            <w:r w:rsidRPr="00EA11D9">
              <w:t xml:space="preserve">Реконструкция ВЛ 35 кВ Б-20 на участке от ПС 110 кВ Беловская до опоры № 2 с заменой провода АС-150 на провод с длительно допустимой токовой нагрузкой не менее 606А </w:t>
            </w:r>
          </w:p>
        </w:tc>
        <w:tc>
          <w:tcPr>
            <w:tcW w:w="808" w:type="pct"/>
            <w:tcBorders>
              <w:top w:val="nil"/>
              <w:left w:val="nil"/>
              <w:bottom w:val="single" w:sz="4" w:space="0" w:color="auto"/>
              <w:right w:val="single" w:sz="4" w:space="0" w:color="auto"/>
            </w:tcBorders>
            <w:shd w:val="clear" w:color="auto" w:fill="auto"/>
            <w:vAlign w:val="center"/>
            <w:hideMark/>
          </w:tcPr>
          <w:p w14:paraId="58D0D613" w14:textId="77777777" w:rsidR="00F364AA" w:rsidRPr="00EA11D9" w:rsidRDefault="00F364AA" w:rsidP="00F364AA">
            <w:pPr>
              <w:jc w:val="center"/>
            </w:pPr>
            <w:r w:rsidRPr="00EA11D9">
              <w:t xml:space="preserve">23 135,99 </w:t>
            </w:r>
          </w:p>
        </w:tc>
        <w:tc>
          <w:tcPr>
            <w:tcW w:w="816" w:type="pct"/>
            <w:tcBorders>
              <w:top w:val="nil"/>
              <w:left w:val="nil"/>
              <w:bottom w:val="single" w:sz="4" w:space="0" w:color="auto"/>
              <w:right w:val="single" w:sz="4" w:space="0" w:color="auto"/>
            </w:tcBorders>
            <w:shd w:val="clear" w:color="auto" w:fill="auto"/>
            <w:vAlign w:val="center"/>
            <w:hideMark/>
          </w:tcPr>
          <w:p w14:paraId="5EB17310" w14:textId="77777777" w:rsidR="00F364AA" w:rsidRPr="00EA11D9" w:rsidRDefault="00F364AA" w:rsidP="00F364AA">
            <w:pPr>
              <w:jc w:val="center"/>
            </w:pPr>
            <w:r w:rsidRPr="00236E5C">
              <w:t>2 031,78</w:t>
            </w:r>
          </w:p>
        </w:tc>
      </w:tr>
      <w:tr w:rsidR="00F364AA" w:rsidRPr="00EA11D9" w14:paraId="78FAAF96" w14:textId="77777777" w:rsidTr="00F364AA">
        <w:trPr>
          <w:trHeight w:val="145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DAB2AAA" w14:textId="77777777" w:rsidR="00F364AA" w:rsidRPr="00EA11D9" w:rsidRDefault="00F364AA" w:rsidP="00F364AA">
            <w:pPr>
              <w:jc w:val="center"/>
            </w:pPr>
            <w:r w:rsidRPr="00EA11D9">
              <w:t>6</w:t>
            </w:r>
          </w:p>
        </w:tc>
        <w:tc>
          <w:tcPr>
            <w:tcW w:w="3084" w:type="pct"/>
            <w:tcBorders>
              <w:top w:val="nil"/>
              <w:left w:val="nil"/>
              <w:bottom w:val="single" w:sz="4" w:space="0" w:color="auto"/>
              <w:right w:val="single" w:sz="4" w:space="0" w:color="auto"/>
            </w:tcBorders>
            <w:shd w:val="clear" w:color="auto" w:fill="auto"/>
            <w:vAlign w:val="center"/>
            <w:hideMark/>
          </w:tcPr>
          <w:p w14:paraId="0A90959A" w14:textId="77777777" w:rsidR="00F364AA" w:rsidRPr="00EA11D9" w:rsidRDefault="00F364AA" w:rsidP="00F364AA">
            <w:r w:rsidRPr="00EA11D9">
              <w:t>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токовой нагрузкой не менее 414А</w:t>
            </w:r>
          </w:p>
        </w:tc>
        <w:tc>
          <w:tcPr>
            <w:tcW w:w="808" w:type="pct"/>
            <w:tcBorders>
              <w:top w:val="nil"/>
              <w:left w:val="nil"/>
              <w:bottom w:val="single" w:sz="4" w:space="0" w:color="auto"/>
              <w:right w:val="single" w:sz="4" w:space="0" w:color="auto"/>
            </w:tcBorders>
            <w:shd w:val="clear" w:color="auto" w:fill="auto"/>
            <w:vAlign w:val="center"/>
            <w:hideMark/>
          </w:tcPr>
          <w:p w14:paraId="67C7E040" w14:textId="77777777" w:rsidR="00F364AA" w:rsidRPr="00EA11D9" w:rsidRDefault="00F364AA" w:rsidP="00F364AA">
            <w:pPr>
              <w:jc w:val="center"/>
            </w:pPr>
            <w:r w:rsidRPr="00EA11D9">
              <w:t xml:space="preserve">234 823,03 </w:t>
            </w:r>
          </w:p>
        </w:tc>
        <w:tc>
          <w:tcPr>
            <w:tcW w:w="816" w:type="pct"/>
            <w:tcBorders>
              <w:top w:val="nil"/>
              <w:left w:val="nil"/>
              <w:bottom w:val="single" w:sz="4" w:space="0" w:color="auto"/>
              <w:right w:val="single" w:sz="4" w:space="0" w:color="auto"/>
            </w:tcBorders>
            <w:shd w:val="clear" w:color="auto" w:fill="auto"/>
            <w:vAlign w:val="center"/>
            <w:hideMark/>
          </w:tcPr>
          <w:p w14:paraId="79F2F700" w14:textId="77777777" w:rsidR="00F364AA" w:rsidRPr="00EA11D9" w:rsidRDefault="00F364AA" w:rsidP="00F364AA">
            <w:pPr>
              <w:jc w:val="center"/>
            </w:pPr>
            <w:r w:rsidRPr="00236E5C">
              <w:t>11 804,82</w:t>
            </w:r>
          </w:p>
        </w:tc>
      </w:tr>
      <w:tr w:rsidR="00F364AA" w:rsidRPr="00EA11D9" w14:paraId="1DAF41DA" w14:textId="77777777" w:rsidTr="00F364AA">
        <w:trPr>
          <w:trHeight w:val="240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2EFF9C" w14:textId="77777777" w:rsidR="00F364AA" w:rsidRPr="00EA11D9" w:rsidRDefault="00F364AA" w:rsidP="00F364AA">
            <w:pPr>
              <w:jc w:val="center"/>
            </w:pPr>
            <w:r w:rsidRPr="00EA11D9">
              <w:t>7</w:t>
            </w:r>
          </w:p>
        </w:tc>
        <w:tc>
          <w:tcPr>
            <w:tcW w:w="30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0CFB9" w14:textId="77777777" w:rsidR="00F364AA" w:rsidRPr="00EA11D9" w:rsidRDefault="00F364AA" w:rsidP="00F364AA">
            <w:r w:rsidRPr="00EA11D9">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w:t>
            </w:r>
            <w:r>
              <w:t xml:space="preserve">                     </w:t>
            </w:r>
            <w:r w:rsidRPr="00EA11D9">
              <w:t xml:space="preserve">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Беловская тяговая до ДС ЦУС филиала </w:t>
            </w:r>
            <w:r>
              <w:t xml:space="preserve">                       </w:t>
            </w:r>
            <w:r w:rsidRPr="00EA11D9">
              <w:t>ПАО «МРСК Сибири» – «Кузбассэнерго - РЭС»</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FDD40F" w14:textId="77777777" w:rsidR="00F364AA" w:rsidRPr="00EA11D9" w:rsidRDefault="00F364AA" w:rsidP="00F364AA">
            <w:pPr>
              <w:jc w:val="center"/>
            </w:pPr>
            <w:r>
              <w:t>9 659,89</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D13DA" w14:textId="77777777" w:rsidR="00F364AA" w:rsidRPr="00EA11D9" w:rsidRDefault="00F364AA" w:rsidP="00F364AA">
            <w:pPr>
              <w:jc w:val="center"/>
            </w:pPr>
            <w:r w:rsidRPr="00236E5C">
              <w:t>9 002,44</w:t>
            </w:r>
          </w:p>
        </w:tc>
      </w:tr>
      <w:tr w:rsidR="00F364AA" w:rsidRPr="00EA11D9" w14:paraId="2A527103" w14:textId="77777777" w:rsidTr="00F364AA">
        <w:trPr>
          <w:trHeight w:val="1455"/>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E0FC0" w14:textId="77777777" w:rsidR="00F364AA" w:rsidRPr="00EA11D9" w:rsidRDefault="00F364AA" w:rsidP="00F364AA">
            <w:pPr>
              <w:jc w:val="center"/>
            </w:pPr>
            <w:r w:rsidRPr="00EA11D9">
              <w:t>8</w:t>
            </w:r>
          </w:p>
        </w:tc>
        <w:tc>
          <w:tcPr>
            <w:tcW w:w="3084" w:type="pct"/>
            <w:tcBorders>
              <w:top w:val="single" w:sz="4" w:space="0" w:color="auto"/>
              <w:left w:val="nil"/>
              <w:bottom w:val="single" w:sz="4" w:space="0" w:color="auto"/>
              <w:right w:val="single" w:sz="4" w:space="0" w:color="auto"/>
            </w:tcBorders>
            <w:shd w:val="clear" w:color="auto" w:fill="auto"/>
            <w:vAlign w:val="center"/>
            <w:hideMark/>
          </w:tcPr>
          <w:p w14:paraId="6A2F247F" w14:textId="77777777" w:rsidR="00F364AA" w:rsidRPr="00EA11D9" w:rsidRDefault="00F364AA" w:rsidP="00F364AA">
            <w:r w:rsidRPr="00EA11D9">
              <w:t>Оснащение устройства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w:t>
            </w:r>
          </w:p>
        </w:tc>
        <w:tc>
          <w:tcPr>
            <w:tcW w:w="808" w:type="pct"/>
            <w:tcBorders>
              <w:top w:val="single" w:sz="4" w:space="0" w:color="auto"/>
              <w:left w:val="nil"/>
              <w:bottom w:val="single" w:sz="4" w:space="0" w:color="auto"/>
              <w:right w:val="single" w:sz="4" w:space="0" w:color="auto"/>
            </w:tcBorders>
            <w:shd w:val="clear" w:color="auto" w:fill="auto"/>
            <w:vAlign w:val="center"/>
            <w:hideMark/>
          </w:tcPr>
          <w:p w14:paraId="2D97FD9F" w14:textId="77777777" w:rsidR="00F364AA" w:rsidRPr="00EA11D9" w:rsidRDefault="00F364AA" w:rsidP="00F364AA">
            <w:pPr>
              <w:jc w:val="center"/>
            </w:pPr>
            <w:r w:rsidRPr="00EA11D9">
              <w:t xml:space="preserve">8,32 </w:t>
            </w:r>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3AE97C4D" w14:textId="77777777" w:rsidR="00F364AA" w:rsidRPr="00EA11D9" w:rsidRDefault="00F364AA" w:rsidP="00F364AA">
            <w:pPr>
              <w:jc w:val="center"/>
            </w:pPr>
            <w:r w:rsidRPr="00EA11D9">
              <w:t xml:space="preserve">0,00 </w:t>
            </w:r>
          </w:p>
        </w:tc>
      </w:tr>
      <w:tr w:rsidR="00F364AA" w:rsidRPr="00EA11D9" w14:paraId="6B8E6711" w14:textId="77777777" w:rsidTr="00F364AA">
        <w:trPr>
          <w:trHeight w:val="67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37C64E2A" w14:textId="77777777" w:rsidR="00F364AA" w:rsidRPr="00EA11D9" w:rsidRDefault="00F364AA" w:rsidP="00F364AA">
            <w:pPr>
              <w:jc w:val="center"/>
            </w:pPr>
            <w:r w:rsidRPr="00EA11D9">
              <w:t>9</w:t>
            </w:r>
          </w:p>
        </w:tc>
        <w:tc>
          <w:tcPr>
            <w:tcW w:w="3084" w:type="pct"/>
            <w:tcBorders>
              <w:top w:val="nil"/>
              <w:left w:val="single" w:sz="4" w:space="0" w:color="auto"/>
              <w:bottom w:val="single" w:sz="4" w:space="0" w:color="auto"/>
              <w:right w:val="single" w:sz="4" w:space="0" w:color="auto"/>
            </w:tcBorders>
            <w:shd w:val="clear" w:color="auto" w:fill="auto"/>
            <w:vAlign w:val="center"/>
            <w:hideMark/>
          </w:tcPr>
          <w:p w14:paraId="4DB18570" w14:textId="77777777" w:rsidR="00F364AA" w:rsidRPr="00EA11D9" w:rsidRDefault="00F364AA" w:rsidP="00F364AA">
            <w:r w:rsidRPr="00EA11D9">
              <w:t>Разработка сетевой организацией проектной</w:t>
            </w:r>
            <w:r>
              <w:t xml:space="preserve"> документации по строительству «последней мили»</w:t>
            </w:r>
          </w:p>
        </w:tc>
        <w:tc>
          <w:tcPr>
            <w:tcW w:w="808" w:type="pct"/>
            <w:tcBorders>
              <w:top w:val="nil"/>
              <w:left w:val="nil"/>
              <w:bottom w:val="single" w:sz="4" w:space="0" w:color="auto"/>
              <w:right w:val="single" w:sz="4" w:space="0" w:color="auto"/>
            </w:tcBorders>
            <w:shd w:val="clear" w:color="auto" w:fill="auto"/>
            <w:vAlign w:val="center"/>
            <w:hideMark/>
          </w:tcPr>
          <w:p w14:paraId="2E58EDE9" w14:textId="77777777" w:rsidR="00F364AA" w:rsidRPr="00EA11D9" w:rsidRDefault="00F364AA" w:rsidP="00F364AA">
            <w:pPr>
              <w:jc w:val="center"/>
            </w:pPr>
            <w:r>
              <w:t>403,65</w:t>
            </w:r>
            <w:r w:rsidRPr="00EA11D9">
              <w:t xml:space="preserve"> </w:t>
            </w:r>
          </w:p>
        </w:tc>
        <w:tc>
          <w:tcPr>
            <w:tcW w:w="816" w:type="pct"/>
            <w:tcBorders>
              <w:top w:val="nil"/>
              <w:left w:val="nil"/>
              <w:bottom w:val="single" w:sz="4" w:space="0" w:color="auto"/>
              <w:right w:val="single" w:sz="4" w:space="0" w:color="auto"/>
            </w:tcBorders>
            <w:shd w:val="clear" w:color="auto" w:fill="auto"/>
            <w:vAlign w:val="center"/>
            <w:hideMark/>
          </w:tcPr>
          <w:p w14:paraId="24ABBD6B" w14:textId="77777777" w:rsidR="00F364AA" w:rsidRPr="00EA11D9" w:rsidRDefault="00F364AA" w:rsidP="00F364AA">
            <w:pPr>
              <w:jc w:val="center"/>
            </w:pPr>
            <w:r w:rsidRPr="00EA11D9">
              <w:t xml:space="preserve">0,00 </w:t>
            </w:r>
          </w:p>
        </w:tc>
      </w:tr>
      <w:tr w:rsidR="00F364AA" w:rsidRPr="00EA11D9" w14:paraId="02977774" w14:textId="77777777" w:rsidTr="00F364AA">
        <w:trPr>
          <w:trHeight w:val="855"/>
        </w:trPr>
        <w:tc>
          <w:tcPr>
            <w:tcW w:w="292" w:type="pct"/>
            <w:tcBorders>
              <w:top w:val="nil"/>
              <w:left w:val="single" w:sz="4" w:space="0" w:color="auto"/>
              <w:bottom w:val="single" w:sz="4" w:space="0" w:color="auto"/>
              <w:right w:val="single" w:sz="4" w:space="0" w:color="auto"/>
            </w:tcBorders>
            <w:shd w:val="clear" w:color="auto" w:fill="auto"/>
            <w:vAlign w:val="center"/>
            <w:hideMark/>
          </w:tcPr>
          <w:p w14:paraId="5114F607" w14:textId="77777777" w:rsidR="00F364AA" w:rsidRPr="00EA11D9" w:rsidRDefault="00F364AA" w:rsidP="00F364AA">
            <w:pPr>
              <w:jc w:val="center"/>
            </w:pPr>
            <w:r w:rsidRPr="00EA11D9">
              <w:t> </w:t>
            </w:r>
          </w:p>
        </w:tc>
        <w:tc>
          <w:tcPr>
            <w:tcW w:w="3084" w:type="pct"/>
            <w:tcBorders>
              <w:top w:val="single" w:sz="4" w:space="0" w:color="auto"/>
              <w:left w:val="nil"/>
              <w:bottom w:val="single" w:sz="4" w:space="0" w:color="auto"/>
              <w:right w:val="single" w:sz="4" w:space="0" w:color="auto"/>
            </w:tcBorders>
            <w:shd w:val="clear" w:color="auto" w:fill="auto"/>
            <w:vAlign w:val="center"/>
            <w:hideMark/>
          </w:tcPr>
          <w:p w14:paraId="2C2F5850" w14:textId="77777777" w:rsidR="00F364AA" w:rsidRPr="00EA11D9" w:rsidRDefault="00F364AA" w:rsidP="00F364AA">
            <w:pPr>
              <w:jc w:val="center"/>
            </w:pPr>
            <w:r w:rsidRPr="00EA11D9">
              <w:t>Итого общая стоимость проведения мероприятий в уровне цен 2021 г.</w:t>
            </w:r>
          </w:p>
        </w:tc>
        <w:tc>
          <w:tcPr>
            <w:tcW w:w="808" w:type="pct"/>
            <w:tcBorders>
              <w:top w:val="nil"/>
              <w:left w:val="nil"/>
              <w:bottom w:val="single" w:sz="4" w:space="0" w:color="auto"/>
              <w:right w:val="single" w:sz="4" w:space="0" w:color="auto"/>
            </w:tcBorders>
            <w:shd w:val="clear" w:color="auto" w:fill="auto"/>
            <w:noWrap/>
            <w:vAlign w:val="center"/>
            <w:hideMark/>
          </w:tcPr>
          <w:p w14:paraId="2F5BD2E0" w14:textId="77777777" w:rsidR="00F364AA" w:rsidRPr="00EA11D9" w:rsidRDefault="00F364AA" w:rsidP="00F364AA">
            <w:pPr>
              <w:jc w:val="center"/>
            </w:pPr>
            <w:r w:rsidRPr="00202658">
              <w:t>310 794,64</w:t>
            </w:r>
          </w:p>
        </w:tc>
        <w:tc>
          <w:tcPr>
            <w:tcW w:w="816" w:type="pct"/>
            <w:tcBorders>
              <w:top w:val="nil"/>
              <w:left w:val="nil"/>
              <w:bottom w:val="single" w:sz="4" w:space="0" w:color="auto"/>
              <w:right w:val="single" w:sz="4" w:space="0" w:color="auto"/>
            </w:tcBorders>
            <w:shd w:val="clear" w:color="auto" w:fill="auto"/>
            <w:noWrap/>
            <w:vAlign w:val="center"/>
            <w:hideMark/>
          </w:tcPr>
          <w:p w14:paraId="70B59EBC" w14:textId="77777777" w:rsidR="00F364AA" w:rsidRPr="00EA11D9" w:rsidRDefault="00F364AA" w:rsidP="00F364AA">
            <w:pPr>
              <w:jc w:val="center"/>
            </w:pPr>
            <w:r w:rsidRPr="00236E5C">
              <w:t>24 245,58</w:t>
            </w:r>
          </w:p>
        </w:tc>
      </w:tr>
    </w:tbl>
    <w:p w14:paraId="07CE5903" w14:textId="77777777" w:rsidR="00F364AA" w:rsidRDefault="00F364AA" w:rsidP="00F364AA">
      <w:pPr>
        <w:ind w:firstLine="709"/>
        <w:jc w:val="both"/>
      </w:pPr>
    </w:p>
    <w:p w14:paraId="12398097" w14:textId="77777777" w:rsidR="00F364AA" w:rsidRPr="005B0CFB" w:rsidRDefault="00F364AA" w:rsidP="00F364AA">
      <w:pPr>
        <w:jc w:val="center"/>
        <w:rPr>
          <w:color w:val="000000" w:themeColor="text1"/>
          <w:sz w:val="28"/>
          <w:szCs w:val="28"/>
        </w:rPr>
      </w:pPr>
      <w:r w:rsidRPr="005B0CFB">
        <w:rPr>
          <w:color w:val="000000" w:themeColor="text1"/>
          <w:sz w:val="28"/>
          <w:szCs w:val="28"/>
        </w:rPr>
        <w:t>Анализ величины затрат по мероприятиям 1-3 таблицы 1</w:t>
      </w:r>
    </w:p>
    <w:p w14:paraId="4306E9AD" w14:textId="77777777" w:rsidR="00F364AA" w:rsidRPr="005B0CFB" w:rsidRDefault="00F364AA" w:rsidP="00F364AA">
      <w:pPr>
        <w:ind w:firstLine="709"/>
        <w:jc w:val="both"/>
        <w:rPr>
          <w:color w:val="000000" w:themeColor="text1"/>
          <w:sz w:val="28"/>
          <w:szCs w:val="28"/>
        </w:rPr>
      </w:pPr>
      <w:r w:rsidRPr="005B0CFB">
        <w:rPr>
          <w:color w:val="000000" w:themeColor="text1"/>
          <w:sz w:val="28"/>
          <w:szCs w:val="28"/>
        </w:rPr>
        <w:lastRenderedPageBreak/>
        <w:t>Мероприятия, указанные в п. 1-3, включены в утвержденную приказом Минэнерго России от 25.12.2019 №29@ инвестиционную программу ТСО на 2020-2024 годы под № 1 «Комплексная реконструкция ПС 110/35/6 кВ Беловская. Замена трансформаторов 3х40 МВА на 2х80 МВА, выключателей МКП-110 на ВЭБ-110-40/2500 (10 шт.), разъединителей РГНП 110, ячеек выключателей КРУ-6 кВ (15 шт.), ячеек выключателей КРУЭ 35 кВ (12 шт.), монтаж БСК-110 (129 Мвар), монтаж КЛ (1,6 км), монтаж блочно-модульных зданий ОПУ с демонтажем зданий ПС»</w:t>
      </w:r>
    </w:p>
    <w:p w14:paraId="7B3F71B7" w14:textId="77777777" w:rsidR="00F364AA" w:rsidRPr="005B0CFB" w:rsidRDefault="00F364AA" w:rsidP="00F364AA">
      <w:pPr>
        <w:ind w:firstLine="709"/>
        <w:jc w:val="both"/>
        <w:rPr>
          <w:color w:val="000000" w:themeColor="text1"/>
          <w:sz w:val="28"/>
          <w:szCs w:val="28"/>
        </w:rPr>
      </w:pPr>
      <w:r w:rsidRPr="005B0CFB">
        <w:rPr>
          <w:color w:val="000000" w:themeColor="text1"/>
          <w:sz w:val="28"/>
          <w:szCs w:val="28"/>
        </w:rPr>
        <w:t>Эксперты предлагают не учитывать затраты по мероприятиям 1-3 в связи с тем, что при указанные затраты уже учтены в инвестиционной программе ТСО на 2020-2024 годы.</w:t>
      </w:r>
    </w:p>
    <w:p w14:paraId="4BFA7629" w14:textId="77777777" w:rsidR="00F364AA" w:rsidRPr="005B0CFB" w:rsidRDefault="00F364AA" w:rsidP="00F364AA">
      <w:pPr>
        <w:jc w:val="both"/>
        <w:rPr>
          <w:color w:val="000000" w:themeColor="text1"/>
          <w:sz w:val="28"/>
          <w:szCs w:val="28"/>
        </w:rPr>
      </w:pPr>
    </w:p>
    <w:p w14:paraId="6293E653" w14:textId="77777777" w:rsidR="00F364AA" w:rsidRPr="00512409" w:rsidRDefault="00F364AA" w:rsidP="00F364AA">
      <w:pPr>
        <w:jc w:val="center"/>
        <w:rPr>
          <w:color w:val="000000" w:themeColor="text1"/>
          <w:sz w:val="28"/>
          <w:szCs w:val="28"/>
        </w:rPr>
      </w:pPr>
      <w:r w:rsidRPr="00512409">
        <w:rPr>
          <w:color w:val="000000" w:themeColor="text1"/>
          <w:sz w:val="28"/>
          <w:szCs w:val="28"/>
        </w:rPr>
        <w:t>Анализ величины затрат по мероприятию 4 таблицы 1</w:t>
      </w:r>
    </w:p>
    <w:p w14:paraId="5EF7D96A" w14:textId="77777777" w:rsidR="00F364AA" w:rsidRPr="0058219F" w:rsidRDefault="00F364AA" w:rsidP="00F364AA">
      <w:pPr>
        <w:ind w:firstLine="709"/>
        <w:jc w:val="both"/>
        <w:rPr>
          <w:color w:val="000000" w:themeColor="text1"/>
          <w:sz w:val="28"/>
          <w:szCs w:val="28"/>
        </w:rPr>
      </w:pPr>
      <w:r w:rsidRPr="00236E5C">
        <w:rPr>
          <w:color w:val="000000" w:themeColor="text1"/>
          <w:sz w:val="28"/>
          <w:szCs w:val="28"/>
        </w:rPr>
        <w:t>В качестве обоснования затрат по ме</w:t>
      </w:r>
      <w:r w:rsidRPr="0058219F">
        <w:rPr>
          <w:color w:val="000000" w:themeColor="text1"/>
          <w:sz w:val="28"/>
          <w:szCs w:val="28"/>
        </w:rPr>
        <w:t>роприятию ТСО представила проект-аналог реконструкции (переустройства) ВЛ 110 кВ</w:t>
      </w:r>
      <w:r w:rsidRPr="0058219F">
        <w:rPr>
          <w:color w:val="000000" w:themeColor="text1"/>
        </w:rPr>
        <w:t xml:space="preserve"> (</w:t>
      </w:r>
      <w:r w:rsidRPr="0058219F">
        <w:rPr>
          <w:color w:val="000000" w:themeColor="text1"/>
          <w:sz w:val="28"/>
          <w:szCs w:val="28"/>
        </w:rPr>
        <w:t>отпайка на ПС Заречная от ВЛ 110 кВ Беловская - Новоленинская I и II цепь с отпайками и ВЛ 35 кВ отпайка на ПС Проектная от ВЛ 35 кВ Б-19, Б-20) с пересчетом затрат на длину реконструируемой одноцепной ВЛ 35 кВ Б-19 на участке от ПС 110 кВ Беловская до опоры № 2 с заменой провода АС-150 на провод с длительно допустимой токовой нагрузкой не менее 467А на сумму 23 135,989 тыс. руб. (таблиц</w:t>
      </w:r>
      <w:r>
        <w:rPr>
          <w:color w:val="000000" w:themeColor="text1"/>
          <w:sz w:val="28"/>
          <w:szCs w:val="28"/>
        </w:rPr>
        <w:t>а</w:t>
      </w:r>
      <w:r w:rsidRPr="0058219F">
        <w:rPr>
          <w:color w:val="000000" w:themeColor="text1"/>
          <w:sz w:val="28"/>
          <w:szCs w:val="28"/>
        </w:rPr>
        <w:t xml:space="preserve"> 2, п.1).</w:t>
      </w:r>
    </w:p>
    <w:p w14:paraId="655C9A7C" w14:textId="77777777" w:rsidR="00F364AA" w:rsidRPr="0058219F" w:rsidRDefault="00F364AA" w:rsidP="00F364AA">
      <w:pPr>
        <w:ind w:firstLine="709"/>
        <w:jc w:val="both"/>
        <w:rPr>
          <w:color w:val="000000" w:themeColor="text1"/>
          <w:sz w:val="28"/>
          <w:szCs w:val="28"/>
        </w:rPr>
      </w:pPr>
      <w:r w:rsidRPr="0058219F">
        <w:rPr>
          <w:color w:val="000000" w:themeColor="text1"/>
          <w:sz w:val="28"/>
          <w:szCs w:val="28"/>
        </w:rPr>
        <w:t>Расчетная величина затрат РЭК Кузбасса на реконструкцию одноцепной ВЛ 35 кВ Б-19 на основании сводного сметного расчета проекта – аналога, составила 21 082,232 тыс. руб. (</w:t>
      </w:r>
      <w:r>
        <w:rPr>
          <w:color w:val="000000" w:themeColor="text1"/>
          <w:sz w:val="28"/>
          <w:szCs w:val="28"/>
        </w:rPr>
        <w:t>т</w:t>
      </w:r>
      <w:r w:rsidRPr="0058219F">
        <w:rPr>
          <w:color w:val="000000" w:themeColor="text1"/>
          <w:sz w:val="28"/>
          <w:szCs w:val="28"/>
        </w:rPr>
        <w:t>аблица 3, п.1).</w:t>
      </w:r>
    </w:p>
    <w:p w14:paraId="2C9F853A" w14:textId="77777777" w:rsidR="00F364AA" w:rsidRPr="0058219F" w:rsidRDefault="00F364AA" w:rsidP="00F364AA">
      <w:pPr>
        <w:ind w:firstLine="709"/>
        <w:jc w:val="both"/>
        <w:rPr>
          <w:color w:val="000000" w:themeColor="text1"/>
          <w:sz w:val="28"/>
          <w:szCs w:val="28"/>
        </w:rPr>
      </w:pPr>
      <w:r w:rsidRPr="0058219F">
        <w:rPr>
          <w:color w:val="000000" w:themeColor="text1"/>
          <w:sz w:val="28"/>
          <w:szCs w:val="28"/>
        </w:rPr>
        <w:t>Снижение затрат относительно расчета ТСО в сторону снижения составила 2 053,757 = 23 135,989 – 2</w:t>
      </w:r>
      <w:r>
        <w:rPr>
          <w:color w:val="000000" w:themeColor="text1"/>
          <w:sz w:val="28"/>
          <w:szCs w:val="28"/>
        </w:rPr>
        <w:t>1</w:t>
      </w:r>
      <w:r w:rsidRPr="0058219F">
        <w:rPr>
          <w:color w:val="000000" w:themeColor="text1"/>
          <w:sz w:val="28"/>
          <w:szCs w:val="28"/>
        </w:rPr>
        <w:t> 082,232 тыс. руб. и связана с исключением из сметной стоимости прочих затрат, в состав которых входят следующие затраты:</w:t>
      </w:r>
    </w:p>
    <w:p w14:paraId="7EC6D769" w14:textId="77777777" w:rsidR="00F364AA" w:rsidRPr="0058219F" w:rsidRDefault="00F364AA" w:rsidP="00F364AA">
      <w:pPr>
        <w:numPr>
          <w:ilvl w:val="0"/>
          <w:numId w:val="34"/>
        </w:numPr>
        <w:spacing w:line="276" w:lineRule="auto"/>
        <w:ind w:left="0" w:firstLine="709"/>
        <w:jc w:val="both"/>
        <w:rPr>
          <w:color w:val="000000" w:themeColor="text1"/>
          <w:sz w:val="28"/>
          <w:szCs w:val="28"/>
        </w:rPr>
      </w:pPr>
      <w:r w:rsidRPr="0058219F">
        <w:rPr>
          <w:color w:val="000000" w:themeColor="text1"/>
          <w:sz w:val="28"/>
          <w:szCs w:val="28"/>
        </w:rPr>
        <w:t>Временные здания и сооружения, т. к. отсутствуют обоснования их необходимости.</w:t>
      </w:r>
    </w:p>
    <w:p w14:paraId="2D42D314" w14:textId="77777777" w:rsidR="00F364AA" w:rsidRPr="0058219F" w:rsidRDefault="00F364AA" w:rsidP="00F364AA">
      <w:pPr>
        <w:numPr>
          <w:ilvl w:val="0"/>
          <w:numId w:val="34"/>
        </w:numPr>
        <w:spacing w:line="276" w:lineRule="auto"/>
        <w:ind w:left="0" w:firstLine="709"/>
        <w:jc w:val="both"/>
        <w:rPr>
          <w:color w:val="000000" w:themeColor="text1"/>
          <w:sz w:val="28"/>
          <w:szCs w:val="28"/>
        </w:rPr>
      </w:pPr>
      <w:r w:rsidRPr="0058219F">
        <w:rPr>
          <w:color w:val="000000" w:themeColor="text1"/>
          <w:sz w:val="28"/>
          <w:szCs w:val="28"/>
        </w:rPr>
        <w:t>Затраты на зимнее удорожание, т. к. отсутствует подтверждение необходимости проведения работ в зимнее время.</w:t>
      </w:r>
    </w:p>
    <w:p w14:paraId="77A86A86" w14:textId="77777777" w:rsidR="00F364AA" w:rsidRPr="0058219F" w:rsidRDefault="00F364AA" w:rsidP="00F364AA">
      <w:pPr>
        <w:numPr>
          <w:ilvl w:val="0"/>
          <w:numId w:val="34"/>
        </w:numPr>
        <w:spacing w:line="276" w:lineRule="auto"/>
        <w:ind w:left="0" w:firstLine="709"/>
        <w:jc w:val="both"/>
        <w:rPr>
          <w:color w:val="000000" w:themeColor="text1"/>
          <w:sz w:val="28"/>
          <w:szCs w:val="28"/>
        </w:rPr>
      </w:pPr>
      <w:r w:rsidRPr="0058219F">
        <w:rPr>
          <w:color w:val="000000" w:themeColor="text1"/>
          <w:sz w:val="28"/>
          <w:szCs w:val="28"/>
        </w:rPr>
        <w:t>Затраты на содержание службы заказчика, т. к. они ранее учтены в тарифе на передачу.</w:t>
      </w:r>
    </w:p>
    <w:p w14:paraId="130B82BB" w14:textId="77777777" w:rsidR="00F364AA" w:rsidRPr="0058219F" w:rsidRDefault="00F364AA" w:rsidP="00F364AA">
      <w:pPr>
        <w:numPr>
          <w:ilvl w:val="0"/>
          <w:numId w:val="34"/>
        </w:numPr>
        <w:spacing w:line="276" w:lineRule="auto"/>
        <w:ind w:left="0" w:firstLine="709"/>
        <w:jc w:val="both"/>
        <w:rPr>
          <w:color w:val="000000" w:themeColor="text1"/>
          <w:sz w:val="28"/>
          <w:szCs w:val="28"/>
        </w:rPr>
      </w:pPr>
      <w:r w:rsidRPr="0058219F">
        <w:rPr>
          <w:color w:val="000000" w:themeColor="text1"/>
          <w:sz w:val="28"/>
          <w:szCs w:val="28"/>
        </w:rPr>
        <w:t>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BA2F0B6" w14:textId="77777777" w:rsidR="00F364AA" w:rsidRPr="0058219F" w:rsidRDefault="00F364AA" w:rsidP="00F364AA">
      <w:pPr>
        <w:pStyle w:val="a7"/>
        <w:ind w:left="0" w:firstLine="1069"/>
        <w:jc w:val="both"/>
        <w:rPr>
          <w:color w:val="000000" w:themeColor="text1"/>
          <w:sz w:val="28"/>
          <w:szCs w:val="28"/>
        </w:rPr>
      </w:pPr>
      <w:r w:rsidRPr="0058219F">
        <w:rPr>
          <w:color w:val="000000" w:themeColor="text1"/>
          <w:sz w:val="28"/>
          <w:szCs w:val="28"/>
        </w:rPr>
        <w:t xml:space="preserve">Также эксперты РЭК Кузбасса выполнили расчет затрат на реконструкцию одноцепной ВЛ 35 кВ Б-19 на участке от ПС 110 кВ Беловская до опоры </w:t>
      </w:r>
      <w:r>
        <w:rPr>
          <w:color w:val="000000" w:themeColor="text1"/>
          <w:sz w:val="28"/>
          <w:szCs w:val="28"/>
        </w:rPr>
        <w:t xml:space="preserve">               </w:t>
      </w:r>
      <w:r w:rsidRPr="0058219F">
        <w:rPr>
          <w:color w:val="000000" w:themeColor="text1"/>
          <w:sz w:val="28"/>
          <w:szCs w:val="28"/>
        </w:rPr>
        <w:t xml:space="preserve">№ 2 с заменой провода АС-150 на провод с длительно </w:t>
      </w:r>
      <w:r w:rsidRPr="0058219F">
        <w:rPr>
          <w:color w:val="000000" w:themeColor="text1"/>
          <w:sz w:val="28"/>
          <w:szCs w:val="28"/>
        </w:rPr>
        <w:lastRenderedPageBreak/>
        <w:t>допустимой токовой нагрузкой не менее 467А с применением укрупненных нормативов цен, величина которого составила 1 406,55 тыс. руб.</w:t>
      </w:r>
      <w:r w:rsidRPr="0058219F">
        <w:rPr>
          <w:color w:val="000000" w:themeColor="text1"/>
        </w:rPr>
        <w:t xml:space="preserve"> </w:t>
      </w:r>
      <w:r w:rsidRPr="0058219F">
        <w:rPr>
          <w:color w:val="000000" w:themeColor="text1"/>
          <w:sz w:val="28"/>
          <w:szCs w:val="28"/>
        </w:rPr>
        <w:t>(таблиц</w:t>
      </w:r>
      <w:r>
        <w:rPr>
          <w:color w:val="000000" w:themeColor="text1"/>
          <w:sz w:val="28"/>
          <w:szCs w:val="28"/>
        </w:rPr>
        <w:t>а</w:t>
      </w:r>
      <w:r w:rsidRPr="0058219F">
        <w:rPr>
          <w:color w:val="000000" w:themeColor="text1"/>
          <w:sz w:val="28"/>
          <w:szCs w:val="28"/>
        </w:rPr>
        <w:t xml:space="preserve"> 4,</w:t>
      </w:r>
      <w:r>
        <w:rPr>
          <w:color w:val="000000" w:themeColor="text1"/>
          <w:sz w:val="28"/>
          <w:szCs w:val="28"/>
        </w:rPr>
        <w:t xml:space="preserve"> </w:t>
      </w:r>
      <w:r w:rsidRPr="0058219F">
        <w:rPr>
          <w:color w:val="000000" w:themeColor="text1"/>
          <w:sz w:val="28"/>
          <w:szCs w:val="28"/>
        </w:rPr>
        <w:t>п.1)</w:t>
      </w:r>
    </w:p>
    <w:p w14:paraId="74F95978" w14:textId="77777777" w:rsidR="00F364AA" w:rsidRPr="0058219F" w:rsidRDefault="00F364AA" w:rsidP="00F364AA">
      <w:pPr>
        <w:ind w:firstLine="709"/>
        <w:jc w:val="both"/>
        <w:rPr>
          <w:color w:val="000000" w:themeColor="text1"/>
          <w:sz w:val="28"/>
          <w:szCs w:val="28"/>
        </w:rPr>
      </w:pPr>
      <w:r w:rsidRPr="0058219F">
        <w:rPr>
          <w:color w:val="000000" w:themeColor="text1"/>
          <w:sz w:val="28"/>
          <w:szCs w:val="28"/>
        </w:rPr>
        <w:t>В итоге экспертами проведен сравнительный анализ стоимости работ на реконструкцию одноцепной ВЛ 35 кВ Б-19 на участке от ПС 110 кВ Беловская до опоры № 2 по сметным расчетам выполненными ТСО и по сметным расчетам и УНЦ, выполненными РЭК Кузбасса (</w:t>
      </w:r>
      <w:r>
        <w:rPr>
          <w:color w:val="000000" w:themeColor="text1"/>
          <w:sz w:val="28"/>
          <w:szCs w:val="28"/>
        </w:rPr>
        <w:t>т</w:t>
      </w:r>
      <w:r w:rsidRPr="0058219F">
        <w:rPr>
          <w:color w:val="000000" w:themeColor="text1"/>
          <w:sz w:val="28"/>
          <w:szCs w:val="28"/>
        </w:rPr>
        <w:t>аблица 5</w:t>
      </w:r>
      <w:r>
        <w:rPr>
          <w:color w:val="000000" w:themeColor="text1"/>
          <w:sz w:val="28"/>
          <w:szCs w:val="28"/>
        </w:rPr>
        <w:t>, п. 1</w:t>
      </w:r>
      <w:r w:rsidRPr="0058219F">
        <w:rPr>
          <w:color w:val="000000" w:themeColor="text1"/>
          <w:sz w:val="28"/>
          <w:szCs w:val="28"/>
        </w:rPr>
        <w:t>).</w:t>
      </w:r>
    </w:p>
    <w:p w14:paraId="1CEA4B41" w14:textId="77777777" w:rsidR="00F364AA" w:rsidRDefault="00F364AA" w:rsidP="00F364AA">
      <w:pPr>
        <w:ind w:firstLine="709"/>
        <w:jc w:val="both"/>
        <w:rPr>
          <w:sz w:val="28"/>
          <w:szCs w:val="28"/>
        </w:rPr>
      </w:pPr>
    </w:p>
    <w:p w14:paraId="6355BD6D" w14:textId="77777777" w:rsidR="00F364AA" w:rsidRPr="00512409" w:rsidRDefault="00F364AA" w:rsidP="00F364AA">
      <w:pPr>
        <w:jc w:val="center"/>
        <w:rPr>
          <w:color w:val="000000" w:themeColor="text1"/>
          <w:sz w:val="28"/>
          <w:szCs w:val="28"/>
        </w:rPr>
      </w:pPr>
      <w:r w:rsidRPr="00512409">
        <w:rPr>
          <w:color w:val="000000" w:themeColor="text1"/>
          <w:sz w:val="28"/>
          <w:szCs w:val="28"/>
        </w:rPr>
        <w:t>Анализ величины затрат по мероприятию 5 таблицы 1</w:t>
      </w:r>
    </w:p>
    <w:p w14:paraId="6B50DD01"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 xml:space="preserve">В качестве обоснования затрат по мероприятию ТСО представила проект-аналог реконструкции (переустройства) ВЛ 110 кВ </w:t>
      </w:r>
      <w:r w:rsidRPr="00512409">
        <w:rPr>
          <w:color w:val="000000" w:themeColor="text1"/>
        </w:rPr>
        <w:t>(</w:t>
      </w:r>
      <w:r w:rsidRPr="00512409">
        <w:rPr>
          <w:color w:val="000000" w:themeColor="text1"/>
          <w:sz w:val="28"/>
          <w:szCs w:val="28"/>
        </w:rPr>
        <w:t>отпайка на ПС Заречная от ВЛ 110 кВ Беловская - Новоленинская I и II цепь с отпайками и ВЛ 35 кВ отпайка на ПС Проектная от ВЛ 35 кВ Б-19, Б-20) с пересчетом затрат на длину реконструируемой одноцепной ВЛ 35 кВ Б-20 на участке от ПС 110 кВ Беловская до опоры № 2 с заменой провода АС-150 на провод с длительно допустимой токовой нагрузкой не менее 606А на сумму 23 135,989 тыс. руб. (таблица 2, п.2).</w:t>
      </w:r>
    </w:p>
    <w:p w14:paraId="183B6A79"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Расчетная величина затрат РЭК Кузбасса на реконструкцию одноцепной ВЛ 35 кВ Б-20 на основании сводного сметного расчета проекта – аналога, составила 21 082,232 тыс. руб. (таблица 3, п. 2).</w:t>
      </w:r>
    </w:p>
    <w:p w14:paraId="3A706838"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Снижение затрат относительно расчета ТСО в сторону снижения составила 2 053,757 = 23 135,989 – 21 082,232 тыс. руб. и связана с исключением из сметной стоимости прочих затрат, в состав которых входят следующие затраты:</w:t>
      </w:r>
    </w:p>
    <w:p w14:paraId="055AF208" w14:textId="77777777" w:rsidR="00F364AA" w:rsidRPr="00512409" w:rsidRDefault="00F364AA" w:rsidP="00F364AA">
      <w:pPr>
        <w:pStyle w:val="a7"/>
        <w:numPr>
          <w:ilvl w:val="0"/>
          <w:numId w:val="35"/>
        </w:numPr>
        <w:spacing w:line="276" w:lineRule="auto"/>
        <w:ind w:left="0" w:firstLine="709"/>
        <w:jc w:val="both"/>
        <w:rPr>
          <w:color w:val="000000" w:themeColor="text1"/>
          <w:sz w:val="28"/>
          <w:szCs w:val="28"/>
        </w:rPr>
      </w:pPr>
      <w:r w:rsidRPr="00512409">
        <w:rPr>
          <w:color w:val="000000" w:themeColor="text1"/>
          <w:sz w:val="28"/>
          <w:szCs w:val="28"/>
        </w:rPr>
        <w:t>Временные здания и сооружения, т. к. отсутствуют обоснования их необходимости.</w:t>
      </w:r>
    </w:p>
    <w:p w14:paraId="0D03CD8A" w14:textId="77777777" w:rsidR="00F364AA" w:rsidRPr="00512409" w:rsidRDefault="00F364AA" w:rsidP="00F364AA">
      <w:pPr>
        <w:pStyle w:val="a7"/>
        <w:numPr>
          <w:ilvl w:val="0"/>
          <w:numId w:val="35"/>
        </w:numPr>
        <w:spacing w:line="276" w:lineRule="auto"/>
        <w:ind w:left="0" w:firstLine="709"/>
        <w:jc w:val="both"/>
        <w:rPr>
          <w:color w:val="000000" w:themeColor="text1"/>
          <w:sz w:val="28"/>
          <w:szCs w:val="28"/>
        </w:rPr>
      </w:pPr>
      <w:r w:rsidRPr="00512409">
        <w:rPr>
          <w:color w:val="000000" w:themeColor="text1"/>
          <w:sz w:val="28"/>
          <w:szCs w:val="28"/>
        </w:rPr>
        <w:t>Затраты на зимнее удорожание, т. к. отсутствует подтверждение необходимости проведения работ в зимнее время.</w:t>
      </w:r>
    </w:p>
    <w:p w14:paraId="65F0D630" w14:textId="77777777" w:rsidR="00F364AA" w:rsidRPr="00512409" w:rsidRDefault="00F364AA" w:rsidP="00F364AA">
      <w:pPr>
        <w:numPr>
          <w:ilvl w:val="0"/>
          <w:numId w:val="35"/>
        </w:numPr>
        <w:spacing w:line="276" w:lineRule="auto"/>
        <w:ind w:left="0" w:firstLine="709"/>
        <w:jc w:val="both"/>
        <w:rPr>
          <w:color w:val="000000" w:themeColor="text1"/>
          <w:sz w:val="28"/>
          <w:szCs w:val="28"/>
        </w:rPr>
      </w:pPr>
      <w:r w:rsidRPr="00512409">
        <w:rPr>
          <w:color w:val="000000" w:themeColor="text1"/>
          <w:sz w:val="28"/>
          <w:szCs w:val="28"/>
        </w:rPr>
        <w:t>Затраты на содержание службы заказчика, т. к. они ранее учтены в тарифе на передачу.</w:t>
      </w:r>
    </w:p>
    <w:p w14:paraId="6355CBF9" w14:textId="77777777" w:rsidR="00F364AA" w:rsidRPr="00512409" w:rsidRDefault="00F364AA" w:rsidP="00F364AA">
      <w:pPr>
        <w:numPr>
          <w:ilvl w:val="0"/>
          <w:numId w:val="35"/>
        </w:numPr>
        <w:spacing w:line="276" w:lineRule="auto"/>
        <w:ind w:left="0" w:firstLine="709"/>
        <w:jc w:val="both"/>
        <w:rPr>
          <w:color w:val="000000" w:themeColor="text1"/>
          <w:sz w:val="28"/>
          <w:szCs w:val="28"/>
        </w:rPr>
      </w:pPr>
      <w:r w:rsidRPr="00512409">
        <w:rPr>
          <w:color w:val="000000" w:themeColor="text1"/>
          <w:sz w:val="28"/>
          <w:szCs w:val="28"/>
        </w:rPr>
        <w:t>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6D7EF5CE" w14:textId="77777777" w:rsidR="00F364AA" w:rsidRPr="00512409" w:rsidRDefault="00F364AA" w:rsidP="00F364AA">
      <w:pPr>
        <w:pStyle w:val="a7"/>
        <w:ind w:left="0" w:firstLine="709"/>
        <w:jc w:val="both"/>
        <w:rPr>
          <w:color w:val="000000" w:themeColor="text1"/>
          <w:sz w:val="28"/>
          <w:szCs w:val="28"/>
        </w:rPr>
      </w:pPr>
      <w:r w:rsidRPr="00512409">
        <w:rPr>
          <w:color w:val="000000" w:themeColor="text1"/>
          <w:sz w:val="28"/>
          <w:szCs w:val="28"/>
        </w:rPr>
        <w:t>Также эксперты РЭК Кузбасса выполнили расчет затрат на реконструкцию одноцепной ВЛ 35 кВ Б-20 на участке от ПС 110 кВ Беловская до опоры № 2 с заменой провода АС-150 на провод с длительно допустимой токовой нагрузкой не менее 606А с применением укрупненных нормативов цен, величина которого составила 2 031,78 тыс. руб.</w:t>
      </w:r>
      <w:r w:rsidRPr="00512409">
        <w:rPr>
          <w:color w:val="000000" w:themeColor="text1"/>
        </w:rPr>
        <w:t xml:space="preserve"> </w:t>
      </w:r>
      <w:r w:rsidRPr="00512409">
        <w:rPr>
          <w:color w:val="000000" w:themeColor="text1"/>
          <w:sz w:val="28"/>
          <w:szCs w:val="28"/>
        </w:rPr>
        <w:t>(таблица 4, п. 2)</w:t>
      </w:r>
    </w:p>
    <w:p w14:paraId="3AA8E4AF"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 xml:space="preserve">В итоге экспертами проведен сравнительный анализ стоимости работ на реконструкцию одноцепной ВЛ 35 кВ Б-20 на участке от ПС 110 кВ Беловская </w:t>
      </w:r>
      <w:r w:rsidRPr="00512409">
        <w:rPr>
          <w:color w:val="000000" w:themeColor="text1"/>
          <w:sz w:val="28"/>
          <w:szCs w:val="28"/>
        </w:rPr>
        <w:lastRenderedPageBreak/>
        <w:t>до опоры № 2 по сметным расчетам выполненными ТСО и по сметным расчетам и УНЦ, выполненными РЭК Кузбасса (таблица 5</w:t>
      </w:r>
      <w:r>
        <w:rPr>
          <w:color w:val="000000" w:themeColor="text1"/>
          <w:sz w:val="28"/>
          <w:szCs w:val="28"/>
        </w:rPr>
        <w:t>, п. 2</w:t>
      </w:r>
      <w:r w:rsidRPr="00512409">
        <w:rPr>
          <w:color w:val="000000" w:themeColor="text1"/>
          <w:sz w:val="28"/>
          <w:szCs w:val="28"/>
        </w:rPr>
        <w:t>).</w:t>
      </w:r>
    </w:p>
    <w:p w14:paraId="7C59E95C" w14:textId="77777777" w:rsidR="00F364AA" w:rsidRPr="00AB714D" w:rsidRDefault="00F364AA" w:rsidP="00F364AA">
      <w:pPr>
        <w:pStyle w:val="a7"/>
        <w:ind w:left="0" w:firstLine="1069"/>
        <w:jc w:val="both"/>
        <w:rPr>
          <w:sz w:val="28"/>
          <w:szCs w:val="28"/>
        </w:rPr>
      </w:pPr>
    </w:p>
    <w:p w14:paraId="205A5BD2" w14:textId="77777777" w:rsidR="00F364AA" w:rsidRPr="00512409" w:rsidRDefault="00F364AA" w:rsidP="00F364AA">
      <w:pPr>
        <w:jc w:val="center"/>
        <w:rPr>
          <w:color w:val="000000" w:themeColor="text1"/>
          <w:sz w:val="28"/>
          <w:szCs w:val="28"/>
        </w:rPr>
      </w:pPr>
      <w:r w:rsidRPr="00512409">
        <w:rPr>
          <w:color w:val="000000" w:themeColor="text1"/>
          <w:sz w:val="28"/>
          <w:szCs w:val="28"/>
        </w:rPr>
        <w:t>Анализ величины затрат по мероприятию 6 таблицы 1</w:t>
      </w:r>
    </w:p>
    <w:p w14:paraId="45814242"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 xml:space="preserve">В качестве обоснования затрат по мероприятию ТСО представила проект-аналог реконструкции (переустройства) ВЛ 110 кВ </w:t>
      </w:r>
      <w:r w:rsidRPr="00512409">
        <w:rPr>
          <w:color w:val="000000" w:themeColor="text1"/>
        </w:rPr>
        <w:t>(</w:t>
      </w:r>
      <w:r w:rsidRPr="00512409">
        <w:rPr>
          <w:color w:val="000000" w:themeColor="text1"/>
          <w:sz w:val="28"/>
          <w:szCs w:val="28"/>
        </w:rPr>
        <w:t xml:space="preserve">отпайка на ПС Заречная от ВЛ 110 кВ Беловская - Новоленинская I и II цепь с отпайками и ВЛ 35 кВ отпайка на ПС Проектная от ВЛ 35 кВ Б-19, Б-20) с пересчетом затрат на длину реконструируемой одноцепной ВЛ 35 кВ Б-20 на участке от опоры № 2 до опоры № 71 линейного ответвления на ПС 35 кВ Проектная тяговая с заменой провода </w:t>
      </w:r>
      <w:r>
        <w:rPr>
          <w:color w:val="000000" w:themeColor="text1"/>
          <w:sz w:val="28"/>
          <w:szCs w:val="28"/>
        </w:rPr>
        <w:t xml:space="preserve">                   </w:t>
      </w:r>
      <w:r w:rsidRPr="00512409">
        <w:rPr>
          <w:color w:val="000000" w:themeColor="text1"/>
          <w:sz w:val="28"/>
          <w:szCs w:val="28"/>
        </w:rPr>
        <w:t>АС-120 и АС-95 на провод с длительно допустимой токовой нагрузкой не менее 414А на сумму 234 823,034 тыс. руб. (таблица 2, п. 3).</w:t>
      </w:r>
    </w:p>
    <w:p w14:paraId="0AD7B5F2"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Расчетная величина затрат РЭК Кузбасса на реконструкцию одноцепной ВЛ 35 кВ Б-20 на основании сводного сметного расчета проекта – аналога, составила 213 881,143 тыс. руб. (таблица 3, п. 3).</w:t>
      </w:r>
    </w:p>
    <w:p w14:paraId="106BC1D6"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Снижение затрат относительно расчета ТСО в сторону снижения составила 20 941,891 = 234 823,034 – 213 881,143 тыс. руб. и связана с исключением из сметной стоимости прочих затрат, в состав которых входят следующие затраты:</w:t>
      </w:r>
    </w:p>
    <w:p w14:paraId="10F7D5B5" w14:textId="77777777" w:rsidR="00F364AA" w:rsidRPr="00512409" w:rsidRDefault="00F364AA" w:rsidP="00F364AA">
      <w:pPr>
        <w:pStyle w:val="a7"/>
        <w:numPr>
          <w:ilvl w:val="0"/>
          <w:numId w:val="36"/>
        </w:numPr>
        <w:spacing w:line="276" w:lineRule="auto"/>
        <w:jc w:val="both"/>
        <w:rPr>
          <w:color w:val="000000" w:themeColor="text1"/>
          <w:sz w:val="28"/>
          <w:szCs w:val="28"/>
        </w:rPr>
      </w:pPr>
      <w:r w:rsidRPr="00512409">
        <w:rPr>
          <w:color w:val="000000" w:themeColor="text1"/>
          <w:sz w:val="28"/>
          <w:szCs w:val="28"/>
        </w:rPr>
        <w:t>Временные здания и сооружения, т. к. отсутствуют обоснования их необходимости.</w:t>
      </w:r>
    </w:p>
    <w:p w14:paraId="0ECE459E" w14:textId="77777777" w:rsidR="00F364AA" w:rsidRPr="00512409" w:rsidRDefault="00F364AA" w:rsidP="00F364AA">
      <w:pPr>
        <w:pStyle w:val="a7"/>
        <w:numPr>
          <w:ilvl w:val="0"/>
          <w:numId w:val="36"/>
        </w:numPr>
        <w:spacing w:line="276" w:lineRule="auto"/>
        <w:ind w:left="0" w:firstLine="709"/>
        <w:jc w:val="both"/>
        <w:rPr>
          <w:color w:val="000000" w:themeColor="text1"/>
          <w:sz w:val="28"/>
          <w:szCs w:val="28"/>
        </w:rPr>
      </w:pPr>
      <w:r w:rsidRPr="00512409">
        <w:rPr>
          <w:color w:val="000000" w:themeColor="text1"/>
          <w:sz w:val="28"/>
          <w:szCs w:val="28"/>
        </w:rPr>
        <w:t>Затраты на зимнее удорожание, т. к. отсутствует подтверждение необходимости проведения работ в зимнее время.</w:t>
      </w:r>
    </w:p>
    <w:p w14:paraId="1A516F1B" w14:textId="77777777" w:rsidR="00F364AA" w:rsidRPr="00512409" w:rsidRDefault="00F364AA" w:rsidP="00F364AA">
      <w:pPr>
        <w:numPr>
          <w:ilvl w:val="0"/>
          <w:numId w:val="36"/>
        </w:numPr>
        <w:spacing w:line="276" w:lineRule="auto"/>
        <w:ind w:left="0" w:firstLine="709"/>
        <w:jc w:val="both"/>
        <w:rPr>
          <w:color w:val="000000" w:themeColor="text1"/>
          <w:sz w:val="28"/>
          <w:szCs w:val="28"/>
        </w:rPr>
      </w:pPr>
      <w:r w:rsidRPr="00512409">
        <w:rPr>
          <w:color w:val="000000" w:themeColor="text1"/>
          <w:sz w:val="28"/>
          <w:szCs w:val="28"/>
        </w:rPr>
        <w:t>Затраты на содержание службы заказчика, т. к. они ранее учтены в тарифе на передачу.</w:t>
      </w:r>
    </w:p>
    <w:p w14:paraId="412014D5" w14:textId="77777777" w:rsidR="00F364AA" w:rsidRPr="00512409" w:rsidRDefault="00F364AA" w:rsidP="00F364AA">
      <w:pPr>
        <w:numPr>
          <w:ilvl w:val="0"/>
          <w:numId w:val="36"/>
        </w:numPr>
        <w:spacing w:line="276" w:lineRule="auto"/>
        <w:ind w:left="0" w:firstLine="709"/>
        <w:jc w:val="both"/>
        <w:rPr>
          <w:color w:val="000000" w:themeColor="text1"/>
          <w:sz w:val="28"/>
          <w:szCs w:val="28"/>
        </w:rPr>
      </w:pPr>
      <w:r w:rsidRPr="00512409">
        <w:rPr>
          <w:color w:val="000000" w:themeColor="text1"/>
          <w:sz w:val="28"/>
          <w:szCs w:val="28"/>
        </w:rPr>
        <w:t>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06CC07CC" w14:textId="77777777" w:rsidR="00F364AA" w:rsidRPr="00512409" w:rsidRDefault="00F364AA" w:rsidP="00F364AA">
      <w:pPr>
        <w:pStyle w:val="a7"/>
        <w:ind w:left="0" w:firstLine="709"/>
        <w:jc w:val="both"/>
        <w:rPr>
          <w:color w:val="000000" w:themeColor="text1"/>
          <w:sz w:val="28"/>
          <w:szCs w:val="28"/>
        </w:rPr>
      </w:pPr>
      <w:r w:rsidRPr="00512409">
        <w:rPr>
          <w:color w:val="000000" w:themeColor="text1"/>
          <w:sz w:val="28"/>
          <w:szCs w:val="28"/>
        </w:rPr>
        <w:t>Также эксперты РЭК Кузбасса выполнили расчет затрат на реконструкцию одноцепной ВЛ 35 кВ Б-20 на участке от ПС 110 кВ Беловская до опоры № 2 с заменой провода АС-150 на провод с длительно допустимой токовой нагрузкой не менее 606А с применением укрупненных нормативов цен, величина которого составила 11 804,82 тыс. руб.</w:t>
      </w:r>
      <w:r w:rsidRPr="00512409">
        <w:rPr>
          <w:color w:val="000000" w:themeColor="text1"/>
        </w:rPr>
        <w:t xml:space="preserve"> </w:t>
      </w:r>
      <w:r w:rsidRPr="00512409">
        <w:rPr>
          <w:color w:val="000000" w:themeColor="text1"/>
          <w:sz w:val="28"/>
          <w:szCs w:val="28"/>
        </w:rPr>
        <w:t>(таблица 4, п. 3)</w:t>
      </w:r>
    </w:p>
    <w:p w14:paraId="5C53DD79"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 xml:space="preserve">В итоге экспертами проведен сравнительный анализ стоимости работ на реконструкцию одноцепной ВЛ 35 кВ Б-20 на участке от опоры № 2 до опоры </w:t>
      </w:r>
      <w:r>
        <w:rPr>
          <w:color w:val="000000" w:themeColor="text1"/>
          <w:sz w:val="28"/>
          <w:szCs w:val="28"/>
        </w:rPr>
        <w:t xml:space="preserve">  </w:t>
      </w:r>
      <w:r w:rsidRPr="00512409">
        <w:rPr>
          <w:color w:val="000000" w:themeColor="text1"/>
          <w:sz w:val="28"/>
          <w:szCs w:val="28"/>
        </w:rPr>
        <w:t>№ 71 по сметным расчетам выполненными ТСО и по сметным расчетам и УНЦ, выполненными РЭК Кузбасса (таблица 5</w:t>
      </w:r>
      <w:r>
        <w:rPr>
          <w:color w:val="000000" w:themeColor="text1"/>
          <w:sz w:val="28"/>
          <w:szCs w:val="28"/>
        </w:rPr>
        <w:t>, п. 3</w:t>
      </w:r>
      <w:r w:rsidRPr="00512409">
        <w:rPr>
          <w:color w:val="000000" w:themeColor="text1"/>
          <w:sz w:val="28"/>
          <w:szCs w:val="28"/>
        </w:rPr>
        <w:t>).</w:t>
      </w:r>
    </w:p>
    <w:p w14:paraId="186445EC" w14:textId="77777777" w:rsidR="00F364AA" w:rsidRPr="00512409" w:rsidRDefault="00F364AA" w:rsidP="00F364AA">
      <w:pPr>
        <w:ind w:firstLine="709"/>
        <w:jc w:val="center"/>
        <w:rPr>
          <w:color w:val="000000" w:themeColor="text1"/>
          <w:sz w:val="28"/>
          <w:szCs w:val="28"/>
        </w:rPr>
      </w:pPr>
    </w:p>
    <w:p w14:paraId="59DB35D7" w14:textId="77777777" w:rsidR="00F364AA" w:rsidRPr="00512409" w:rsidRDefault="00F364AA" w:rsidP="00F364AA">
      <w:pPr>
        <w:jc w:val="center"/>
        <w:rPr>
          <w:color w:val="000000" w:themeColor="text1"/>
          <w:sz w:val="28"/>
          <w:szCs w:val="28"/>
        </w:rPr>
      </w:pPr>
      <w:r w:rsidRPr="00512409">
        <w:rPr>
          <w:color w:val="000000" w:themeColor="text1"/>
          <w:sz w:val="28"/>
          <w:szCs w:val="28"/>
        </w:rPr>
        <w:t>Анализ величины затрат по мероприятию 7 таблицы 1</w:t>
      </w:r>
    </w:p>
    <w:p w14:paraId="49AD6168"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lastRenderedPageBreak/>
        <w:t>В качестве обоснования затрат по мероприятию ТСО представила проект-аналог технического перевооружения двухцепной ВЛ 110 кВ (Мысковская – Междуреченская I, II цепи с отпайками с заменой провода, дефектной арматуры и изоляции). ТСО провела перерасчет затрат на длину ВОЛС 14,6 км для прокладки на двух независимых каналов связи, исключающих возможность одновременного отказа (вывода из работы) по общей причине, от ПС 35 кВ Проектная тяговая до ДС ЦУС филиала ПАО «МРСК Сибири» – «Кузбассэнерго - РЭС» на сумму 9 659,893 тыс. руб. (таблица 2, п. 4).</w:t>
      </w:r>
    </w:p>
    <w:p w14:paraId="1B7EA6A1"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 xml:space="preserve">Расчетная величина затрат РЭК Кузбасса по монтажу ВОЛС на основании сводного сметного расчета проекта – аналога, составила 9 002,435 тыс. руб. </w:t>
      </w:r>
      <w:r>
        <w:rPr>
          <w:color w:val="000000" w:themeColor="text1"/>
          <w:sz w:val="28"/>
          <w:szCs w:val="28"/>
        </w:rPr>
        <w:t xml:space="preserve">              </w:t>
      </w:r>
      <w:r w:rsidRPr="00512409">
        <w:rPr>
          <w:color w:val="000000" w:themeColor="text1"/>
          <w:sz w:val="28"/>
          <w:szCs w:val="28"/>
        </w:rPr>
        <w:t>(таблица 3, п. 4).</w:t>
      </w:r>
    </w:p>
    <w:p w14:paraId="64CB2BC7"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Снижение затрат относительно расчета ТСО в сторону снижения составила 657,458 = 9 659,893 – 9 002,435 тыс. руб. и связана с исключением из сметной стоимости прочих затрат, в состав которых входят следующие затраты:</w:t>
      </w:r>
    </w:p>
    <w:p w14:paraId="615B6175" w14:textId="77777777" w:rsidR="00F364AA" w:rsidRPr="00512409" w:rsidRDefault="00F364AA" w:rsidP="00F364AA">
      <w:pPr>
        <w:pStyle w:val="a7"/>
        <w:numPr>
          <w:ilvl w:val="0"/>
          <w:numId w:val="35"/>
        </w:numPr>
        <w:spacing w:line="276" w:lineRule="auto"/>
        <w:ind w:left="0" w:firstLine="709"/>
        <w:jc w:val="both"/>
        <w:rPr>
          <w:color w:val="000000" w:themeColor="text1"/>
          <w:sz w:val="28"/>
          <w:szCs w:val="28"/>
        </w:rPr>
      </w:pPr>
      <w:r w:rsidRPr="00512409">
        <w:rPr>
          <w:color w:val="000000" w:themeColor="text1"/>
          <w:sz w:val="28"/>
          <w:szCs w:val="28"/>
        </w:rPr>
        <w:t>Временные здания и сооружения, т. к. отсутствуют обоснования их необходимости.</w:t>
      </w:r>
    </w:p>
    <w:p w14:paraId="09B6C27D" w14:textId="77777777" w:rsidR="00F364AA" w:rsidRPr="00512409" w:rsidRDefault="00F364AA" w:rsidP="00F364AA">
      <w:pPr>
        <w:pStyle w:val="a7"/>
        <w:numPr>
          <w:ilvl w:val="0"/>
          <w:numId w:val="35"/>
        </w:numPr>
        <w:spacing w:line="276" w:lineRule="auto"/>
        <w:ind w:left="0" w:firstLine="709"/>
        <w:jc w:val="both"/>
        <w:rPr>
          <w:color w:val="000000" w:themeColor="text1"/>
          <w:sz w:val="28"/>
          <w:szCs w:val="28"/>
        </w:rPr>
      </w:pPr>
      <w:r w:rsidRPr="00512409">
        <w:rPr>
          <w:color w:val="000000" w:themeColor="text1"/>
          <w:sz w:val="28"/>
          <w:szCs w:val="28"/>
        </w:rPr>
        <w:t>Затраты на зимнее удорожание, т. к. отсутствует подтверждение необходимости проведения работ в зимнее время.</w:t>
      </w:r>
    </w:p>
    <w:p w14:paraId="434FE7FD" w14:textId="77777777" w:rsidR="00F364AA" w:rsidRPr="00512409" w:rsidRDefault="00F364AA" w:rsidP="00F364AA">
      <w:pPr>
        <w:numPr>
          <w:ilvl w:val="0"/>
          <w:numId w:val="35"/>
        </w:numPr>
        <w:spacing w:line="276" w:lineRule="auto"/>
        <w:ind w:left="0" w:firstLine="709"/>
        <w:jc w:val="both"/>
        <w:rPr>
          <w:color w:val="000000" w:themeColor="text1"/>
          <w:sz w:val="28"/>
          <w:szCs w:val="28"/>
        </w:rPr>
      </w:pPr>
      <w:r w:rsidRPr="00512409">
        <w:rPr>
          <w:color w:val="000000" w:themeColor="text1"/>
          <w:sz w:val="28"/>
          <w:szCs w:val="28"/>
        </w:rPr>
        <w:t>Затраты на содержание службы заказчика, т. к. они ранее учтены в тарифе на передачу.</w:t>
      </w:r>
    </w:p>
    <w:p w14:paraId="6B839FB0" w14:textId="77777777" w:rsidR="00F364AA" w:rsidRPr="00512409" w:rsidRDefault="00F364AA" w:rsidP="00F364AA">
      <w:pPr>
        <w:numPr>
          <w:ilvl w:val="0"/>
          <w:numId w:val="35"/>
        </w:numPr>
        <w:spacing w:line="276" w:lineRule="auto"/>
        <w:ind w:left="0" w:firstLine="709"/>
        <w:jc w:val="both"/>
        <w:rPr>
          <w:color w:val="000000" w:themeColor="text1"/>
          <w:sz w:val="28"/>
          <w:szCs w:val="28"/>
        </w:rPr>
      </w:pPr>
      <w:r w:rsidRPr="00512409">
        <w:rPr>
          <w:color w:val="000000" w:themeColor="text1"/>
          <w:sz w:val="28"/>
          <w:szCs w:val="28"/>
        </w:rPr>
        <w:t>Непредвиденные затраты,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3392076B"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Также эксперты РЭК Кузбасса выполнили расчет затрат на мероприятие по монтажу ВОЛС с применением укрупненных нормативов цен, величина которого составила 13 004,11 тыс. руб.</w:t>
      </w:r>
      <w:r w:rsidRPr="00512409">
        <w:rPr>
          <w:color w:val="000000" w:themeColor="text1"/>
        </w:rPr>
        <w:t xml:space="preserve"> </w:t>
      </w:r>
      <w:r w:rsidRPr="00512409">
        <w:rPr>
          <w:color w:val="000000" w:themeColor="text1"/>
          <w:sz w:val="28"/>
          <w:szCs w:val="28"/>
        </w:rPr>
        <w:t>(таблица 4, п. 4).</w:t>
      </w:r>
    </w:p>
    <w:p w14:paraId="04335DAE"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В итоге экспертами проведен сравнительный анализ стоимости работ на мероприятие по монтажу ВОЛС по сметным расчетам выполненными ТСО и по сметным расчетам и УНЦ, выполненными РЭК Кузбасса (таблица 5</w:t>
      </w:r>
      <w:r>
        <w:rPr>
          <w:color w:val="000000" w:themeColor="text1"/>
          <w:sz w:val="28"/>
          <w:szCs w:val="28"/>
        </w:rPr>
        <w:t>, п. 4</w:t>
      </w:r>
      <w:r w:rsidRPr="00512409">
        <w:rPr>
          <w:color w:val="000000" w:themeColor="text1"/>
          <w:sz w:val="28"/>
          <w:szCs w:val="28"/>
        </w:rPr>
        <w:t>).</w:t>
      </w:r>
    </w:p>
    <w:p w14:paraId="419D8C77" w14:textId="77777777" w:rsidR="00F364AA" w:rsidRPr="000445E6" w:rsidRDefault="00F364AA" w:rsidP="00F364AA">
      <w:pPr>
        <w:ind w:firstLine="709"/>
        <w:jc w:val="center"/>
        <w:rPr>
          <w:color w:val="00B0F0"/>
          <w:sz w:val="28"/>
          <w:szCs w:val="28"/>
        </w:rPr>
      </w:pPr>
    </w:p>
    <w:p w14:paraId="54228A2B" w14:textId="77777777" w:rsidR="00F364AA" w:rsidRPr="00512409" w:rsidRDefault="00F364AA" w:rsidP="00F364AA">
      <w:pPr>
        <w:jc w:val="center"/>
        <w:rPr>
          <w:color w:val="000000" w:themeColor="text1"/>
          <w:sz w:val="28"/>
          <w:szCs w:val="28"/>
        </w:rPr>
      </w:pPr>
      <w:r w:rsidRPr="00512409">
        <w:rPr>
          <w:color w:val="000000" w:themeColor="text1"/>
          <w:sz w:val="28"/>
          <w:szCs w:val="28"/>
        </w:rPr>
        <w:t>Анализ величины затрат по мероприятию 8 таблицы 1</w:t>
      </w:r>
    </w:p>
    <w:p w14:paraId="4C1B84C3"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В качестве обоснования затрат организация представила проект-аналог по монтажу источников бесперебойного электропитания (ИБП).</w:t>
      </w:r>
    </w:p>
    <w:p w14:paraId="56C11151"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 xml:space="preserve">Эксперты предлагают не учитывать указанные затраты в размере </w:t>
      </w:r>
      <w:r>
        <w:rPr>
          <w:color w:val="000000" w:themeColor="text1"/>
          <w:sz w:val="28"/>
          <w:szCs w:val="28"/>
        </w:rPr>
        <w:t xml:space="preserve">                            </w:t>
      </w:r>
      <w:r w:rsidRPr="00512409">
        <w:rPr>
          <w:color w:val="000000" w:themeColor="text1"/>
          <w:sz w:val="28"/>
          <w:szCs w:val="28"/>
        </w:rPr>
        <w:t xml:space="preserve">8,32 тыс. руб. в связи с тем, что в представленных ТСО документах отсутствуют указания на непосредственное расположение аппаратуры, которую должны питать источники бесперебойного электропитания, а также на необходимость их использования. Наличие в ТУ данного мероприятия и согласование </w:t>
      </w:r>
      <w:r>
        <w:rPr>
          <w:color w:val="000000" w:themeColor="text1"/>
          <w:sz w:val="28"/>
          <w:szCs w:val="28"/>
        </w:rPr>
        <w:t xml:space="preserve">                                    </w:t>
      </w:r>
      <w:r w:rsidRPr="00512409">
        <w:rPr>
          <w:color w:val="000000" w:themeColor="text1"/>
          <w:sz w:val="28"/>
          <w:szCs w:val="28"/>
        </w:rPr>
        <w:lastRenderedPageBreak/>
        <w:t>АО «СО ЕЭС» ОДУ Сибири ТУ не означает, что предприятие может не представлять вышеуказанные обосновывающие документы. Следует иметь ввиду то, что АО «СО ЕЭС» ОДУ Сибири согласовывает ТУ в части решений, касающихся системных и режимных вопросов развития энергосистемы и не рассматривает вышеуказанные вопросы.</w:t>
      </w:r>
    </w:p>
    <w:p w14:paraId="47C24085" w14:textId="77777777" w:rsidR="00F364AA" w:rsidRPr="00512409" w:rsidRDefault="00F364AA" w:rsidP="00F364AA">
      <w:pPr>
        <w:ind w:firstLine="709"/>
        <w:jc w:val="center"/>
        <w:rPr>
          <w:color w:val="000000" w:themeColor="text1"/>
          <w:sz w:val="28"/>
          <w:szCs w:val="28"/>
        </w:rPr>
      </w:pPr>
      <w:r w:rsidRPr="00512409">
        <w:rPr>
          <w:color w:val="000000" w:themeColor="text1"/>
          <w:sz w:val="28"/>
          <w:szCs w:val="28"/>
        </w:rPr>
        <w:t>Анализ величины затрат по мероприятию 9 таблицы 1</w:t>
      </w:r>
    </w:p>
    <w:p w14:paraId="0231FDF8"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В расчете размера платы ТСО за технологическое присоединение указаны затраты на разработку сетевой организацией проектной документации по строительству "последней мили" в размере 403,65</w:t>
      </w:r>
      <w:r w:rsidRPr="00512409">
        <w:rPr>
          <w:color w:val="000000" w:themeColor="text1"/>
        </w:rPr>
        <w:t xml:space="preserve"> </w:t>
      </w:r>
      <w:r w:rsidRPr="00512409">
        <w:rPr>
          <w:color w:val="000000" w:themeColor="text1"/>
          <w:sz w:val="28"/>
          <w:szCs w:val="28"/>
        </w:rPr>
        <w:t>тыс. руб. Документы, обосновывающие затраты, ТСО не представила.</w:t>
      </w:r>
    </w:p>
    <w:p w14:paraId="52E8C9CA" w14:textId="77777777" w:rsidR="00F364AA" w:rsidRPr="00512409" w:rsidRDefault="00F364AA" w:rsidP="00F364AA">
      <w:pPr>
        <w:ind w:firstLine="709"/>
        <w:jc w:val="both"/>
        <w:rPr>
          <w:color w:val="000000" w:themeColor="text1"/>
          <w:sz w:val="28"/>
          <w:szCs w:val="28"/>
        </w:rPr>
      </w:pPr>
      <w:r w:rsidRPr="00512409">
        <w:rPr>
          <w:color w:val="000000" w:themeColor="text1"/>
          <w:sz w:val="28"/>
          <w:szCs w:val="28"/>
        </w:rPr>
        <w:t xml:space="preserve">Эксперты предлагают не учитывать указанные затраты в размере </w:t>
      </w:r>
      <w:r>
        <w:rPr>
          <w:color w:val="000000" w:themeColor="text1"/>
          <w:sz w:val="28"/>
          <w:szCs w:val="28"/>
        </w:rPr>
        <w:t xml:space="preserve">                       </w:t>
      </w:r>
      <w:r w:rsidRPr="00512409">
        <w:rPr>
          <w:color w:val="000000" w:themeColor="text1"/>
          <w:sz w:val="28"/>
          <w:szCs w:val="28"/>
        </w:rPr>
        <w:t>403,65</w:t>
      </w:r>
      <w:r w:rsidRPr="00512409">
        <w:rPr>
          <w:color w:val="000000" w:themeColor="text1"/>
        </w:rPr>
        <w:t xml:space="preserve"> </w:t>
      </w:r>
      <w:r w:rsidRPr="00512409">
        <w:rPr>
          <w:color w:val="000000" w:themeColor="text1"/>
          <w:sz w:val="28"/>
          <w:szCs w:val="28"/>
        </w:rPr>
        <w:t>тыс. руб. в связи с тем, что при расчете затрат по мероприятию 7 учитывались, в том числе, затраты на выполнение проектно-изыскательских работ.</w:t>
      </w:r>
    </w:p>
    <w:p w14:paraId="47923B27" w14:textId="77777777" w:rsidR="00F364AA" w:rsidRDefault="00F364AA" w:rsidP="00F364AA">
      <w:pPr>
        <w:ind w:firstLine="709"/>
        <w:jc w:val="both"/>
        <w:rPr>
          <w:sz w:val="28"/>
          <w:szCs w:val="28"/>
        </w:rPr>
      </w:pPr>
    </w:p>
    <w:p w14:paraId="4FF41FCF" w14:textId="77777777" w:rsidR="00F364AA" w:rsidRDefault="00F364AA" w:rsidP="00F364AA">
      <w:pPr>
        <w:ind w:firstLine="709"/>
        <w:jc w:val="both"/>
        <w:rPr>
          <w:color w:val="00B0F0"/>
          <w:sz w:val="28"/>
          <w:szCs w:val="28"/>
        </w:rPr>
        <w:sectPr w:rsidR="00F364AA" w:rsidSect="00F364AA">
          <w:headerReference w:type="default" r:id="rId22"/>
          <w:pgSz w:w="11906" w:h="16838"/>
          <w:pgMar w:top="1134" w:right="849" w:bottom="1134" w:left="1418" w:header="708" w:footer="708" w:gutter="0"/>
          <w:cols w:space="708"/>
          <w:titlePg/>
          <w:docGrid w:linePitch="360"/>
        </w:sectPr>
      </w:pPr>
    </w:p>
    <w:p w14:paraId="63751D77" w14:textId="77777777" w:rsidR="00F364AA" w:rsidRPr="00324483" w:rsidRDefault="00F364AA" w:rsidP="00F364AA">
      <w:pPr>
        <w:jc w:val="center"/>
        <w:rPr>
          <w:color w:val="000000"/>
          <w:sz w:val="28"/>
          <w:szCs w:val="28"/>
        </w:rPr>
      </w:pPr>
      <w:r w:rsidRPr="00324483">
        <w:rPr>
          <w:color w:val="000000"/>
          <w:sz w:val="28"/>
          <w:szCs w:val="28"/>
        </w:rPr>
        <w:lastRenderedPageBreak/>
        <w:t xml:space="preserve">Расчет затрат </w:t>
      </w:r>
      <w:r>
        <w:rPr>
          <w:color w:val="000000"/>
          <w:sz w:val="28"/>
          <w:szCs w:val="28"/>
        </w:rPr>
        <w:t xml:space="preserve">ТСО </w:t>
      </w:r>
      <w:r w:rsidRPr="00324483">
        <w:rPr>
          <w:color w:val="000000"/>
          <w:sz w:val="28"/>
          <w:szCs w:val="28"/>
        </w:rPr>
        <w:t xml:space="preserve">на основании сводного сметного расчета проекта - аналога </w:t>
      </w:r>
    </w:p>
    <w:p w14:paraId="1EF85332" w14:textId="77777777" w:rsidR="00F364AA" w:rsidRDefault="00F364AA" w:rsidP="00F364AA">
      <w:pPr>
        <w:jc w:val="right"/>
        <w:rPr>
          <w:color w:val="000000"/>
          <w:sz w:val="28"/>
          <w:szCs w:val="28"/>
        </w:rPr>
      </w:pPr>
      <w:r>
        <w:rPr>
          <w:color w:val="000000"/>
          <w:sz w:val="28"/>
          <w:szCs w:val="28"/>
        </w:rPr>
        <w:t>Таблица 2</w:t>
      </w:r>
    </w:p>
    <w:tbl>
      <w:tblPr>
        <w:tblW w:w="5000" w:type="pct"/>
        <w:tblLook w:val="04A0" w:firstRow="1" w:lastRow="0" w:firstColumn="1" w:lastColumn="0" w:noHBand="0" w:noVBand="1"/>
      </w:tblPr>
      <w:tblGrid>
        <w:gridCol w:w="937"/>
        <w:gridCol w:w="7018"/>
        <w:gridCol w:w="1092"/>
        <w:gridCol w:w="1270"/>
        <w:gridCol w:w="946"/>
        <w:gridCol w:w="964"/>
        <w:gridCol w:w="1241"/>
        <w:gridCol w:w="1092"/>
      </w:tblGrid>
      <w:tr w:rsidR="00F364AA" w:rsidRPr="001E76BF" w14:paraId="53E3CBF0" w14:textId="77777777" w:rsidTr="00F364AA">
        <w:trPr>
          <w:trHeight w:val="20"/>
        </w:trPr>
        <w:tc>
          <w:tcPr>
            <w:tcW w:w="322"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79C6D65" w14:textId="77777777" w:rsidR="00F364AA" w:rsidRPr="001E76BF" w:rsidRDefault="00F364AA" w:rsidP="00F364AA">
            <w:pPr>
              <w:jc w:val="center"/>
              <w:rPr>
                <w:color w:val="000000"/>
                <w:sz w:val="20"/>
                <w:szCs w:val="20"/>
              </w:rPr>
            </w:pPr>
            <w:r w:rsidRPr="001E76BF">
              <w:rPr>
                <w:sz w:val="20"/>
                <w:szCs w:val="20"/>
              </w:rPr>
              <w:t>№ п/п</w:t>
            </w:r>
          </w:p>
        </w:tc>
        <w:tc>
          <w:tcPr>
            <w:tcW w:w="2410"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071D996E" w14:textId="77777777" w:rsidR="00F364AA" w:rsidRPr="001E76BF" w:rsidRDefault="00F364AA" w:rsidP="00F364AA">
            <w:pPr>
              <w:jc w:val="center"/>
              <w:rPr>
                <w:sz w:val="20"/>
                <w:szCs w:val="20"/>
              </w:rPr>
            </w:pPr>
            <w:r w:rsidRPr="001E76BF">
              <w:rPr>
                <w:sz w:val="20"/>
                <w:szCs w:val="20"/>
              </w:rPr>
              <w:t>Наименование объекта</w:t>
            </w:r>
          </w:p>
        </w:tc>
        <w:tc>
          <w:tcPr>
            <w:tcW w:w="37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593CD5B" w14:textId="77777777" w:rsidR="00F364AA" w:rsidRPr="001E76BF" w:rsidRDefault="00F364AA" w:rsidP="00F364AA">
            <w:pPr>
              <w:jc w:val="center"/>
              <w:rPr>
                <w:color w:val="000000"/>
                <w:sz w:val="20"/>
                <w:szCs w:val="20"/>
              </w:rPr>
            </w:pPr>
            <w:r w:rsidRPr="001E76BF">
              <w:rPr>
                <w:color w:val="000000"/>
                <w:sz w:val="20"/>
                <w:szCs w:val="20"/>
              </w:rPr>
              <w:t xml:space="preserve">СМР, </w:t>
            </w:r>
            <w:r>
              <w:rPr>
                <w:color w:val="000000"/>
                <w:sz w:val="20"/>
                <w:szCs w:val="20"/>
              </w:rPr>
              <w:t xml:space="preserve">            </w:t>
            </w:r>
            <w:r w:rsidRPr="001E76BF">
              <w:rPr>
                <w:color w:val="000000"/>
                <w:sz w:val="20"/>
                <w:szCs w:val="20"/>
              </w:rPr>
              <w:t xml:space="preserve">тыс. руб. </w:t>
            </w:r>
          </w:p>
        </w:tc>
        <w:tc>
          <w:tcPr>
            <w:tcW w:w="43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239DEF8" w14:textId="77777777" w:rsidR="00F364AA" w:rsidRPr="001E76BF" w:rsidRDefault="00F364AA" w:rsidP="00F364AA">
            <w:pPr>
              <w:jc w:val="center"/>
              <w:rPr>
                <w:color w:val="000000"/>
                <w:sz w:val="20"/>
                <w:szCs w:val="20"/>
              </w:rPr>
            </w:pPr>
            <w:r w:rsidRPr="001E76BF">
              <w:rPr>
                <w:color w:val="000000"/>
                <w:sz w:val="20"/>
                <w:szCs w:val="20"/>
              </w:rPr>
              <w:t>оборудования</w:t>
            </w:r>
          </w:p>
        </w:tc>
        <w:tc>
          <w:tcPr>
            <w:tcW w:w="32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12BB1CC" w14:textId="77777777" w:rsidR="00F364AA" w:rsidRDefault="00F364AA" w:rsidP="00F364AA">
            <w:pPr>
              <w:jc w:val="center"/>
              <w:rPr>
                <w:color w:val="000000"/>
                <w:sz w:val="20"/>
                <w:szCs w:val="20"/>
              </w:rPr>
            </w:pPr>
            <w:r w:rsidRPr="001E76BF">
              <w:rPr>
                <w:color w:val="000000"/>
                <w:sz w:val="20"/>
                <w:szCs w:val="20"/>
              </w:rPr>
              <w:t xml:space="preserve">ПНР, </w:t>
            </w:r>
          </w:p>
          <w:p w14:paraId="6450D9EA" w14:textId="77777777" w:rsidR="00F364AA" w:rsidRPr="001E76BF" w:rsidRDefault="00F364AA" w:rsidP="00F364AA">
            <w:pPr>
              <w:jc w:val="center"/>
              <w:rPr>
                <w:color w:val="000000"/>
                <w:sz w:val="20"/>
                <w:szCs w:val="20"/>
              </w:rPr>
            </w:pPr>
            <w:r w:rsidRPr="001E76BF">
              <w:rPr>
                <w:color w:val="000000"/>
                <w:sz w:val="20"/>
                <w:szCs w:val="20"/>
              </w:rPr>
              <w:t xml:space="preserve">тыс. руб. </w:t>
            </w:r>
          </w:p>
        </w:tc>
        <w:tc>
          <w:tcPr>
            <w:tcW w:w="3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CC4DB0D" w14:textId="77777777" w:rsidR="00F364AA" w:rsidRDefault="00F364AA" w:rsidP="00F364AA">
            <w:pPr>
              <w:jc w:val="center"/>
              <w:rPr>
                <w:color w:val="000000"/>
                <w:sz w:val="20"/>
                <w:szCs w:val="20"/>
              </w:rPr>
            </w:pPr>
            <w:r w:rsidRPr="001E76BF">
              <w:rPr>
                <w:color w:val="000000"/>
                <w:sz w:val="20"/>
                <w:szCs w:val="20"/>
              </w:rPr>
              <w:t xml:space="preserve">ПИР, </w:t>
            </w:r>
          </w:p>
          <w:p w14:paraId="77142A8E" w14:textId="77777777" w:rsidR="00F364AA" w:rsidRPr="001E76BF" w:rsidRDefault="00F364AA" w:rsidP="00F364AA">
            <w:pPr>
              <w:jc w:val="center"/>
              <w:rPr>
                <w:color w:val="000000"/>
                <w:sz w:val="20"/>
                <w:szCs w:val="20"/>
              </w:rPr>
            </w:pPr>
            <w:r w:rsidRPr="001E76BF">
              <w:rPr>
                <w:color w:val="000000"/>
                <w:sz w:val="20"/>
                <w:szCs w:val="20"/>
              </w:rPr>
              <w:t xml:space="preserve">тыс. руб. </w:t>
            </w:r>
          </w:p>
        </w:tc>
        <w:tc>
          <w:tcPr>
            <w:tcW w:w="42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BB18990" w14:textId="77777777" w:rsidR="00F364AA" w:rsidRDefault="00F364AA" w:rsidP="00F364AA">
            <w:pPr>
              <w:jc w:val="center"/>
              <w:rPr>
                <w:color w:val="000000"/>
                <w:sz w:val="20"/>
                <w:szCs w:val="20"/>
              </w:rPr>
            </w:pPr>
            <w:r w:rsidRPr="001E76BF">
              <w:rPr>
                <w:color w:val="000000"/>
                <w:sz w:val="20"/>
                <w:szCs w:val="20"/>
              </w:rPr>
              <w:t xml:space="preserve">Прочие, </w:t>
            </w:r>
          </w:p>
          <w:p w14:paraId="44F73C71" w14:textId="77777777" w:rsidR="00F364AA" w:rsidRPr="001E76BF" w:rsidRDefault="00F364AA" w:rsidP="00F364AA">
            <w:pPr>
              <w:jc w:val="center"/>
              <w:rPr>
                <w:color w:val="000000"/>
                <w:sz w:val="20"/>
                <w:szCs w:val="20"/>
              </w:rPr>
            </w:pPr>
            <w:r w:rsidRPr="001E76BF">
              <w:rPr>
                <w:color w:val="000000"/>
                <w:sz w:val="20"/>
                <w:szCs w:val="20"/>
              </w:rPr>
              <w:t xml:space="preserve">тыс. руб. </w:t>
            </w:r>
          </w:p>
        </w:tc>
        <w:tc>
          <w:tcPr>
            <w:tcW w:w="37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BD6A0CD" w14:textId="77777777" w:rsidR="00F364AA" w:rsidRPr="001E76BF" w:rsidRDefault="00F364AA" w:rsidP="00F364AA">
            <w:pPr>
              <w:jc w:val="center"/>
              <w:rPr>
                <w:color w:val="000000"/>
                <w:sz w:val="20"/>
                <w:szCs w:val="20"/>
              </w:rPr>
            </w:pPr>
            <w:r w:rsidRPr="001E76BF">
              <w:rPr>
                <w:color w:val="000000"/>
                <w:sz w:val="20"/>
                <w:szCs w:val="20"/>
              </w:rPr>
              <w:t xml:space="preserve">Общая стоимость, тыс. руб. </w:t>
            </w:r>
          </w:p>
        </w:tc>
      </w:tr>
      <w:tr w:rsidR="00F364AA" w:rsidRPr="001E76BF" w14:paraId="7CD15C81"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5138C81" w14:textId="77777777" w:rsidR="00F364AA" w:rsidRPr="001E76BF" w:rsidRDefault="00F364AA" w:rsidP="00F364AA">
            <w:pPr>
              <w:jc w:val="center"/>
              <w:rPr>
                <w:b/>
                <w:bCs/>
                <w:color w:val="000000"/>
                <w:sz w:val="20"/>
                <w:szCs w:val="20"/>
              </w:rPr>
            </w:pPr>
            <w:r w:rsidRPr="001E76BF">
              <w:rPr>
                <w:b/>
                <w:bCs/>
                <w:color w:val="000000"/>
                <w:sz w:val="20"/>
                <w:szCs w:val="20"/>
              </w:rPr>
              <w:t>1</w:t>
            </w:r>
          </w:p>
        </w:tc>
        <w:tc>
          <w:tcPr>
            <w:tcW w:w="4678" w:type="pct"/>
            <w:gridSpan w:val="7"/>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A02144B" w14:textId="77777777" w:rsidR="00F364AA" w:rsidRPr="001E76BF" w:rsidRDefault="00F364AA" w:rsidP="00F364AA">
            <w:pPr>
              <w:rPr>
                <w:b/>
                <w:bCs/>
                <w:color w:val="000000"/>
                <w:sz w:val="20"/>
                <w:szCs w:val="20"/>
              </w:rPr>
            </w:pPr>
            <w:r>
              <w:rPr>
                <w:b/>
                <w:bCs/>
                <w:color w:val="000000"/>
                <w:sz w:val="20"/>
                <w:szCs w:val="20"/>
              </w:rPr>
              <w:t>Пересчет стоимости «</w:t>
            </w:r>
            <w:r w:rsidRPr="001E76BF">
              <w:rPr>
                <w:b/>
                <w:bCs/>
                <w:color w:val="000000"/>
                <w:sz w:val="20"/>
                <w:szCs w:val="20"/>
              </w:rPr>
              <w:t xml:space="preserve">Реконструкция ВЛ 35 кВ Б-19 на участке от ПС 110 кВ Беловская до опоры № 2 с заменой провода АС-150 на провод с длительно допустимой </w:t>
            </w:r>
            <w:r>
              <w:rPr>
                <w:b/>
                <w:bCs/>
                <w:color w:val="000000"/>
                <w:sz w:val="20"/>
                <w:szCs w:val="20"/>
              </w:rPr>
              <w:t>токовой нагрузкой не менее 467А»</w:t>
            </w:r>
          </w:p>
        </w:tc>
      </w:tr>
      <w:tr w:rsidR="00F364AA" w:rsidRPr="001E76BF" w14:paraId="033EB861"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6D6CA36" w14:textId="77777777" w:rsidR="00F364AA" w:rsidRPr="001E76BF" w:rsidRDefault="00F364AA" w:rsidP="00F364AA">
            <w:pPr>
              <w:jc w:val="center"/>
              <w:rPr>
                <w:color w:val="000000"/>
                <w:sz w:val="20"/>
                <w:szCs w:val="20"/>
              </w:rPr>
            </w:pPr>
            <w:r w:rsidRPr="001E76BF">
              <w:rPr>
                <w:color w:val="000000"/>
                <w:sz w:val="20"/>
                <w:szCs w:val="20"/>
              </w:rPr>
              <w:t>1.1</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79182B24" w14:textId="77777777" w:rsidR="00F364AA" w:rsidRPr="001E76BF" w:rsidRDefault="00F364AA" w:rsidP="00F364AA">
            <w:pPr>
              <w:rPr>
                <w:sz w:val="20"/>
                <w:szCs w:val="20"/>
              </w:rPr>
            </w:pPr>
            <w:r w:rsidRPr="001E76BF">
              <w:rPr>
                <w:sz w:val="20"/>
                <w:szCs w:val="20"/>
              </w:rPr>
              <w:t xml:space="preserve">Реконструкция ВЛ 35 кВ Б-19 на участке от ПС 110 кВ Беловская до опоры № 2 с заменой провода АС-150 на провод с длительно допустимой токовой нагрузкой не менее 467А (1,36 км одноцепная)   (в уровне цен 01.01.2000)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F3C06C1" w14:textId="77777777" w:rsidR="00F364AA" w:rsidRPr="001E76BF" w:rsidRDefault="00F364AA" w:rsidP="00F364AA">
            <w:pPr>
              <w:jc w:val="center"/>
              <w:rPr>
                <w:color w:val="000000"/>
                <w:sz w:val="20"/>
                <w:szCs w:val="20"/>
              </w:rPr>
            </w:pPr>
            <w:r w:rsidRPr="001E76BF">
              <w:rPr>
                <w:color w:val="000000"/>
                <w:sz w:val="20"/>
                <w:szCs w:val="20"/>
              </w:rPr>
              <w:t xml:space="preserve">2 286,102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CDBEB90"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BE8B7CD"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9DFE7B2" w14:textId="77777777" w:rsidR="00F364AA" w:rsidRPr="001E76BF" w:rsidRDefault="00F364AA" w:rsidP="00F364AA">
            <w:pPr>
              <w:jc w:val="center"/>
              <w:rPr>
                <w:color w:val="000000"/>
                <w:sz w:val="20"/>
                <w:szCs w:val="20"/>
              </w:rPr>
            </w:pPr>
            <w:r w:rsidRPr="001E76BF">
              <w:rPr>
                <w:color w:val="000000"/>
                <w:sz w:val="20"/>
                <w:szCs w:val="20"/>
              </w:rPr>
              <w:t xml:space="preserve">202,766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DC888A9" w14:textId="77777777" w:rsidR="00F364AA" w:rsidRPr="001E76BF" w:rsidRDefault="00F364AA" w:rsidP="00F364AA">
            <w:pPr>
              <w:jc w:val="center"/>
              <w:rPr>
                <w:color w:val="000000"/>
                <w:sz w:val="20"/>
                <w:szCs w:val="20"/>
              </w:rPr>
            </w:pPr>
            <w:r w:rsidRPr="001E76BF">
              <w:rPr>
                <w:color w:val="000000"/>
                <w:sz w:val="20"/>
                <w:szCs w:val="20"/>
              </w:rPr>
              <w:t xml:space="preserve">199,318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12F6B93" w14:textId="77777777" w:rsidR="00F364AA" w:rsidRPr="001E76BF" w:rsidRDefault="00F364AA" w:rsidP="00F364AA">
            <w:pPr>
              <w:jc w:val="center"/>
              <w:rPr>
                <w:color w:val="000000"/>
                <w:sz w:val="20"/>
                <w:szCs w:val="20"/>
              </w:rPr>
            </w:pPr>
            <w:r w:rsidRPr="001E76BF">
              <w:rPr>
                <w:color w:val="000000"/>
                <w:sz w:val="20"/>
                <w:szCs w:val="20"/>
              </w:rPr>
              <w:t xml:space="preserve">2 688,185 </w:t>
            </w:r>
          </w:p>
        </w:tc>
      </w:tr>
      <w:tr w:rsidR="00F364AA" w:rsidRPr="001E76BF" w14:paraId="306D6BD2"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183409C7" w14:textId="77777777" w:rsidR="00F364AA" w:rsidRPr="001E76BF" w:rsidRDefault="00F364AA" w:rsidP="00F364AA">
            <w:pPr>
              <w:jc w:val="center"/>
              <w:rPr>
                <w:color w:val="000000"/>
                <w:sz w:val="20"/>
                <w:szCs w:val="20"/>
              </w:rPr>
            </w:pPr>
            <w:r w:rsidRPr="001E76BF">
              <w:rPr>
                <w:color w:val="000000"/>
                <w:sz w:val="20"/>
                <w:szCs w:val="20"/>
              </w:rPr>
              <w:t>2.2</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1F67D50A" w14:textId="77777777" w:rsidR="00F364AA" w:rsidRPr="001E76BF" w:rsidRDefault="00F364AA" w:rsidP="00F364AA">
            <w:pPr>
              <w:rPr>
                <w:color w:val="000000"/>
                <w:sz w:val="20"/>
                <w:szCs w:val="20"/>
              </w:rPr>
            </w:pPr>
            <w:r w:rsidRPr="001E76BF">
              <w:rPr>
                <w:color w:val="000000"/>
                <w:sz w:val="20"/>
                <w:szCs w:val="20"/>
              </w:rPr>
              <w:t>Перевод стоимости строительства в уровень 3 кв 2019 г.,  (индексы Письмо Минстроя №40405-ДВ/09 от 25.10.2019г, Ксмр=7,95; №38021-ЮГ/09 от 09.10.2019г, Кпроч=9,3; Кобор=4,71; №37341-ДВ/09 от 04.10.2019г, Кпир=4,21)</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D649E85" w14:textId="77777777" w:rsidR="00F364AA" w:rsidRPr="001E76BF" w:rsidRDefault="00F364AA" w:rsidP="00F364AA">
            <w:pPr>
              <w:jc w:val="center"/>
              <w:rPr>
                <w:color w:val="000000"/>
                <w:sz w:val="20"/>
                <w:szCs w:val="20"/>
              </w:rPr>
            </w:pPr>
            <w:r w:rsidRPr="001E76BF">
              <w:rPr>
                <w:color w:val="000000"/>
                <w:sz w:val="20"/>
                <w:szCs w:val="20"/>
              </w:rPr>
              <w:t xml:space="preserve">18 174,510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82255DE"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84501BC"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A606C34" w14:textId="77777777" w:rsidR="00F364AA" w:rsidRPr="001E76BF" w:rsidRDefault="00F364AA" w:rsidP="00F364AA">
            <w:pPr>
              <w:jc w:val="center"/>
              <w:rPr>
                <w:color w:val="000000"/>
                <w:sz w:val="20"/>
                <w:szCs w:val="20"/>
              </w:rPr>
            </w:pPr>
            <w:r w:rsidRPr="001E76BF">
              <w:rPr>
                <w:color w:val="000000"/>
                <w:sz w:val="20"/>
                <w:szCs w:val="20"/>
              </w:rPr>
              <w:t xml:space="preserve">853,643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023D7BE" w14:textId="77777777" w:rsidR="00F364AA" w:rsidRPr="001E76BF" w:rsidRDefault="00F364AA" w:rsidP="00F364AA">
            <w:pPr>
              <w:jc w:val="center"/>
              <w:rPr>
                <w:color w:val="000000"/>
                <w:sz w:val="20"/>
                <w:szCs w:val="20"/>
              </w:rPr>
            </w:pPr>
            <w:r w:rsidRPr="001E76BF">
              <w:rPr>
                <w:color w:val="000000"/>
                <w:sz w:val="20"/>
                <w:szCs w:val="20"/>
              </w:rPr>
              <w:t xml:space="preserve">1 853,655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A184721" w14:textId="77777777" w:rsidR="00F364AA" w:rsidRPr="001E76BF" w:rsidRDefault="00F364AA" w:rsidP="00F364AA">
            <w:pPr>
              <w:jc w:val="center"/>
              <w:rPr>
                <w:color w:val="000000"/>
                <w:sz w:val="20"/>
                <w:szCs w:val="20"/>
              </w:rPr>
            </w:pPr>
            <w:r w:rsidRPr="001E76BF">
              <w:rPr>
                <w:color w:val="000000"/>
                <w:sz w:val="20"/>
                <w:szCs w:val="20"/>
              </w:rPr>
              <w:t xml:space="preserve">20 881,808 </w:t>
            </w:r>
          </w:p>
        </w:tc>
      </w:tr>
      <w:tr w:rsidR="00F364AA" w:rsidRPr="001E76BF" w14:paraId="478B2176"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70CE1EEB" w14:textId="77777777" w:rsidR="00F364AA" w:rsidRPr="001E76BF" w:rsidRDefault="00F364AA" w:rsidP="00F364AA">
            <w:pPr>
              <w:jc w:val="center"/>
              <w:rPr>
                <w:color w:val="000000"/>
                <w:sz w:val="20"/>
                <w:szCs w:val="20"/>
              </w:rPr>
            </w:pPr>
            <w:r w:rsidRPr="001E76BF">
              <w:rPr>
                <w:color w:val="000000"/>
                <w:sz w:val="20"/>
                <w:szCs w:val="20"/>
              </w:rPr>
              <w:t>1.2</w:t>
            </w:r>
          </w:p>
        </w:tc>
        <w:tc>
          <w:tcPr>
            <w:tcW w:w="241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E851016" w14:textId="77777777" w:rsidR="00F364AA" w:rsidRPr="001E76BF" w:rsidRDefault="00F364AA" w:rsidP="00F364AA">
            <w:pPr>
              <w:rPr>
                <w:sz w:val="20"/>
                <w:szCs w:val="20"/>
              </w:rPr>
            </w:pPr>
            <w:r w:rsidRPr="001E76BF">
              <w:rPr>
                <w:sz w:val="20"/>
                <w:szCs w:val="20"/>
              </w:rPr>
              <w:t>Итого в ценах 3 кв. 2019:</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1C6F96E" w14:textId="77777777" w:rsidR="00F364AA" w:rsidRPr="001E76BF" w:rsidRDefault="00F364AA" w:rsidP="00F364AA">
            <w:pPr>
              <w:jc w:val="center"/>
              <w:rPr>
                <w:color w:val="000000"/>
                <w:sz w:val="20"/>
                <w:szCs w:val="20"/>
              </w:rPr>
            </w:pPr>
            <w:r w:rsidRPr="001E76BF">
              <w:rPr>
                <w:color w:val="000000"/>
                <w:sz w:val="20"/>
                <w:szCs w:val="20"/>
              </w:rPr>
              <w:t xml:space="preserve">18 174,510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95BB7D9"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EA8ACDE"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7FC7A7E" w14:textId="77777777" w:rsidR="00F364AA" w:rsidRPr="001E76BF" w:rsidRDefault="00F364AA" w:rsidP="00F364AA">
            <w:pPr>
              <w:jc w:val="center"/>
              <w:rPr>
                <w:color w:val="000000"/>
                <w:sz w:val="20"/>
                <w:szCs w:val="20"/>
              </w:rPr>
            </w:pPr>
            <w:r w:rsidRPr="001E76BF">
              <w:rPr>
                <w:color w:val="000000"/>
                <w:sz w:val="20"/>
                <w:szCs w:val="20"/>
              </w:rPr>
              <w:t xml:space="preserve">853,643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BF4164E" w14:textId="77777777" w:rsidR="00F364AA" w:rsidRPr="001E76BF" w:rsidRDefault="00F364AA" w:rsidP="00F364AA">
            <w:pPr>
              <w:jc w:val="center"/>
              <w:rPr>
                <w:color w:val="000000"/>
                <w:sz w:val="20"/>
                <w:szCs w:val="20"/>
              </w:rPr>
            </w:pPr>
            <w:r w:rsidRPr="001E76BF">
              <w:rPr>
                <w:color w:val="000000"/>
                <w:sz w:val="20"/>
                <w:szCs w:val="20"/>
              </w:rPr>
              <w:t xml:space="preserve">1 853,655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E0882B5" w14:textId="77777777" w:rsidR="00F364AA" w:rsidRPr="001E76BF" w:rsidRDefault="00F364AA" w:rsidP="00F364AA">
            <w:pPr>
              <w:jc w:val="center"/>
              <w:rPr>
                <w:color w:val="000000"/>
                <w:sz w:val="20"/>
                <w:szCs w:val="20"/>
              </w:rPr>
            </w:pPr>
            <w:r w:rsidRPr="001E76BF">
              <w:rPr>
                <w:color w:val="000000"/>
                <w:sz w:val="20"/>
                <w:szCs w:val="20"/>
              </w:rPr>
              <w:t xml:space="preserve">20 881,808 </w:t>
            </w:r>
          </w:p>
        </w:tc>
      </w:tr>
      <w:tr w:rsidR="00F364AA" w:rsidRPr="001E76BF" w14:paraId="304600A9"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F8F7F30" w14:textId="77777777" w:rsidR="00F364AA" w:rsidRPr="001E76BF" w:rsidRDefault="00F364AA" w:rsidP="00F364AA">
            <w:pPr>
              <w:jc w:val="center"/>
              <w:rPr>
                <w:color w:val="000000"/>
                <w:sz w:val="20"/>
                <w:szCs w:val="20"/>
              </w:rPr>
            </w:pPr>
            <w:r w:rsidRPr="001E76BF">
              <w:rPr>
                <w:color w:val="000000"/>
                <w:sz w:val="20"/>
                <w:szCs w:val="20"/>
              </w:rPr>
              <w:t>2.3</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7F0F2DAC" w14:textId="77777777" w:rsidR="00F364AA" w:rsidRPr="001E76BF" w:rsidRDefault="00F364AA" w:rsidP="00F364AA">
            <w:pPr>
              <w:rPr>
                <w:b/>
                <w:bCs/>
                <w:sz w:val="20"/>
                <w:szCs w:val="20"/>
              </w:rPr>
            </w:pPr>
            <w:r w:rsidRPr="001E76BF">
              <w:rPr>
                <w:b/>
                <w:bCs/>
                <w:sz w:val="20"/>
                <w:szCs w:val="20"/>
              </w:rPr>
              <w:t xml:space="preserve">Всего стоимость </w:t>
            </w:r>
            <w:r>
              <w:rPr>
                <w:b/>
                <w:bCs/>
                <w:sz w:val="20"/>
                <w:szCs w:val="20"/>
              </w:rPr>
              <w:t>«</w:t>
            </w:r>
            <w:r w:rsidRPr="001E76BF">
              <w:rPr>
                <w:b/>
                <w:bCs/>
                <w:sz w:val="20"/>
                <w:szCs w:val="20"/>
              </w:rPr>
              <w:t>Реконструкция РУ 35 кВ ПС 110 кВ Беловская путём замены оборудования ячейки В-35: трансформатора тока и ошиновки Б-19 на трансформатор тока и ошиновку с длительно допустимой т</w:t>
            </w:r>
            <w:r>
              <w:rPr>
                <w:b/>
                <w:bCs/>
                <w:sz w:val="20"/>
                <w:szCs w:val="20"/>
              </w:rPr>
              <w:t>оковой нагрузкой не менее 467 А</w:t>
            </w:r>
            <w:r w:rsidRPr="001E76BF">
              <w:rPr>
                <w:b/>
                <w:bCs/>
                <w:sz w:val="20"/>
                <w:szCs w:val="20"/>
              </w:rPr>
              <w:t>, замена разъединителя, трансформатора тока, ошиновки Б-20 на оборудование и ошиновку с длительно допустимой токовой нагрузкой не менее 606 А</w:t>
            </w:r>
            <w:r>
              <w:rPr>
                <w:b/>
                <w:bCs/>
                <w:sz w:val="20"/>
                <w:szCs w:val="20"/>
              </w:rPr>
              <w:t xml:space="preserve"> </w:t>
            </w:r>
            <w:r w:rsidRPr="001E76BF">
              <w:rPr>
                <w:b/>
                <w:bCs/>
                <w:sz w:val="20"/>
                <w:szCs w:val="20"/>
              </w:rPr>
              <w:t>(</w:t>
            </w:r>
            <w:r>
              <w:rPr>
                <w:b/>
                <w:bCs/>
                <w:sz w:val="20"/>
                <w:szCs w:val="20"/>
              </w:rPr>
              <w:t>трансформаторы тока 800А х 2)»</w:t>
            </w:r>
            <w:r w:rsidRPr="001E76BF">
              <w:rPr>
                <w:b/>
                <w:bCs/>
                <w:sz w:val="20"/>
                <w:szCs w:val="20"/>
              </w:rPr>
              <w:t xml:space="preserve"> в уровне цен 2021 г. (ИПЦ: 2020г.-107,1, 2021г.-106,9) без НДС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4582C81" w14:textId="77777777" w:rsidR="00F364AA" w:rsidRPr="001E76BF" w:rsidRDefault="00F364AA" w:rsidP="00F364AA">
            <w:pPr>
              <w:jc w:val="center"/>
              <w:rPr>
                <w:b/>
                <w:bCs/>
                <w:color w:val="000000"/>
                <w:sz w:val="20"/>
                <w:szCs w:val="20"/>
              </w:rPr>
            </w:pPr>
            <w:r w:rsidRPr="001E76BF">
              <w:rPr>
                <w:b/>
                <w:bCs/>
                <w:color w:val="000000"/>
                <w:sz w:val="20"/>
                <w:szCs w:val="20"/>
              </w:rPr>
              <w:t xml:space="preserve">20 136,439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5AFFEA5" w14:textId="77777777" w:rsidR="00F364AA" w:rsidRPr="001E76BF" w:rsidRDefault="00F364AA" w:rsidP="00F364AA">
            <w:pPr>
              <w:jc w:val="center"/>
              <w:rPr>
                <w:b/>
                <w:bCs/>
                <w:color w:val="000000"/>
                <w:sz w:val="20"/>
                <w:szCs w:val="20"/>
              </w:rPr>
            </w:pPr>
            <w:r w:rsidRPr="001E76BF">
              <w:rPr>
                <w:b/>
                <w:bCs/>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BC8D91C" w14:textId="77777777" w:rsidR="00F364AA" w:rsidRPr="001E76BF" w:rsidRDefault="00F364AA" w:rsidP="00F364AA">
            <w:pPr>
              <w:jc w:val="center"/>
              <w:rPr>
                <w:b/>
                <w:bCs/>
                <w:color w:val="000000"/>
                <w:sz w:val="20"/>
                <w:szCs w:val="20"/>
              </w:rPr>
            </w:pPr>
            <w:r w:rsidRPr="001E76BF">
              <w:rPr>
                <w:b/>
                <w:bCs/>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33DC07E" w14:textId="77777777" w:rsidR="00F364AA" w:rsidRPr="001E76BF" w:rsidRDefault="00F364AA" w:rsidP="00F364AA">
            <w:pPr>
              <w:jc w:val="center"/>
              <w:rPr>
                <w:b/>
                <w:bCs/>
                <w:color w:val="000000"/>
                <w:sz w:val="20"/>
                <w:szCs w:val="20"/>
              </w:rPr>
            </w:pPr>
            <w:r w:rsidRPr="001E76BF">
              <w:rPr>
                <w:b/>
                <w:bCs/>
                <w:color w:val="000000"/>
                <w:sz w:val="20"/>
                <w:szCs w:val="20"/>
              </w:rPr>
              <w:t xml:space="preserve">945,793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30E79E3" w14:textId="77777777" w:rsidR="00F364AA" w:rsidRPr="001E76BF" w:rsidRDefault="00F364AA" w:rsidP="00F364AA">
            <w:pPr>
              <w:jc w:val="center"/>
              <w:rPr>
                <w:b/>
                <w:bCs/>
                <w:color w:val="000000"/>
                <w:sz w:val="20"/>
                <w:szCs w:val="20"/>
              </w:rPr>
            </w:pPr>
            <w:r w:rsidRPr="001E76BF">
              <w:rPr>
                <w:b/>
                <w:bCs/>
                <w:color w:val="000000"/>
                <w:sz w:val="20"/>
                <w:szCs w:val="20"/>
              </w:rPr>
              <w:t xml:space="preserve">2 053,757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D66EAAF" w14:textId="77777777" w:rsidR="00F364AA" w:rsidRPr="001E76BF" w:rsidRDefault="00F364AA" w:rsidP="00F364AA">
            <w:pPr>
              <w:jc w:val="center"/>
              <w:rPr>
                <w:b/>
                <w:bCs/>
                <w:color w:val="000000"/>
                <w:sz w:val="20"/>
                <w:szCs w:val="20"/>
              </w:rPr>
            </w:pPr>
            <w:r w:rsidRPr="001E76BF">
              <w:rPr>
                <w:b/>
                <w:bCs/>
                <w:color w:val="000000"/>
                <w:sz w:val="20"/>
                <w:szCs w:val="20"/>
              </w:rPr>
              <w:t xml:space="preserve">23 135,989 </w:t>
            </w:r>
          </w:p>
        </w:tc>
      </w:tr>
      <w:tr w:rsidR="00F364AA" w:rsidRPr="001E76BF" w14:paraId="1511AE82"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8941902" w14:textId="77777777" w:rsidR="00F364AA" w:rsidRPr="001E76BF" w:rsidRDefault="00F364AA" w:rsidP="00F364AA">
            <w:pPr>
              <w:jc w:val="center"/>
              <w:rPr>
                <w:b/>
                <w:bCs/>
                <w:color w:val="000000"/>
                <w:sz w:val="20"/>
                <w:szCs w:val="20"/>
              </w:rPr>
            </w:pPr>
            <w:r w:rsidRPr="001E76BF">
              <w:rPr>
                <w:b/>
                <w:bCs/>
                <w:color w:val="000000"/>
                <w:sz w:val="20"/>
                <w:szCs w:val="20"/>
              </w:rPr>
              <w:t>2</w:t>
            </w:r>
          </w:p>
        </w:tc>
        <w:tc>
          <w:tcPr>
            <w:tcW w:w="4678" w:type="pct"/>
            <w:gridSpan w:val="7"/>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4900B63" w14:textId="77777777" w:rsidR="00F364AA" w:rsidRPr="001E76BF" w:rsidRDefault="00F364AA" w:rsidP="00F364AA">
            <w:pPr>
              <w:rPr>
                <w:b/>
                <w:bCs/>
                <w:color w:val="000000"/>
                <w:sz w:val="20"/>
                <w:szCs w:val="20"/>
              </w:rPr>
            </w:pPr>
            <w:r>
              <w:rPr>
                <w:b/>
                <w:bCs/>
                <w:color w:val="000000"/>
                <w:sz w:val="20"/>
                <w:szCs w:val="20"/>
              </w:rPr>
              <w:t>Пересчет стоимости «</w:t>
            </w:r>
            <w:r w:rsidRPr="001E76BF">
              <w:rPr>
                <w:b/>
                <w:bCs/>
                <w:color w:val="000000"/>
                <w:sz w:val="20"/>
                <w:szCs w:val="20"/>
              </w:rPr>
              <w:t>Реконструкция ВЛ 35 кВ Б-20 на участке от ПС 110 кВ Беловская до опоры № 2 с заменой провода АС-150 на провод с длительно допустимой токовой нагрузкой</w:t>
            </w:r>
            <w:r>
              <w:rPr>
                <w:b/>
                <w:bCs/>
                <w:color w:val="000000"/>
                <w:sz w:val="20"/>
                <w:szCs w:val="20"/>
              </w:rPr>
              <w:t xml:space="preserve"> не менее 606А»</w:t>
            </w:r>
          </w:p>
        </w:tc>
      </w:tr>
      <w:tr w:rsidR="00F364AA" w:rsidRPr="001E76BF" w14:paraId="6375CD5C"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62606706" w14:textId="77777777" w:rsidR="00F364AA" w:rsidRPr="001E76BF" w:rsidRDefault="00F364AA" w:rsidP="00F364AA">
            <w:pPr>
              <w:jc w:val="center"/>
              <w:rPr>
                <w:color w:val="000000"/>
                <w:sz w:val="20"/>
                <w:szCs w:val="20"/>
              </w:rPr>
            </w:pPr>
            <w:r w:rsidRPr="001E76BF">
              <w:rPr>
                <w:color w:val="000000"/>
                <w:sz w:val="20"/>
                <w:szCs w:val="20"/>
              </w:rPr>
              <w:t>2.1</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275D3B0E" w14:textId="77777777" w:rsidR="00F364AA" w:rsidRPr="001E76BF" w:rsidRDefault="00F364AA" w:rsidP="00F364AA">
            <w:pPr>
              <w:rPr>
                <w:color w:val="000000"/>
                <w:sz w:val="20"/>
                <w:szCs w:val="20"/>
              </w:rPr>
            </w:pPr>
            <w:r w:rsidRPr="001E76BF">
              <w:rPr>
                <w:color w:val="000000"/>
                <w:sz w:val="20"/>
                <w:szCs w:val="20"/>
              </w:rPr>
              <w:t xml:space="preserve">Реконструкция ПС 110 кВ Беловская в объеме: ВЛ 35 кВ Б-20 на участке от </w:t>
            </w:r>
            <w:r>
              <w:rPr>
                <w:color w:val="000000"/>
                <w:sz w:val="20"/>
                <w:szCs w:val="20"/>
              </w:rPr>
              <w:t xml:space="preserve">             </w:t>
            </w:r>
            <w:r w:rsidRPr="001E76BF">
              <w:rPr>
                <w:color w:val="000000"/>
                <w:sz w:val="20"/>
                <w:szCs w:val="20"/>
              </w:rPr>
              <w:t>ПС 110 кВ Беловская до опоры № 2 с заменой существующего провода АС-150 на АС-300</w:t>
            </w:r>
            <w:r>
              <w:rPr>
                <w:color w:val="000000"/>
                <w:sz w:val="20"/>
                <w:szCs w:val="20"/>
              </w:rPr>
              <w:t xml:space="preserve"> и опор (1,36 км одноцепная)</w:t>
            </w:r>
            <w:r w:rsidRPr="001E76BF">
              <w:rPr>
                <w:color w:val="000000"/>
                <w:sz w:val="20"/>
                <w:szCs w:val="20"/>
              </w:rPr>
              <w:t xml:space="preserve"> (в уровне цен 01.01.2000)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EAF54D0" w14:textId="77777777" w:rsidR="00F364AA" w:rsidRPr="001E76BF" w:rsidRDefault="00F364AA" w:rsidP="00F364AA">
            <w:pPr>
              <w:jc w:val="center"/>
              <w:rPr>
                <w:color w:val="000000"/>
                <w:sz w:val="20"/>
                <w:szCs w:val="20"/>
              </w:rPr>
            </w:pPr>
            <w:r w:rsidRPr="001E76BF">
              <w:rPr>
                <w:color w:val="000000"/>
                <w:sz w:val="20"/>
                <w:szCs w:val="20"/>
              </w:rPr>
              <w:t xml:space="preserve">2 286,102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7558966"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7850617"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54779BF" w14:textId="77777777" w:rsidR="00F364AA" w:rsidRPr="001E76BF" w:rsidRDefault="00F364AA" w:rsidP="00F364AA">
            <w:pPr>
              <w:jc w:val="center"/>
              <w:rPr>
                <w:color w:val="000000"/>
                <w:sz w:val="20"/>
                <w:szCs w:val="20"/>
              </w:rPr>
            </w:pPr>
            <w:r w:rsidRPr="001E76BF">
              <w:rPr>
                <w:color w:val="000000"/>
                <w:sz w:val="20"/>
                <w:szCs w:val="20"/>
              </w:rPr>
              <w:t xml:space="preserve">202,766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216629D" w14:textId="77777777" w:rsidR="00F364AA" w:rsidRPr="001E76BF" w:rsidRDefault="00F364AA" w:rsidP="00F364AA">
            <w:pPr>
              <w:jc w:val="center"/>
              <w:rPr>
                <w:color w:val="000000"/>
                <w:sz w:val="20"/>
                <w:szCs w:val="20"/>
              </w:rPr>
            </w:pPr>
            <w:r w:rsidRPr="001E76BF">
              <w:rPr>
                <w:color w:val="000000"/>
                <w:sz w:val="20"/>
                <w:szCs w:val="20"/>
              </w:rPr>
              <w:t xml:space="preserve">199,318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FD1ECC9" w14:textId="77777777" w:rsidR="00F364AA" w:rsidRPr="001E76BF" w:rsidRDefault="00F364AA" w:rsidP="00F364AA">
            <w:pPr>
              <w:jc w:val="center"/>
              <w:rPr>
                <w:color w:val="000000"/>
                <w:sz w:val="20"/>
                <w:szCs w:val="20"/>
              </w:rPr>
            </w:pPr>
            <w:r w:rsidRPr="001E76BF">
              <w:rPr>
                <w:color w:val="000000"/>
                <w:sz w:val="20"/>
                <w:szCs w:val="20"/>
              </w:rPr>
              <w:t xml:space="preserve">2 688,185 </w:t>
            </w:r>
          </w:p>
        </w:tc>
      </w:tr>
      <w:tr w:rsidR="00F364AA" w:rsidRPr="001E76BF" w14:paraId="4F509910"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39542374" w14:textId="77777777" w:rsidR="00F364AA" w:rsidRPr="001E76BF" w:rsidRDefault="00F364AA" w:rsidP="00F364AA">
            <w:pPr>
              <w:jc w:val="center"/>
              <w:rPr>
                <w:color w:val="000000"/>
                <w:sz w:val="20"/>
                <w:szCs w:val="20"/>
              </w:rPr>
            </w:pPr>
            <w:r w:rsidRPr="001E76BF">
              <w:rPr>
                <w:color w:val="000000"/>
                <w:sz w:val="20"/>
                <w:szCs w:val="20"/>
              </w:rPr>
              <w:t>2.2</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6BE0FB98" w14:textId="77777777" w:rsidR="00F364AA" w:rsidRPr="001E76BF" w:rsidRDefault="00F364AA" w:rsidP="00F364AA">
            <w:pPr>
              <w:rPr>
                <w:color w:val="000000"/>
                <w:sz w:val="20"/>
                <w:szCs w:val="20"/>
              </w:rPr>
            </w:pPr>
            <w:r w:rsidRPr="001E76BF">
              <w:rPr>
                <w:color w:val="000000"/>
                <w:sz w:val="20"/>
                <w:szCs w:val="20"/>
              </w:rPr>
              <w:t>Перевод стоимости строительства в уровень 3 кв 2019 г.,  (индексы Письмо Минстроя №40405-ДВ/09 от 25.10.2019г, Ксмр=7,95; №38021-ЮГ/09 от 09.10.2019г, Кпроч=9,3; Кобор=4,71; №37341-ДВ/09 от 04.10.2019г, Кпир=4,21)</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120E9FC" w14:textId="77777777" w:rsidR="00F364AA" w:rsidRPr="001E76BF" w:rsidRDefault="00F364AA" w:rsidP="00F364AA">
            <w:pPr>
              <w:jc w:val="center"/>
              <w:rPr>
                <w:color w:val="000000"/>
                <w:sz w:val="20"/>
                <w:szCs w:val="20"/>
              </w:rPr>
            </w:pPr>
            <w:r w:rsidRPr="001E76BF">
              <w:rPr>
                <w:color w:val="000000"/>
                <w:sz w:val="20"/>
                <w:szCs w:val="20"/>
              </w:rPr>
              <w:t xml:space="preserve">18 174,510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6BD3473"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391F9B1"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224D3F2" w14:textId="77777777" w:rsidR="00F364AA" w:rsidRPr="001E76BF" w:rsidRDefault="00F364AA" w:rsidP="00F364AA">
            <w:pPr>
              <w:jc w:val="center"/>
              <w:rPr>
                <w:color w:val="000000"/>
                <w:sz w:val="20"/>
                <w:szCs w:val="20"/>
              </w:rPr>
            </w:pPr>
            <w:r w:rsidRPr="001E76BF">
              <w:rPr>
                <w:color w:val="000000"/>
                <w:sz w:val="20"/>
                <w:szCs w:val="20"/>
              </w:rPr>
              <w:t xml:space="preserve">853,643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9E399D1" w14:textId="77777777" w:rsidR="00F364AA" w:rsidRPr="001E76BF" w:rsidRDefault="00F364AA" w:rsidP="00F364AA">
            <w:pPr>
              <w:jc w:val="center"/>
              <w:rPr>
                <w:color w:val="000000"/>
                <w:sz w:val="20"/>
                <w:szCs w:val="20"/>
              </w:rPr>
            </w:pPr>
            <w:r w:rsidRPr="001E76BF">
              <w:rPr>
                <w:color w:val="000000"/>
                <w:sz w:val="20"/>
                <w:szCs w:val="20"/>
              </w:rPr>
              <w:t xml:space="preserve">1 853,655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B90DBE5" w14:textId="77777777" w:rsidR="00F364AA" w:rsidRPr="001E76BF" w:rsidRDefault="00F364AA" w:rsidP="00F364AA">
            <w:pPr>
              <w:jc w:val="center"/>
              <w:rPr>
                <w:color w:val="000000"/>
                <w:sz w:val="20"/>
                <w:szCs w:val="20"/>
              </w:rPr>
            </w:pPr>
            <w:r w:rsidRPr="001E76BF">
              <w:rPr>
                <w:color w:val="000000"/>
                <w:sz w:val="20"/>
                <w:szCs w:val="20"/>
              </w:rPr>
              <w:t xml:space="preserve">20 881,808 </w:t>
            </w:r>
          </w:p>
        </w:tc>
      </w:tr>
      <w:tr w:rsidR="00F364AA" w:rsidRPr="001E76BF" w14:paraId="0B8160CB"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620CCF7B" w14:textId="77777777" w:rsidR="00F364AA" w:rsidRPr="001E76BF" w:rsidRDefault="00F364AA" w:rsidP="00F364AA">
            <w:pPr>
              <w:jc w:val="center"/>
              <w:rPr>
                <w:color w:val="000000"/>
                <w:sz w:val="20"/>
                <w:szCs w:val="20"/>
              </w:rPr>
            </w:pPr>
            <w:r w:rsidRPr="001E76BF">
              <w:rPr>
                <w:color w:val="000000"/>
                <w:sz w:val="20"/>
                <w:szCs w:val="20"/>
              </w:rPr>
              <w:t>2.3</w:t>
            </w:r>
          </w:p>
        </w:tc>
        <w:tc>
          <w:tcPr>
            <w:tcW w:w="241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0808544" w14:textId="77777777" w:rsidR="00F364AA" w:rsidRPr="001E76BF" w:rsidRDefault="00F364AA" w:rsidP="00F364AA">
            <w:pPr>
              <w:rPr>
                <w:sz w:val="20"/>
                <w:szCs w:val="20"/>
              </w:rPr>
            </w:pPr>
            <w:r w:rsidRPr="001E76BF">
              <w:rPr>
                <w:sz w:val="20"/>
                <w:szCs w:val="20"/>
              </w:rPr>
              <w:t>Итого в ценах 3 кв. 2019:</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D854489" w14:textId="77777777" w:rsidR="00F364AA" w:rsidRPr="001E76BF" w:rsidRDefault="00F364AA" w:rsidP="00F364AA">
            <w:pPr>
              <w:jc w:val="center"/>
              <w:rPr>
                <w:color w:val="000000"/>
                <w:sz w:val="20"/>
                <w:szCs w:val="20"/>
              </w:rPr>
            </w:pPr>
            <w:r w:rsidRPr="001E76BF">
              <w:rPr>
                <w:color w:val="000000"/>
                <w:sz w:val="20"/>
                <w:szCs w:val="20"/>
              </w:rPr>
              <w:t xml:space="preserve">18 174,510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A33CDE"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D630FA8"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5C4F02" w14:textId="77777777" w:rsidR="00F364AA" w:rsidRPr="001E76BF" w:rsidRDefault="00F364AA" w:rsidP="00F364AA">
            <w:pPr>
              <w:jc w:val="center"/>
              <w:rPr>
                <w:color w:val="000000"/>
                <w:sz w:val="20"/>
                <w:szCs w:val="20"/>
              </w:rPr>
            </w:pPr>
            <w:r w:rsidRPr="001E76BF">
              <w:rPr>
                <w:color w:val="000000"/>
                <w:sz w:val="20"/>
                <w:szCs w:val="20"/>
              </w:rPr>
              <w:t xml:space="preserve">853,643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4FFBA8" w14:textId="77777777" w:rsidR="00F364AA" w:rsidRPr="001E76BF" w:rsidRDefault="00F364AA" w:rsidP="00F364AA">
            <w:pPr>
              <w:jc w:val="center"/>
              <w:rPr>
                <w:color w:val="000000"/>
                <w:sz w:val="20"/>
                <w:szCs w:val="20"/>
              </w:rPr>
            </w:pPr>
            <w:r w:rsidRPr="001E76BF">
              <w:rPr>
                <w:color w:val="000000"/>
                <w:sz w:val="20"/>
                <w:szCs w:val="20"/>
              </w:rPr>
              <w:t xml:space="preserve">1 853,655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37646A8" w14:textId="77777777" w:rsidR="00F364AA" w:rsidRPr="001E76BF" w:rsidRDefault="00F364AA" w:rsidP="00F364AA">
            <w:pPr>
              <w:jc w:val="center"/>
              <w:rPr>
                <w:color w:val="000000"/>
                <w:sz w:val="20"/>
                <w:szCs w:val="20"/>
              </w:rPr>
            </w:pPr>
            <w:r w:rsidRPr="001E76BF">
              <w:rPr>
                <w:color w:val="000000"/>
                <w:sz w:val="20"/>
                <w:szCs w:val="20"/>
              </w:rPr>
              <w:t xml:space="preserve">20 881,808 </w:t>
            </w:r>
          </w:p>
        </w:tc>
      </w:tr>
      <w:tr w:rsidR="00F364AA" w:rsidRPr="001E76BF" w14:paraId="6E887E4E"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7D6B0357" w14:textId="77777777" w:rsidR="00F364AA" w:rsidRPr="001E76BF" w:rsidRDefault="00F364AA" w:rsidP="00F364AA">
            <w:pPr>
              <w:jc w:val="center"/>
              <w:rPr>
                <w:color w:val="000000"/>
                <w:sz w:val="20"/>
                <w:szCs w:val="20"/>
              </w:rPr>
            </w:pPr>
            <w:r w:rsidRPr="001E76BF">
              <w:rPr>
                <w:color w:val="000000"/>
                <w:sz w:val="20"/>
                <w:szCs w:val="20"/>
              </w:rPr>
              <w:t>2.4</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0D6C1845" w14:textId="77777777" w:rsidR="00F364AA" w:rsidRPr="001E76BF" w:rsidRDefault="00F364AA" w:rsidP="00F364AA">
            <w:pPr>
              <w:rPr>
                <w:b/>
                <w:bCs/>
                <w:sz w:val="20"/>
                <w:szCs w:val="20"/>
              </w:rPr>
            </w:pPr>
            <w:r>
              <w:rPr>
                <w:b/>
                <w:bCs/>
                <w:sz w:val="20"/>
                <w:szCs w:val="20"/>
              </w:rPr>
              <w:t>Всего стоимость «</w:t>
            </w:r>
            <w:r w:rsidRPr="001E76BF">
              <w:rPr>
                <w:b/>
                <w:bCs/>
                <w:sz w:val="20"/>
                <w:szCs w:val="20"/>
              </w:rPr>
              <w:t>Реконструкция ПС 110 кВ Беловская в объеме: ВЛ 35 кВ Б-20 на участке от ПС 110 кВ Беловская до опоры № 2 с заменой существующего провода АС-150 на АС-300</w:t>
            </w:r>
            <w:r>
              <w:rPr>
                <w:b/>
                <w:bCs/>
                <w:sz w:val="20"/>
                <w:szCs w:val="20"/>
              </w:rPr>
              <w:t>»</w:t>
            </w:r>
            <w:r w:rsidRPr="001E76BF">
              <w:rPr>
                <w:b/>
                <w:bCs/>
                <w:sz w:val="20"/>
                <w:szCs w:val="20"/>
              </w:rPr>
              <w:t xml:space="preserve"> в уровне цен 2021 г. (ИПЦ: 2020г.-107,1, 2021г.-106,9) без НДС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6EBC5B1" w14:textId="77777777" w:rsidR="00F364AA" w:rsidRPr="001E76BF" w:rsidRDefault="00F364AA" w:rsidP="00F364AA">
            <w:pPr>
              <w:jc w:val="center"/>
              <w:rPr>
                <w:b/>
                <w:bCs/>
                <w:color w:val="000000"/>
                <w:sz w:val="20"/>
                <w:szCs w:val="20"/>
              </w:rPr>
            </w:pPr>
            <w:r w:rsidRPr="001E76BF">
              <w:rPr>
                <w:b/>
                <w:bCs/>
                <w:color w:val="000000"/>
                <w:sz w:val="20"/>
                <w:szCs w:val="20"/>
              </w:rPr>
              <w:t xml:space="preserve">20 136,439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E0BDABD" w14:textId="77777777" w:rsidR="00F364AA" w:rsidRPr="001E76BF" w:rsidRDefault="00F364AA" w:rsidP="00F364AA">
            <w:pPr>
              <w:jc w:val="center"/>
              <w:rPr>
                <w:b/>
                <w:bCs/>
                <w:color w:val="000000"/>
                <w:sz w:val="20"/>
                <w:szCs w:val="20"/>
              </w:rPr>
            </w:pPr>
            <w:r w:rsidRPr="001E76BF">
              <w:rPr>
                <w:b/>
                <w:bCs/>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7D34A6B" w14:textId="77777777" w:rsidR="00F364AA" w:rsidRPr="001E76BF" w:rsidRDefault="00F364AA" w:rsidP="00F364AA">
            <w:pPr>
              <w:jc w:val="center"/>
              <w:rPr>
                <w:b/>
                <w:bCs/>
                <w:color w:val="000000"/>
                <w:sz w:val="20"/>
                <w:szCs w:val="20"/>
              </w:rPr>
            </w:pPr>
            <w:r w:rsidRPr="001E76BF">
              <w:rPr>
                <w:b/>
                <w:bCs/>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FDAC8D6" w14:textId="77777777" w:rsidR="00F364AA" w:rsidRPr="001E76BF" w:rsidRDefault="00F364AA" w:rsidP="00F364AA">
            <w:pPr>
              <w:jc w:val="center"/>
              <w:rPr>
                <w:b/>
                <w:bCs/>
                <w:color w:val="000000"/>
                <w:sz w:val="20"/>
                <w:szCs w:val="20"/>
              </w:rPr>
            </w:pPr>
            <w:r w:rsidRPr="001E76BF">
              <w:rPr>
                <w:b/>
                <w:bCs/>
                <w:color w:val="000000"/>
                <w:sz w:val="20"/>
                <w:szCs w:val="20"/>
              </w:rPr>
              <w:t xml:space="preserve">945,793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75764AD" w14:textId="77777777" w:rsidR="00F364AA" w:rsidRPr="001E76BF" w:rsidRDefault="00F364AA" w:rsidP="00F364AA">
            <w:pPr>
              <w:jc w:val="center"/>
              <w:rPr>
                <w:b/>
                <w:bCs/>
                <w:color w:val="000000"/>
                <w:sz w:val="20"/>
                <w:szCs w:val="20"/>
              </w:rPr>
            </w:pPr>
            <w:r w:rsidRPr="001E76BF">
              <w:rPr>
                <w:b/>
                <w:bCs/>
                <w:color w:val="000000"/>
                <w:sz w:val="20"/>
                <w:szCs w:val="20"/>
              </w:rPr>
              <w:t xml:space="preserve">2 053,757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BE1DC2" w14:textId="77777777" w:rsidR="00F364AA" w:rsidRPr="001E76BF" w:rsidRDefault="00F364AA" w:rsidP="00F364AA">
            <w:pPr>
              <w:jc w:val="center"/>
              <w:rPr>
                <w:b/>
                <w:bCs/>
                <w:color w:val="000000"/>
                <w:sz w:val="20"/>
                <w:szCs w:val="20"/>
              </w:rPr>
            </w:pPr>
            <w:r w:rsidRPr="001E76BF">
              <w:rPr>
                <w:b/>
                <w:bCs/>
                <w:color w:val="000000"/>
                <w:sz w:val="20"/>
                <w:szCs w:val="20"/>
              </w:rPr>
              <w:t xml:space="preserve">23 135,989 </w:t>
            </w:r>
          </w:p>
        </w:tc>
      </w:tr>
      <w:tr w:rsidR="00F364AA" w:rsidRPr="001E76BF" w14:paraId="240D2642"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626695" w14:textId="77777777" w:rsidR="00F364AA" w:rsidRPr="001E76BF" w:rsidRDefault="00F364AA" w:rsidP="00F364AA">
            <w:pPr>
              <w:jc w:val="center"/>
              <w:rPr>
                <w:b/>
                <w:bCs/>
                <w:color w:val="000000"/>
                <w:sz w:val="20"/>
                <w:szCs w:val="20"/>
              </w:rPr>
            </w:pPr>
            <w:r w:rsidRPr="001E76BF">
              <w:rPr>
                <w:b/>
                <w:bCs/>
                <w:color w:val="000000"/>
                <w:sz w:val="20"/>
                <w:szCs w:val="20"/>
              </w:rPr>
              <w:t>3</w:t>
            </w:r>
          </w:p>
        </w:tc>
        <w:tc>
          <w:tcPr>
            <w:tcW w:w="4678" w:type="pct"/>
            <w:gridSpan w:val="7"/>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B061981" w14:textId="77777777" w:rsidR="00F364AA" w:rsidRPr="001E76BF" w:rsidRDefault="00F364AA" w:rsidP="00F364AA">
            <w:pPr>
              <w:rPr>
                <w:b/>
                <w:bCs/>
                <w:color w:val="000000"/>
                <w:sz w:val="20"/>
                <w:szCs w:val="20"/>
              </w:rPr>
            </w:pPr>
            <w:r>
              <w:rPr>
                <w:b/>
                <w:bCs/>
                <w:color w:val="000000"/>
                <w:sz w:val="20"/>
                <w:szCs w:val="20"/>
              </w:rPr>
              <w:t>Пересчет стоимости «</w:t>
            </w:r>
            <w:r w:rsidRPr="001E76BF">
              <w:rPr>
                <w:b/>
                <w:bCs/>
                <w:color w:val="000000"/>
                <w:sz w:val="20"/>
                <w:szCs w:val="20"/>
              </w:rPr>
              <w:t xml:space="preserve">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токовой </w:t>
            </w:r>
            <w:r>
              <w:rPr>
                <w:b/>
                <w:bCs/>
                <w:color w:val="000000"/>
                <w:sz w:val="20"/>
                <w:szCs w:val="20"/>
              </w:rPr>
              <w:t>нагрузкой не менее 414А»</w:t>
            </w:r>
          </w:p>
        </w:tc>
      </w:tr>
      <w:tr w:rsidR="00F364AA" w:rsidRPr="001E76BF" w14:paraId="601A5CBA" w14:textId="77777777" w:rsidTr="00F364AA">
        <w:trPr>
          <w:trHeight w:val="20"/>
        </w:trPr>
        <w:tc>
          <w:tcPr>
            <w:tcW w:w="322"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278174E4" w14:textId="77777777" w:rsidR="00F364AA" w:rsidRPr="001E76BF" w:rsidRDefault="00F364AA" w:rsidP="00F364AA">
            <w:pPr>
              <w:jc w:val="center"/>
              <w:rPr>
                <w:color w:val="000000"/>
                <w:sz w:val="20"/>
                <w:szCs w:val="20"/>
              </w:rPr>
            </w:pPr>
            <w:r w:rsidRPr="001E76BF">
              <w:rPr>
                <w:color w:val="000000"/>
                <w:sz w:val="20"/>
                <w:szCs w:val="20"/>
              </w:rPr>
              <w:t>3.1</w:t>
            </w:r>
          </w:p>
        </w:tc>
        <w:tc>
          <w:tcPr>
            <w:tcW w:w="2410" w:type="pct"/>
            <w:tcBorders>
              <w:top w:val="single" w:sz="4" w:space="0" w:color="auto"/>
              <w:left w:val="nil"/>
              <w:bottom w:val="single" w:sz="4" w:space="0" w:color="auto"/>
              <w:right w:val="single" w:sz="4" w:space="0" w:color="auto"/>
            </w:tcBorders>
            <w:shd w:val="clear" w:color="000000" w:fill="FFFFFF"/>
            <w:tcMar>
              <w:left w:w="28" w:type="dxa"/>
              <w:right w:w="28" w:type="dxa"/>
            </w:tcMar>
            <w:hideMark/>
          </w:tcPr>
          <w:p w14:paraId="2C6E0A2C" w14:textId="77777777" w:rsidR="00F364AA" w:rsidRPr="001E76BF" w:rsidRDefault="00F364AA" w:rsidP="00F364AA">
            <w:pPr>
              <w:rPr>
                <w:sz w:val="20"/>
                <w:szCs w:val="20"/>
              </w:rPr>
            </w:pPr>
            <w:r w:rsidRPr="001E76BF">
              <w:rPr>
                <w:sz w:val="20"/>
                <w:szCs w:val="20"/>
              </w:rPr>
              <w:t xml:space="preserve">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токовой нагрузкой не менее 414А"(14,161 км)   (в уровне цен 01.01.2000)                                                                                                   </w:t>
            </w:r>
          </w:p>
        </w:tc>
        <w:tc>
          <w:tcPr>
            <w:tcW w:w="375"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14890E6E" w14:textId="77777777" w:rsidR="00F364AA" w:rsidRPr="001E76BF" w:rsidRDefault="00F364AA" w:rsidP="00F364AA">
            <w:pPr>
              <w:jc w:val="center"/>
              <w:rPr>
                <w:color w:val="000000"/>
                <w:sz w:val="20"/>
                <w:szCs w:val="20"/>
              </w:rPr>
            </w:pPr>
            <w:r w:rsidRPr="001E76BF">
              <w:rPr>
                <w:color w:val="000000"/>
                <w:sz w:val="20"/>
                <w:szCs w:val="20"/>
              </w:rPr>
              <w:t xml:space="preserve">23 163,996 </w:t>
            </w:r>
          </w:p>
        </w:tc>
        <w:tc>
          <w:tcPr>
            <w:tcW w:w="436"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68FB60A2"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25"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0EB71C6B"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21C9E820" w14:textId="77777777" w:rsidR="00F364AA" w:rsidRPr="001E76BF" w:rsidRDefault="00F364AA" w:rsidP="00F364AA">
            <w:pPr>
              <w:jc w:val="center"/>
              <w:rPr>
                <w:color w:val="000000"/>
                <w:sz w:val="20"/>
                <w:szCs w:val="20"/>
              </w:rPr>
            </w:pPr>
            <w:r w:rsidRPr="001E76BF">
              <w:rPr>
                <w:color w:val="000000"/>
                <w:sz w:val="20"/>
                <w:szCs w:val="20"/>
              </w:rPr>
              <w:t xml:space="preserve">2 111,296 </w:t>
            </w:r>
          </w:p>
        </w:tc>
        <w:tc>
          <w:tcPr>
            <w:tcW w:w="426"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59DAD064" w14:textId="77777777" w:rsidR="00F364AA" w:rsidRPr="001E76BF" w:rsidRDefault="00F364AA" w:rsidP="00F364AA">
            <w:pPr>
              <w:jc w:val="center"/>
              <w:rPr>
                <w:color w:val="000000"/>
                <w:sz w:val="20"/>
                <w:szCs w:val="20"/>
              </w:rPr>
            </w:pPr>
            <w:r w:rsidRPr="001E76BF">
              <w:rPr>
                <w:color w:val="000000"/>
                <w:sz w:val="20"/>
                <w:szCs w:val="20"/>
              </w:rPr>
              <w:t xml:space="preserve">2 032,418 </w:t>
            </w:r>
          </w:p>
        </w:tc>
        <w:tc>
          <w:tcPr>
            <w:tcW w:w="375"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A797215" w14:textId="77777777" w:rsidR="00F364AA" w:rsidRPr="001E76BF" w:rsidRDefault="00F364AA" w:rsidP="00F364AA">
            <w:pPr>
              <w:jc w:val="center"/>
              <w:rPr>
                <w:color w:val="000000"/>
                <w:sz w:val="20"/>
                <w:szCs w:val="20"/>
              </w:rPr>
            </w:pPr>
            <w:r w:rsidRPr="001E76BF">
              <w:rPr>
                <w:color w:val="000000"/>
                <w:sz w:val="20"/>
                <w:szCs w:val="20"/>
              </w:rPr>
              <w:t xml:space="preserve">27 307,709 </w:t>
            </w:r>
          </w:p>
        </w:tc>
      </w:tr>
      <w:tr w:rsidR="00F364AA" w:rsidRPr="001E76BF" w14:paraId="52365BCE"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6E644840" w14:textId="77777777" w:rsidR="00F364AA" w:rsidRPr="001E76BF" w:rsidRDefault="00F364AA" w:rsidP="00F364AA">
            <w:pPr>
              <w:jc w:val="center"/>
              <w:rPr>
                <w:color w:val="000000"/>
                <w:sz w:val="20"/>
                <w:szCs w:val="20"/>
              </w:rPr>
            </w:pPr>
            <w:r w:rsidRPr="001E76BF">
              <w:rPr>
                <w:color w:val="000000"/>
                <w:sz w:val="20"/>
                <w:szCs w:val="20"/>
              </w:rPr>
              <w:lastRenderedPageBreak/>
              <w:t>3.2</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1834A2AF" w14:textId="77777777" w:rsidR="00F364AA" w:rsidRPr="001E76BF" w:rsidRDefault="00F364AA" w:rsidP="00F364AA">
            <w:pPr>
              <w:rPr>
                <w:color w:val="000000"/>
                <w:sz w:val="20"/>
                <w:szCs w:val="20"/>
              </w:rPr>
            </w:pPr>
            <w:r w:rsidRPr="001E76BF">
              <w:rPr>
                <w:color w:val="000000"/>
                <w:sz w:val="20"/>
                <w:szCs w:val="20"/>
              </w:rPr>
              <w:t>Перевод стоимости строительства в уровень 3 кв 2019 г.,  (индексы Письмо Минстроя №40405-ДВ/09 от 25.10.2019г, Ксмр=7,95; №38021-ЮГ/09 от 09.10.2019г, Кпроч=9,3; Кобор=4,71; №37341-ДВ/09 от 04.10.2019г, Кпир=4,21)</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51C88D" w14:textId="77777777" w:rsidR="00F364AA" w:rsidRPr="001E76BF" w:rsidRDefault="00F364AA" w:rsidP="00F364AA">
            <w:pPr>
              <w:jc w:val="center"/>
              <w:rPr>
                <w:color w:val="000000"/>
                <w:sz w:val="20"/>
                <w:szCs w:val="20"/>
              </w:rPr>
            </w:pPr>
            <w:r w:rsidRPr="001E76BF">
              <w:rPr>
                <w:color w:val="000000"/>
                <w:sz w:val="20"/>
                <w:szCs w:val="20"/>
              </w:rPr>
              <w:t xml:space="preserve">184 153,764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A878CCE"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D31B4E5"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F58AFC" w14:textId="77777777" w:rsidR="00F364AA" w:rsidRPr="001E76BF" w:rsidRDefault="00F364AA" w:rsidP="00F364AA">
            <w:pPr>
              <w:jc w:val="center"/>
              <w:rPr>
                <w:color w:val="000000"/>
                <w:sz w:val="20"/>
                <w:szCs w:val="20"/>
              </w:rPr>
            </w:pPr>
            <w:r w:rsidRPr="001E76BF">
              <w:rPr>
                <w:color w:val="000000"/>
                <w:sz w:val="20"/>
                <w:szCs w:val="20"/>
              </w:rPr>
              <w:t xml:space="preserve">8 888,557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4E1BE91" w14:textId="77777777" w:rsidR="00F364AA" w:rsidRPr="001E76BF" w:rsidRDefault="00F364AA" w:rsidP="00F364AA">
            <w:pPr>
              <w:jc w:val="center"/>
              <w:rPr>
                <w:color w:val="000000"/>
                <w:sz w:val="20"/>
                <w:szCs w:val="20"/>
              </w:rPr>
            </w:pPr>
            <w:r w:rsidRPr="001E76BF">
              <w:rPr>
                <w:color w:val="000000"/>
                <w:sz w:val="20"/>
                <w:szCs w:val="20"/>
              </w:rPr>
              <w:t xml:space="preserve">18 901,485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586C0F" w14:textId="77777777" w:rsidR="00F364AA" w:rsidRPr="001E76BF" w:rsidRDefault="00F364AA" w:rsidP="00F364AA">
            <w:pPr>
              <w:jc w:val="center"/>
              <w:rPr>
                <w:color w:val="000000"/>
                <w:sz w:val="20"/>
                <w:szCs w:val="20"/>
              </w:rPr>
            </w:pPr>
            <w:r w:rsidRPr="001E76BF">
              <w:rPr>
                <w:color w:val="000000"/>
                <w:sz w:val="20"/>
                <w:szCs w:val="20"/>
              </w:rPr>
              <w:t xml:space="preserve">211 943,806 </w:t>
            </w:r>
          </w:p>
        </w:tc>
      </w:tr>
      <w:tr w:rsidR="00F364AA" w:rsidRPr="001E76BF" w14:paraId="60AD470A"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A6CDE4F" w14:textId="77777777" w:rsidR="00F364AA" w:rsidRPr="001E76BF" w:rsidRDefault="00F364AA" w:rsidP="00F364AA">
            <w:pPr>
              <w:jc w:val="center"/>
              <w:rPr>
                <w:color w:val="000000"/>
                <w:sz w:val="20"/>
                <w:szCs w:val="20"/>
              </w:rPr>
            </w:pPr>
            <w:r w:rsidRPr="001E76BF">
              <w:rPr>
                <w:color w:val="000000"/>
                <w:sz w:val="20"/>
                <w:szCs w:val="20"/>
              </w:rPr>
              <w:t>3.3</w:t>
            </w:r>
          </w:p>
        </w:tc>
        <w:tc>
          <w:tcPr>
            <w:tcW w:w="241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D992277" w14:textId="77777777" w:rsidR="00F364AA" w:rsidRPr="001E76BF" w:rsidRDefault="00F364AA" w:rsidP="00F364AA">
            <w:pPr>
              <w:rPr>
                <w:sz w:val="20"/>
                <w:szCs w:val="20"/>
              </w:rPr>
            </w:pPr>
            <w:r w:rsidRPr="001E76BF">
              <w:rPr>
                <w:sz w:val="20"/>
                <w:szCs w:val="20"/>
              </w:rPr>
              <w:t>Итого в ценах 3 кв. 2019:</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6CBF7B0" w14:textId="77777777" w:rsidR="00F364AA" w:rsidRPr="001E76BF" w:rsidRDefault="00F364AA" w:rsidP="00F364AA">
            <w:pPr>
              <w:jc w:val="center"/>
              <w:rPr>
                <w:color w:val="000000"/>
                <w:sz w:val="20"/>
                <w:szCs w:val="20"/>
              </w:rPr>
            </w:pPr>
            <w:r w:rsidRPr="001E76BF">
              <w:rPr>
                <w:color w:val="000000"/>
                <w:sz w:val="20"/>
                <w:szCs w:val="20"/>
              </w:rPr>
              <w:t xml:space="preserve">184 153,764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9E9E738"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D57FF60"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3ECC9E8" w14:textId="77777777" w:rsidR="00F364AA" w:rsidRPr="001E76BF" w:rsidRDefault="00F364AA" w:rsidP="00F364AA">
            <w:pPr>
              <w:jc w:val="center"/>
              <w:rPr>
                <w:color w:val="000000"/>
                <w:sz w:val="20"/>
                <w:szCs w:val="20"/>
              </w:rPr>
            </w:pPr>
            <w:r w:rsidRPr="001E76BF">
              <w:rPr>
                <w:color w:val="000000"/>
                <w:sz w:val="20"/>
                <w:szCs w:val="20"/>
              </w:rPr>
              <w:t xml:space="preserve">8 888,557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E0AC6C9" w14:textId="77777777" w:rsidR="00F364AA" w:rsidRPr="001E76BF" w:rsidRDefault="00F364AA" w:rsidP="00F364AA">
            <w:pPr>
              <w:jc w:val="center"/>
              <w:rPr>
                <w:color w:val="000000"/>
                <w:sz w:val="20"/>
                <w:szCs w:val="20"/>
              </w:rPr>
            </w:pPr>
            <w:r w:rsidRPr="001E76BF">
              <w:rPr>
                <w:color w:val="000000"/>
                <w:sz w:val="20"/>
                <w:szCs w:val="20"/>
              </w:rPr>
              <w:t xml:space="preserve">18 901,485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E78F073" w14:textId="77777777" w:rsidR="00F364AA" w:rsidRPr="001E76BF" w:rsidRDefault="00F364AA" w:rsidP="00F364AA">
            <w:pPr>
              <w:jc w:val="center"/>
              <w:rPr>
                <w:color w:val="000000"/>
                <w:sz w:val="20"/>
                <w:szCs w:val="20"/>
              </w:rPr>
            </w:pPr>
            <w:r w:rsidRPr="001E76BF">
              <w:rPr>
                <w:color w:val="000000"/>
                <w:sz w:val="20"/>
                <w:szCs w:val="20"/>
              </w:rPr>
              <w:t xml:space="preserve">211 943,806 </w:t>
            </w:r>
          </w:p>
        </w:tc>
      </w:tr>
      <w:tr w:rsidR="00F364AA" w:rsidRPr="001E76BF" w14:paraId="4FA95002"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728B2D9C" w14:textId="77777777" w:rsidR="00F364AA" w:rsidRPr="001E76BF" w:rsidRDefault="00F364AA" w:rsidP="00F364AA">
            <w:pPr>
              <w:jc w:val="center"/>
              <w:rPr>
                <w:color w:val="000000"/>
                <w:sz w:val="20"/>
                <w:szCs w:val="20"/>
              </w:rPr>
            </w:pPr>
            <w:r w:rsidRPr="001E76BF">
              <w:rPr>
                <w:color w:val="000000"/>
                <w:sz w:val="20"/>
                <w:szCs w:val="20"/>
              </w:rPr>
              <w:t>3.4</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6061B7D9" w14:textId="77777777" w:rsidR="00F364AA" w:rsidRPr="001E76BF" w:rsidRDefault="00F364AA" w:rsidP="00F364AA">
            <w:pPr>
              <w:rPr>
                <w:b/>
                <w:bCs/>
                <w:sz w:val="20"/>
                <w:szCs w:val="20"/>
              </w:rPr>
            </w:pPr>
            <w:r w:rsidRPr="001E76BF">
              <w:rPr>
                <w:b/>
                <w:bCs/>
                <w:sz w:val="20"/>
                <w:szCs w:val="20"/>
              </w:rPr>
              <w:t xml:space="preserve">Всего стоимость </w:t>
            </w:r>
            <w:r>
              <w:rPr>
                <w:b/>
                <w:bCs/>
                <w:sz w:val="20"/>
                <w:szCs w:val="20"/>
              </w:rPr>
              <w:t>«</w:t>
            </w:r>
            <w:r w:rsidRPr="001E76BF">
              <w:rPr>
                <w:b/>
                <w:bCs/>
                <w:sz w:val="20"/>
                <w:szCs w:val="20"/>
              </w:rPr>
              <w:t xml:space="preserve">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w:t>
            </w:r>
            <w:r>
              <w:rPr>
                <w:b/>
                <w:bCs/>
                <w:sz w:val="20"/>
                <w:szCs w:val="20"/>
              </w:rPr>
              <w:t>токовой нагрузкой не менее 414А (14,161 км)»</w:t>
            </w:r>
            <w:r w:rsidRPr="001E76BF">
              <w:rPr>
                <w:b/>
                <w:bCs/>
                <w:sz w:val="20"/>
                <w:szCs w:val="20"/>
              </w:rPr>
              <w:t xml:space="preserve"> в уровне цен 2021 г. (ИПЦ: 2020г.-107,1, 2021г.-106,9) без НДС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FD6FB8A" w14:textId="77777777" w:rsidR="00F364AA" w:rsidRPr="001E76BF" w:rsidRDefault="00F364AA" w:rsidP="00F364AA">
            <w:pPr>
              <w:jc w:val="center"/>
              <w:rPr>
                <w:b/>
                <w:bCs/>
                <w:color w:val="000000"/>
                <w:sz w:val="20"/>
                <w:szCs w:val="20"/>
              </w:rPr>
            </w:pPr>
            <w:r w:rsidRPr="001E76BF">
              <w:rPr>
                <w:b/>
                <w:bCs/>
                <w:color w:val="000000"/>
                <w:sz w:val="20"/>
                <w:szCs w:val="20"/>
              </w:rPr>
              <w:t xml:space="preserve">204 033,071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57CB2B4" w14:textId="77777777" w:rsidR="00F364AA" w:rsidRPr="001E76BF" w:rsidRDefault="00F364AA" w:rsidP="00F364AA">
            <w:pPr>
              <w:jc w:val="center"/>
              <w:rPr>
                <w:b/>
                <w:bCs/>
                <w:color w:val="000000"/>
                <w:sz w:val="20"/>
                <w:szCs w:val="20"/>
              </w:rPr>
            </w:pPr>
            <w:r w:rsidRPr="001E76BF">
              <w:rPr>
                <w:b/>
                <w:bCs/>
                <w:color w:val="000000"/>
                <w:sz w:val="20"/>
                <w:szCs w:val="20"/>
              </w:rPr>
              <w:t xml:space="preserve">0,000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BE06780" w14:textId="77777777" w:rsidR="00F364AA" w:rsidRPr="001E76BF" w:rsidRDefault="00F364AA" w:rsidP="00F364AA">
            <w:pPr>
              <w:jc w:val="center"/>
              <w:rPr>
                <w:b/>
                <w:bCs/>
                <w:color w:val="000000"/>
                <w:sz w:val="20"/>
                <w:szCs w:val="20"/>
              </w:rPr>
            </w:pPr>
            <w:r w:rsidRPr="001E76BF">
              <w:rPr>
                <w:b/>
                <w:bCs/>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AEF779D" w14:textId="77777777" w:rsidR="00F364AA" w:rsidRPr="001E76BF" w:rsidRDefault="00F364AA" w:rsidP="00F364AA">
            <w:pPr>
              <w:jc w:val="center"/>
              <w:rPr>
                <w:b/>
                <w:bCs/>
                <w:color w:val="000000"/>
                <w:sz w:val="20"/>
                <w:szCs w:val="20"/>
              </w:rPr>
            </w:pPr>
            <w:r w:rsidRPr="001E76BF">
              <w:rPr>
                <w:b/>
                <w:bCs/>
                <w:color w:val="000000"/>
                <w:sz w:val="20"/>
                <w:szCs w:val="20"/>
              </w:rPr>
              <w:t xml:space="preserve">9 848,072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FCC7AE7" w14:textId="77777777" w:rsidR="00F364AA" w:rsidRPr="001E76BF" w:rsidRDefault="00F364AA" w:rsidP="00F364AA">
            <w:pPr>
              <w:jc w:val="center"/>
              <w:rPr>
                <w:b/>
                <w:bCs/>
                <w:color w:val="000000"/>
                <w:sz w:val="20"/>
                <w:szCs w:val="20"/>
              </w:rPr>
            </w:pPr>
            <w:r w:rsidRPr="001E76BF">
              <w:rPr>
                <w:b/>
                <w:bCs/>
                <w:color w:val="000000"/>
                <w:sz w:val="20"/>
                <w:szCs w:val="20"/>
              </w:rPr>
              <w:t xml:space="preserve">20 941,891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293EAF4" w14:textId="77777777" w:rsidR="00F364AA" w:rsidRPr="001E76BF" w:rsidRDefault="00F364AA" w:rsidP="00F364AA">
            <w:pPr>
              <w:jc w:val="center"/>
              <w:rPr>
                <w:b/>
                <w:bCs/>
                <w:color w:val="000000"/>
                <w:sz w:val="20"/>
                <w:szCs w:val="20"/>
              </w:rPr>
            </w:pPr>
            <w:r w:rsidRPr="001E76BF">
              <w:rPr>
                <w:b/>
                <w:bCs/>
                <w:color w:val="000000"/>
                <w:sz w:val="20"/>
                <w:szCs w:val="20"/>
              </w:rPr>
              <w:t xml:space="preserve">234 823,034 </w:t>
            </w:r>
          </w:p>
        </w:tc>
      </w:tr>
      <w:tr w:rsidR="00F364AA" w:rsidRPr="001E76BF" w14:paraId="095664F4"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D6F2D80" w14:textId="77777777" w:rsidR="00F364AA" w:rsidRPr="001E76BF" w:rsidRDefault="00F364AA" w:rsidP="00F364AA">
            <w:pPr>
              <w:jc w:val="center"/>
              <w:rPr>
                <w:b/>
                <w:bCs/>
                <w:color w:val="000000"/>
                <w:sz w:val="20"/>
                <w:szCs w:val="20"/>
              </w:rPr>
            </w:pPr>
            <w:r w:rsidRPr="001E76BF">
              <w:rPr>
                <w:b/>
                <w:bCs/>
                <w:color w:val="000000"/>
                <w:sz w:val="20"/>
                <w:szCs w:val="20"/>
              </w:rPr>
              <w:t>4</w:t>
            </w:r>
          </w:p>
        </w:tc>
        <w:tc>
          <w:tcPr>
            <w:tcW w:w="4678" w:type="pct"/>
            <w:gridSpan w:val="7"/>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D315A00" w14:textId="77777777" w:rsidR="00F364AA" w:rsidRPr="001E76BF" w:rsidRDefault="00F364AA" w:rsidP="00F364AA">
            <w:pPr>
              <w:rPr>
                <w:b/>
                <w:bCs/>
                <w:color w:val="000000"/>
                <w:sz w:val="20"/>
                <w:szCs w:val="20"/>
              </w:rPr>
            </w:pPr>
            <w:r>
              <w:rPr>
                <w:b/>
                <w:bCs/>
                <w:color w:val="000000"/>
                <w:sz w:val="20"/>
                <w:szCs w:val="20"/>
              </w:rPr>
              <w:t>Пересчет стоимости по объекту: «</w:t>
            </w:r>
            <w:r w:rsidRPr="001E76BF">
              <w:rPr>
                <w:b/>
                <w:bCs/>
                <w:color w:val="000000"/>
                <w:sz w:val="20"/>
                <w:szCs w:val="20"/>
              </w:rPr>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Проектная тяговая до ДС ЦУС филиала ПАО «МРСК </w:t>
            </w:r>
            <w:r>
              <w:rPr>
                <w:b/>
                <w:bCs/>
                <w:color w:val="000000"/>
                <w:sz w:val="20"/>
                <w:szCs w:val="20"/>
              </w:rPr>
              <w:t>Сибири» – «Кузбассэнерго - РЭС»»</w:t>
            </w:r>
          </w:p>
        </w:tc>
      </w:tr>
      <w:tr w:rsidR="00F364AA" w:rsidRPr="001E76BF" w14:paraId="0CD68DB4"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526BABE6" w14:textId="77777777" w:rsidR="00F364AA" w:rsidRPr="001E76BF" w:rsidRDefault="00F364AA" w:rsidP="00F364AA">
            <w:pPr>
              <w:jc w:val="center"/>
              <w:rPr>
                <w:color w:val="000000"/>
                <w:sz w:val="20"/>
                <w:szCs w:val="20"/>
              </w:rPr>
            </w:pPr>
            <w:r w:rsidRPr="001E76BF">
              <w:rPr>
                <w:color w:val="000000"/>
                <w:sz w:val="20"/>
                <w:szCs w:val="20"/>
              </w:rPr>
              <w:t>4.1</w:t>
            </w:r>
          </w:p>
        </w:tc>
        <w:tc>
          <w:tcPr>
            <w:tcW w:w="2410" w:type="pct"/>
            <w:tcBorders>
              <w:top w:val="nil"/>
              <w:left w:val="nil"/>
              <w:bottom w:val="single" w:sz="4" w:space="0" w:color="auto"/>
              <w:right w:val="single" w:sz="4" w:space="0" w:color="auto"/>
            </w:tcBorders>
            <w:shd w:val="clear" w:color="000000" w:fill="FFFFFF"/>
            <w:tcMar>
              <w:left w:w="28" w:type="dxa"/>
              <w:right w:w="28" w:type="dxa"/>
            </w:tcMar>
            <w:hideMark/>
          </w:tcPr>
          <w:p w14:paraId="07AE666F" w14:textId="77777777" w:rsidR="00F364AA" w:rsidRPr="001E76BF" w:rsidRDefault="00F364AA" w:rsidP="00F364AA">
            <w:pPr>
              <w:rPr>
                <w:sz w:val="20"/>
                <w:szCs w:val="20"/>
              </w:rPr>
            </w:pPr>
            <w:r w:rsidRPr="001E76BF">
              <w:rPr>
                <w:sz w:val="20"/>
                <w:szCs w:val="20"/>
              </w:rPr>
              <w:t xml:space="preserve">Организация для сбора и передачи телеинформации в ДС ЦУС филиала </w:t>
            </w:r>
            <w:r>
              <w:rPr>
                <w:sz w:val="20"/>
                <w:szCs w:val="20"/>
              </w:rPr>
              <w:t xml:space="preserve">                 </w:t>
            </w:r>
            <w:r w:rsidRPr="001E76BF">
              <w:rPr>
                <w:sz w:val="20"/>
                <w:szCs w:val="20"/>
              </w:rPr>
              <w:t xml:space="preserve">ПАО «МРСК Сибири» - «Кузбассэнерго - РЭС» и реализации дистанционного ввода графиков временного отключения потребления из ДС ЦУС филиала </w:t>
            </w:r>
            <w:r>
              <w:rPr>
                <w:sz w:val="20"/>
                <w:szCs w:val="20"/>
              </w:rPr>
              <w:t xml:space="preserve">               </w:t>
            </w:r>
            <w:r w:rsidRPr="001E76BF">
              <w:rPr>
                <w:sz w:val="20"/>
                <w:szCs w:val="20"/>
              </w:rPr>
              <w:t xml:space="preserve">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Проектная тяговая до ДС ЦУС филиала </w:t>
            </w:r>
            <w:r>
              <w:rPr>
                <w:sz w:val="20"/>
                <w:szCs w:val="20"/>
              </w:rPr>
              <w:t xml:space="preserve">                  </w:t>
            </w:r>
            <w:r w:rsidRPr="001E76BF">
              <w:rPr>
                <w:sz w:val="20"/>
                <w:szCs w:val="20"/>
              </w:rPr>
              <w:t xml:space="preserve">ПАО «МРСК Сибири» – «Кузбассэнерго - РЭС» 14,6 км) (в уровне цен 01.01.2000)                                                                                                                </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89C5590" w14:textId="77777777" w:rsidR="00F364AA" w:rsidRPr="001E76BF" w:rsidRDefault="00F364AA" w:rsidP="00F364AA">
            <w:pPr>
              <w:jc w:val="center"/>
              <w:rPr>
                <w:color w:val="000000"/>
                <w:sz w:val="20"/>
                <w:szCs w:val="20"/>
              </w:rPr>
            </w:pPr>
            <w:r w:rsidRPr="001E76BF">
              <w:rPr>
                <w:color w:val="000000"/>
                <w:sz w:val="20"/>
                <w:szCs w:val="20"/>
              </w:rPr>
              <w:t xml:space="preserve">894,673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08B59B8" w14:textId="77777777" w:rsidR="00F364AA" w:rsidRPr="001E76BF" w:rsidRDefault="00F364AA" w:rsidP="00F364AA">
            <w:pPr>
              <w:jc w:val="center"/>
              <w:rPr>
                <w:color w:val="000000"/>
                <w:sz w:val="20"/>
                <w:szCs w:val="20"/>
              </w:rPr>
            </w:pPr>
            <w:r w:rsidRPr="001E76BF">
              <w:rPr>
                <w:color w:val="000000"/>
                <w:sz w:val="20"/>
                <w:szCs w:val="20"/>
              </w:rPr>
              <w:t xml:space="preserve">0,887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CFDAA9A"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A86D014" w14:textId="77777777" w:rsidR="00F364AA" w:rsidRPr="001E76BF" w:rsidRDefault="00F364AA" w:rsidP="00F364AA">
            <w:pPr>
              <w:jc w:val="center"/>
              <w:rPr>
                <w:color w:val="000000"/>
                <w:sz w:val="20"/>
                <w:szCs w:val="20"/>
              </w:rPr>
            </w:pPr>
            <w:r w:rsidRPr="001E76BF">
              <w:rPr>
                <w:color w:val="000000"/>
                <w:sz w:val="20"/>
                <w:szCs w:val="20"/>
              </w:rPr>
              <w:t xml:space="preserve">86,536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0E96C1B" w14:textId="77777777" w:rsidR="00F364AA" w:rsidRPr="001E76BF" w:rsidRDefault="00F364AA" w:rsidP="00F364AA">
            <w:pPr>
              <w:jc w:val="center"/>
              <w:rPr>
                <w:color w:val="000000"/>
                <w:sz w:val="20"/>
                <w:szCs w:val="20"/>
              </w:rPr>
            </w:pPr>
            <w:r w:rsidRPr="001E76BF">
              <w:rPr>
                <w:color w:val="000000"/>
                <w:sz w:val="20"/>
                <w:szCs w:val="20"/>
              </w:rPr>
              <w:t xml:space="preserve">63,806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5E4FD4F" w14:textId="77777777" w:rsidR="00F364AA" w:rsidRPr="001E76BF" w:rsidRDefault="00F364AA" w:rsidP="00F364AA">
            <w:pPr>
              <w:jc w:val="center"/>
              <w:rPr>
                <w:color w:val="000000"/>
                <w:sz w:val="20"/>
                <w:szCs w:val="20"/>
              </w:rPr>
            </w:pPr>
            <w:r w:rsidRPr="001E76BF">
              <w:rPr>
                <w:color w:val="000000"/>
                <w:sz w:val="20"/>
                <w:szCs w:val="20"/>
              </w:rPr>
              <w:t xml:space="preserve">1 045,903 </w:t>
            </w:r>
          </w:p>
        </w:tc>
      </w:tr>
      <w:tr w:rsidR="00F364AA" w:rsidRPr="001E76BF" w14:paraId="5C799FBE"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1E06F4BE" w14:textId="77777777" w:rsidR="00F364AA" w:rsidRPr="001E76BF" w:rsidRDefault="00F364AA" w:rsidP="00F364AA">
            <w:pPr>
              <w:jc w:val="center"/>
              <w:rPr>
                <w:color w:val="000000"/>
                <w:sz w:val="20"/>
                <w:szCs w:val="20"/>
              </w:rPr>
            </w:pPr>
            <w:r w:rsidRPr="001E76BF">
              <w:rPr>
                <w:color w:val="000000"/>
                <w:sz w:val="20"/>
                <w:szCs w:val="20"/>
              </w:rPr>
              <w:t>4.2</w:t>
            </w:r>
          </w:p>
        </w:tc>
        <w:tc>
          <w:tcPr>
            <w:tcW w:w="24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BE7DDA7" w14:textId="77777777" w:rsidR="00F364AA" w:rsidRPr="001E76BF" w:rsidRDefault="00F364AA" w:rsidP="00F364AA">
            <w:pPr>
              <w:rPr>
                <w:sz w:val="20"/>
                <w:szCs w:val="20"/>
              </w:rPr>
            </w:pPr>
            <w:r w:rsidRPr="001E76BF">
              <w:rPr>
                <w:sz w:val="20"/>
                <w:szCs w:val="20"/>
              </w:rPr>
              <w:t>Перевод стоимости строительс</w:t>
            </w:r>
            <w:r>
              <w:rPr>
                <w:sz w:val="20"/>
                <w:szCs w:val="20"/>
              </w:rPr>
              <w:t xml:space="preserve">тва в уровень 3 кв 2019 К ФЕР, </w:t>
            </w:r>
            <w:r w:rsidRPr="001E76BF">
              <w:rPr>
                <w:sz w:val="20"/>
                <w:szCs w:val="20"/>
              </w:rPr>
              <w:t>(индексы: Письмо Минстроя №40405-ДВ/09 от 25.10.2019 Ксмр=8,67; Кпнр=21,38; Письмо Минстроя №38021-ЮГ/09 от 09.10.2019 Кобор=4,71; Кпроч=9,3; Письмо Минстроя №37341-ДВ/09 от 04.10.2019 Кпир=4,21)</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92F0979" w14:textId="77777777" w:rsidR="00F364AA" w:rsidRPr="001E76BF" w:rsidRDefault="00F364AA" w:rsidP="00F364AA">
            <w:pPr>
              <w:jc w:val="center"/>
              <w:rPr>
                <w:color w:val="000000"/>
                <w:sz w:val="20"/>
                <w:szCs w:val="20"/>
              </w:rPr>
            </w:pPr>
            <w:r w:rsidRPr="001E76BF">
              <w:rPr>
                <w:color w:val="000000"/>
                <w:sz w:val="20"/>
                <w:szCs w:val="20"/>
              </w:rPr>
              <w:t xml:space="preserve">7 756,815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8B592F" w14:textId="77777777" w:rsidR="00F364AA" w:rsidRPr="001E76BF" w:rsidRDefault="00F364AA" w:rsidP="00F364AA">
            <w:pPr>
              <w:jc w:val="center"/>
              <w:rPr>
                <w:color w:val="000000"/>
                <w:sz w:val="20"/>
                <w:szCs w:val="20"/>
              </w:rPr>
            </w:pPr>
            <w:r w:rsidRPr="001E76BF">
              <w:rPr>
                <w:color w:val="000000"/>
                <w:sz w:val="20"/>
                <w:szCs w:val="20"/>
              </w:rPr>
              <w:t xml:space="preserve">4,179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8E949BA"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8BE1C8A" w14:textId="77777777" w:rsidR="00F364AA" w:rsidRPr="001E76BF" w:rsidRDefault="00F364AA" w:rsidP="00F364AA">
            <w:pPr>
              <w:jc w:val="center"/>
              <w:rPr>
                <w:color w:val="000000"/>
                <w:sz w:val="20"/>
                <w:szCs w:val="20"/>
              </w:rPr>
            </w:pPr>
            <w:r w:rsidRPr="001E76BF">
              <w:rPr>
                <w:color w:val="000000"/>
                <w:sz w:val="20"/>
                <w:szCs w:val="20"/>
              </w:rPr>
              <w:t xml:space="preserve">364,318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059CE46" w14:textId="77777777" w:rsidR="00F364AA" w:rsidRPr="001E76BF" w:rsidRDefault="00F364AA" w:rsidP="00F364AA">
            <w:pPr>
              <w:jc w:val="center"/>
              <w:rPr>
                <w:color w:val="000000"/>
                <w:sz w:val="20"/>
                <w:szCs w:val="20"/>
              </w:rPr>
            </w:pPr>
            <w:r w:rsidRPr="001E76BF">
              <w:rPr>
                <w:color w:val="000000"/>
                <w:sz w:val="20"/>
                <w:szCs w:val="20"/>
              </w:rPr>
              <w:t xml:space="preserve">593,400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04B1BE4" w14:textId="77777777" w:rsidR="00F364AA" w:rsidRPr="001E76BF" w:rsidRDefault="00F364AA" w:rsidP="00F364AA">
            <w:pPr>
              <w:jc w:val="center"/>
              <w:rPr>
                <w:color w:val="000000"/>
                <w:sz w:val="20"/>
                <w:szCs w:val="20"/>
              </w:rPr>
            </w:pPr>
            <w:r w:rsidRPr="001E76BF">
              <w:rPr>
                <w:color w:val="000000"/>
                <w:sz w:val="20"/>
                <w:szCs w:val="20"/>
              </w:rPr>
              <w:t xml:space="preserve">8 718,712 </w:t>
            </w:r>
          </w:p>
        </w:tc>
      </w:tr>
      <w:tr w:rsidR="00F364AA" w:rsidRPr="001E76BF" w14:paraId="50A262F3"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40F2126B" w14:textId="77777777" w:rsidR="00F364AA" w:rsidRPr="001E76BF" w:rsidRDefault="00F364AA" w:rsidP="00F364AA">
            <w:pPr>
              <w:jc w:val="center"/>
              <w:rPr>
                <w:color w:val="000000"/>
                <w:sz w:val="20"/>
                <w:szCs w:val="20"/>
              </w:rPr>
            </w:pPr>
            <w:r w:rsidRPr="001E76BF">
              <w:rPr>
                <w:color w:val="000000"/>
                <w:sz w:val="20"/>
                <w:szCs w:val="20"/>
              </w:rPr>
              <w:t>4.3</w:t>
            </w:r>
          </w:p>
        </w:tc>
        <w:tc>
          <w:tcPr>
            <w:tcW w:w="241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1B9654B" w14:textId="77777777" w:rsidR="00F364AA" w:rsidRPr="001E76BF" w:rsidRDefault="00F364AA" w:rsidP="00F364AA">
            <w:pPr>
              <w:rPr>
                <w:sz w:val="20"/>
                <w:szCs w:val="20"/>
              </w:rPr>
            </w:pPr>
            <w:r w:rsidRPr="001E76BF">
              <w:rPr>
                <w:sz w:val="20"/>
                <w:szCs w:val="20"/>
              </w:rPr>
              <w:t>Итого в ценах 3 кв. 2019:</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06FC097" w14:textId="77777777" w:rsidR="00F364AA" w:rsidRPr="001E76BF" w:rsidRDefault="00F364AA" w:rsidP="00F364AA">
            <w:pPr>
              <w:jc w:val="center"/>
              <w:rPr>
                <w:color w:val="000000"/>
                <w:sz w:val="20"/>
                <w:szCs w:val="20"/>
              </w:rPr>
            </w:pPr>
            <w:r w:rsidRPr="001E76BF">
              <w:rPr>
                <w:color w:val="000000"/>
                <w:sz w:val="20"/>
                <w:szCs w:val="20"/>
              </w:rPr>
              <w:t xml:space="preserve">7 756,815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A3C5299" w14:textId="77777777" w:rsidR="00F364AA" w:rsidRPr="001E76BF" w:rsidRDefault="00F364AA" w:rsidP="00F364AA">
            <w:pPr>
              <w:jc w:val="center"/>
              <w:rPr>
                <w:color w:val="000000"/>
                <w:sz w:val="20"/>
                <w:szCs w:val="20"/>
              </w:rPr>
            </w:pPr>
            <w:r w:rsidRPr="001E76BF">
              <w:rPr>
                <w:color w:val="000000"/>
                <w:sz w:val="20"/>
                <w:szCs w:val="20"/>
              </w:rPr>
              <w:t xml:space="preserve">4,179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7398715" w14:textId="77777777" w:rsidR="00F364AA" w:rsidRPr="001E76BF" w:rsidRDefault="00F364AA" w:rsidP="00F364AA">
            <w:pPr>
              <w:jc w:val="center"/>
              <w:rPr>
                <w:color w:val="000000"/>
                <w:sz w:val="20"/>
                <w:szCs w:val="20"/>
              </w:rPr>
            </w:pPr>
            <w:r w:rsidRPr="001E76BF">
              <w:rPr>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4FFFFC1" w14:textId="77777777" w:rsidR="00F364AA" w:rsidRPr="001E76BF" w:rsidRDefault="00F364AA" w:rsidP="00F364AA">
            <w:pPr>
              <w:jc w:val="center"/>
              <w:rPr>
                <w:color w:val="000000"/>
                <w:sz w:val="20"/>
                <w:szCs w:val="20"/>
              </w:rPr>
            </w:pPr>
            <w:r w:rsidRPr="001E76BF">
              <w:rPr>
                <w:color w:val="000000"/>
                <w:sz w:val="20"/>
                <w:szCs w:val="20"/>
              </w:rPr>
              <w:t xml:space="preserve">364,318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C0361C2" w14:textId="77777777" w:rsidR="00F364AA" w:rsidRPr="001E76BF" w:rsidRDefault="00F364AA" w:rsidP="00F364AA">
            <w:pPr>
              <w:jc w:val="center"/>
              <w:rPr>
                <w:color w:val="000000"/>
                <w:sz w:val="20"/>
                <w:szCs w:val="20"/>
              </w:rPr>
            </w:pPr>
            <w:r w:rsidRPr="001E76BF">
              <w:rPr>
                <w:color w:val="000000"/>
                <w:sz w:val="20"/>
                <w:szCs w:val="20"/>
              </w:rPr>
              <w:t xml:space="preserve">593,400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CA36BB" w14:textId="77777777" w:rsidR="00F364AA" w:rsidRPr="001E76BF" w:rsidRDefault="00F364AA" w:rsidP="00F364AA">
            <w:pPr>
              <w:jc w:val="center"/>
              <w:rPr>
                <w:color w:val="000000"/>
                <w:sz w:val="20"/>
                <w:szCs w:val="20"/>
              </w:rPr>
            </w:pPr>
            <w:r w:rsidRPr="001E76BF">
              <w:rPr>
                <w:color w:val="000000"/>
                <w:sz w:val="20"/>
                <w:szCs w:val="20"/>
              </w:rPr>
              <w:t xml:space="preserve">8 718,712 </w:t>
            </w:r>
          </w:p>
        </w:tc>
      </w:tr>
      <w:tr w:rsidR="00F364AA" w:rsidRPr="001E76BF" w14:paraId="5C705258" w14:textId="77777777" w:rsidTr="00F364AA">
        <w:trPr>
          <w:trHeight w:val="20"/>
        </w:trPr>
        <w:tc>
          <w:tcPr>
            <w:tcW w:w="322"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bottom"/>
            <w:hideMark/>
          </w:tcPr>
          <w:p w14:paraId="00BAD4E8" w14:textId="77777777" w:rsidR="00F364AA" w:rsidRPr="001E76BF" w:rsidRDefault="00F364AA" w:rsidP="00F364AA">
            <w:pPr>
              <w:jc w:val="center"/>
              <w:rPr>
                <w:color w:val="000000"/>
                <w:sz w:val="20"/>
                <w:szCs w:val="20"/>
              </w:rPr>
            </w:pPr>
            <w:r w:rsidRPr="001E76BF">
              <w:rPr>
                <w:color w:val="000000"/>
                <w:sz w:val="20"/>
                <w:szCs w:val="20"/>
              </w:rPr>
              <w:t>4.4</w:t>
            </w:r>
          </w:p>
        </w:tc>
        <w:tc>
          <w:tcPr>
            <w:tcW w:w="241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A86667B" w14:textId="77777777" w:rsidR="00F364AA" w:rsidRPr="001E76BF" w:rsidRDefault="00F364AA" w:rsidP="00F364AA">
            <w:pPr>
              <w:rPr>
                <w:b/>
                <w:bCs/>
                <w:sz w:val="20"/>
                <w:szCs w:val="20"/>
              </w:rPr>
            </w:pPr>
            <w:r w:rsidRPr="001E76BF">
              <w:rPr>
                <w:b/>
                <w:bCs/>
                <w:sz w:val="20"/>
                <w:szCs w:val="20"/>
              </w:rPr>
              <w:t xml:space="preserve">Итого стоимость строительства в ценах 2021 г.                               </w:t>
            </w:r>
            <w:r>
              <w:rPr>
                <w:b/>
                <w:bCs/>
                <w:sz w:val="20"/>
                <w:szCs w:val="20"/>
              </w:rPr>
              <w:t xml:space="preserve">                        </w:t>
            </w:r>
            <w:r w:rsidRPr="001E76BF">
              <w:rPr>
                <w:b/>
                <w:bCs/>
                <w:sz w:val="20"/>
                <w:szCs w:val="20"/>
              </w:rPr>
              <w:t>(ИПЦ: 2020г.-107,1, 2021г.-106,9) без НДС</w:t>
            </w:r>
          </w:p>
        </w:tc>
        <w:tc>
          <w:tcPr>
            <w:tcW w:w="37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11637E1" w14:textId="77777777" w:rsidR="00F364AA" w:rsidRPr="001E76BF" w:rsidRDefault="00F364AA" w:rsidP="00F364AA">
            <w:pPr>
              <w:jc w:val="center"/>
              <w:rPr>
                <w:b/>
                <w:bCs/>
                <w:color w:val="000000"/>
                <w:sz w:val="20"/>
                <w:szCs w:val="20"/>
              </w:rPr>
            </w:pPr>
            <w:r w:rsidRPr="001E76BF">
              <w:rPr>
                <w:b/>
                <w:bCs/>
                <w:color w:val="000000"/>
                <w:sz w:val="20"/>
                <w:szCs w:val="20"/>
              </w:rPr>
              <w:t xml:space="preserve">8 594,159 </w:t>
            </w:r>
          </w:p>
        </w:tc>
        <w:tc>
          <w:tcPr>
            <w:tcW w:w="43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C6A84BF" w14:textId="77777777" w:rsidR="00F364AA" w:rsidRPr="001E76BF" w:rsidRDefault="00F364AA" w:rsidP="00F364AA">
            <w:pPr>
              <w:jc w:val="center"/>
              <w:rPr>
                <w:b/>
                <w:bCs/>
                <w:color w:val="000000"/>
                <w:sz w:val="20"/>
                <w:szCs w:val="20"/>
              </w:rPr>
            </w:pPr>
            <w:r w:rsidRPr="001E76BF">
              <w:rPr>
                <w:b/>
                <w:bCs/>
                <w:color w:val="000000"/>
                <w:sz w:val="20"/>
                <w:szCs w:val="20"/>
              </w:rPr>
              <w:t xml:space="preserve">4,630 </w:t>
            </w:r>
          </w:p>
        </w:tc>
        <w:tc>
          <w:tcPr>
            <w:tcW w:w="325"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D7378F3" w14:textId="77777777" w:rsidR="00F364AA" w:rsidRPr="001E76BF" w:rsidRDefault="00F364AA" w:rsidP="00F364AA">
            <w:pPr>
              <w:jc w:val="center"/>
              <w:rPr>
                <w:b/>
                <w:bCs/>
                <w:color w:val="000000"/>
                <w:sz w:val="20"/>
                <w:szCs w:val="20"/>
              </w:rPr>
            </w:pPr>
            <w:r w:rsidRPr="001E76BF">
              <w:rPr>
                <w:b/>
                <w:bCs/>
                <w:color w:val="000000"/>
                <w:sz w:val="20"/>
                <w:szCs w:val="20"/>
              </w:rPr>
              <w:t xml:space="preserve">0,000 </w:t>
            </w:r>
          </w:p>
        </w:tc>
        <w:tc>
          <w:tcPr>
            <w:tcW w:w="3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1F3F777" w14:textId="77777777" w:rsidR="00F364AA" w:rsidRPr="001E76BF" w:rsidRDefault="00F364AA" w:rsidP="00F364AA">
            <w:pPr>
              <w:jc w:val="center"/>
              <w:rPr>
                <w:b/>
                <w:bCs/>
                <w:color w:val="000000"/>
                <w:sz w:val="20"/>
                <w:szCs w:val="20"/>
              </w:rPr>
            </w:pPr>
            <w:r w:rsidRPr="001E76BF">
              <w:rPr>
                <w:b/>
                <w:bCs/>
                <w:color w:val="000000"/>
                <w:sz w:val="20"/>
                <w:szCs w:val="20"/>
              </w:rPr>
              <w:t xml:space="preserve">403,646 </w:t>
            </w:r>
          </w:p>
        </w:tc>
        <w:tc>
          <w:tcPr>
            <w:tcW w:w="42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7696D5D" w14:textId="77777777" w:rsidR="00F364AA" w:rsidRPr="001E76BF" w:rsidRDefault="00F364AA" w:rsidP="00F364AA">
            <w:pPr>
              <w:jc w:val="center"/>
              <w:rPr>
                <w:b/>
                <w:bCs/>
                <w:color w:val="000000"/>
                <w:sz w:val="20"/>
                <w:szCs w:val="20"/>
              </w:rPr>
            </w:pPr>
            <w:r w:rsidRPr="001E76BF">
              <w:rPr>
                <w:b/>
                <w:bCs/>
                <w:color w:val="000000"/>
                <w:sz w:val="20"/>
                <w:szCs w:val="20"/>
              </w:rPr>
              <w:t xml:space="preserve">657,457 </w:t>
            </w:r>
          </w:p>
        </w:tc>
        <w:tc>
          <w:tcPr>
            <w:tcW w:w="375"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2958086" w14:textId="77777777" w:rsidR="00F364AA" w:rsidRPr="001E76BF" w:rsidRDefault="00F364AA" w:rsidP="00F364AA">
            <w:pPr>
              <w:jc w:val="center"/>
              <w:rPr>
                <w:b/>
                <w:bCs/>
                <w:color w:val="000000"/>
                <w:sz w:val="20"/>
                <w:szCs w:val="20"/>
              </w:rPr>
            </w:pPr>
            <w:r w:rsidRPr="001E76BF">
              <w:rPr>
                <w:b/>
                <w:bCs/>
                <w:color w:val="000000"/>
                <w:sz w:val="20"/>
                <w:szCs w:val="20"/>
              </w:rPr>
              <w:t xml:space="preserve">9 659,893 </w:t>
            </w:r>
          </w:p>
        </w:tc>
      </w:tr>
    </w:tbl>
    <w:p w14:paraId="5C13E69D" w14:textId="77777777" w:rsidR="00F364AA" w:rsidRDefault="00F364AA" w:rsidP="00F364AA">
      <w:pPr>
        <w:jc w:val="right"/>
        <w:rPr>
          <w:color w:val="000000"/>
          <w:sz w:val="28"/>
          <w:szCs w:val="28"/>
        </w:rPr>
      </w:pPr>
    </w:p>
    <w:p w14:paraId="0282FD6A" w14:textId="77777777" w:rsidR="00F364AA" w:rsidRDefault="00F364AA" w:rsidP="00F364AA">
      <w:pPr>
        <w:ind w:firstLine="709"/>
        <w:jc w:val="both"/>
        <w:rPr>
          <w:color w:val="00B0F0"/>
          <w:sz w:val="28"/>
          <w:szCs w:val="28"/>
        </w:rPr>
        <w:sectPr w:rsidR="00F364AA" w:rsidSect="00F364AA">
          <w:pgSz w:w="16838" w:h="11906" w:orient="landscape"/>
          <w:pgMar w:top="1134" w:right="1134" w:bottom="850" w:left="1134" w:header="708" w:footer="708" w:gutter="0"/>
          <w:cols w:space="708"/>
          <w:docGrid w:linePitch="360"/>
        </w:sectPr>
      </w:pPr>
    </w:p>
    <w:p w14:paraId="76407FF4" w14:textId="77777777" w:rsidR="00F364AA" w:rsidRPr="00324483" w:rsidRDefault="00F364AA" w:rsidP="00F364AA">
      <w:pPr>
        <w:jc w:val="center"/>
        <w:rPr>
          <w:color w:val="000000"/>
          <w:sz w:val="28"/>
          <w:szCs w:val="28"/>
        </w:rPr>
      </w:pPr>
      <w:r>
        <w:rPr>
          <w:color w:val="000000"/>
          <w:sz w:val="28"/>
          <w:szCs w:val="28"/>
        </w:rPr>
        <w:lastRenderedPageBreak/>
        <w:t>Расчет затрат</w:t>
      </w:r>
      <w:r w:rsidRPr="009C5E2D">
        <w:t xml:space="preserve"> </w:t>
      </w:r>
      <w:r w:rsidRPr="00324483">
        <w:rPr>
          <w:color w:val="000000"/>
          <w:sz w:val="28"/>
          <w:szCs w:val="28"/>
        </w:rPr>
        <w:t xml:space="preserve">на основании сводного сметного расчета проекта </w:t>
      </w:r>
      <w:r>
        <w:rPr>
          <w:color w:val="000000"/>
          <w:sz w:val="28"/>
          <w:szCs w:val="28"/>
        </w:rPr>
        <w:t xml:space="preserve">- аналога </w:t>
      </w:r>
    </w:p>
    <w:p w14:paraId="2379B98B" w14:textId="77777777" w:rsidR="00F364AA" w:rsidRDefault="00F364AA" w:rsidP="00F364AA">
      <w:pPr>
        <w:jc w:val="right"/>
        <w:rPr>
          <w:color w:val="000000"/>
          <w:sz w:val="28"/>
          <w:szCs w:val="28"/>
        </w:rPr>
      </w:pPr>
      <w:r>
        <w:rPr>
          <w:color w:val="000000"/>
          <w:sz w:val="28"/>
          <w:szCs w:val="28"/>
        </w:rPr>
        <w:t>Таблица 3</w:t>
      </w:r>
    </w:p>
    <w:tbl>
      <w:tblPr>
        <w:tblW w:w="5170" w:type="pct"/>
        <w:tblLook w:val="04A0" w:firstRow="1" w:lastRow="0" w:firstColumn="1" w:lastColumn="0" w:noHBand="0" w:noVBand="1"/>
      </w:tblPr>
      <w:tblGrid>
        <w:gridCol w:w="948"/>
        <w:gridCol w:w="5670"/>
        <w:gridCol w:w="1599"/>
        <w:gridCol w:w="1391"/>
        <w:gridCol w:w="1126"/>
        <w:gridCol w:w="1343"/>
        <w:gridCol w:w="1421"/>
        <w:gridCol w:w="1557"/>
      </w:tblGrid>
      <w:tr w:rsidR="00F364AA" w:rsidRPr="00343129" w14:paraId="664C86CC" w14:textId="77777777" w:rsidTr="00F364AA">
        <w:trPr>
          <w:trHeight w:val="17"/>
        </w:trPr>
        <w:tc>
          <w:tcPr>
            <w:tcW w:w="31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FCFC451" w14:textId="77777777" w:rsidR="00F364AA" w:rsidRPr="00343129" w:rsidRDefault="00F364AA" w:rsidP="00F364AA">
            <w:pPr>
              <w:jc w:val="center"/>
              <w:rPr>
                <w:color w:val="000000"/>
                <w:sz w:val="20"/>
                <w:szCs w:val="20"/>
              </w:rPr>
            </w:pPr>
            <w:r w:rsidRPr="00343129">
              <w:rPr>
                <w:sz w:val="20"/>
                <w:szCs w:val="20"/>
              </w:rPr>
              <w:t>№ п/п</w:t>
            </w:r>
          </w:p>
        </w:tc>
        <w:tc>
          <w:tcPr>
            <w:tcW w:w="188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0AB2175" w14:textId="77777777" w:rsidR="00F364AA" w:rsidRPr="00343129" w:rsidRDefault="00F364AA" w:rsidP="00F364AA">
            <w:pPr>
              <w:jc w:val="center"/>
              <w:rPr>
                <w:sz w:val="20"/>
                <w:szCs w:val="20"/>
              </w:rPr>
            </w:pPr>
            <w:r w:rsidRPr="00343129">
              <w:rPr>
                <w:sz w:val="20"/>
                <w:szCs w:val="20"/>
              </w:rPr>
              <w:t>Наименование объекта</w:t>
            </w:r>
          </w:p>
        </w:tc>
        <w:tc>
          <w:tcPr>
            <w:tcW w:w="531"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02F4AAA" w14:textId="77777777" w:rsidR="00F364AA" w:rsidRPr="00343129" w:rsidRDefault="00F364AA" w:rsidP="00F364AA">
            <w:pPr>
              <w:jc w:val="center"/>
              <w:rPr>
                <w:color w:val="000000"/>
                <w:sz w:val="20"/>
                <w:szCs w:val="20"/>
              </w:rPr>
            </w:pPr>
            <w:r w:rsidRPr="00343129">
              <w:rPr>
                <w:color w:val="000000"/>
                <w:sz w:val="20"/>
                <w:szCs w:val="20"/>
              </w:rPr>
              <w:t xml:space="preserve">СМР, тыс. руб. </w:t>
            </w:r>
          </w:p>
        </w:tc>
        <w:tc>
          <w:tcPr>
            <w:tcW w:w="46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1502856" w14:textId="77777777" w:rsidR="00F364AA" w:rsidRPr="00343129" w:rsidRDefault="00F364AA" w:rsidP="00F364AA">
            <w:pPr>
              <w:jc w:val="center"/>
              <w:rPr>
                <w:color w:val="000000"/>
                <w:sz w:val="20"/>
                <w:szCs w:val="20"/>
              </w:rPr>
            </w:pPr>
            <w:r w:rsidRPr="00343129">
              <w:rPr>
                <w:color w:val="000000"/>
                <w:sz w:val="20"/>
                <w:szCs w:val="20"/>
              </w:rPr>
              <w:t>оборудования</w:t>
            </w:r>
          </w:p>
        </w:tc>
        <w:tc>
          <w:tcPr>
            <w:tcW w:w="374"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B283726" w14:textId="77777777" w:rsidR="00F364AA" w:rsidRDefault="00F364AA" w:rsidP="00F364AA">
            <w:pPr>
              <w:jc w:val="center"/>
              <w:rPr>
                <w:color w:val="000000"/>
                <w:sz w:val="20"/>
                <w:szCs w:val="20"/>
              </w:rPr>
            </w:pPr>
            <w:r w:rsidRPr="00343129">
              <w:rPr>
                <w:color w:val="000000"/>
                <w:sz w:val="20"/>
                <w:szCs w:val="20"/>
              </w:rPr>
              <w:t xml:space="preserve">ПНР, </w:t>
            </w:r>
          </w:p>
          <w:p w14:paraId="70D8605A" w14:textId="77777777" w:rsidR="00F364AA" w:rsidRPr="00343129" w:rsidRDefault="00F364AA" w:rsidP="00F364AA">
            <w:pPr>
              <w:jc w:val="center"/>
              <w:rPr>
                <w:color w:val="000000"/>
                <w:sz w:val="20"/>
                <w:szCs w:val="20"/>
              </w:rPr>
            </w:pPr>
            <w:r w:rsidRPr="00343129">
              <w:rPr>
                <w:color w:val="000000"/>
                <w:sz w:val="20"/>
                <w:szCs w:val="20"/>
              </w:rPr>
              <w:t xml:space="preserve">тыс. руб. </w:t>
            </w:r>
          </w:p>
        </w:tc>
        <w:tc>
          <w:tcPr>
            <w:tcW w:w="44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7F55BB3" w14:textId="77777777" w:rsidR="00F364AA" w:rsidRDefault="00F364AA" w:rsidP="00F364AA">
            <w:pPr>
              <w:jc w:val="center"/>
              <w:rPr>
                <w:color w:val="000000"/>
                <w:sz w:val="20"/>
                <w:szCs w:val="20"/>
              </w:rPr>
            </w:pPr>
            <w:r w:rsidRPr="00343129">
              <w:rPr>
                <w:color w:val="000000"/>
                <w:sz w:val="20"/>
                <w:szCs w:val="20"/>
              </w:rPr>
              <w:t xml:space="preserve">ПИР, </w:t>
            </w:r>
          </w:p>
          <w:p w14:paraId="5ACBB75F" w14:textId="77777777" w:rsidR="00F364AA" w:rsidRPr="00343129" w:rsidRDefault="00F364AA" w:rsidP="00F364AA">
            <w:pPr>
              <w:jc w:val="center"/>
              <w:rPr>
                <w:color w:val="000000"/>
                <w:sz w:val="20"/>
                <w:szCs w:val="20"/>
              </w:rPr>
            </w:pPr>
            <w:r w:rsidRPr="00343129">
              <w:rPr>
                <w:color w:val="000000"/>
                <w:sz w:val="20"/>
                <w:szCs w:val="20"/>
              </w:rPr>
              <w:t xml:space="preserve">тыс. руб. </w:t>
            </w:r>
          </w:p>
        </w:tc>
        <w:tc>
          <w:tcPr>
            <w:tcW w:w="472"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4468D14" w14:textId="77777777" w:rsidR="00F364AA" w:rsidRDefault="00F364AA" w:rsidP="00F364AA">
            <w:pPr>
              <w:jc w:val="center"/>
              <w:rPr>
                <w:color w:val="000000"/>
                <w:sz w:val="20"/>
                <w:szCs w:val="20"/>
              </w:rPr>
            </w:pPr>
            <w:r w:rsidRPr="00343129">
              <w:rPr>
                <w:color w:val="000000"/>
                <w:sz w:val="20"/>
                <w:szCs w:val="20"/>
              </w:rPr>
              <w:t xml:space="preserve">Прочие, </w:t>
            </w:r>
          </w:p>
          <w:p w14:paraId="319F22BD" w14:textId="77777777" w:rsidR="00F364AA" w:rsidRPr="00343129" w:rsidRDefault="00F364AA" w:rsidP="00F364AA">
            <w:pPr>
              <w:jc w:val="center"/>
              <w:rPr>
                <w:color w:val="000000"/>
                <w:sz w:val="20"/>
                <w:szCs w:val="20"/>
              </w:rPr>
            </w:pPr>
            <w:r w:rsidRPr="00343129">
              <w:rPr>
                <w:color w:val="000000"/>
                <w:sz w:val="20"/>
                <w:szCs w:val="20"/>
              </w:rPr>
              <w:t xml:space="preserve">тыс. руб. </w:t>
            </w:r>
          </w:p>
        </w:tc>
        <w:tc>
          <w:tcPr>
            <w:tcW w:w="5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1048AC5" w14:textId="77777777" w:rsidR="00F364AA" w:rsidRPr="00343129" w:rsidRDefault="00F364AA" w:rsidP="00F364AA">
            <w:pPr>
              <w:jc w:val="center"/>
              <w:rPr>
                <w:color w:val="000000"/>
                <w:sz w:val="20"/>
                <w:szCs w:val="20"/>
              </w:rPr>
            </w:pPr>
            <w:r w:rsidRPr="00343129">
              <w:rPr>
                <w:color w:val="000000"/>
                <w:sz w:val="20"/>
                <w:szCs w:val="20"/>
              </w:rPr>
              <w:t xml:space="preserve">Общая стоимость, тыс. руб. </w:t>
            </w:r>
          </w:p>
        </w:tc>
      </w:tr>
      <w:tr w:rsidR="00F364AA" w:rsidRPr="00343129" w14:paraId="10F3913C" w14:textId="77777777" w:rsidTr="00F364AA">
        <w:trPr>
          <w:trHeight w:val="17"/>
        </w:trPr>
        <w:tc>
          <w:tcPr>
            <w:tcW w:w="315"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0DC3B25" w14:textId="77777777" w:rsidR="00F364AA" w:rsidRPr="00343129" w:rsidRDefault="00F364AA" w:rsidP="00F364AA">
            <w:pPr>
              <w:jc w:val="center"/>
              <w:rPr>
                <w:b/>
                <w:bCs/>
                <w:color w:val="000000"/>
                <w:sz w:val="20"/>
                <w:szCs w:val="20"/>
              </w:rPr>
            </w:pPr>
            <w:r w:rsidRPr="00343129">
              <w:rPr>
                <w:b/>
                <w:bCs/>
                <w:color w:val="000000"/>
                <w:sz w:val="20"/>
                <w:szCs w:val="20"/>
              </w:rPr>
              <w:t>1</w:t>
            </w:r>
          </w:p>
        </w:tc>
        <w:tc>
          <w:tcPr>
            <w:tcW w:w="4685"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D5B7A9" w14:textId="77777777" w:rsidR="00F364AA" w:rsidRPr="00343129" w:rsidRDefault="00F364AA" w:rsidP="00F364AA">
            <w:pPr>
              <w:rPr>
                <w:b/>
                <w:bCs/>
                <w:color w:val="000000"/>
                <w:sz w:val="20"/>
                <w:szCs w:val="20"/>
              </w:rPr>
            </w:pPr>
            <w:r>
              <w:rPr>
                <w:b/>
                <w:bCs/>
                <w:color w:val="000000"/>
                <w:sz w:val="20"/>
                <w:szCs w:val="20"/>
              </w:rPr>
              <w:t>Пересчет стоимости «</w:t>
            </w:r>
            <w:r w:rsidRPr="00343129">
              <w:rPr>
                <w:b/>
                <w:bCs/>
                <w:color w:val="000000"/>
                <w:sz w:val="20"/>
                <w:szCs w:val="20"/>
              </w:rPr>
              <w:t xml:space="preserve">Реконструкция ВЛ 35 кВ Б-19 на участке от ПС 110 кВ Беловская до опоры № 2 с заменой провода АС-150 на провод с длительно допустимой </w:t>
            </w:r>
            <w:r>
              <w:rPr>
                <w:b/>
                <w:bCs/>
                <w:color w:val="000000"/>
                <w:sz w:val="20"/>
                <w:szCs w:val="20"/>
              </w:rPr>
              <w:t>токовой нагрузкой не менее 467А»</w:t>
            </w:r>
          </w:p>
        </w:tc>
      </w:tr>
      <w:tr w:rsidR="00F364AA" w:rsidRPr="00343129" w14:paraId="2288A73D"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B175F2B" w14:textId="77777777" w:rsidR="00F364AA" w:rsidRPr="00343129" w:rsidRDefault="00F364AA" w:rsidP="00F364AA">
            <w:pPr>
              <w:jc w:val="center"/>
              <w:rPr>
                <w:color w:val="000000"/>
                <w:sz w:val="20"/>
                <w:szCs w:val="20"/>
              </w:rPr>
            </w:pPr>
            <w:r w:rsidRPr="00343129">
              <w:rPr>
                <w:color w:val="000000"/>
                <w:sz w:val="20"/>
                <w:szCs w:val="20"/>
              </w:rPr>
              <w:t>1.1</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AAF38C" w14:textId="77777777" w:rsidR="00F364AA" w:rsidRPr="00343129" w:rsidRDefault="00F364AA" w:rsidP="00F364AA">
            <w:pPr>
              <w:rPr>
                <w:sz w:val="20"/>
                <w:szCs w:val="20"/>
              </w:rPr>
            </w:pPr>
            <w:r w:rsidRPr="00343129">
              <w:rPr>
                <w:sz w:val="20"/>
                <w:szCs w:val="20"/>
              </w:rPr>
              <w:t xml:space="preserve">Реконструкция ВЛ 35 кВ Б-19 на участке от ПС 110 кВ Беловская до опоры № 2 с заменой провода АС-150 на провод с длительно допустимой токовой нагрузкой не менее 467А (1,36 км одноцепная)   (в уровне цен 01.01.2000)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B4E36AD" w14:textId="77777777" w:rsidR="00F364AA" w:rsidRPr="00343129" w:rsidRDefault="00F364AA" w:rsidP="00F364AA">
            <w:pPr>
              <w:jc w:val="center"/>
              <w:rPr>
                <w:color w:val="000000"/>
                <w:sz w:val="20"/>
                <w:szCs w:val="20"/>
              </w:rPr>
            </w:pPr>
            <w:r w:rsidRPr="00343129">
              <w:rPr>
                <w:color w:val="000000"/>
                <w:sz w:val="20"/>
                <w:szCs w:val="20"/>
              </w:rPr>
              <w:t xml:space="preserve">2 286,102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2944537"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D303BEE"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E77D0FB" w14:textId="77777777" w:rsidR="00F364AA" w:rsidRPr="00343129" w:rsidRDefault="00F364AA" w:rsidP="00F364AA">
            <w:pPr>
              <w:jc w:val="center"/>
              <w:rPr>
                <w:color w:val="000000"/>
                <w:sz w:val="20"/>
                <w:szCs w:val="20"/>
              </w:rPr>
            </w:pPr>
            <w:r w:rsidRPr="00343129">
              <w:rPr>
                <w:color w:val="000000"/>
                <w:sz w:val="20"/>
                <w:szCs w:val="20"/>
              </w:rPr>
              <w:t xml:space="preserve">202,766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5991DE0"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E1BFB68" w14:textId="77777777" w:rsidR="00F364AA" w:rsidRPr="00343129" w:rsidRDefault="00F364AA" w:rsidP="00F364AA">
            <w:pPr>
              <w:jc w:val="center"/>
              <w:rPr>
                <w:color w:val="000000"/>
                <w:sz w:val="20"/>
                <w:szCs w:val="20"/>
              </w:rPr>
            </w:pPr>
            <w:r w:rsidRPr="00343129">
              <w:rPr>
                <w:color w:val="000000"/>
                <w:sz w:val="20"/>
                <w:szCs w:val="20"/>
              </w:rPr>
              <w:t xml:space="preserve">2 488,867 </w:t>
            </w:r>
          </w:p>
        </w:tc>
      </w:tr>
      <w:tr w:rsidR="00F364AA" w:rsidRPr="00343129" w14:paraId="01189999"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F849C8F" w14:textId="77777777" w:rsidR="00F364AA" w:rsidRPr="00343129" w:rsidRDefault="00F364AA" w:rsidP="00F364AA">
            <w:pPr>
              <w:jc w:val="center"/>
              <w:rPr>
                <w:color w:val="000000"/>
                <w:sz w:val="20"/>
                <w:szCs w:val="20"/>
              </w:rPr>
            </w:pPr>
            <w:r w:rsidRPr="00343129">
              <w:rPr>
                <w:color w:val="000000"/>
                <w:sz w:val="20"/>
                <w:szCs w:val="20"/>
              </w:rPr>
              <w:t>1.2</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D770C24" w14:textId="77777777" w:rsidR="00F364AA" w:rsidRPr="00343129" w:rsidRDefault="00F364AA" w:rsidP="00F364AA">
            <w:pPr>
              <w:rPr>
                <w:color w:val="000000"/>
                <w:sz w:val="20"/>
                <w:szCs w:val="20"/>
              </w:rPr>
            </w:pPr>
            <w:r w:rsidRPr="00343129">
              <w:rPr>
                <w:color w:val="000000"/>
                <w:sz w:val="20"/>
                <w:szCs w:val="20"/>
              </w:rPr>
              <w:t>Перевод стоимости строительства в уровень 3 кв 2019 г.,  (индексы Письмо Минстроя №40405-ДВ/09 от 25.10.2019г, Ксмр=7,95; №38021-ЮГ/09 от 09.10.2019г, Кпроч=9,3; Кобор=4,71; №37341-ДВ/09 от 04.10.2019г, Кпир=4,21)</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B199405" w14:textId="77777777" w:rsidR="00F364AA" w:rsidRPr="00343129" w:rsidRDefault="00F364AA" w:rsidP="00F364AA">
            <w:pPr>
              <w:jc w:val="center"/>
              <w:rPr>
                <w:color w:val="000000"/>
                <w:sz w:val="20"/>
                <w:szCs w:val="20"/>
              </w:rPr>
            </w:pPr>
            <w:r w:rsidRPr="00343129">
              <w:rPr>
                <w:color w:val="000000"/>
                <w:sz w:val="20"/>
                <w:szCs w:val="20"/>
              </w:rPr>
              <w:t xml:space="preserve">18 174,510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F5086F1"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F55A098"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2FEC746" w14:textId="77777777" w:rsidR="00F364AA" w:rsidRPr="00343129" w:rsidRDefault="00F364AA" w:rsidP="00F364AA">
            <w:pPr>
              <w:jc w:val="center"/>
              <w:rPr>
                <w:color w:val="000000"/>
                <w:sz w:val="20"/>
                <w:szCs w:val="20"/>
              </w:rPr>
            </w:pPr>
            <w:r w:rsidRPr="00343129">
              <w:rPr>
                <w:color w:val="000000"/>
                <w:sz w:val="20"/>
                <w:szCs w:val="20"/>
              </w:rPr>
              <w:t xml:space="preserve">853,643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32FC363"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A6789A7" w14:textId="77777777" w:rsidR="00F364AA" w:rsidRPr="00343129" w:rsidRDefault="00F364AA" w:rsidP="00F364AA">
            <w:pPr>
              <w:jc w:val="center"/>
              <w:rPr>
                <w:color w:val="000000"/>
                <w:sz w:val="20"/>
                <w:szCs w:val="20"/>
              </w:rPr>
            </w:pPr>
            <w:r w:rsidRPr="00343129">
              <w:rPr>
                <w:color w:val="000000"/>
                <w:sz w:val="20"/>
                <w:szCs w:val="20"/>
              </w:rPr>
              <w:t xml:space="preserve">19 028,152 </w:t>
            </w:r>
          </w:p>
        </w:tc>
      </w:tr>
      <w:tr w:rsidR="00F364AA" w:rsidRPr="00343129" w14:paraId="7D88F1A1"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7C93277" w14:textId="77777777" w:rsidR="00F364AA" w:rsidRPr="00343129" w:rsidRDefault="00F364AA" w:rsidP="00F364AA">
            <w:pPr>
              <w:jc w:val="center"/>
              <w:rPr>
                <w:color w:val="000000"/>
                <w:sz w:val="20"/>
                <w:szCs w:val="20"/>
              </w:rPr>
            </w:pPr>
            <w:r w:rsidRPr="00343129">
              <w:rPr>
                <w:color w:val="000000"/>
                <w:sz w:val="20"/>
                <w:szCs w:val="20"/>
              </w:rPr>
              <w:t>1.3</w:t>
            </w:r>
          </w:p>
        </w:tc>
        <w:tc>
          <w:tcPr>
            <w:tcW w:w="1883"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CA1B554" w14:textId="77777777" w:rsidR="00F364AA" w:rsidRPr="00343129" w:rsidRDefault="00F364AA" w:rsidP="00F364AA">
            <w:pPr>
              <w:rPr>
                <w:sz w:val="20"/>
                <w:szCs w:val="20"/>
              </w:rPr>
            </w:pPr>
            <w:r w:rsidRPr="00343129">
              <w:rPr>
                <w:sz w:val="20"/>
                <w:szCs w:val="20"/>
              </w:rPr>
              <w:t>Итого в ценах 3 кв. 2019:</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2B64267" w14:textId="77777777" w:rsidR="00F364AA" w:rsidRPr="00343129" w:rsidRDefault="00F364AA" w:rsidP="00F364AA">
            <w:pPr>
              <w:jc w:val="center"/>
              <w:rPr>
                <w:color w:val="000000"/>
                <w:sz w:val="20"/>
                <w:szCs w:val="20"/>
              </w:rPr>
            </w:pPr>
            <w:r w:rsidRPr="00343129">
              <w:rPr>
                <w:color w:val="000000"/>
                <w:sz w:val="20"/>
                <w:szCs w:val="20"/>
              </w:rPr>
              <w:t xml:space="preserve">18 174,510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51E346B"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2CDE642"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0072F58" w14:textId="77777777" w:rsidR="00F364AA" w:rsidRPr="00343129" w:rsidRDefault="00F364AA" w:rsidP="00F364AA">
            <w:pPr>
              <w:jc w:val="center"/>
              <w:rPr>
                <w:color w:val="000000"/>
                <w:sz w:val="20"/>
                <w:szCs w:val="20"/>
              </w:rPr>
            </w:pPr>
            <w:r w:rsidRPr="00343129">
              <w:rPr>
                <w:color w:val="000000"/>
                <w:sz w:val="20"/>
                <w:szCs w:val="20"/>
              </w:rPr>
              <w:t xml:space="preserve">853,643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EB013BE"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3F23286" w14:textId="77777777" w:rsidR="00F364AA" w:rsidRPr="00343129" w:rsidRDefault="00F364AA" w:rsidP="00F364AA">
            <w:pPr>
              <w:jc w:val="center"/>
              <w:rPr>
                <w:color w:val="000000"/>
                <w:sz w:val="20"/>
                <w:szCs w:val="20"/>
              </w:rPr>
            </w:pPr>
            <w:r w:rsidRPr="00343129">
              <w:rPr>
                <w:color w:val="000000"/>
                <w:sz w:val="20"/>
                <w:szCs w:val="20"/>
              </w:rPr>
              <w:t xml:space="preserve">19 028,152 </w:t>
            </w:r>
          </w:p>
        </w:tc>
      </w:tr>
      <w:tr w:rsidR="00F364AA" w:rsidRPr="00343129" w14:paraId="069C5782"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9AA9B1D" w14:textId="77777777" w:rsidR="00F364AA" w:rsidRPr="00343129" w:rsidRDefault="00F364AA" w:rsidP="00F364AA">
            <w:pPr>
              <w:jc w:val="center"/>
              <w:rPr>
                <w:color w:val="000000"/>
                <w:sz w:val="20"/>
                <w:szCs w:val="20"/>
              </w:rPr>
            </w:pPr>
            <w:r w:rsidRPr="00343129">
              <w:rPr>
                <w:color w:val="000000"/>
                <w:sz w:val="20"/>
                <w:szCs w:val="20"/>
              </w:rPr>
              <w:t>1.4</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0D511E" w14:textId="77777777" w:rsidR="00F364AA" w:rsidRPr="00343129" w:rsidRDefault="00F364AA" w:rsidP="00F364AA">
            <w:pPr>
              <w:rPr>
                <w:b/>
                <w:bCs/>
                <w:sz w:val="20"/>
                <w:szCs w:val="20"/>
              </w:rPr>
            </w:pPr>
            <w:r w:rsidRPr="00343129">
              <w:rPr>
                <w:b/>
                <w:bCs/>
                <w:sz w:val="20"/>
                <w:szCs w:val="20"/>
              </w:rPr>
              <w:t xml:space="preserve">Всего стоимость </w:t>
            </w:r>
            <w:r>
              <w:rPr>
                <w:b/>
                <w:bCs/>
                <w:sz w:val="20"/>
                <w:szCs w:val="20"/>
              </w:rPr>
              <w:t>«</w:t>
            </w:r>
            <w:r w:rsidRPr="00343129">
              <w:rPr>
                <w:b/>
                <w:bCs/>
                <w:sz w:val="20"/>
                <w:szCs w:val="20"/>
              </w:rPr>
              <w:t>Реконструкция РУ 35 кВ ПС 110 кВ Беловская путём замены оборудования ячейки В-35: трансформатора тока и ошиновки Б-19 на трансформатор тока и ошиновку с длительно допустимой токовой нагрузкой не менее 467 А, замена разъединителя, трансформатора тока, ошиновки Б-20 на оборудование и ошиновку с длительно допустимой токовой нагрузкой не менее 606 А</w:t>
            </w:r>
            <w:r>
              <w:rPr>
                <w:b/>
                <w:bCs/>
                <w:sz w:val="20"/>
                <w:szCs w:val="20"/>
              </w:rPr>
              <w:t xml:space="preserve"> </w:t>
            </w:r>
            <w:r w:rsidRPr="00343129">
              <w:rPr>
                <w:b/>
                <w:bCs/>
                <w:sz w:val="20"/>
                <w:szCs w:val="20"/>
              </w:rPr>
              <w:t>(</w:t>
            </w:r>
            <w:r>
              <w:rPr>
                <w:b/>
                <w:bCs/>
                <w:sz w:val="20"/>
                <w:szCs w:val="20"/>
              </w:rPr>
              <w:t>трансформаторы тока 800А х 2)»</w:t>
            </w:r>
            <w:r w:rsidRPr="00343129">
              <w:rPr>
                <w:b/>
                <w:bCs/>
                <w:sz w:val="20"/>
                <w:szCs w:val="20"/>
              </w:rPr>
              <w:t xml:space="preserve"> в уровне цен 2021 г. (ИПЦ: 2020г.-107,1, 2021г.-106,9) без НДС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6EDE4D6" w14:textId="77777777" w:rsidR="00F364AA" w:rsidRPr="00343129" w:rsidRDefault="00F364AA" w:rsidP="00F364AA">
            <w:pPr>
              <w:jc w:val="center"/>
              <w:rPr>
                <w:b/>
                <w:bCs/>
                <w:color w:val="000000"/>
                <w:sz w:val="20"/>
                <w:szCs w:val="20"/>
              </w:rPr>
            </w:pPr>
            <w:r w:rsidRPr="00343129">
              <w:rPr>
                <w:b/>
                <w:bCs/>
                <w:color w:val="000000"/>
                <w:sz w:val="20"/>
                <w:szCs w:val="20"/>
              </w:rPr>
              <w:t xml:space="preserve">20 136,439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F709FD1"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EAFBFA2"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7579838" w14:textId="77777777" w:rsidR="00F364AA" w:rsidRPr="00343129" w:rsidRDefault="00F364AA" w:rsidP="00F364AA">
            <w:pPr>
              <w:jc w:val="center"/>
              <w:rPr>
                <w:b/>
                <w:bCs/>
                <w:color w:val="000000"/>
                <w:sz w:val="20"/>
                <w:szCs w:val="20"/>
              </w:rPr>
            </w:pPr>
            <w:r w:rsidRPr="00343129">
              <w:rPr>
                <w:b/>
                <w:bCs/>
                <w:color w:val="000000"/>
                <w:sz w:val="20"/>
                <w:szCs w:val="20"/>
              </w:rPr>
              <w:t xml:space="preserve">945,793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6778B9D"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333D5C2" w14:textId="77777777" w:rsidR="00F364AA" w:rsidRPr="00343129" w:rsidRDefault="00F364AA" w:rsidP="00F364AA">
            <w:pPr>
              <w:jc w:val="center"/>
              <w:rPr>
                <w:b/>
                <w:bCs/>
                <w:color w:val="000000"/>
                <w:sz w:val="20"/>
                <w:szCs w:val="20"/>
              </w:rPr>
            </w:pPr>
            <w:r w:rsidRPr="00343129">
              <w:rPr>
                <w:b/>
                <w:bCs/>
                <w:color w:val="000000"/>
                <w:sz w:val="20"/>
                <w:szCs w:val="20"/>
              </w:rPr>
              <w:t xml:space="preserve">21 082,232 </w:t>
            </w:r>
          </w:p>
        </w:tc>
      </w:tr>
      <w:tr w:rsidR="00F364AA" w:rsidRPr="00343129" w14:paraId="59EFA1C2" w14:textId="77777777" w:rsidTr="00F364AA">
        <w:trPr>
          <w:trHeight w:val="17"/>
        </w:trPr>
        <w:tc>
          <w:tcPr>
            <w:tcW w:w="315"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D5DC83" w14:textId="77777777" w:rsidR="00F364AA" w:rsidRPr="00343129" w:rsidRDefault="00F364AA" w:rsidP="00F364AA">
            <w:pPr>
              <w:jc w:val="center"/>
              <w:rPr>
                <w:b/>
                <w:bCs/>
                <w:color w:val="000000"/>
                <w:sz w:val="20"/>
                <w:szCs w:val="20"/>
              </w:rPr>
            </w:pPr>
            <w:r w:rsidRPr="00343129">
              <w:rPr>
                <w:b/>
                <w:bCs/>
                <w:color w:val="000000"/>
                <w:sz w:val="20"/>
                <w:szCs w:val="20"/>
              </w:rPr>
              <w:t>2</w:t>
            </w:r>
          </w:p>
        </w:tc>
        <w:tc>
          <w:tcPr>
            <w:tcW w:w="4685"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794F9A" w14:textId="77777777" w:rsidR="00F364AA" w:rsidRPr="00343129" w:rsidRDefault="00F364AA" w:rsidP="00F364AA">
            <w:pPr>
              <w:rPr>
                <w:b/>
                <w:bCs/>
                <w:color w:val="000000"/>
                <w:sz w:val="20"/>
                <w:szCs w:val="20"/>
              </w:rPr>
            </w:pPr>
            <w:r w:rsidRPr="00343129">
              <w:rPr>
                <w:b/>
                <w:bCs/>
                <w:color w:val="000000"/>
                <w:sz w:val="20"/>
                <w:szCs w:val="20"/>
              </w:rPr>
              <w:t>Пересчет стоимос</w:t>
            </w:r>
            <w:r>
              <w:rPr>
                <w:b/>
                <w:bCs/>
                <w:color w:val="000000"/>
                <w:sz w:val="20"/>
                <w:szCs w:val="20"/>
              </w:rPr>
              <w:t>ти «</w:t>
            </w:r>
            <w:r w:rsidRPr="00343129">
              <w:rPr>
                <w:b/>
                <w:bCs/>
                <w:color w:val="000000"/>
                <w:sz w:val="20"/>
                <w:szCs w:val="20"/>
              </w:rPr>
              <w:t>Реконструкция ВЛ 35 кВ Б-20 на участке от ПС 110 кВ Беловская до опоры № 2 с заменой провода АС-150 на провод с длительно допустимой токовой нагрузкой не менее 606А</w:t>
            </w:r>
            <w:r>
              <w:rPr>
                <w:b/>
                <w:bCs/>
                <w:color w:val="000000"/>
                <w:sz w:val="20"/>
                <w:szCs w:val="20"/>
              </w:rPr>
              <w:t>»</w:t>
            </w:r>
          </w:p>
        </w:tc>
      </w:tr>
      <w:tr w:rsidR="00F364AA" w:rsidRPr="00343129" w14:paraId="722390FF"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1D6F02" w14:textId="77777777" w:rsidR="00F364AA" w:rsidRPr="00343129" w:rsidRDefault="00F364AA" w:rsidP="00F364AA">
            <w:pPr>
              <w:rPr>
                <w:color w:val="000000"/>
                <w:sz w:val="20"/>
                <w:szCs w:val="20"/>
              </w:rPr>
            </w:pPr>
            <w:r w:rsidRPr="00343129">
              <w:rPr>
                <w:color w:val="000000"/>
                <w:sz w:val="20"/>
                <w:szCs w:val="20"/>
              </w:rPr>
              <w:t>2.1</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9389045" w14:textId="77777777" w:rsidR="00F364AA" w:rsidRPr="00343129" w:rsidRDefault="00F364AA" w:rsidP="00F364AA">
            <w:pPr>
              <w:rPr>
                <w:color w:val="000000"/>
                <w:sz w:val="20"/>
                <w:szCs w:val="20"/>
              </w:rPr>
            </w:pPr>
            <w:r w:rsidRPr="00343129">
              <w:rPr>
                <w:color w:val="000000"/>
                <w:sz w:val="20"/>
                <w:szCs w:val="20"/>
              </w:rPr>
              <w:t xml:space="preserve">Реконструкция ПС 110 кВ Беловская в объеме: ВЛ 35 кВ Б-20 на участке от ПС 110 кВ Беловская до опоры № 2 с заменой существующего провода АС-150 на АС-300 и опор (1,36 км одноцепная)     (в уровне цен 01.01.2000)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A037A29" w14:textId="77777777" w:rsidR="00F364AA" w:rsidRPr="00343129" w:rsidRDefault="00F364AA" w:rsidP="00F364AA">
            <w:pPr>
              <w:jc w:val="center"/>
              <w:rPr>
                <w:color w:val="000000"/>
                <w:sz w:val="20"/>
                <w:szCs w:val="20"/>
              </w:rPr>
            </w:pPr>
            <w:r w:rsidRPr="00343129">
              <w:rPr>
                <w:color w:val="000000"/>
                <w:sz w:val="20"/>
                <w:szCs w:val="20"/>
              </w:rPr>
              <w:t xml:space="preserve">2 286,102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2726198"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916D0E0"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B57CDE3" w14:textId="77777777" w:rsidR="00F364AA" w:rsidRPr="00343129" w:rsidRDefault="00F364AA" w:rsidP="00F364AA">
            <w:pPr>
              <w:jc w:val="center"/>
              <w:rPr>
                <w:color w:val="000000"/>
                <w:sz w:val="20"/>
                <w:szCs w:val="20"/>
              </w:rPr>
            </w:pPr>
            <w:r w:rsidRPr="00343129">
              <w:rPr>
                <w:color w:val="000000"/>
                <w:sz w:val="20"/>
                <w:szCs w:val="20"/>
              </w:rPr>
              <w:t xml:space="preserve">202,766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2822CE6"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7012635" w14:textId="77777777" w:rsidR="00F364AA" w:rsidRPr="00343129" w:rsidRDefault="00F364AA" w:rsidP="00F364AA">
            <w:pPr>
              <w:jc w:val="center"/>
              <w:rPr>
                <w:color w:val="000000"/>
                <w:sz w:val="20"/>
                <w:szCs w:val="20"/>
              </w:rPr>
            </w:pPr>
            <w:r w:rsidRPr="00343129">
              <w:rPr>
                <w:color w:val="000000"/>
                <w:sz w:val="20"/>
                <w:szCs w:val="20"/>
              </w:rPr>
              <w:t xml:space="preserve">2 488,867 </w:t>
            </w:r>
          </w:p>
        </w:tc>
      </w:tr>
      <w:tr w:rsidR="00F364AA" w:rsidRPr="00343129" w14:paraId="3FD36BF9"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97E8D5B" w14:textId="77777777" w:rsidR="00F364AA" w:rsidRPr="00343129" w:rsidRDefault="00F364AA" w:rsidP="00F364AA">
            <w:pPr>
              <w:rPr>
                <w:color w:val="000000"/>
                <w:sz w:val="20"/>
                <w:szCs w:val="20"/>
              </w:rPr>
            </w:pPr>
            <w:r w:rsidRPr="00343129">
              <w:rPr>
                <w:color w:val="000000"/>
                <w:sz w:val="20"/>
                <w:szCs w:val="20"/>
              </w:rPr>
              <w:t>2.2</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01CCAC" w14:textId="77777777" w:rsidR="00F364AA" w:rsidRPr="00343129" w:rsidRDefault="00F364AA" w:rsidP="00F364AA">
            <w:pPr>
              <w:rPr>
                <w:color w:val="000000"/>
                <w:sz w:val="20"/>
                <w:szCs w:val="20"/>
              </w:rPr>
            </w:pPr>
            <w:r w:rsidRPr="00343129">
              <w:rPr>
                <w:color w:val="000000"/>
                <w:sz w:val="20"/>
                <w:szCs w:val="20"/>
              </w:rPr>
              <w:t>Перевод стоимости строительства в уровень 3 кв 2019 г.,  (индексы Письмо Минстроя №40405-ДВ/09 от 25.10.2019г, Ксмр=7,95; №38021-ЮГ/09 от 09.10.2019г, Кпроч=9,3; Кобор=4,71; №37341-ДВ/09 от 04.10.2019г, Кпир=4,21)</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B15E2E9" w14:textId="77777777" w:rsidR="00F364AA" w:rsidRPr="00343129" w:rsidRDefault="00F364AA" w:rsidP="00F364AA">
            <w:pPr>
              <w:jc w:val="center"/>
              <w:rPr>
                <w:color w:val="000000"/>
                <w:sz w:val="20"/>
                <w:szCs w:val="20"/>
              </w:rPr>
            </w:pPr>
            <w:r w:rsidRPr="00343129">
              <w:rPr>
                <w:color w:val="000000"/>
                <w:sz w:val="20"/>
                <w:szCs w:val="20"/>
              </w:rPr>
              <w:t xml:space="preserve">18 174,510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1AEEB39"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E82B6BC"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7A919A6" w14:textId="77777777" w:rsidR="00F364AA" w:rsidRPr="00343129" w:rsidRDefault="00F364AA" w:rsidP="00F364AA">
            <w:pPr>
              <w:jc w:val="center"/>
              <w:rPr>
                <w:color w:val="000000"/>
                <w:sz w:val="20"/>
                <w:szCs w:val="20"/>
              </w:rPr>
            </w:pPr>
            <w:r w:rsidRPr="00343129">
              <w:rPr>
                <w:color w:val="000000"/>
                <w:sz w:val="20"/>
                <w:szCs w:val="20"/>
              </w:rPr>
              <w:t xml:space="preserve">853,643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D49B67D"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EADAAA" w14:textId="77777777" w:rsidR="00F364AA" w:rsidRPr="00343129" w:rsidRDefault="00F364AA" w:rsidP="00F364AA">
            <w:pPr>
              <w:jc w:val="center"/>
              <w:rPr>
                <w:color w:val="000000"/>
                <w:sz w:val="20"/>
                <w:szCs w:val="20"/>
              </w:rPr>
            </w:pPr>
            <w:r w:rsidRPr="00343129">
              <w:rPr>
                <w:color w:val="000000"/>
                <w:sz w:val="20"/>
                <w:szCs w:val="20"/>
              </w:rPr>
              <w:t xml:space="preserve">19 028,152 </w:t>
            </w:r>
          </w:p>
        </w:tc>
      </w:tr>
      <w:tr w:rsidR="00F364AA" w:rsidRPr="00343129" w14:paraId="1A35C39C"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CE1FC7C" w14:textId="77777777" w:rsidR="00F364AA" w:rsidRPr="00343129" w:rsidRDefault="00F364AA" w:rsidP="00F364AA">
            <w:pPr>
              <w:rPr>
                <w:color w:val="000000"/>
                <w:sz w:val="20"/>
                <w:szCs w:val="20"/>
              </w:rPr>
            </w:pPr>
            <w:r w:rsidRPr="00343129">
              <w:rPr>
                <w:color w:val="000000"/>
                <w:sz w:val="20"/>
                <w:szCs w:val="20"/>
              </w:rPr>
              <w:t>2.3</w:t>
            </w:r>
          </w:p>
        </w:tc>
        <w:tc>
          <w:tcPr>
            <w:tcW w:w="1883"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49FF065" w14:textId="77777777" w:rsidR="00F364AA" w:rsidRPr="00343129" w:rsidRDefault="00F364AA" w:rsidP="00F364AA">
            <w:pPr>
              <w:rPr>
                <w:sz w:val="20"/>
                <w:szCs w:val="20"/>
              </w:rPr>
            </w:pPr>
            <w:r w:rsidRPr="00343129">
              <w:rPr>
                <w:sz w:val="20"/>
                <w:szCs w:val="20"/>
              </w:rPr>
              <w:t>Итого в ценах 3 кв. 2019:</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D63A3E" w14:textId="77777777" w:rsidR="00F364AA" w:rsidRPr="00343129" w:rsidRDefault="00F364AA" w:rsidP="00F364AA">
            <w:pPr>
              <w:jc w:val="center"/>
              <w:rPr>
                <w:color w:val="000000"/>
                <w:sz w:val="20"/>
                <w:szCs w:val="20"/>
              </w:rPr>
            </w:pPr>
            <w:r w:rsidRPr="00343129">
              <w:rPr>
                <w:color w:val="000000"/>
                <w:sz w:val="20"/>
                <w:szCs w:val="20"/>
              </w:rPr>
              <w:t xml:space="preserve">18 174,510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385378F"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8B15D63"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7588326" w14:textId="77777777" w:rsidR="00F364AA" w:rsidRPr="00343129" w:rsidRDefault="00F364AA" w:rsidP="00F364AA">
            <w:pPr>
              <w:jc w:val="center"/>
              <w:rPr>
                <w:color w:val="000000"/>
                <w:sz w:val="20"/>
                <w:szCs w:val="20"/>
              </w:rPr>
            </w:pPr>
            <w:r w:rsidRPr="00343129">
              <w:rPr>
                <w:color w:val="000000"/>
                <w:sz w:val="20"/>
                <w:szCs w:val="20"/>
              </w:rPr>
              <w:t xml:space="preserve">853,643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9ABF6A9"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229188" w14:textId="77777777" w:rsidR="00F364AA" w:rsidRPr="00343129" w:rsidRDefault="00F364AA" w:rsidP="00F364AA">
            <w:pPr>
              <w:jc w:val="center"/>
              <w:rPr>
                <w:color w:val="000000"/>
                <w:sz w:val="20"/>
                <w:szCs w:val="20"/>
              </w:rPr>
            </w:pPr>
            <w:r w:rsidRPr="00343129">
              <w:rPr>
                <w:color w:val="000000"/>
                <w:sz w:val="20"/>
                <w:szCs w:val="20"/>
              </w:rPr>
              <w:t xml:space="preserve">19 028,152 </w:t>
            </w:r>
          </w:p>
        </w:tc>
      </w:tr>
      <w:tr w:rsidR="00F364AA" w:rsidRPr="00343129" w14:paraId="2E718F1D" w14:textId="77777777" w:rsidTr="00F364AA">
        <w:trPr>
          <w:trHeight w:val="17"/>
        </w:trPr>
        <w:tc>
          <w:tcPr>
            <w:tcW w:w="31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9DE9CD" w14:textId="77777777" w:rsidR="00F364AA" w:rsidRPr="00343129" w:rsidRDefault="00F364AA" w:rsidP="00F364AA">
            <w:pPr>
              <w:rPr>
                <w:color w:val="000000"/>
                <w:sz w:val="20"/>
                <w:szCs w:val="20"/>
              </w:rPr>
            </w:pPr>
            <w:r w:rsidRPr="00343129">
              <w:rPr>
                <w:color w:val="000000"/>
                <w:sz w:val="20"/>
                <w:szCs w:val="20"/>
              </w:rPr>
              <w:t>2.4</w:t>
            </w:r>
          </w:p>
        </w:tc>
        <w:tc>
          <w:tcPr>
            <w:tcW w:w="18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F24CF" w14:textId="77777777" w:rsidR="00F364AA" w:rsidRPr="00343129" w:rsidRDefault="00F364AA" w:rsidP="00F364AA">
            <w:pPr>
              <w:rPr>
                <w:b/>
                <w:bCs/>
                <w:sz w:val="20"/>
                <w:szCs w:val="20"/>
              </w:rPr>
            </w:pPr>
            <w:r>
              <w:rPr>
                <w:b/>
                <w:bCs/>
                <w:sz w:val="20"/>
                <w:szCs w:val="20"/>
              </w:rPr>
              <w:t>Всего стоимость «</w:t>
            </w:r>
            <w:r w:rsidRPr="00343129">
              <w:rPr>
                <w:b/>
                <w:bCs/>
                <w:sz w:val="20"/>
                <w:szCs w:val="20"/>
              </w:rPr>
              <w:t>Реконструкция ПС 110 кВ Беловская в объеме: ВЛ 35 кВ Б-20 на участке от ПС 110 кВ Беловская до опоры № 2 с заменой существ</w:t>
            </w:r>
            <w:r>
              <w:rPr>
                <w:b/>
                <w:bCs/>
                <w:sz w:val="20"/>
                <w:szCs w:val="20"/>
              </w:rPr>
              <w:t>ующего провода АС-150 на АС-</w:t>
            </w:r>
            <w:r>
              <w:rPr>
                <w:b/>
                <w:bCs/>
                <w:sz w:val="20"/>
                <w:szCs w:val="20"/>
              </w:rPr>
              <w:lastRenderedPageBreak/>
              <w:t>300»</w:t>
            </w:r>
            <w:r w:rsidRPr="00343129">
              <w:rPr>
                <w:b/>
                <w:bCs/>
                <w:sz w:val="20"/>
                <w:szCs w:val="20"/>
              </w:rPr>
              <w:t xml:space="preserve"> в уровне цен 2021 г. (ИПЦ: 2020г.-107,1, 2021г.-106,9) без НДС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9D3C9AE" w14:textId="77777777" w:rsidR="00F364AA" w:rsidRPr="00343129" w:rsidRDefault="00F364AA" w:rsidP="00F364AA">
            <w:pPr>
              <w:jc w:val="center"/>
              <w:rPr>
                <w:b/>
                <w:bCs/>
                <w:color w:val="000000"/>
                <w:sz w:val="20"/>
                <w:szCs w:val="20"/>
              </w:rPr>
            </w:pPr>
            <w:r w:rsidRPr="00343129">
              <w:rPr>
                <w:b/>
                <w:bCs/>
                <w:color w:val="000000"/>
                <w:sz w:val="20"/>
                <w:szCs w:val="20"/>
              </w:rPr>
              <w:lastRenderedPageBreak/>
              <w:t xml:space="preserve">20 136,439 </w:t>
            </w:r>
          </w:p>
        </w:tc>
        <w:tc>
          <w:tcPr>
            <w:tcW w:w="462"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CECDFB2"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4E6E14"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9E1DADE" w14:textId="77777777" w:rsidR="00F364AA" w:rsidRPr="00343129" w:rsidRDefault="00F364AA" w:rsidP="00F364AA">
            <w:pPr>
              <w:jc w:val="center"/>
              <w:rPr>
                <w:b/>
                <w:bCs/>
                <w:color w:val="000000"/>
                <w:sz w:val="20"/>
                <w:szCs w:val="20"/>
              </w:rPr>
            </w:pPr>
            <w:r w:rsidRPr="00343129">
              <w:rPr>
                <w:b/>
                <w:bCs/>
                <w:color w:val="000000"/>
                <w:sz w:val="20"/>
                <w:szCs w:val="20"/>
              </w:rPr>
              <w:t xml:space="preserve">945,793 </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8965C2C"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5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B5B08E8" w14:textId="77777777" w:rsidR="00F364AA" w:rsidRPr="00343129" w:rsidRDefault="00F364AA" w:rsidP="00F364AA">
            <w:pPr>
              <w:jc w:val="center"/>
              <w:rPr>
                <w:b/>
                <w:bCs/>
                <w:color w:val="000000"/>
                <w:sz w:val="20"/>
                <w:szCs w:val="20"/>
              </w:rPr>
            </w:pPr>
            <w:r w:rsidRPr="00343129">
              <w:rPr>
                <w:b/>
                <w:bCs/>
                <w:color w:val="000000"/>
                <w:sz w:val="20"/>
                <w:szCs w:val="20"/>
              </w:rPr>
              <w:t xml:space="preserve">21 082,232 </w:t>
            </w:r>
          </w:p>
        </w:tc>
      </w:tr>
      <w:tr w:rsidR="00F364AA" w:rsidRPr="00343129" w14:paraId="7A7FAA89" w14:textId="77777777" w:rsidTr="00F364AA">
        <w:trPr>
          <w:trHeight w:val="17"/>
        </w:trPr>
        <w:tc>
          <w:tcPr>
            <w:tcW w:w="315"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8C156A" w14:textId="77777777" w:rsidR="00F364AA" w:rsidRPr="00343129" w:rsidRDefault="00F364AA" w:rsidP="00F364AA">
            <w:pPr>
              <w:jc w:val="center"/>
              <w:rPr>
                <w:b/>
                <w:bCs/>
                <w:color w:val="000000"/>
                <w:sz w:val="20"/>
                <w:szCs w:val="20"/>
              </w:rPr>
            </w:pPr>
            <w:r w:rsidRPr="00343129">
              <w:rPr>
                <w:b/>
                <w:bCs/>
                <w:color w:val="000000"/>
                <w:sz w:val="20"/>
                <w:szCs w:val="20"/>
              </w:rPr>
              <w:t>3</w:t>
            </w:r>
          </w:p>
        </w:tc>
        <w:tc>
          <w:tcPr>
            <w:tcW w:w="4685"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1E6117" w14:textId="77777777" w:rsidR="00F364AA" w:rsidRPr="00343129" w:rsidRDefault="00F364AA" w:rsidP="00F364AA">
            <w:pPr>
              <w:rPr>
                <w:b/>
                <w:bCs/>
                <w:color w:val="000000"/>
                <w:sz w:val="20"/>
                <w:szCs w:val="20"/>
              </w:rPr>
            </w:pPr>
            <w:r>
              <w:rPr>
                <w:b/>
                <w:bCs/>
                <w:color w:val="000000"/>
                <w:sz w:val="20"/>
                <w:szCs w:val="20"/>
              </w:rPr>
              <w:t>Пересчет стоимости «</w:t>
            </w:r>
            <w:r w:rsidRPr="00343129">
              <w:rPr>
                <w:b/>
                <w:bCs/>
                <w:color w:val="000000"/>
                <w:sz w:val="20"/>
                <w:szCs w:val="20"/>
              </w:rPr>
              <w:t xml:space="preserve">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w:t>
            </w:r>
            <w:r>
              <w:rPr>
                <w:b/>
                <w:bCs/>
                <w:color w:val="000000"/>
                <w:sz w:val="20"/>
                <w:szCs w:val="20"/>
              </w:rPr>
              <w:t>токовой нагрузкой не менее 414А»</w:t>
            </w:r>
          </w:p>
        </w:tc>
      </w:tr>
      <w:tr w:rsidR="00F364AA" w:rsidRPr="00343129" w14:paraId="44A21E92"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EBE3B4A" w14:textId="77777777" w:rsidR="00F364AA" w:rsidRPr="00343129" w:rsidRDefault="00F364AA" w:rsidP="00F364AA">
            <w:pPr>
              <w:rPr>
                <w:color w:val="000000"/>
                <w:sz w:val="20"/>
                <w:szCs w:val="20"/>
              </w:rPr>
            </w:pPr>
            <w:r w:rsidRPr="00343129">
              <w:rPr>
                <w:color w:val="000000"/>
                <w:sz w:val="20"/>
                <w:szCs w:val="20"/>
              </w:rPr>
              <w:t>3.1</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F5408E" w14:textId="77777777" w:rsidR="00F364AA" w:rsidRPr="00343129" w:rsidRDefault="00F364AA" w:rsidP="00F364AA">
            <w:pPr>
              <w:rPr>
                <w:sz w:val="20"/>
                <w:szCs w:val="20"/>
              </w:rPr>
            </w:pPr>
            <w:r w:rsidRPr="00343129">
              <w:rPr>
                <w:sz w:val="20"/>
                <w:szCs w:val="20"/>
              </w:rPr>
              <w:t xml:space="preserve">Реконструкция ВЛ 35 кВ Б-20 на участке от опоры № 2 до опоры № 71 линейного ответвления на ПС 35 кВ Проектная тяговая с заменой провода АС-120 и АС-95 на провод с длительно допустимой </w:t>
            </w:r>
            <w:r>
              <w:rPr>
                <w:sz w:val="20"/>
                <w:szCs w:val="20"/>
              </w:rPr>
              <w:t xml:space="preserve">токовой нагрузкой не менее 414А (14,161 км) </w:t>
            </w:r>
            <w:r w:rsidRPr="00343129">
              <w:rPr>
                <w:sz w:val="20"/>
                <w:szCs w:val="20"/>
              </w:rPr>
              <w:t xml:space="preserve">(в уровне цен 01.01.2000)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5BA43AF" w14:textId="77777777" w:rsidR="00F364AA" w:rsidRPr="00343129" w:rsidRDefault="00F364AA" w:rsidP="00F364AA">
            <w:pPr>
              <w:jc w:val="center"/>
              <w:rPr>
                <w:color w:val="000000"/>
                <w:sz w:val="20"/>
                <w:szCs w:val="20"/>
              </w:rPr>
            </w:pPr>
            <w:r w:rsidRPr="00343129">
              <w:rPr>
                <w:color w:val="000000"/>
                <w:sz w:val="20"/>
                <w:szCs w:val="20"/>
              </w:rPr>
              <w:t xml:space="preserve">23 163,996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5C3379C"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D394DDD"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A6CEA3B" w14:textId="77777777" w:rsidR="00F364AA" w:rsidRPr="00343129" w:rsidRDefault="00F364AA" w:rsidP="00F364AA">
            <w:pPr>
              <w:jc w:val="center"/>
              <w:rPr>
                <w:color w:val="000000"/>
                <w:sz w:val="20"/>
                <w:szCs w:val="20"/>
              </w:rPr>
            </w:pPr>
            <w:r w:rsidRPr="00343129">
              <w:rPr>
                <w:color w:val="000000"/>
                <w:sz w:val="20"/>
                <w:szCs w:val="20"/>
              </w:rPr>
              <w:t xml:space="preserve">2 111,296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F62B632"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F4710F" w14:textId="77777777" w:rsidR="00F364AA" w:rsidRPr="00343129" w:rsidRDefault="00F364AA" w:rsidP="00F364AA">
            <w:pPr>
              <w:jc w:val="center"/>
              <w:rPr>
                <w:color w:val="000000"/>
                <w:sz w:val="20"/>
                <w:szCs w:val="20"/>
              </w:rPr>
            </w:pPr>
            <w:r w:rsidRPr="00343129">
              <w:rPr>
                <w:color w:val="000000"/>
                <w:sz w:val="20"/>
                <w:szCs w:val="20"/>
              </w:rPr>
              <w:t xml:space="preserve">25 275,292 </w:t>
            </w:r>
          </w:p>
        </w:tc>
      </w:tr>
      <w:tr w:rsidR="00F364AA" w:rsidRPr="00343129" w14:paraId="614891B6"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7BA3E1" w14:textId="77777777" w:rsidR="00F364AA" w:rsidRPr="00343129" w:rsidRDefault="00F364AA" w:rsidP="00F364AA">
            <w:pPr>
              <w:rPr>
                <w:color w:val="000000"/>
                <w:sz w:val="20"/>
                <w:szCs w:val="20"/>
              </w:rPr>
            </w:pPr>
            <w:r w:rsidRPr="00343129">
              <w:rPr>
                <w:color w:val="000000"/>
                <w:sz w:val="20"/>
                <w:szCs w:val="20"/>
              </w:rPr>
              <w:t>3.2</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4AA43D" w14:textId="77777777" w:rsidR="00F364AA" w:rsidRPr="00343129" w:rsidRDefault="00F364AA" w:rsidP="00F364AA">
            <w:pPr>
              <w:rPr>
                <w:color w:val="000000"/>
                <w:sz w:val="20"/>
                <w:szCs w:val="20"/>
              </w:rPr>
            </w:pPr>
            <w:r w:rsidRPr="00343129">
              <w:rPr>
                <w:color w:val="000000"/>
                <w:sz w:val="20"/>
                <w:szCs w:val="20"/>
              </w:rPr>
              <w:t>Перевод стоимости строительства в уровень 3 кв 2019 г.,  (индексы Письмо Минстроя №40405-ДВ/09 от 25.10.2019г, Ксмр=7,95; №38021-ЮГ/09 от 09.10.2019г, Кпроч=9,3; Кобор=4,71; №37341-ДВ/09 от 04.10.2019г, Кпир=4,21)</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0E8B862A" w14:textId="77777777" w:rsidR="00F364AA" w:rsidRPr="00343129" w:rsidRDefault="00F364AA" w:rsidP="00F364AA">
            <w:pPr>
              <w:jc w:val="center"/>
              <w:rPr>
                <w:color w:val="000000"/>
                <w:sz w:val="20"/>
                <w:szCs w:val="20"/>
              </w:rPr>
            </w:pPr>
            <w:r w:rsidRPr="00343129">
              <w:rPr>
                <w:color w:val="000000"/>
                <w:sz w:val="20"/>
                <w:szCs w:val="20"/>
              </w:rPr>
              <w:t xml:space="preserve">184 153,764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9A6B01C"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ABED427"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5DD958F" w14:textId="77777777" w:rsidR="00F364AA" w:rsidRPr="00343129" w:rsidRDefault="00F364AA" w:rsidP="00F364AA">
            <w:pPr>
              <w:jc w:val="center"/>
              <w:rPr>
                <w:color w:val="000000"/>
                <w:sz w:val="20"/>
                <w:szCs w:val="20"/>
              </w:rPr>
            </w:pPr>
            <w:r w:rsidRPr="00343129">
              <w:rPr>
                <w:color w:val="000000"/>
                <w:sz w:val="20"/>
                <w:szCs w:val="20"/>
              </w:rPr>
              <w:t xml:space="preserve">8 888,557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0BF9465"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0ACD3DC" w14:textId="77777777" w:rsidR="00F364AA" w:rsidRPr="00343129" w:rsidRDefault="00F364AA" w:rsidP="00F364AA">
            <w:pPr>
              <w:jc w:val="center"/>
              <w:rPr>
                <w:color w:val="000000"/>
                <w:sz w:val="20"/>
                <w:szCs w:val="20"/>
              </w:rPr>
            </w:pPr>
            <w:r w:rsidRPr="00343129">
              <w:rPr>
                <w:color w:val="000000"/>
                <w:sz w:val="20"/>
                <w:szCs w:val="20"/>
              </w:rPr>
              <w:t xml:space="preserve">193 042,321 </w:t>
            </w:r>
          </w:p>
        </w:tc>
      </w:tr>
      <w:tr w:rsidR="00F364AA" w:rsidRPr="00343129" w14:paraId="08BF0E35"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80AD772" w14:textId="77777777" w:rsidR="00F364AA" w:rsidRPr="00343129" w:rsidRDefault="00F364AA" w:rsidP="00F364AA">
            <w:pPr>
              <w:rPr>
                <w:color w:val="000000"/>
                <w:sz w:val="20"/>
                <w:szCs w:val="20"/>
              </w:rPr>
            </w:pPr>
            <w:r w:rsidRPr="00343129">
              <w:rPr>
                <w:color w:val="000000"/>
                <w:sz w:val="20"/>
                <w:szCs w:val="20"/>
              </w:rPr>
              <w:t>3.3</w:t>
            </w:r>
          </w:p>
        </w:tc>
        <w:tc>
          <w:tcPr>
            <w:tcW w:w="1883"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2F81293" w14:textId="77777777" w:rsidR="00F364AA" w:rsidRPr="00343129" w:rsidRDefault="00F364AA" w:rsidP="00F364AA">
            <w:pPr>
              <w:rPr>
                <w:sz w:val="20"/>
                <w:szCs w:val="20"/>
              </w:rPr>
            </w:pPr>
            <w:r w:rsidRPr="00343129">
              <w:rPr>
                <w:sz w:val="20"/>
                <w:szCs w:val="20"/>
              </w:rPr>
              <w:t>Итого в ценах 3 кв. 2019:</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1ED42EE" w14:textId="77777777" w:rsidR="00F364AA" w:rsidRPr="00343129" w:rsidRDefault="00F364AA" w:rsidP="00F364AA">
            <w:pPr>
              <w:jc w:val="center"/>
              <w:rPr>
                <w:color w:val="000000"/>
                <w:sz w:val="20"/>
                <w:szCs w:val="20"/>
              </w:rPr>
            </w:pPr>
            <w:r w:rsidRPr="00343129">
              <w:rPr>
                <w:color w:val="000000"/>
                <w:sz w:val="20"/>
                <w:szCs w:val="20"/>
              </w:rPr>
              <w:t xml:space="preserve">184 153,764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62D80C7"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AB1FD60"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95236B9" w14:textId="77777777" w:rsidR="00F364AA" w:rsidRPr="00343129" w:rsidRDefault="00F364AA" w:rsidP="00F364AA">
            <w:pPr>
              <w:jc w:val="center"/>
              <w:rPr>
                <w:color w:val="000000"/>
                <w:sz w:val="20"/>
                <w:szCs w:val="20"/>
              </w:rPr>
            </w:pPr>
            <w:r w:rsidRPr="00343129">
              <w:rPr>
                <w:color w:val="000000"/>
                <w:sz w:val="20"/>
                <w:szCs w:val="20"/>
              </w:rPr>
              <w:t xml:space="preserve">8 888,557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20A31CB"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C2529BE" w14:textId="77777777" w:rsidR="00F364AA" w:rsidRPr="00343129" w:rsidRDefault="00F364AA" w:rsidP="00F364AA">
            <w:pPr>
              <w:jc w:val="center"/>
              <w:rPr>
                <w:color w:val="000000"/>
                <w:sz w:val="20"/>
                <w:szCs w:val="20"/>
              </w:rPr>
            </w:pPr>
            <w:r w:rsidRPr="00343129">
              <w:rPr>
                <w:color w:val="000000"/>
                <w:sz w:val="20"/>
                <w:szCs w:val="20"/>
              </w:rPr>
              <w:t xml:space="preserve">193 042,321 </w:t>
            </w:r>
          </w:p>
        </w:tc>
      </w:tr>
      <w:tr w:rsidR="00F364AA" w:rsidRPr="00343129" w14:paraId="231F5BAA"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490B2DD" w14:textId="77777777" w:rsidR="00F364AA" w:rsidRPr="00343129" w:rsidRDefault="00F364AA" w:rsidP="00F364AA">
            <w:pPr>
              <w:rPr>
                <w:color w:val="000000"/>
                <w:sz w:val="20"/>
                <w:szCs w:val="20"/>
              </w:rPr>
            </w:pPr>
            <w:r w:rsidRPr="00343129">
              <w:rPr>
                <w:color w:val="000000"/>
                <w:sz w:val="20"/>
                <w:szCs w:val="20"/>
              </w:rPr>
              <w:t>3.4</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2A972F" w14:textId="77777777" w:rsidR="00F364AA" w:rsidRPr="00343129" w:rsidRDefault="00F364AA" w:rsidP="00F364AA">
            <w:pPr>
              <w:rPr>
                <w:b/>
                <w:bCs/>
                <w:sz w:val="20"/>
                <w:szCs w:val="20"/>
              </w:rPr>
            </w:pPr>
            <w:r>
              <w:rPr>
                <w:b/>
                <w:bCs/>
                <w:sz w:val="20"/>
                <w:szCs w:val="20"/>
              </w:rPr>
              <w:t>Всего стоимость «</w:t>
            </w:r>
            <w:r w:rsidRPr="00343129">
              <w:rPr>
                <w:b/>
                <w:bCs/>
                <w:sz w:val="20"/>
                <w:szCs w:val="20"/>
              </w:rPr>
              <w:t xml:space="preserve">Реконструкция ВЛ 35 кВ Б-20 на участке от опоры № 2 до опоры № 71 линейного ответвления на </w:t>
            </w:r>
            <w:r>
              <w:rPr>
                <w:b/>
                <w:bCs/>
                <w:sz w:val="20"/>
                <w:szCs w:val="20"/>
              </w:rPr>
              <w:t xml:space="preserve"> </w:t>
            </w:r>
            <w:r w:rsidRPr="00343129">
              <w:rPr>
                <w:b/>
                <w:bCs/>
                <w:sz w:val="20"/>
                <w:szCs w:val="20"/>
              </w:rPr>
              <w:t xml:space="preserve">ПС 35 кВ Проектная тяговая с заменой провода АС-120 и АС-95 на провод с длительно допустимой </w:t>
            </w:r>
            <w:r>
              <w:rPr>
                <w:b/>
                <w:bCs/>
                <w:sz w:val="20"/>
                <w:szCs w:val="20"/>
              </w:rPr>
              <w:t>токовой нагрузкой не менее 414А (14,161 км)»</w:t>
            </w:r>
            <w:r w:rsidRPr="00343129">
              <w:rPr>
                <w:b/>
                <w:bCs/>
                <w:sz w:val="20"/>
                <w:szCs w:val="20"/>
              </w:rPr>
              <w:t xml:space="preserve"> в уровне цен 2021 г. </w:t>
            </w:r>
            <w:r>
              <w:rPr>
                <w:b/>
                <w:bCs/>
                <w:sz w:val="20"/>
                <w:szCs w:val="20"/>
              </w:rPr>
              <w:t xml:space="preserve">              </w:t>
            </w:r>
            <w:r w:rsidRPr="00343129">
              <w:rPr>
                <w:b/>
                <w:bCs/>
                <w:sz w:val="20"/>
                <w:szCs w:val="20"/>
              </w:rPr>
              <w:t xml:space="preserve">(ИПЦ: 2020г.-107,1, 2021г.-106,9) без НДС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2F6CA2E" w14:textId="77777777" w:rsidR="00F364AA" w:rsidRPr="00343129" w:rsidRDefault="00F364AA" w:rsidP="00F364AA">
            <w:pPr>
              <w:jc w:val="center"/>
              <w:rPr>
                <w:b/>
                <w:bCs/>
                <w:color w:val="000000"/>
                <w:sz w:val="20"/>
                <w:szCs w:val="20"/>
              </w:rPr>
            </w:pPr>
            <w:r w:rsidRPr="00343129">
              <w:rPr>
                <w:b/>
                <w:bCs/>
                <w:color w:val="000000"/>
                <w:sz w:val="20"/>
                <w:szCs w:val="20"/>
              </w:rPr>
              <w:t xml:space="preserve">204 033,071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0B713F6"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A85A89F"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4A2B71A" w14:textId="77777777" w:rsidR="00F364AA" w:rsidRPr="00343129" w:rsidRDefault="00F364AA" w:rsidP="00F364AA">
            <w:pPr>
              <w:jc w:val="center"/>
              <w:rPr>
                <w:b/>
                <w:bCs/>
                <w:color w:val="000000"/>
                <w:sz w:val="20"/>
                <w:szCs w:val="20"/>
              </w:rPr>
            </w:pPr>
            <w:r w:rsidRPr="00343129">
              <w:rPr>
                <w:b/>
                <w:bCs/>
                <w:color w:val="000000"/>
                <w:sz w:val="20"/>
                <w:szCs w:val="20"/>
              </w:rPr>
              <w:t xml:space="preserve">9 848,072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1572407"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70E1A99" w14:textId="77777777" w:rsidR="00F364AA" w:rsidRPr="00343129" w:rsidRDefault="00F364AA" w:rsidP="00F364AA">
            <w:pPr>
              <w:jc w:val="center"/>
              <w:rPr>
                <w:b/>
                <w:bCs/>
                <w:color w:val="000000"/>
                <w:sz w:val="20"/>
                <w:szCs w:val="20"/>
              </w:rPr>
            </w:pPr>
            <w:r w:rsidRPr="00343129">
              <w:rPr>
                <w:b/>
                <w:bCs/>
                <w:color w:val="000000"/>
                <w:sz w:val="20"/>
                <w:szCs w:val="20"/>
              </w:rPr>
              <w:t xml:space="preserve">213 881,143 </w:t>
            </w:r>
          </w:p>
        </w:tc>
      </w:tr>
      <w:tr w:rsidR="00F364AA" w:rsidRPr="00343129" w14:paraId="31E4E760" w14:textId="77777777" w:rsidTr="00F364AA">
        <w:trPr>
          <w:trHeight w:val="17"/>
        </w:trPr>
        <w:tc>
          <w:tcPr>
            <w:tcW w:w="315" w:type="pc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50C5ACF" w14:textId="77777777" w:rsidR="00F364AA" w:rsidRPr="00343129" w:rsidRDefault="00F364AA" w:rsidP="00F364AA">
            <w:pPr>
              <w:jc w:val="center"/>
              <w:rPr>
                <w:b/>
                <w:bCs/>
                <w:color w:val="000000"/>
                <w:sz w:val="20"/>
                <w:szCs w:val="20"/>
              </w:rPr>
            </w:pPr>
            <w:r w:rsidRPr="00343129">
              <w:rPr>
                <w:b/>
                <w:bCs/>
                <w:color w:val="000000"/>
                <w:sz w:val="20"/>
                <w:szCs w:val="20"/>
              </w:rPr>
              <w:t>4</w:t>
            </w:r>
          </w:p>
        </w:tc>
        <w:tc>
          <w:tcPr>
            <w:tcW w:w="4685" w:type="pct"/>
            <w:gridSpan w:val="7"/>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0466B4" w14:textId="77777777" w:rsidR="00F364AA" w:rsidRPr="00343129" w:rsidRDefault="00F364AA" w:rsidP="00F364AA">
            <w:pPr>
              <w:rPr>
                <w:b/>
                <w:bCs/>
                <w:color w:val="000000"/>
                <w:sz w:val="20"/>
                <w:szCs w:val="20"/>
              </w:rPr>
            </w:pPr>
            <w:r>
              <w:rPr>
                <w:b/>
                <w:bCs/>
                <w:color w:val="000000"/>
                <w:sz w:val="20"/>
                <w:szCs w:val="20"/>
              </w:rPr>
              <w:t>Пересчет стоимости по объекту: «</w:t>
            </w:r>
            <w:r w:rsidRPr="00343129">
              <w:rPr>
                <w:b/>
                <w:bCs/>
                <w:color w:val="000000"/>
                <w:sz w:val="20"/>
                <w:szCs w:val="20"/>
              </w:rPr>
              <w:t>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Проектная тяговая до ДС ЦУС филиала ПАО «МРСК Сибири» – «Кузбассэн</w:t>
            </w:r>
            <w:r>
              <w:rPr>
                <w:b/>
                <w:bCs/>
                <w:color w:val="000000"/>
                <w:sz w:val="20"/>
                <w:szCs w:val="20"/>
              </w:rPr>
              <w:t>ерго - РЭС»»</w:t>
            </w:r>
          </w:p>
        </w:tc>
      </w:tr>
      <w:tr w:rsidR="00F364AA" w:rsidRPr="00343129" w14:paraId="6199B060"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58D1B80" w14:textId="77777777" w:rsidR="00F364AA" w:rsidRPr="00343129" w:rsidRDefault="00F364AA" w:rsidP="00F364AA">
            <w:pPr>
              <w:rPr>
                <w:color w:val="000000"/>
                <w:sz w:val="20"/>
                <w:szCs w:val="20"/>
              </w:rPr>
            </w:pPr>
            <w:r w:rsidRPr="00343129">
              <w:rPr>
                <w:color w:val="000000"/>
                <w:sz w:val="20"/>
                <w:szCs w:val="20"/>
              </w:rPr>
              <w:t>4.1</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64DE3D" w14:textId="77777777" w:rsidR="00F364AA" w:rsidRPr="00343129" w:rsidRDefault="00F364AA" w:rsidP="00F364AA">
            <w:pPr>
              <w:rPr>
                <w:sz w:val="20"/>
                <w:szCs w:val="20"/>
              </w:rPr>
            </w:pPr>
            <w:r w:rsidRPr="00343129">
              <w:rPr>
                <w:sz w:val="20"/>
                <w:szCs w:val="20"/>
              </w:rPr>
              <w:t xml:space="preserve">Организация для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Проектная тяговая до ДС ЦУС филиала ПАО «МРСК Сибири» – «Кузбассэнерго - РЭС» 14,6 км) (в уровне цен 01.01.2000)                                                                                                                </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5AE6A62" w14:textId="77777777" w:rsidR="00F364AA" w:rsidRPr="00343129" w:rsidRDefault="00F364AA" w:rsidP="00F364AA">
            <w:pPr>
              <w:jc w:val="center"/>
              <w:rPr>
                <w:color w:val="000000"/>
                <w:sz w:val="20"/>
                <w:szCs w:val="20"/>
              </w:rPr>
            </w:pPr>
            <w:r w:rsidRPr="00343129">
              <w:rPr>
                <w:color w:val="000000"/>
                <w:sz w:val="20"/>
                <w:szCs w:val="20"/>
              </w:rPr>
              <w:t xml:space="preserve">894,673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F33E91F" w14:textId="77777777" w:rsidR="00F364AA" w:rsidRPr="00343129" w:rsidRDefault="00F364AA" w:rsidP="00F364AA">
            <w:pPr>
              <w:jc w:val="center"/>
              <w:rPr>
                <w:color w:val="000000"/>
                <w:sz w:val="20"/>
                <w:szCs w:val="20"/>
              </w:rPr>
            </w:pPr>
            <w:r w:rsidRPr="00343129">
              <w:rPr>
                <w:color w:val="000000"/>
                <w:sz w:val="20"/>
                <w:szCs w:val="20"/>
              </w:rPr>
              <w:t xml:space="preserve">0,887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5834674"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832BFC8" w14:textId="77777777" w:rsidR="00F364AA" w:rsidRPr="00343129" w:rsidRDefault="00F364AA" w:rsidP="00F364AA">
            <w:pPr>
              <w:jc w:val="center"/>
              <w:rPr>
                <w:color w:val="000000"/>
                <w:sz w:val="20"/>
                <w:szCs w:val="20"/>
              </w:rPr>
            </w:pPr>
            <w:r w:rsidRPr="00343129">
              <w:rPr>
                <w:color w:val="000000"/>
                <w:sz w:val="20"/>
                <w:szCs w:val="20"/>
              </w:rPr>
              <w:t xml:space="preserve">86,536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DF44E39"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069B035" w14:textId="77777777" w:rsidR="00F364AA" w:rsidRPr="00343129" w:rsidRDefault="00F364AA" w:rsidP="00F364AA">
            <w:pPr>
              <w:jc w:val="center"/>
              <w:rPr>
                <w:color w:val="000000"/>
                <w:sz w:val="20"/>
                <w:szCs w:val="20"/>
              </w:rPr>
            </w:pPr>
            <w:r w:rsidRPr="00343129">
              <w:rPr>
                <w:color w:val="000000"/>
                <w:sz w:val="20"/>
                <w:szCs w:val="20"/>
              </w:rPr>
              <w:t xml:space="preserve">982,097 </w:t>
            </w:r>
          </w:p>
        </w:tc>
      </w:tr>
      <w:tr w:rsidR="00F364AA" w:rsidRPr="00343129" w14:paraId="00326436" w14:textId="77777777" w:rsidTr="00F364AA">
        <w:trPr>
          <w:trHeight w:val="17"/>
        </w:trPr>
        <w:tc>
          <w:tcPr>
            <w:tcW w:w="31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104BE2" w14:textId="77777777" w:rsidR="00F364AA" w:rsidRPr="00343129" w:rsidRDefault="00F364AA" w:rsidP="00F364AA">
            <w:pPr>
              <w:rPr>
                <w:color w:val="000000"/>
                <w:sz w:val="20"/>
                <w:szCs w:val="20"/>
              </w:rPr>
            </w:pPr>
            <w:r w:rsidRPr="00343129">
              <w:rPr>
                <w:color w:val="000000"/>
                <w:sz w:val="20"/>
                <w:szCs w:val="20"/>
              </w:rPr>
              <w:t>4.2</w:t>
            </w:r>
          </w:p>
        </w:tc>
        <w:tc>
          <w:tcPr>
            <w:tcW w:w="188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3C045A" w14:textId="77777777" w:rsidR="00F364AA" w:rsidRPr="00343129" w:rsidRDefault="00F364AA" w:rsidP="00F364AA">
            <w:pPr>
              <w:rPr>
                <w:sz w:val="20"/>
                <w:szCs w:val="20"/>
              </w:rPr>
            </w:pPr>
            <w:r w:rsidRPr="00343129">
              <w:rPr>
                <w:sz w:val="20"/>
                <w:szCs w:val="20"/>
              </w:rPr>
              <w:t>Перевод стоимости строительства в уровень 3 кв 2019 К ФЕР,  (индексы: Письмо Минстроя №40405-ДВ/09 от 25.10.2019 Ксмр=8,67; Кпнр=21,38; Письмо Минстроя №38021-ЮГ/09 от 09.10.2019 Кобор=4,71; Кпроч=9,3; Письмо Минстроя №37341-ДВ/09 от 04.10.2019 Кпир=4,21)</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557FD613" w14:textId="77777777" w:rsidR="00F364AA" w:rsidRPr="00343129" w:rsidRDefault="00F364AA" w:rsidP="00F364AA">
            <w:pPr>
              <w:jc w:val="center"/>
              <w:rPr>
                <w:color w:val="000000"/>
                <w:sz w:val="20"/>
                <w:szCs w:val="20"/>
              </w:rPr>
            </w:pPr>
            <w:r w:rsidRPr="00343129">
              <w:rPr>
                <w:color w:val="000000"/>
                <w:sz w:val="20"/>
                <w:szCs w:val="20"/>
              </w:rPr>
              <w:t xml:space="preserve">7 756,815 </w:t>
            </w:r>
          </w:p>
        </w:tc>
        <w:tc>
          <w:tcPr>
            <w:tcW w:w="462"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444679A" w14:textId="77777777" w:rsidR="00F364AA" w:rsidRPr="00343129" w:rsidRDefault="00F364AA" w:rsidP="00F364AA">
            <w:pPr>
              <w:jc w:val="center"/>
              <w:rPr>
                <w:color w:val="000000"/>
                <w:sz w:val="20"/>
                <w:szCs w:val="20"/>
              </w:rPr>
            </w:pPr>
            <w:r w:rsidRPr="00343129">
              <w:rPr>
                <w:color w:val="000000"/>
                <w:sz w:val="20"/>
                <w:szCs w:val="20"/>
              </w:rPr>
              <w:t xml:space="preserve">4,179 </w:t>
            </w:r>
          </w:p>
        </w:tc>
        <w:tc>
          <w:tcPr>
            <w:tcW w:w="374"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F474A78"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D00E165" w14:textId="77777777" w:rsidR="00F364AA" w:rsidRPr="00343129" w:rsidRDefault="00F364AA" w:rsidP="00F364AA">
            <w:pPr>
              <w:jc w:val="center"/>
              <w:rPr>
                <w:color w:val="000000"/>
                <w:sz w:val="20"/>
                <w:szCs w:val="20"/>
              </w:rPr>
            </w:pPr>
            <w:r w:rsidRPr="00343129">
              <w:rPr>
                <w:color w:val="000000"/>
                <w:sz w:val="20"/>
                <w:szCs w:val="20"/>
              </w:rPr>
              <w:t xml:space="preserve">364,318 </w:t>
            </w:r>
          </w:p>
        </w:tc>
        <w:tc>
          <w:tcPr>
            <w:tcW w:w="472" w:type="pc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5D3A6A6"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3AD08AB" w14:textId="77777777" w:rsidR="00F364AA" w:rsidRPr="00343129" w:rsidRDefault="00F364AA" w:rsidP="00F364AA">
            <w:pPr>
              <w:jc w:val="center"/>
              <w:rPr>
                <w:color w:val="000000"/>
                <w:sz w:val="20"/>
                <w:szCs w:val="20"/>
              </w:rPr>
            </w:pPr>
            <w:r w:rsidRPr="00343129">
              <w:rPr>
                <w:color w:val="000000"/>
                <w:sz w:val="20"/>
                <w:szCs w:val="20"/>
              </w:rPr>
              <w:t xml:space="preserve">8 125,312 </w:t>
            </w:r>
          </w:p>
        </w:tc>
      </w:tr>
      <w:tr w:rsidR="00F364AA" w:rsidRPr="00343129" w14:paraId="1E69E51E" w14:textId="77777777" w:rsidTr="00F364AA">
        <w:trPr>
          <w:trHeight w:val="17"/>
        </w:trPr>
        <w:tc>
          <w:tcPr>
            <w:tcW w:w="315"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83B2829" w14:textId="77777777" w:rsidR="00F364AA" w:rsidRPr="00343129" w:rsidRDefault="00F364AA" w:rsidP="00F364AA">
            <w:pPr>
              <w:rPr>
                <w:color w:val="000000"/>
                <w:sz w:val="20"/>
                <w:szCs w:val="20"/>
              </w:rPr>
            </w:pPr>
            <w:r w:rsidRPr="00343129">
              <w:rPr>
                <w:color w:val="000000"/>
                <w:sz w:val="20"/>
                <w:szCs w:val="20"/>
              </w:rPr>
              <w:t>4.3</w:t>
            </w:r>
          </w:p>
        </w:tc>
        <w:tc>
          <w:tcPr>
            <w:tcW w:w="1883"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00807DBF" w14:textId="77777777" w:rsidR="00F364AA" w:rsidRPr="00343129" w:rsidRDefault="00F364AA" w:rsidP="00F364AA">
            <w:pPr>
              <w:rPr>
                <w:sz w:val="20"/>
                <w:szCs w:val="20"/>
              </w:rPr>
            </w:pPr>
            <w:r w:rsidRPr="00343129">
              <w:rPr>
                <w:sz w:val="20"/>
                <w:szCs w:val="20"/>
              </w:rPr>
              <w:t>Итого в ценах 3 кв. 2019:</w:t>
            </w:r>
          </w:p>
        </w:tc>
        <w:tc>
          <w:tcPr>
            <w:tcW w:w="531"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5C64C9DF" w14:textId="77777777" w:rsidR="00F364AA" w:rsidRPr="00343129" w:rsidRDefault="00F364AA" w:rsidP="00F364AA">
            <w:pPr>
              <w:jc w:val="center"/>
              <w:rPr>
                <w:color w:val="000000"/>
                <w:sz w:val="20"/>
                <w:szCs w:val="20"/>
              </w:rPr>
            </w:pPr>
            <w:r w:rsidRPr="00343129">
              <w:rPr>
                <w:color w:val="000000"/>
                <w:sz w:val="20"/>
                <w:szCs w:val="20"/>
              </w:rPr>
              <w:t xml:space="preserve">7 756,815 </w:t>
            </w:r>
          </w:p>
        </w:tc>
        <w:tc>
          <w:tcPr>
            <w:tcW w:w="462"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21A166C7" w14:textId="77777777" w:rsidR="00F364AA" w:rsidRPr="00343129" w:rsidRDefault="00F364AA" w:rsidP="00F364AA">
            <w:pPr>
              <w:jc w:val="center"/>
              <w:rPr>
                <w:color w:val="000000"/>
                <w:sz w:val="20"/>
                <w:szCs w:val="20"/>
              </w:rPr>
            </w:pPr>
            <w:r w:rsidRPr="00343129">
              <w:rPr>
                <w:color w:val="000000"/>
                <w:sz w:val="20"/>
                <w:szCs w:val="20"/>
              </w:rPr>
              <w:t xml:space="preserve">4,179 </w:t>
            </w:r>
          </w:p>
        </w:tc>
        <w:tc>
          <w:tcPr>
            <w:tcW w:w="374"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47F09B69"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446"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7486F10B" w14:textId="77777777" w:rsidR="00F364AA" w:rsidRPr="00343129" w:rsidRDefault="00F364AA" w:rsidP="00F364AA">
            <w:pPr>
              <w:jc w:val="center"/>
              <w:rPr>
                <w:color w:val="000000"/>
                <w:sz w:val="20"/>
                <w:szCs w:val="20"/>
              </w:rPr>
            </w:pPr>
            <w:r w:rsidRPr="00343129">
              <w:rPr>
                <w:color w:val="000000"/>
                <w:sz w:val="20"/>
                <w:szCs w:val="20"/>
              </w:rPr>
              <w:t xml:space="preserve">364,318 </w:t>
            </w:r>
          </w:p>
        </w:tc>
        <w:tc>
          <w:tcPr>
            <w:tcW w:w="472" w:type="pct"/>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hideMark/>
          </w:tcPr>
          <w:p w14:paraId="77DA3465" w14:textId="77777777" w:rsidR="00F364AA" w:rsidRPr="00343129" w:rsidRDefault="00F364AA" w:rsidP="00F364AA">
            <w:pPr>
              <w:jc w:val="center"/>
              <w:rPr>
                <w:color w:val="000000"/>
                <w:sz w:val="20"/>
                <w:szCs w:val="20"/>
              </w:rPr>
            </w:pPr>
            <w:r w:rsidRPr="00343129">
              <w:rPr>
                <w:color w:val="000000"/>
                <w:sz w:val="20"/>
                <w:szCs w:val="20"/>
              </w:rPr>
              <w:t xml:space="preserve">0,000 </w:t>
            </w:r>
          </w:p>
        </w:tc>
        <w:tc>
          <w:tcPr>
            <w:tcW w:w="51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918FB35" w14:textId="77777777" w:rsidR="00F364AA" w:rsidRPr="00343129" w:rsidRDefault="00F364AA" w:rsidP="00F364AA">
            <w:pPr>
              <w:jc w:val="center"/>
              <w:rPr>
                <w:color w:val="000000"/>
                <w:sz w:val="20"/>
                <w:szCs w:val="20"/>
              </w:rPr>
            </w:pPr>
            <w:r w:rsidRPr="00343129">
              <w:rPr>
                <w:color w:val="000000"/>
                <w:sz w:val="20"/>
                <w:szCs w:val="20"/>
              </w:rPr>
              <w:t xml:space="preserve">8 125,312 </w:t>
            </w:r>
          </w:p>
        </w:tc>
      </w:tr>
      <w:tr w:rsidR="00F364AA" w:rsidRPr="00343129" w14:paraId="64FC0D47" w14:textId="77777777" w:rsidTr="00F364AA">
        <w:trPr>
          <w:trHeight w:val="17"/>
        </w:trPr>
        <w:tc>
          <w:tcPr>
            <w:tcW w:w="315"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87609A" w14:textId="77777777" w:rsidR="00F364AA" w:rsidRPr="00343129" w:rsidRDefault="00F364AA" w:rsidP="00F364AA">
            <w:pPr>
              <w:rPr>
                <w:color w:val="000000"/>
                <w:sz w:val="20"/>
                <w:szCs w:val="20"/>
              </w:rPr>
            </w:pPr>
            <w:r w:rsidRPr="00343129">
              <w:rPr>
                <w:color w:val="000000"/>
                <w:sz w:val="20"/>
                <w:szCs w:val="20"/>
              </w:rPr>
              <w:t>4.4</w:t>
            </w:r>
          </w:p>
        </w:tc>
        <w:tc>
          <w:tcPr>
            <w:tcW w:w="188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91D054" w14:textId="77777777" w:rsidR="00F364AA" w:rsidRPr="00343129" w:rsidRDefault="00F364AA" w:rsidP="00F364AA">
            <w:pPr>
              <w:rPr>
                <w:b/>
                <w:bCs/>
                <w:sz w:val="20"/>
                <w:szCs w:val="20"/>
              </w:rPr>
            </w:pPr>
            <w:r w:rsidRPr="00343129">
              <w:rPr>
                <w:b/>
                <w:bCs/>
                <w:sz w:val="20"/>
                <w:szCs w:val="20"/>
              </w:rPr>
              <w:t>Итого стоимость строительства в ценах 2021 г.                               (ИПЦ: 2020г.-107,1, 2021г.-106,9) без НДС</w:t>
            </w:r>
          </w:p>
        </w:tc>
        <w:tc>
          <w:tcPr>
            <w:tcW w:w="531"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FF2254B" w14:textId="77777777" w:rsidR="00F364AA" w:rsidRPr="00343129" w:rsidRDefault="00F364AA" w:rsidP="00F364AA">
            <w:pPr>
              <w:jc w:val="center"/>
              <w:rPr>
                <w:b/>
                <w:bCs/>
                <w:color w:val="000000"/>
                <w:sz w:val="20"/>
                <w:szCs w:val="20"/>
              </w:rPr>
            </w:pPr>
            <w:r w:rsidRPr="00343129">
              <w:rPr>
                <w:b/>
                <w:bCs/>
                <w:color w:val="000000"/>
                <w:sz w:val="20"/>
                <w:szCs w:val="20"/>
              </w:rPr>
              <w:t xml:space="preserve">8 594,159 </w:t>
            </w:r>
          </w:p>
        </w:tc>
        <w:tc>
          <w:tcPr>
            <w:tcW w:w="46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78D94F8" w14:textId="77777777" w:rsidR="00F364AA" w:rsidRPr="00343129" w:rsidRDefault="00F364AA" w:rsidP="00F364AA">
            <w:pPr>
              <w:jc w:val="center"/>
              <w:rPr>
                <w:b/>
                <w:bCs/>
                <w:color w:val="000000"/>
                <w:sz w:val="20"/>
                <w:szCs w:val="20"/>
              </w:rPr>
            </w:pPr>
            <w:r w:rsidRPr="00343129">
              <w:rPr>
                <w:b/>
                <w:bCs/>
                <w:color w:val="000000"/>
                <w:sz w:val="20"/>
                <w:szCs w:val="20"/>
              </w:rPr>
              <w:t xml:space="preserve">4,630 </w:t>
            </w:r>
          </w:p>
        </w:tc>
        <w:tc>
          <w:tcPr>
            <w:tcW w:w="374"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D98EF6C"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446"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F25C958" w14:textId="77777777" w:rsidR="00F364AA" w:rsidRPr="00343129" w:rsidRDefault="00F364AA" w:rsidP="00F364AA">
            <w:pPr>
              <w:jc w:val="center"/>
              <w:rPr>
                <w:b/>
                <w:bCs/>
                <w:color w:val="000000"/>
                <w:sz w:val="20"/>
                <w:szCs w:val="20"/>
              </w:rPr>
            </w:pPr>
            <w:r w:rsidRPr="00343129">
              <w:rPr>
                <w:b/>
                <w:bCs/>
                <w:color w:val="000000"/>
                <w:sz w:val="20"/>
                <w:szCs w:val="20"/>
              </w:rPr>
              <w:t xml:space="preserve">403,646 </w:t>
            </w:r>
          </w:p>
        </w:tc>
        <w:tc>
          <w:tcPr>
            <w:tcW w:w="472"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7A9F6E8" w14:textId="77777777" w:rsidR="00F364AA" w:rsidRPr="00343129" w:rsidRDefault="00F364AA" w:rsidP="00F364AA">
            <w:pPr>
              <w:jc w:val="center"/>
              <w:rPr>
                <w:b/>
                <w:bCs/>
                <w:color w:val="000000"/>
                <w:sz w:val="20"/>
                <w:szCs w:val="20"/>
              </w:rPr>
            </w:pPr>
            <w:r w:rsidRPr="00343129">
              <w:rPr>
                <w:b/>
                <w:bCs/>
                <w:color w:val="000000"/>
                <w:sz w:val="20"/>
                <w:szCs w:val="20"/>
              </w:rPr>
              <w:t xml:space="preserve">0,000 </w:t>
            </w:r>
          </w:p>
        </w:tc>
        <w:tc>
          <w:tcPr>
            <w:tcW w:w="51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71F621" w14:textId="77777777" w:rsidR="00F364AA" w:rsidRPr="00343129" w:rsidRDefault="00F364AA" w:rsidP="00F364AA">
            <w:pPr>
              <w:jc w:val="center"/>
              <w:rPr>
                <w:b/>
                <w:bCs/>
                <w:color w:val="000000"/>
                <w:sz w:val="20"/>
                <w:szCs w:val="20"/>
              </w:rPr>
            </w:pPr>
            <w:r w:rsidRPr="00343129">
              <w:rPr>
                <w:b/>
                <w:bCs/>
                <w:color w:val="000000"/>
                <w:sz w:val="20"/>
                <w:szCs w:val="20"/>
              </w:rPr>
              <w:t xml:space="preserve">9 002,435 </w:t>
            </w:r>
          </w:p>
        </w:tc>
      </w:tr>
    </w:tbl>
    <w:p w14:paraId="34964CF6" w14:textId="77777777" w:rsidR="00F364AA" w:rsidRPr="0058219F" w:rsidRDefault="00F364AA" w:rsidP="00F364AA">
      <w:pPr>
        <w:rPr>
          <w:color w:val="000000" w:themeColor="text1"/>
          <w:sz w:val="28"/>
          <w:szCs w:val="28"/>
        </w:rPr>
      </w:pPr>
    </w:p>
    <w:p w14:paraId="05134FFD" w14:textId="77777777" w:rsidR="00F364AA" w:rsidRDefault="00F364AA" w:rsidP="00F364AA">
      <w:pPr>
        <w:jc w:val="center"/>
        <w:rPr>
          <w:color w:val="000000" w:themeColor="text1"/>
          <w:sz w:val="28"/>
          <w:szCs w:val="28"/>
        </w:rPr>
        <w:sectPr w:rsidR="00F364AA" w:rsidSect="00F364AA">
          <w:pgSz w:w="16838" w:h="11906" w:orient="landscape"/>
          <w:pgMar w:top="709" w:right="1134" w:bottom="850" w:left="1134" w:header="708" w:footer="708" w:gutter="0"/>
          <w:cols w:space="708"/>
          <w:docGrid w:linePitch="360"/>
        </w:sectPr>
      </w:pPr>
    </w:p>
    <w:p w14:paraId="50F04F7C" w14:textId="77777777" w:rsidR="00F364AA" w:rsidRPr="00DB5B29" w:rsidRDefault="00F364AA" w:rsidP="00F364AA">
      <w:pPr>
        <w:jc w:val="center"/>
        <w:rPr>
          <w:color w:val="000000"/>
          <w:sz w:val="28"/>
          <w:szCs w:val="28"/>
        </w:rPr>
      </w:pPr>
      <w:r w:rsidRPr="00DB5B29">
        <w:rPr>
          <w:color w:val="000000"/>
          <w:sz w:val="28"/>
          <w:szCs w:val="28"/>
        </w:rPr>
        <w:lastRenderedPageBreak/>
        <w:t>Расчет затрат</w:t>
      </w:r>
      <w:r>
        <w:rPr>
          <w:color w:val="000000"/>
          <w:sz w:val="28"/>
          <w:szCs w:val="28"/>
        </w:rPr>
        <w:t xml:space="preserve"> РЭК </w:t>
      </w:r>
      <w:r w:rsidRPr="00DB5B29">
        <w:rPr>
          <w:color w:val="000000"/>
          <w:sz w:val="28"/>
          <w:szCs w:val="28"/>
        </w:rPr>
        <w:t>с применением укрупненных нормативов цен, тыс. руб.</w:t>
      </w:r>
    </w:p>
    <w:p w14:paraId="2E263931" w14:textId="77777777" w:rsidR="00F364AA" w:rsidRPr="006B6294" w:rsidRDefault="00F364AA" w:rsidP="00F364AA">
      <w:pPr>
        <w:jc w:val="right"/>
        <w:rPr>
          <w:color w:val="000000"/>
          <w:sz w:val="28"/>
          <w:szCs w:val="28"/>
        </w:rPr>
      </w:pPr>
      <w:r>
        <w:rPr>
          <w:color w:val="000000"/>
          <w:sz w:val="28"/>
          <w:szCs w:val="28"/>
        </w:rPr>
        <w:t>Таблица 4</w:t>
      </w:r>
    </w:p>
    <w:tbl>
      <w:tblPr>
        <w:tblW w:w="5000" w:type="pct"/>
        <w:tblLook w:val="04A0" w:firstRow="1" w:lastRow="0" w:firstColumn="1" w:lastColumn="0" w:noHBand="0" w:noVBand="1"/>
      </w:tblPr>
      <w:tblGrid>
        <w:gridCol w:w="2533"/>
        <w:gridCol w:w="3192"/>
        <w:gridCol w:w="4484"/>
        <w:gridCol w:w="2059"/>
        <w:gridCol w:w="2292"/>
      </w:tblGrid>
      <w:tr w:rsidR="00F364AA" w:rsidRPr="00883565" w14:paraId="67B16319" w14:textId="77777777" w:rsidTr="00F364A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B6CCAEB" w14:textId="77777777" w:rsidR="00F364AA" w:rsidRPr="00883565" w:rsidRDefault="00F364AA" w:rsidP="00F364AA">
            <w:pPr>
              <w:jc w:val="center"/>
              <w:rPr>
                <w:b/>
                <w:bCs/>
                <w:color w:val="000000"/>
              </w:rPr>
            </w:pPr>
            <w:r w:rsidRPr="00883565">
              <w:rPr>
                <w:b/>
                <w:bCs/>
                <w:color w:val="000000"/>
              </w:rPr>
              <w:t>1. Реконструкция ВЛ 35 кВ Б-19 на участке от ПС 110 кВ Беловская до опоры №2 с заменой провода АС-150 на АС-185 (тыс. руб.)</w:t>
            </w:r>
          </w:p>
        </w:tc>
      </w:tr>
      <w:tr w:rsidR="00F364AA" w:rsidRPr="00883565" w14:paraId="7E63C74F" w14:textId="77777777" w:rsidTr="00F364AA">
        <w:trPr>
          <w:trHeight w:val="20"/>
        </w:trPr>
        <w:tc>
          <w:tcPr>
            <w:tcW w:w="8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33AC19" w14:textId="77777777" w:rsidR="00F364AA" w:rsidRPr="00883565" w:rsidRDefault="00F364AA" w:rsidP="00F364AA">
            <w:pPr>
              <w:jc w:val="center"/>
              <w:rPr>
                <w:color w:val="000000"/>
              </w:rPr>
            </w:pPr>
            <w:r w:rsidRPr="00883565">
              <w:rPr>
                <w:color w:val="000000"/>
              </w:rPr>
              <w:t>Номер расценки</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85DF1C8" w14:textId="77777777" w:rsidR="00F364AA" w:rsidRPr="00883565" w:rsidRDefault="00F364AA" w:rsidP="00F364AA">
            <w:pPr>
              <w:jc w:val="center"/>
            </w:pPr>
            <w:r w:rsidRPr="00883565">
              <w:t>Л5-05</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7115010" w14:textId="77777777" w:rsidR="00F364AA" w:rsidRPr="00883565" w:rsidRDefault="00F364AA" w:rsidP="00F364AA">
            <w:pPr>
              <w:jc w:val="center"/>
              <w:rPr>
                <w:color w:val="000000"/>
              </w:rPr>
            </w:pPr>
            <w:r w:rsidRPr="00883565">
              <w:rPr>
                <w:color w:val="000000"/>
              </w:rPr>
              <w:t>Коэффициент перехода цен (перерасчет) от базовых УНЦ к УНЦ Кемеровской области для Л3-Л11(Ц2-42-35)</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E393773" w14:textId="77777777" w:rsidR="00F364AA" w:rsidRPr="00883565" w:rsidRDefault="00F364AA" w:rsidP="00F364AA">
            <w:pPr>
              <w:jc w:val="center"/>
              <w:rPr>
                <w:color w:val="000000"/>
              </w:rPr>
            </w:pPr>
            <w:r w:rsidRPr="00883565">
              <w:rPr>
                <w:color w:val="000000"/>
              </w:rPr>
              <w:t>ПИР (П6-05)</w:t>
            </w:r>
          </w:p>
        </w:tc>
        <w:tc>
          <w:tcPr>
            <w:tcW w:w="787" w:type="pct"/>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6411151C" w14:textId="77777777" w:rsidR="00F364AA" w:rsidRPr="00883565" w:rsidRDefault="00F364AA" w:rsidP="00F364AA">
            <w:pPr>
              <w:jc w:val="center"/>
              <w:rPr>
                <w:color w:val="000000"/>
              </w:rPr>
            </w:pPr>
            <w:r w:rsidRPr="00883565">
              <w:rPr>
                <w:color w:val="000000"/>
              </w:rPr>
              <w:t>ВСЕГО</w:t>
            </w:r>
          </w:p>
        </w:tc>
      </w:tr>
      <w:tr w:rsidR="00F364AA" w:rsidRPr="00883565" w14:paraId="0EC78AFF"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4E2105E" w14:textId="77777777" w:rsidR="00F364AA" w:rsidRPr="00883565" w:rsidRDefault="00F364AA" w:rsidP="00F364AA">
            <w:pPr>
              <w:jc w:val="center"/>
              <w:rPr>
                <w:color w:val="000000"/>
              </w:rPr>
            </w:pPr>
            <w:r w:rsidRPr="00883565">
              <w:rPr>
                <w:color w:val="000000"/>
              </w:rPr>
              <w:t>Измеритель</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F9ACAEC" w14:textId="77777777" w:rsidR="00F364AA" w:rsidRPr="00883565" w:rsidRDefault="00F364AA" w:rsidP="00F364AA">
            <w:pPr>
              <w:jc w:val="center"/>
            </w:pPr>
            <w:r w:rsidRPr="00883565">
              <w:t>1 км</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067CBB3"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FE778E" w14:textId="77777777" w:rsidR="00F364AA" w:rsidRPr="00883565" w:rsidRDefault="00F364AA" w:rsidP="00F364AA">
            <w:pPr>
              <w:jc w:val="center"/>
              <w:rPr>
                <w:color w:val="000000"/>
              </w:rPr>
            </w:pPr>
            <w:r w:rsidRPr="00883565">
              <w:rPr>
                <w:color w:val="000000"/>
              </w:rPr>
              <w:t>1 ед.</w:t>
            </w:r>
          </w:p>
        </w:tc>
        <w:tc>
          <w:tcPr>
            <w:tcW w:w="7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53D6139" w14:textId="77777777" w:rsidR="00F364AA" w:rsidRPr="00883565" w:rsidRDefault="00F364AA" w:rsidP="00F364AA">
            <w:pPr>
              <w:rPr>
                <w:color w:val="000000"/>
              </w:rPr>
            </w:pPr>
          </w:p>
        </w:tc>
      </w:tr>
      <w:tr w:rsidR="00F364AA" w:rsidRPr="00883565" w14:paraId="0532EA31"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82C1076" w14:textId="77777777" w:rsidR="00F364AA" w:rsidRPr="00883565" w:rsidRDefault="00F364AA" w:rsidP="00F364AA">
            <w:pPr>
              <w:jc w:val="center"/>
              <w:rPr>
                <w:color w:val="000000"/>
              </w:rPr>
            </w:pPr>
            <w:r w:rsidRPr="00883565">
              <w:rPr>
                <w:color w:val="000000"/>
              </w:rPr>
              <w:t>Величина измерителя</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803EB4" w14:textId="77777777" w:rsidR="00F364AA" w:rsidRPr="00883565" w:rsidRDefault="00F364AA" w:rsidP="00F364AA">
            <w:pPr>
              <w:jc w:val="center"/>
            </w:pPr>
            <w:r w:rsidRPr="00883565">
              <w:t>1,36</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F2764D" w14:textId="77777777" w:rsidR="00F364AA" w:rsidRPr="00883565" w:rsidRDefault="00F364AA" w:rsidP="00F364AA">
            <w:pPr>
              <w:jc w:val="center"/>
              <w:rPr>
                <w:color w:val="000000"/>
              </w:rPr>
            </w:pPr>
            <w:r w:rsidRPr="00883565">
              <w:rPr>
                <w:color w:val="000000"/>
              </w:rPr>
              <w:t>1,05</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FB14C00" w14:textId="77777777" w:rsidR="00F364AA" w:rsidRPr="00883565" w:rsidRDefault="00F364AA" w:rsidP="00F364AA">
            <w:pPr>
              <w:jc w:val="center"/>
            </w:pPr>
            <w:r w:rsidRPr="00883565">
              <w:t>1</w:t>
            </w:r>
          </w:p>
        </w:tc>
        <w:tc>
          <w:tcPr>
            <w:tcW w:w="7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FBD88B8" w14:textId="77777777" w:rsidR="00F364AA" w:rsidRPr="00883565" w:rsidRDefault="00F364AA" w:rsidP="00F364AA">
            <w:pPr>
              <w:rPr>
                <w:color w:val="000000"/>
              </w:rPr>
            </w:pPr>
          </w:p>
        </w:tc>
      </w:tr>
      <w:tr w:rsidR="00F364AA" w:rsidRPr="00883565" w14:paraId="69C669AA"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D4F0A22" w14:textId="77777777" w:rsidR="00F364AA" w:rsidRPr="00883565" w:rsidRDefault="00F364AA" w:rsidP="00F364AA">
            <w:pPr>
              <w:jc w:val="center"/>
              <w:rPr>
                <w:color w:val="000000"/>
              </w:rPr>
            </w:pPr>
            <w:r w:rsidRPr="00883565">
              <w:rPr>
                <w:color w:val="000000"/>
              </w:rPr>
              <w:t>Норматив цены на единицу измерителя</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C4473E6" w14:textId="77777777" w:rsidR="00F364AA" w:rsidRPr="00883565" w:rsidRDefault="00F364AA" w:rsidP="00F364AA">
            <w:pPr>
              <w:jc w:val="center"/>
            </w:pPr>
            <w:r w:rsidRPr="00883565">
              <w:t>716</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91F0536"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617CD79" w14:textId="77777777" w:rsidR="00F364AA" w:rsidRPr="00883565" w:rsidRDefault="00F364AA" w:rsidP="00F364AA">
            <w:pPr>
              <w:jc w:val="center"/>
            </w:pPr>
            <w:r w:rsidRPr="00883565">
              <w:t>70</w:t>
            </w:r>
          </w:p>
        </w:tc>
        <w:tc>
          <w:tcPr>
            <w:tcW w:w="7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A32612B" w14:textId="77777777" w:rsidR="00F364AA" w:rsidRPr="00883565" w:rsidRDefault="00F364AA" w:rsidP="00F364AA">
            <w:pPr>
              <w:jc w:val="center"/>
              <w:rPr>
                <w:color w:val="000000"/>
              </w:rPr>
            </w:pPr>
            <w:r w:rsidRPr="00883565">
              <w:rPr>
                <w:color w:val="000000"/>
              </w:rPr>
              <w:t> </w:t>
            </w:r>
          </w:p>
        </w:tc>
      </w:tr>
      <w:tr w:rsidR="00F364AA" w:rsidRPr="00883565" w14:paraId="28AC5CB2"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BD07DB0" w14:textId="77777777" w:rsidR="00F364AA" w:rsidRPr="00883565" w:rsidRDefault="00F364AA" w:rsidP="00F364AA">
            <w:pPr>
              <w:jc w:val="center"/>
              <w:rPr>
                <w:color w:val="000000"/>
              </w:rPr>
            </w:pPr>
            <w:r w:rsidRPr="00883565">
              <w:rPr>
                <w:color w:val="000000"/>
              </w:rPr>
              <w:t>Затраты</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872CE77" w14:textId="77777777" w:rsidR="00F364AA" w:rsidRPr="00883565" w:rsidRDefault="00F364AA" w:rsidP="00F364AA">
            <w:pPr>
              <w:jc w:val="center"/>
              <w:rPr>
                <w:color w:val="000000"/>
              </w:rPr>
            </w:pPr>
            <w:r w:rsidRPr="00883565">
              <w:rPr>
                <w:color w:val="000000"/>
              </w:rPr>
              <w:t>1 022,45</w:t>
            </w:r>
          </w:p>
        </w:tc>
        <w:tc>
          <w:tcPr>
            <w:tcW w:w="154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76752B8"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1DD2C1F" w14:textId="77777777" w:rsidR="00F364AA" w:rsidRPr="00883565" w:rsidRDefault="00F364AA" w:rsidP="00F364AA">
            <w:pPr>
              <w:jc w:val="center"/>
            </w:pPr>
            <w:r w:rsidRPr="00883565">
              <w:t>70</w:t>
            </w:r>
          </w:p>
        </w:tc>
        <w:tc>
          <w:tcPr>
            <w:tcW w:w="7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CF25B7B" w14:textId="77777777" w:rsidR="00F364AA" w:rsidRPr="00883565" w:rsidRDefault="00F364AA" w:rsidP="00F364AA">
            <w:pPr>
              <w:jc w:val="center"/>
              <w:rPr>
                <w:color w:val="000000"/>
              </w:rPr>
            </w:pPr>
            <w:r w:rsidRPr="00883565">
              <w:rPr>
                <w:color w:val="000000"/>
              </w:rPr>
              <w:t>1 092,45</w:t>
            </w:r>
          </w:p>
        </w:tc>
      </w:tr>
      <w:tr w:rsidR="00F364AA" w:rsidRPr="00883565" w14:paraId="395E794D" w14:textId="77777777" w:rsidTr="00F364AA">
        <w:trPr>
          <w:trHeight w:val="20"/>
        </w:trPr>
        <w:tc>
          <w:tcPr>
            <w:tcW w:w="196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14:paraId="776CD86D" w14:textId="77777777" w:rsidR="00F364AA" w:rsidRPr="00883565" w:rsidRDefault="00F364AA" w:rsidP="00F364AA">
            <w:pPr>
              <w:jc w:val="center"/>
              <w:rPr>
                <w:color w:val="000000"/>
              </w:rPr>
            </w:pPr>
            <w:r w:rsidRPr="00883565">
              <w:rPr>
                <w:color w:val="000000"/>
              </w:rPr>
              <w:t> </w:t>
            </w: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25B7BD8B" w14:textId="77777777" w:rsidR="00F364AA" w:rsidRPr="00883565" w:rsidRDefault="00F364AA" w:rsidP="00F364AA">
            <w:pPr>
              <w:jc w:val="center"/>
              <w:rPr>
                <w:color w:val="000000"/>
              </w:rPr>
            </w:pPr>
            <w:r w:rsidRPr="00883565">
              <w:rPr>
                <w:color w:val="000000"/>
              </w:rPr>
              <w:t>Пересчет в цены 2018 (ИЦП-1,051)</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4EF3F5C" w14:textId="77777777" w:rsidR="00F364AA" w:rsidRPr="00883565" w:rsidRDefault="00F364AA" w:rsidP="00F364AA">
            <w:pPr>
              <w:jc w:val="center"/>
              <w:rPr>
                <w:color w:val="000000"/>
              </w:rPr>
            </w:pPr>
            <w:r w:rsidRPr="00883565">
              <w:rPr>
                <w:color w:val="000000"/>
              </w:rPr>
              <w:t>1 148,16</w:t>
            </w:r>
          </w:p>
        </w:tc>
      </w:tr>
      <w:tr w:rsidR="00F364AA" w:rsidRPr="00883565" w14:paraId="35B35590"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78604062"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1F92DF66" w14:textId="77777777" w:rsidR="00F364AA" w:rsidRPr="00883565" w:rsidRDefault="00F364AA" w:rsidP="00F364AA">
            <w:pPr>
              <w:rPr>
                <w:color w:val="000000"/>
              </w:rPr>
            </w:pPr>
            <w:r>
              <w:rPr>
                <w:color w:val="000000"/>
              </w:rPr>
              <w:t xml:space="preserve">                        </w:t>
            </w:r>
            <w:r w:rsidRPr="00883565">
              <w:rPr>
                <w:color w:val="000000"/>
              </w:rPr>
              <w:t>Пересчет в цены 2019 (ИЦП-1,07)</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090FFD4" w14:textId="77777777" w:rsidR="00F364AA" w:rsidRPr="00883565" w:rsidRDefault="00F364AA" w:rsidP="00F364AA">
            <w:pPr>
              <w:jc w:val="center"/>
              <w:rPr>
                <w:color w:val="000000"/>
              </w:rPr>
            </w:pPr>
            <w:r w:rsidRPr="00883565">
              <w:rPr>
                <w:color w:val="000000"/>
              </w:rPr>
              <w:t>1 228,53</w:t>
            </w:r>
          </w:p>
        </w:tc>
      </w:tr>
      <w:tr w:rsidR="00F364AA" w:rsidRPr="00883565" w14:paraId="1749718A"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3BE63E38"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0AEDBA12" w14:textId="77777777" w:rsidR="00F364AA" w:rsidRPr="00883565" w:rsidRDefault="00F364AA" w:rsidP="00F364AA">
            <w:pPr>
              <w:jc w:val="center"/>
              <w:rPr>
                <w:color w:val="000000"/>
              </w:rPr>
            </w:pPr>
            <w:r w:rsidRPr="00883565">
              <w:rPr>
                <w:color w:val="000000"/>
              </w:rPr>
              <w:t>Пересчет в цены 2020 (ИЦП-1,071)</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D080234" w14:textId="77777777" w:rsidR="00F364AA" w:rsidRPr="00883565" w:rsidRDefault="00F364AA" w:rsidP="00F364AA">
            <w:pPr>
              <w:jc w:val="center"/>
              <w:rPr>
                <w:color w:val="000000"/>
              </w:rPr>
            </w:pPr>
            <w:r w:rsidRPr="00883565">
              <w:rPr>
                <w:color w:val="000000"/>
              </w:rPr>
              <w:t>1 315,76</w:t>
            </w:r>
          </w:p>
        </w:tc>
      </w:tr>
      <w:tr w:rsidR="00F364AA" w:rsidRPr="00883565" w14:paraId="64EB0BFB"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77957D24"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3CEECF41" w14:textId="77777777" w:rsidR="00F364AA" w:rsidRPr="00883565" w:rsidRDefault="00F364AA" w:rsidP="00F364AA">
            <w:pPr>
              <w:jc w:val="center"/>
              <w:rPr>
                <w:color w:val="000000"/>
              </w:rPr>
            </w:pPr>
            <w:r w:rsidRPr="00883565">
              <w:rPr>
                <w:color w:val="000000"/>
              </w:rPr>
              <w:t>Пересчет в цены 2021 (ИЦП-1,069)</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091D026" w14:textId="77777777" w:rsidR="00F364AA" w:rsidRPr="00883565" w:rsidRDefault="00F364AA" w:rsidP="00F364AA">
            <w:pPr>
              <w:jc w:val="center"/>
              <w:rPr>
                <w:color w:val="000000"/>
              </w:rPr>
            </w:pPr>
            <w:r w:rsidRPr="00883565">
              <w:rPr>
                <w:color w:val="000000"/>
              </w:rPr>
              <w:t>1 406,55</w:t>
            </w:r>
          </w:p>
        </w:tc>
      </w:tr>
      <w:tr w:rsidR="00F364AA" w:rsidRPr="00883565" w14:paraId="77749F46" w14:textId="77777777" w:rsidTr="00F364A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3795A5" w14:textId="77777777" w:rsidR="00F364AA" w:rsidRPr="00883565" w:rsidRDefault="00F364AA" w:rsidP="00F364AA">
            <w:pPr>
              <w:jc w:val="center"/>
              <w:rPr>
                <w:b/>
                <w:bCs/>
                <w:color w:val="000000"/>
              </w:rPr>
            </w:pPr>
            <w:r w:rsidRPr="00883565">
              <w:rPr>
                <w:b/>
                <w:bCs/>
                <w:color w:val="000000"/>
              </w:rPr>
              <w:t>2. Реконструкция ВЛ 35 кВ Б-20 на участке от ПС 110 кВ Беловская до опоры №2 с заменой провода АС-150 на АС-240 (тыс. руб.)</w:t>
            </w:r>
          </w:p>
        </w:tc>
      </w:tr>
      <w:tr w:rsidR="00F364AA" w:rsidRPr="00883565" w14:paraId="5BED6E99" w14:textId="77777777" w:rsidTr="00F364AA">
        <w:trPr>
          <w:trHeight w:val="20"/>
        </w:trPr>
        <w:tc>
          <w:tcPr>
            <w:tcW w:w="8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0F3372" w14:textId="77777777" w:rsidR="00F364AA" w:rsidRPr="00883565" w:rsidRDefault="00F364AA" w:rsidP="00F364AA">
            <w:pPr>
              <w:jc w:val="center"/>
              <w:rPr>
                <w:color w:val="000000"/>
              </w:rPr>
            </w:pPr>
            <w:r w:rsidRPr="00883565">
              <w:rPr>
                <w:color w:val="000000"/>
              </w:rPr>
              <w:t>Номер расценки</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356F5B" w14:textId="77777777" w:rsidR="00F364AA" w:rsidRPr="00883565" w:rsidRDefault="00F364AA" w:rsidP="00F364AA">
            <w:pPr>
              <w:jc w:val="center"/>
            </w:pPr>
            <w:r w:rsidRPr="00883565">
              <w:t>Л5-06</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6FDF930" w14:textId="77777777" w:rsidR="00F364AA" w:rsidRPr="00883565" w:rsidRDefault="00F364AA" w:rsidP="00F364AA">
            <w:pPr>
              <w:jc w:val="center"/>
              <w:rPr>
                <w:color w:val="000000"/>
              </w:rPr>
            </w:pPr>
            <w:r w:rsidRPr="00883565">
              <w:rPr>
                <w:color w:val="000000"/>
              </w:rPr>
              <w:t>Коэффициент перехода цен (перерасчет) от базовых УНЦ к УНЦ Кемеровской области для Л3-Л11(Ц2-42-35)</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4D551E" w14:textId="77777777" w:rsidR="00F364AA" w:rsidRPr="00883565" w:rsidRDefault="00F364AA" w:rsidP="00F364AA">
            <w:pPr>
              <w:jc w:val="center"/>
              <w:rPr>
                <w:color w:val="000000"/>
              </w:rPr>
            </w:pPr>
            <w:r w:rsidRPr="00883565">
              <w:rPr>
                <w:color w:val="000000"/>
              </w:rPr>
              <w:t>ПИР (П6-06)</w:t>
            </w:r>
          </w:p>
        </w:tc>
        <w:tc>
          <w:tcPr>
            <w:tcW w:w="787" w:type="pct"/>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9C73FF5" w14:textId="77777777" w:rsidR="00F364AA" w:rsidRPr="00883565" w:rsidRDefault="00F364AA" w:rsidP="00F364AA">
            <w:pPr>
              <w:jc w:val="center"/>
              <w:rPr>
                <w:color w:val="000000"/>
              </w:rPr>
            </w:pPr>
            <w:r w:rsidRPr="00883565">
              <w:rPr>
                <w:color w:val="000000"/>
              </w:rPr>
              <w:t>ВСЕГО</w:t>
            </w:r>
          </w:p>
        </w:tc>
      </w:tr>
      <w:tr w:rsidR="00F364AA" w:rsidRPr="00883565" w14:paraId="3BAE4D87"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B8C032" w14:textId="77777777" w:rsidR="00F364AA" w:rsidRPr="00883565" w:rsidRDefault="00F364AA" w:rsidP="00F364AA">
            <w:pPr>
              <w:jc w:val="center"/>
              <w:rPr>
                <w:color w:val="000000"/>
              </w:rPr>
            </w:pPr>
            <w:r w:rsidRPr="00883565">
              <w:rPr>
                <w:color w:val="000000"/>
              </w:rPr>
              <w:t>Измеритель</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0B2051F" w14:textId="77777777" w:rsidR="00F364AA" w:rsidRPr="00883565" w:rsidRDefault="00F364AA" w:rsidP="00F364AA">
            <w:pPr>
              <w:jc w:val="center"/>
            </w:pPr>
            <w:r w:rsidRPr="00883565">
              <w:t>1 км</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87B50A0"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DD0E637" w14:textId="77777777" w:rsidR="00F364AA" w:rsidRPr="00883565" w:rsidRDefault="00F364AA" w:rsidP="00F364AA">
            <w:pPr>
              <w:jc w:val="center"/>
              <w:rPr>
                <w:color w:val="000000"/>
              </w:rPr>
            </w:pPr>
            <w:r w:rsidRPr="00883565">
              <w:rPr>
                <w:color w:val="000000"/>
              </w:rPr>
              <w:t>1 ед.</w:t>
            </w:r>
          </w:p>
        </w:tc>
        <w:tc>
          <w:tcPr>
            <w:tcW w:w="7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21C8886" w14:textId="77777777" w:rsidR="00F364AA" w:rsidRPr="00883565" w:rsidRDefault="00F364AA" w:rsidP="00F364AA">
            <w:pPr>
              <w:rPr>
                <w:color w:val="000000"/>
              </w:rPr>
            </w:pPr>
          </w:p>
        </w:tc>
      </w:tr>
      <w:tr w:rsidR="00F364AA" w:rsidRPr="00883565" w14:paraId="638478D9"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8E10D82" w14:textId="77777777" w:rsidR="00F364AA" w:rsidRPr="00883565" w:rsidRDefault="00F364AA" w:rsidP="00F364AA">
            <w:pPr>
              <w:jc w:val="center"/>
              <w:rPr>
                <w:color w:val="000000"/>
              </w:rPr>
            </w:pPr>
            <w:r w:rsidRPr="00883565">
              <w:rPr>
                <w:color w:val="000000"/>
              </w:rPr>
              <w:t>Величина измерителя</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CD0096B" w14:textId="77777777" w:rsidR="00F364AA" w:rsidRPr="00883565" w:rsidRDefault="00F364AA" w:rsidP="00F364AA">
            <w:pPr>
              <w:jc w:val="center"/>
            </w:pPr>
            <w:r w:rsidRPr="00883565">
              <w:t>1,36</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4063BDE" w14:textId="77777777" w:rsidR="00F364AA" w:rsidRPr="00883565" w:rsidRDefault="00F364AA" w:rsidP="00F364AA">
            <w:pPr>
              <w:jc w:val="center"/>
              <w:rPr>
                <w:color w:val="000000"/>
              </w:rPr>
            </w:pPr>
            <w:r w:rsidRPr="00883565">
              <w:rPr>
                <w:color w:val="000000"/>
              </w:rPr>
              <w:t>1,05</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E337FFF" w14:textId="77777777" w:rsidR="00F364AA" w:rsidRPr="00883565" w:rsidRDefault="00F364AA" w:rsidP="00F364AA">
            <w:pPr>
              <w:jc w:val="center"/>
            </w:pPr>
            <w:r w:rsidRPr="00883565">
              <w:t>1</w:t>
            </w:r>
          </w:p>
        </w:tc>
        <w:tc>
          <w:tcPr>
            <w:tcW w:w="7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8C25D5C" w14:textId="77777777" w:rsidR="00F364AA" w:rsidRPr="00883565" w:rsidRDefault="00F364AA" w:rsidP="00F364AA">
            <w:pPr>
              <w:rPr>
                <w:color w:val="000000"/>
              </w:rPr>
            </w:pPr>
          </w:p>
        </w:tc>
      </w:tr>
      <w:tr w:rsidR="00F364AA" w:rsidRPr="00883565" w14:paraId="67717503"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C1D0248" w14:textId="77777777" w:rsidR="00F364AA" w:rsidRPr="00883565" w:rsidRDefault="00F364AA" w:rsidP="00F364AA">
            <w:pPr>
              <w:jc w:val="center"/>
              <w:rPr>
                <w:color w:val="000000"/>
              </w:rPr>
            </w:pPr>
            <w:r w:rsidRPr="00883565">
              <w:rPr>
                <w:color w:val="000000"/>
              </w:rPr>
              <w:t>Норматив цены на единицу измерителя</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FED821D" w14:textId="77777777" w:rsidR="00F364AA" w:rsidRPr="00883565" w:rsidRDefault="00F364AA" w:rsidP="00F364AA">
            <w:pPr>
              <w:jc w:val="center"/>
            </w:pPr>
            <w:r w:rsidRPr="00883565">
              <w:t>895</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5A5530C"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26FDC42" w14:textId="77777777" w:rsidR="00F364AA" w:rsidRPr="00883565" w:rsidRDefault="00F364AA" w:rsidP="00F364AA">
            <w:pPr>
              <w:jc w:val="center"/>
            </w:pPr>
            <w:r w:rsidRPr="00883565">
              <w:t>300</w:t>
            </w:r>
          </w:p>
        </w:tc>
        <w:tc>
          <w:tcPr>
            <w:tcW w:w="7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861B534" w14:textId="77777777" w:rsidR="00F364AA" w:rsidRPr="00883565" w:rsidRDefault="00F364AA" w:rsidP="00F364AA">
            <w:pPr>
              <w:jc w:val="center"/>
              <w:rPr>
                <w:color w:val="000000"/>
              </w:rPr>
            </w:pPr>
            <w:r w:rsidRPr="00883565">
              <w:rPr>
                <w:color w:val="000000"/>
              </w:rPr>
              <w:t> </w:t>
            </w:r>
          </w:p>
        </w:tc>
      </w:tr>
      <w:tr w:rsidR="00F364AA" w:rsidRPr="00883565" w14:paraId="5B3E0704"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A2EE3A" w14:textId="77777777" w:rsidR="00F364AA" w:rsidRPr="00883565" w:rsidRDefault="00F364AA" w:rsidP="00F364AA">
            <w:pPr>
              <w:jc w:val="center"/>
              <w:rPr>
                <w:color w:val="000000"/>
              </w:rPr>
            </w:pPr>
            <w:r w:rsidRPr="00883565">
              <w:rPr>
                <w:color w:val="000000"/>
              </w:rPr>
              <w:t>Затраты</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399DD65" w14:textId="77777777" w:rsidR="00F364AA" w:rsidRPr="00883565" w:rsidRDefault="00F364AA" w:rsidP="00F364AA">
            <w:pPr>
              <w:jc w:val="center"/>
              <w:rPr>
                <w:color w:val="000000"/>
              </w:rPr>
            </w:pPr>
            <w:r w:rsidRPr="00883565">
              <w:rPr>
                <w:color w:val="000000"/>
              </w:rPr>
              <w:t>1 278,06</w:t>
            </w:r>
          </w:p>
        </w:tc>
        <w:tc>
          <w:tcPr>
            <w:tcW w:w="154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0CF399E"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E238A5" w14:textId="77777777" w:rsidR="00F364AA" w:rsidRPr="00883565" w:rsidRDefault="00F364AA" w:rsidP="00F364AA">
            <w:pPr>
              <w:jc w:val="center"/>
            </w:pPr>
            <w:r w:rsidRPr="00883565">
              <w:t>300</w:t>
            </w:r>
          </w:p>
        </w:tc>
        <w:tc>
          <w:tcPr>
            <w:tcW w:w="7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9A3C80A" w14:textId="77777777" w:rsidR="00F364AA" w:rsidRPr="00883565" w:rsidRDefault="00F364AA" w:rsidP="00F364AA">
            <w:pPr>
              <w:jc w:val="center"/>
              <w:rPr>
                <w:color w:val="000000"/>
              </w:rPr>
            </w:pPr>
            <w:r w:rsidRPr="00883565">
              <w:rPr>
                <w:color w:val="000000"/>
              </w:rPr>
              <w:t>1 578,06</w:t>
            </w:r>
          </w:p>
        </w:tc>
      </w:tr>
      <w:tr w:rsidR="00F364AA" w:rsidRPr="00883565" w14:paraId="3EAC52A9" w14:textId="77777777" w:rsidTr="00F364AA">
        <w:trPr>
          <w:trHeight w:val="20"/>
        </w:trPr>
        <w:tc>
          <w:tcPr>
            <w:tcW w:w="196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14:paraId="75A0070E" w14:textId="77777777" w:rsidR="00F364AA" w:rsidRPr="00883565" w:rsidRDefault="00F364AA" w:rsidP="00F364AA">
            <w:pPr>
              <w:jc w:val="center"/>
              <w:rPr>
                <w:color w:val="000000"/>
              </w:rPr>
            </w:pPr>
            <w:r w:rsidRPr="00883565">
              <w:rPr>
                <w:color w:val="000000"/>
              </w:rPr>
              <w:t> </w:t>
            </w: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173BA5CA" w14:textId="77777777" w:rsidR="00F364AA" w:rsidRPr="00883565" w:rsidRDefault="00F364AA" w:rsidP="00F364AA">
            <w:pPr>
              <w:jc w:val="center"/>
              <w:rPr>
                <w:color w:val="000000"/>
              </w:rPr>
            </w:pPr>
            <w:r w:rsidRPr="00883565">
              <w:rPr>
                <w:color w:val="000000"/>
              </w:rPr>
              <w:t>Пересчет в цены 2018 (ИЦП-1,051)</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653FA0B" w14:textId="77777777" w:rsidR="00F364AA" w:rsidRPr="00883565" w:rsidRDefault="00F364AA" w:rsidP="00F364AA">
            <w:pPr>
              <w:jc w:val="center"/>
              <w:rPr>
                <w:color w:val="000000"/>
              </w:rPr>
            </w:pPr>
            <w:r w:rsidRPr="00883565">
              <w:rPr>
                <w:color w:val="000000"/>
              </w:rPr>
              <w:t>1 658,54</w:t>
            </w:r>
          </w:p>
        </w:tc>
      </w:tr>
      <w:tr w:rsidR="00F364AA" w:rsidRPr="00883565" w14:paraId="1E997978"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73EBEEFD"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3D3C58B2" w14:textId="77777777" w:rsidR="00F364AA" w:rsidRPr="00883565" w:rsidRDefault="00F364AA" w:rsidP="00F364AA">
            <w:pPr>
              <w:rPr>
                <w:color w:val="000000"/>
              </w:rPr>
            </w:pPr>
            <w:r>
              <w:rPr>
                <w:color w:val="000000"/>
              </w:rPr>
              <w:t xml:space="preserve">                        </w:t>
            </w:r>
            <w:r w:rsidRPr="00883565">
              <w:rPr>
                <w:color w:val="000000"/>
              </w:rPr>
              <w:t>Пересчет в цены 2019 (ИЦП-1,07)</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F237702" w14:textId="77777777" w:rsidR="00F364AA" w:rsidRPr="00883565" w:rsidRDefault="00F364AA" w:rsidP="00F364AA">
            <w:pPr>
              <w:jc w:val="center"/>
              <w:rPr>
                <w:color w:val="000000"/>
              </w:rPr>
            </w:pPr>
            <w:r w:rsidRPr="00883565">
              <w:rPr>
                <w:color w:val="000000"/>
              </w:rPr>
              <w:t>1 774,64</w:t>
            </w:r>
          </w:p>
        </w:tc>
      </w:tr>
      <w:tr w:rsidR="00F364AA" w:rsidRPr="00883565" w14:paraId="26DAB74A"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00D5C019"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233727D8" w14:textId="77777777" w:rsidR="00F364AA" w:rsidRPr="00883565" w:rsidRDefault="00F364AA" w:rsidP="00F364AA">
            <w:pPr>
              <w:jc w:val="center"/>
              <w:rPr>
                <w:color w:val="000000"/>
              </w:rPr>
            </w:pPr>
            <w:r w:rsidRPr="00883565">
              <w:rPr>
                <w:color w:val="000000"/>
              </w:rPr>
              <w:t>Пересчет в цены 2020 (ИЦП-1,071)</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6005C1E" w14:textId="77777777" w:rsidR="00F364AA" w:rsidRPr="00883565" w:rsidRDefault="00F364AA" w:rsidP="00F364AA">
            <w:pPr>
              <w:jc w:val="center"/>
              <w:rPr>
                <w:color w:val="000000"/>
              </w:rPr>
            </w:pPr>
            <w:r w:rsidRPr="00883565">
              <w:rPr>
                <w:color w:val="000000"/>
              </w:rPr>
              <w:t>1 900,64</w:t>
            </w:r>
          </w:p>
        </w:tc>
      </w:tr>
      <w:tr w:rsidR="00F364AA" w:rsidRPr="00883565" w14:paraId="666FF544"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2FB65F8C"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027C4EE6" w14:textId="77777777" w:rsidR="00F364AA" w:rsidRPr="00883565" w:rsidRDefault="00F364AA" w:rsidP="00F364AA">
            <w:pPr>
              <w:jc w:val="center"/>
              <w:rPr>
                <w:color w:val="000000"/>
              </w:rPr>
            </w:pPr>
            <w:r w:rsidRPr="00883565">
              <w:rPr>
                <w:color w:val="000000"/>
              </w:rPr>
              <w:t>Пересчет в цены 2021 (ИЦП-1,069)</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5EB7EE4" w14:textId="77777777" w:rsidR="00F364AA" w:rsidRPr="00883565" w:rsidRDefault="00F364AA" w:rsidP="00F364AA">
            <w:pPr>
              <w:jc w:val="center"/>
              <w:rPr>
                <w:color w:val="000000"/>
              </w:rPr>
            </w:pPr>
            <w:r w:rsidRPr="00883565">
              <w:rPr>
                <w:color w:val="000000"/>
              </w:rPr>
              <w:t>2 031,78</w:t>
            </w:r>
          </w:p>
        </w:tc>
      </w:tr>
      <w:tr w:rsidR="00F364AA" w:rsidRPr="00883565" w14:paraId="3FA4DB15" w14:textId="77777777" w:rsidTr="00F364A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211162" w14:textId="77777777" w:rsidR="00F364AA" w:rsidRPr="00883565" w:rsidRDefault="00F364AA" w:rsidP="00F364AA">
            <w:pPr>
              <w:jc w:val="center"/>
              <w:rPr>
                <w:b/>
                <w:bCs/>
                <w:color w:val="000000"/>
              </w:rPr>
            </w:pPr>
            <w:r w:rsidRPr="00883565">
              <w:rPr>
                <w:b/>
                <w:bCs/>
                <w:color w:val="000000"/>
              </w:rPr>
              <w:t>3. Реконструкция ВЛ 35 Б-20 на участке от опоры №2 до опоры №71 линейного ответвления на ПС 35 кВ Проектная тяговая с заменой провода АС-120 и АС-95 на АС-150 (тыс. руб.)</w:t>
            </w:r>
          </w:p>
        </w:tc>
      </w:tr>
      <w:tr w:rsidR="00F364AA" w:rsidRPr="00883565" w14:paraId="267CB4D0" w14:textId="77777777" w:rsidTr="00F364AA">
        <w:trPr>
          <w:trHeight w:val="20"/>
        </w:trPr>
        <w:tc>
          <w:tcPr>
            <w:tcW w:w="87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757F7C" w14:textId="77777777" w:rsidR="00F364AA" w:rsidRPr="00883565" w:rsidRDefault="00F364AA" w:rsidP="00F364AA">
            <w:pPr>
              <w:jc w:val="center"/>
              <w:rPr>
                <w:color w:val="000000"/>
              </w:rPr>
            </w:pPr>
            <w:r w:rsidRPr="00883565">
              <w:rPr>
                <w:color w:val="000000"/>
              </w:rPr>
              <w:t>Номер расценки</w:t>
            </w:r>
          </w:p>
        </w:tc>
        <w:tc>
          <w:tcPr>
            <w:tcW w:w="1096"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0A87D21" w14:textId="77777777" w:rsidR="00F364AA" w:rsidRPr="00883565" w:rsidRDefault="00F364AA" w:rsidP="00F364AA">
            <w:pPr>
              <w:jc w:val="center"/>
            </w:pPr>
            <w:r w:rsidRPr="00883565">
              <w:t>Л5-04</w:t>
            </w:r>
          </w:p>
        </w:tc>
        <w:tc>
          <w:tcPr>
            <w:tcW w:w="1540"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AD546F6" w14:textId="77777777" w:rsidR="00F364AA" w:rsidRPr="00883565" w:rsidRDefault="00F364AA" w:rsidP="00F364AA">
            <w:pPr>
              <w:jc w:val="center"/>
              <w:rPr>
                <w:color w:val="000000"/>
              </w:rPr>
            </w:pPr>
            <w:r w:rsidRPr="00883565">
              <w:rPr>
                <w:color w:val="000000"/>
              </w:rPr>
              <w:t>Коэффициент перехода цен (перерасчет) от базовых УНЦ к УНЦ Кемеровской области для Л3-Л11(Ц2-42-35)</w:t>
            </w:r>
          </w:p>
        </w:tc>
        <w:tc>
          <w:tcPr>
            <w:tcW w:w="707" w:type="pct"/>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3101B65" w14:textId="77777777" w:rsidR="00F364AA" w:rsidRPr="00883565" w:rsidRDefault="00F364AA" w:rsidP="00F364AA">
            <w:pPr>
              <w:jc w:val="center"/>
              <w:rPr>
                <w:color w:val="000000"/>
              </w:rPr>
            </w:pPr>
            <w:r w:rsidRPr="00883565">
              <w:rPr>
                <w:color w:val="000000"/>
              </w:rPr>
              <w:t>ПИР (П6-07)</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BF7A4DE" w14:textId="77777777" w:rsidR="00F364AA" w:rsidRPr="00883565" w:rsidRDefault="00F364AA" w:rsidP="00F364AA">
            <w:pPr>
              <w:jc w:val="center"/>
              <w:rPr>
                <w:color w:val="000000"/>
              </w:rPr>
            </w:pPr>
            <w:r w:rsidRPr="00883565">
              <w:rPr>
                <w:color w:val="000000"/>
              </w:rPr>
              <w:t>ВСЕГО</w:t>
            </w:r>
          </w:p>
        </w:tc>
      </w:tr>
      <w:tr w:rsidR="00F364AA" w:rsidRPr="00883565" w14:paraId="7D7A4B3D"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9315313" w14:textId="77777777" w:rsidR="00F364AA" w:rsidRPr="00883565" w:rsidRDefault="00F364AA" w:rsidP="00F364AA">
            <w:pPr>
              <w:jc w:val="center"/>
              <w:rPr>
                <w:color w:val="000000"/>
              </w:rPr>
            </w:pPr>
            <w:r w:rsidRPr="00883565">
              <w:rPr>
                <w:color w:val="000000"/>
              </w:rPr>
              <w:lastRenderedPageBreak/>
              <w:t>Измеритель</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44CCCA2" w14:textId="77777777" w:rsidR="00F364AA" w:rsidRPr="00883565" w:rsidRDefault="00F364AA" w:rsidP="00F364AA">
            <w:pPr>
              <w:jc w:val="center"/>
            </w:pPr>
            <w:r w:rsidRPr="00883565">
              <w:t>1 км</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1531653"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B8C6630" w14:textId="77777777" w:rsidR="00F364AA" w:rsidRPr="00883565" w:rsidRDefault="00F364AA" w:rsidP="00F364AA">
            <w:pPr>
              <w:jc w:val="center"/>
              <w:rPr>
                <w:color w:val="000000"/>
              </w:rPr>
            </w:pPr>
            <w:r w:rsidRPr="00883565">
              <w:rPr>
                <w:color w:val="000000"/>
              </w:rPr>
              <w:t>1 ед.</w:t>
            </w:r>
          </w:p>
        </w:tc>
        <w:tc>
          <w:tcPr>
            <w:tcW w:w="7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643918D3" w14:textId="77777777" w:rsidR="00F364AA" w:rsidRPr="00883565" w:rsidRDefault="00F364AA" w:rsidP="00F364AA">
            <w:pPr>
              <w:rPr>
                <w:color w:val="000000"/>
              </w:rPr>
            </w:pPr>
          </w:p>
        </w:tc>
      </w:tr>
      <w:tr w:rsidR="00F364AA" w:rsidRPr="00883565" w14:paraId="54BBC6D7"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7A55546" w14:textId="77777777" w:rsidR="00F364AA" w:rsidRPr="00883565" w:rsidRDefault="00F364AA" w:rsidP="00F364AA">
            <w:pPr>
              <w:jc w:val="center"/>
              <w:rPr>
                <w:color w:val="000000"/>
              </w:rPr>
            </w:pPr>
            <w:r w:rsidRPr="00883565">
              <w:rPr>
                <w:color w:val="000000"/>
              </w:rPr>
              <w:t>Величина измерителя</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CC550D8" w14:textId="77777777" w:rsidR="00F364AA" w:rsidRPr="00883565" w:rsidRDefault="00F364AA" w:rsidP="00F364AA">
            <w:pPr>
              <w:jc w:val="center"/>
            </w:pPr>
            <w:r w:rsidRPr="00883565">
              <w:t>14,161</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8BB5652" w14:textId="77777777" w:rsidR="00F364AA" w:rsidRPr="00883565" w:rsidRDefault="00F364AA" w:rsidP="00F364AA">
            <w:pPr>
              <w:jc w:val="center"/>
              <w:rPr>
                <w:color w:val="000000"/>
              </w:rPr>
            </w:pPr>
            <w:r w:rsidRPr="00883565">
              <w:rPr>
                <w:color w:val="000000"/>
              </w:rPr>
              <w:t>1,05</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5EB5857" w14:textId="77777777" w:rsidR="00F364AA" w:rsidRPr="00883565" w:rsidRDefault="00F364AA" w:rsidP="00F364AA">
            <w:pPr>
              <w:jc w:val="center"/>
            </w:pPr>
            <w:r w:rsidRPr="00883565">
              <w:t>1</w:t>
            </w:r>
          </w:p>
        </w:tc>
        <w:tc>
          <w:tcPr>
            <w:tcW w:w="7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0A8BF33" w14:textId="77777777" w:rsidR="00F364AA" w:rsidRPr="00883565" w:rsidRDefault="00F364AA" w:rsidP="00F364AA">
            <w:pPr>
              <w:rPr>
                <w:color w:val="000000"/>
              </w:rPr>
            </w:pPr>
          </w:p>
        </w:tc>
      </w:tr>
      <w:tr w:rsidR="00F364AA" w:rsidRPr="00883565" w14:paraId="646CB3BF"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2C8129A" w14:textId="77777777" w:rsidR="00F364AA" w:rsidRPr="00883565" w:rsidRDefault="00F364AA" w:rsidP="00F364AA">
            <w:pPr>
              <w:jc w:val="center"/>
              <w:rPr>
                <w:color w:val="000000"/>
              </w:rPr>
            </w:pPr>
            <w:r w:rsidRPr="00883565">
              <w:rPr>
                <w:color w:val="000000"/>
              </w:rPr>
              <w:t>Норматив цены на единицу измерителя</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07E7863" w14:textId="77777777" w:rsidR="00F364AA" w:rsidRPr="00883565" w:rsidRDefault="00F364AA" w:rsidP="00F364AA">
            <w:pPr>
              <w:jc w:val="center"/>
            </w:pPr>
            <w:r w:rsidRPr="00883565">
              <w:t>583</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EDD2AA8"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5BA4DD0" w14:textId="77777777" w:rsidR="00F364AA" w:rsidRPr="00883565" w:rsidRDefault="00F364AA" w:rsidP="00F364AA">
            <w:pPr>
              <w:jc w:val="center"/>
            </w:pPr>
            <w:r w:rsidRPr="00883565">
              <w:t>500</w:t>
            </w:r>
          </w:p>
        </w:tc>
        <w:tc>
          <w:tcPr>
            <w:tcW w:w="7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81C26" w14:textId="77777777" w:rsidR="00F364AA" w:rsidRPr="00883565" w:rsidRDefault="00F364AA" w:rsidP="00F364AA">
            <w:pPr>
              <w:jc w:val="center"/>
              <w:rPr>
                <w:color w:val="000000"/>
              </w:rPr>
            </w:pPr>
            <w:r w:rsidRPr="00883565">
              <w:rPr>
                <w:color w:val="000000"/>
              </w:rPr>
              <w:t> </w:t>
            </w:r>
          </w:p>
        </w:tc>
      </w:tr>
      <w:tr w:rsidR="00F364AA" w:rsidRPr="00883565" w14:paraId="3428FF54"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9388D57" w14:textId="77777777" w:rsidR="00F364AA" w:rsidRPr="00883565" w:rsidRDefault="00F364AA" w:rsidP="00F364AA">
            <w:pPr>
              <w:jc w:val="center"/>
              <w:rPr>
                <w:color w:val="000000"/>
              </w:rPr>
            </w:pPr>
            <w:r w:rsidRPr="00883565">
              <w:rPr>
                <w:color w:val="000000"/>
              </w:rPr>
              <w:t>Затраты</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9930C1C" w14:textId="77777777" w:rsidR="00F364AA" w:rsidRPr="00883565" w:rsidRDefault="00F364AA" w:rsidP="00F364AA">
            <w:pPr>
              <w:jc w:val="center"/>
              <w:rPr>
                <w:color w:val="000000"/>
              </w:rPr>
            </w:pPr>
            <w:r w:rsidRPr="00883565">
              <w:rPr>
                <w:color w:val="000000"/>
              </w:rPr>
              <w:t>8 668,66</w:t>
            </w:r>
          </w:p>
        </w:tc>
        <w:tc>
          <w:tcPr>
            <w:tcW w:w="154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29446F48"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16DE038" w14:textId="77777777" w:rsidR="00F364AA" w:rsidRPr="00883565" w:rsidRDefault="00F364AA" w:rsidP="00F364AA">
            <w:pPr>
              <w:jc w:val="center"/>
            </w:pPr>
            <w:r w:rsidRPr="00883565">
              <w:t>500</w:t>
            </w:r>
          </w:p>
        </w:tc>
        <w:tc>
          <w:tcPr>
            <w:tcW w:w="7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F3F8DA0" w14:textId="77777777" w:rsidR="00F364AA" w:rsidRPr="00883565" w:rsidRDefault="00F364AA" w:rsidP="00F364AA">
            <w:pPr>
              <w:jc w:val="center"/>
              <w:rPr>
                <w:color w:val="000000"/>
              </w:rPr>
            </w:pPr>
            <w:r w:rsidRPr="00883565">
              <w:rPr>
                <w:color w:val="000000"/>
              </w:rPr>
              <w:t>9 168,66</w:t>
            </w:r>
          </w:p>
        </w:tc>
      </w:tr>
      <w:tr w:rsidR="00F364AA" w:rsidRPr="00883565" w14:paraId="46162831" w14:textId="77777777" w:rsidTr="00F364AA">
        <w:trPr>
          <w:trHeight w:val="20"/>
        </w:trPr>
        <w:tc>
          <w:tcPr>
            <w:tcW w:w="196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14:paraId="23D808F1" w14:textId="77777777" w:rsidR="00F364AA" w:rsidRPr="00883565" w:rsidRDefault="00F364AA" w:rsidP="00F364AA">
            <w:pPr>
              <w:jc w:val="center"/>
              <w:rPr>
                <w:color w:val="000000"/>
              </w:rPr>
            </w:pPr>
            <w:r w:rsidRPr="00883565">
              <w:rPr>
                <w:color w:val="000000"/>
              </w:rPr>
              <w:t> </w:t>
            </w: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31DBCDB5" w14:textId="77777777" w:rsidR="00F364AA" w:rsidRPr="00883565" w:rsidRDefault="00F364AA" w:rsidP="00F364AA">
            <w:pPr>
              <w:jc w:val="center"/>
              <w:rPr>
                <w:color w:val="000000"/>
              </w:rPr>
            </w:pPr>
            <w:r w:rsidRPr="00883565">
              <w:rPr>
                <w:color w:val="000000"/>
              </w:rPr>
              <w:t>Пересчет в цены 2018 (ИЦП-1,051)</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86F6F85" w14:textId="77777777" w:rsidR="00F364AA" w:rsidRPr="00883565" w:rsidRDefault="00F364AA" w:rsidP="00F364AA">
            <w:pPr>
              <w:jc w:val="center"/>
              <w:rPr>
                <w:color w:val="000000"/>
              </w:rPr>
            </w:pPr>
            <w:r w:rsidRPr="00883565">
              <w:rPr>
                <w:color w:val="000000"/>
              </w:rPr>
              <w:t>9 636,26</w:t>
            </w:r>
          </w:p>
        </w:tc>
      </w:tr>
      <w:tr w:rsidR="00F364AA" w:rsidRPr="00883565" w14:paraId="779FF48E"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5B10C8B3"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2DF06042" w14:textId="77777777" w:rsidR="00F364AA" w:rsidRPr="00883565" w:rsidRDefault="00F364AA" w:rsidP="00F364AA">
            <w:pPr>
              <w:rPr>
                <w:color w:val="000000"/>
              </w:rPr>
            </w:pPr>
            <w:r>
              <w:rPr>
                <w:color w:val="000000"/>
              </w:rPr>
              <w:t xml:space="preserve">                        </w:t>
            </w:r>
            <w:r w:rsidRPr="00883565">
              <w:rPr>
                <w:color w:val="000000"/>
              </w:rPr>
              <w:t>Пересчет в цены 2019 (ИЦП-1,07)</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9A986A9" w14:textId="77777777" w:rsidR="00F364AA" w:rsidRPr="00883565" w:rsidRDefault="00F364AA" w:rsidP="00F364AA">
            <w:pPr>
              <w:jc w:val="center"/>
              <w:rPr>
                <w:color w:val="000000"/>
              </w:rPr>
            </w:pPr>
            <w:r w:rsidRPr="00883565">
              <w:rPr>
                <w:color w:val="000000"/>
              </w:rPr>
              <w:t>10 310,80</w:t>
            </w:r>
          </w:p>
        </w:tc>
      </w:tr>
      <w:tr w:rsidR="00F364AA" w:rsidRPr="00883565" w14:paraId="727A837E"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4E75F2D5"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1DF1A9FA" w14:textId="77777777" w:rsidR="00F364AA" w:rsidRPr="00883565" w:rsidRDefault="00F364AA" w:rsidP="00F364AA">
            <w:pPr>
              <w:jc w:val="center"/>
              <w:rPr>
                <w:color w:val="000000"/>
              </w:rPr>
            </w:pPr>
            <w:r w:rsidRPr="00883565">
              <w:rPr>
                <w:color w:val="000000"/>
              </w:rPr>
              <w:t>Пересчет в цены 2020 (ИЦП-1,071)</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B129211" w14:textId="77777777" w:rsidR="00F364AA" w:rsidRPr="00883565" w:rsidRDefault="00F364AA" w:rsidP="00F364AA">
            <w:pPr>
              <w:jc w:val="center"/>
              <w:rPr>
                <w:color w:val="000000"/>
              </w:rPr>
            </w:pPr>
            <w:r w:rsidRPr="00883565">
              <w:rPr>
                <w:color w:val="000000"/>
              </w:rPr>
              <w:t>11 042,86</w:t>
            </w:r>
          </w:p>
        </w:tc>
      </w:tr>
      <w:tr w:rsidR="00F364AA" w:rsidRPr="00883565" w14:paraId="53C2EDAF"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61137980"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4328FFBD" w14:textId="77777777" w:rsidR="00F364AA" w:rsidRPr="00883565" w:rsidRDefault="00F364AA" w:rsidP="00F364AA">
            <w:pPr>
              <w:jc w:val="center"/>
              <w:rPr>
                <w:color w:val="000000"/>
              </w:rPr>
            </w:pPr>
            <w:r w:rsidRPr="00883565">
              <w:rPr>
                <w:color w:val="000000"/>
              </w:rPr>
              <w:t>Пересчет в цены 2021 (ИЦП-1,069)</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6E7C024" w14:textId="77777777" w:rsidR="00F364AA" w:rsidRPr="00883565" w:rsidRDefault="00F364AA" w:rsidP="00F364AA">
            <w:pPr>
              <w:jc w:val="center"/>
              <w:rPr>
                <w:color w:val="000000"/>
              </w:rPr>
            </w:pPr>
            <w:r w:rsidRPr="00883565">
              <w:rPr>
                <w:color w:val="000000"/>
              </w:rPr>
              <w:t>11 804,82</w:t>
            </w:r>
          </w:p>
        </w:tc>
      </w:tr>
      <w:tr w:rsidR="00F364AA" w:rsidRPr="00883565" w14:paraId="45340F88" w14:textId="77777777" w:rsidTr="00F364AA">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8252CC9" w14:textId="77777777" w:rsidR="00F364AA" w:rsidRPr="00883565" w:rsidRDefault="00F364AA" w:rsidP="00F364AA">
            <w:pPr>
              <w:jc w:val="center"/>
              <w:rPr>
                <w:b/>
                <w:bCs/>
                <w:color w:val="000000"/>
              </w:rPr>
            </w:pPr>
            <w:r w:rsidRPr="00883565">
              <w:rPr>
                <w:b/>
                <w:bCs/>
                <w:color w:val="000000"/>
              </w:rPr>
              <w:t>4. Организация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Проектная тяговая до ДС ЦУС филиала ПАО «МРСК Сибири» – «Кузбассэнерго - РЭС» (тыс. руб.)</w:t>
            </w:r>
          </w:p>
        </w:tc>
      </w:tr>
      <w:tr w:rsidR="00F364AA" w:rsidRPr="00883565" w14:paraId="23048BD9" w14:textId="77777777" w:rsidTr="00F364AA">
        <w:trPr>
          <w:trHeight w:val="20"/>
        </w:trPr>
        <w:tc>
          <w:tcPr>
            <w:tcW w:w="87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44BFA0" w14:textId="77777777" w:rsidR="00F364AA" w:rsidRPr="00883565" w:rsidRDefault="00F364AA" w:rsidP="00F364AA">
            <w:pPr>
              <w:jc w:val="center"/>
              <w:rPr>
                <w:color w:val="000000"/>
              </w:rPr>
            </w:pPr>
            <w:r w:rsidRPr="00883565">
              <w:rPr>
                <w:color w:val="000000"/>
              </w:rPr>
              <w:t>Номер расценки</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D785A8E" w14:textId="77777777" w:rsidR="00F364AA" w:rsidRPr="00883565" w:rsidRDefault="00F364AA" w:rsidP="00F364AA">
            <w:pPr>
              <w:jc w:val="center"/>
            </w:pPr>
            <w:r w:rsidRPr="00883565">
              <w:t>О1-02-1</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D36D61F" w14:textId="77777777" w:rsidR="00F364AA" w:rsidRPr="00883565" w:rsidRDefault="00F364AA" w:rsidP="00F364AA">
            <w:pPr>
              <w:jc w:val="center"/>
              <w:rPr>
                <w:color w:val="000000"/>
              </w:rPr>
            </w:pPr>
            <w:r w:rsidRPr="00883565">
              <w:rPr>
                <w:color w:val="000000"/>
              </w:rPr>
              <w:t>Коэффициент перехода цен (перерасчет) от базовых УНЦ к УНЦ Кемеровской области для Л3-Л11(Ц2-42-35)</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BC1499D" w14:textId="77777777" w:rsidR="00F364AA" w:rsidRPr="00883565" w:rsidRDefault="00F364AA" w:rsidP="00F364AA">
            <w:pPr>
              <w:jc w:val="center"/>
              <w:rPr>
                <w:color w:val="000000"/>
              </w:rPr>
            </w:pPr>
            <w:r w:rsidRPr="00883565">
              <w:rPr>
                <w:color w:val="000000"/>
              </w:rPr>
              <w:t>ПИР (П6-07)</w:t>
            </w:r>
          </w:p>
        </w:tc>
        <w:tc>
          <w:tcPr>
            <w:tcW w:w="787" w:type="pct"/>
            <w:vMerge w:val="restart"/>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131EAAB" w14:textId="77777777" w:rsidR="00F364AA" w:rsidRPr="00883565" w:rsidRDefault="00F364AA" w:rsidP="00F364AA">
            <w:pPr>
              <w:jc w:val="center"/>
              <w:rPr>
                <w:color w:val="000000"/>
              </w:rPr>
            </w:pPr>
            <w:r w:rsidRPr="00883565">
              <w:rPr>
                <w:color w:val="000000"/>
              </w:rPr>
              <w:t>ВСЕГО</w:t>
            </w:r>
          </w:p>
        </w:tc>
      </w:tr>
      <w:tr w:rsidR="00F364AA" w:rsidRPr="00883565" w14:paraId="4873B031"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75C2B3" w14:textId="77777777" w:rsidR="00F364AA" w:rsidRPr="00883565" w:rsidRDefault="00F364AA" w:rsidP="00F364AA">
            <w:pPr>
              <w:jc w:val="center"/>
              <w:rPr>
                <w:color w:val="000000"/>
              </w:rPr>
            </w:pPr>
            <w:r w:rsidRPr="00883565">
              <w:rPr>
                <w:color w:val="000000"/>
              </w:rPr>
              <w:t>Измеритель</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40BB0FB7" w14:textId="77777777" w:rsidR="00F364AA" w:rsidRPr="00883565" w:rsidRDefault="00F364AA" w:rsidP="00F364AA">
            <w:pPr>
              <w:jc w:val="center"/>
            </w:pPr>
            <w:r w:rsidRPr="00883565">
              <w:t>1 км</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6356AC48"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F1C326E" w14:textId="77777777" w:rsidR="00F364AA" w:rsidRPr="00883565" w:rsidRDefault="00F364AA" w:rsidP="00F364AA">
            <w:pPr>
              <w:jc w:val="center"/>
              <w:rPr>
                <w:color w:val="000000"/>
              </w:rPr>
            </w:pPr>
            <w:r w:rsidRPr="00883565">
              <w:rPr>
                <w:color w:val="000000"/>
              </w:rPr>
              <w:t>1 ед.</w:t>
            </w:r>
          </w:p>
        </w:tc>
        <w:tc>
          <w:tcPr>
            <w:tcW w:w="7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7C76B7F" w14:textId="77777777" w:rsidR="00F364AA" w:rsidRPr="00883565" w:rsidRDefault="00F364AA" w:rsidP="00F364AA">
            <w:pPr>
              <w:rPr>
                <w:color w:val="000000"/>
              </w:rPr>
            </w:pPr>
          </w:p>
        </w:tc>
      </w:tr>
      <w:tr w:rsidR="00F364AA" w:rsidRPr="00883565" w14:paraId="13A5DE10"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93B2577" w14:textId="77777777" w:rsidR="00F364AA" w:rsidRPr="00883565" w:rsidRDefault="00F364AA" w:rsidP="00F364AA">
            <w:pPr>
              <w:jc w:val="center"/>
              <w:rPr>
                <w:color w:val="000000"/>
              </w:rPr>
            </w:pPr>
            <w:r w:rsidRPr="00883565">
              <w:rPr>
                <w:color w:val="000000"/>
              </w:rPr>
              <w:t>Величина измерителя</w:t>
            </w:r>
          </w:p>
        </w:tc>
        <w:tc>
          <w:tcPr>
            <w:tcW w:w="109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18FBA8" w14:textId="77777777" w:rsidR="00F364AA" w:rsidRPr="00883565" w:rsidRDefault="00F364AA" w:rsidP="00F364AA">
            <w:pPr>
              <w:jc w:val="center"/>
              <w:rPr>
                <w:color w:val="000000"/>
              </w:rPr>
            </w:pPr>
            <w:r w:rsidRPr="00883565">
              <w:rPr>
                <w:color w:val="000000"/>
              </w:rPr>
              <w:t>14,6</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27B2311" w14:textId="77777777" w:rsidR="00F364AA" w:rsidRPr="00883565" w:rsidRDefault="00F364AA" w:rsidP="00F364AA">
            <w:pPr>
              <w:jc w:val="center"/>
              <w:rPr>
                <w:color w:val="000000"/>
              </w:rPr>
            </w:pPr>
            <w:r w:rsidRPr="00883565">
              <w:rPr>
                <w:color w:val="000000"/>
              </w:rPr>
              <w:t>1,05</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8FCFE26" w14:textId="77777777" w:rsidR="00F364AA" w:rsidRPr="00883565" w:rsidRDefault="00F364AA" w:rsidP="00F364AA">
            <w:pPr>
              <w:jc w:val="center"/>
            </w:pPr>
            <w:r w:rsidRPr="00883565">
              <w:t>1</w:t>
            </w:r>
          </w:p>
        </w:tc>
        <w:tc>
          <w:tcPr>
            <w:tcW w:w="787"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CAEA968" w14:textId="77777777" w:rsidR="00F364AA" w:rsidRPr="00883565" w:rsidRDefault="00F364AA" w:rsidP="00F364AA">
            <w:pPr>
              <w:rPr>
                <w:color w:val="000000"/>
              </w:rPr>
            </w:pPr>
          </w:p>
        </w:tc>
      </w:tr>
      <w:tr w:rsidR="00F364AA" w:rsidRPr="00883565" w14:paraId="12978F3D"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D44D923" w14:textId="77777777" w:rsidR="00F364AA" w:rsidRPr="00883565" w:rsidRDefault="00F364AA" w:rsidP="00F364AA">
            <w:pPr>
              <w:jc w:val="center"/>
              <w:rPr>
                <w:color w:val="000000"/>
              </w:rPr>
            </w:pPr>
            <w:r w:rsidRPr="00883565">
              <w:rPr>
                <w:color w:val="000000"/>
              </w:rPr>
              <w:t>Норматив цены на единицу измерителя</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354AFEF0" w14:textId="77777777" w:rsidR="00F364AA" w:rsidRPr="00883565" w:rsidRDefault="00F364AA" w:rsidP="00F364AA">
            <w:pPr>
              <w:jc w:val="center"/>
            </w:pPr>
            <w:r w:rsidRPr="00883565">
              <w:t>561</w:t>
            </w:r>
          </w:p>
        </w:tc>
        <w:tc>
          <w:tcPr>
            <w:tcW w:w="1540"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19231442"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71CCDDFF" w14:textId="77777777" w:rsidR="00F364AA" w:rsidRPr="00883565" w:rsidRDefault="00F364AA" w:rsidP="00F364AA">
            <w:pPr>
              <w:jc w:val="center"/>
            </w:pPr>
            <w:r w:rsidRPr="00883565">
              <w:t>1500</w:t>
            </w:r>
          </w:p>
        </w:tc>
        <w:tc>
          <w:tcPr>
            <w:tcW w:w="7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D7E6A" w14:textId="77777777" w:rsidR="00F364AA" w:rsidRPr="00883565" w:rsidRDefault="00F364AA" w:rsidP="00F364AA">
            <w:pPr>
              <w:jc w:val="center"/>
              <w:rPr>
                <w:color w:val="000000"/>
              </w:rPr>
            </w:pPr>
            <w:r w:rsidRPr="00883565">
              <w:rPr>
                <w:color w:val="000000"/>
              </w:rPr>
              <w:t> </w:t>
            </w:r>
          </w:p>
        </w:tc>
      </w:tr>
      <w:tr w:rsidR="00F364AA" w:rsidRPr="00883565" w14:paraId="6CB52D80" w14:textId="77777777" w:rsidTr="00F364AA">
        <w:trPr>
          <w:trHeight w:val="20"/>
        </w:trPr>
        <w:tc>
          <w:tcPr>
            <w:tcW w:w="870" w:type="pct"/>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B5ECBC2" w14:textId="77777777" w:rsidR="00F364AA" w:rsidRPr="00883565" w:rsidRDefault="00F364AA" w:rsidP="00F364AA">
            <w:pPr>
              <w:jc w:val="center"/>
              <w:rPr>
                <w:color w:val="000000"/>
              </w:rPr>
            </w:pPr>
            <w:r w:rsidRPr="00883565">
              <w:rPr>
                <w:color w:val="000000"/>
              </w:rPr>
              <w:t>Затраты</w:t>
            </w:r>
          </w:p>
        </w:tc>
        <w:tc>
          <w:tcPr>
            <w:tcW w:w="1096"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5EBBBEF2" w14:textId="77777777" w:rsidR="00F364AA" w:rsidRPr="00883565" w:rsidRDefault="00F364AA" w:rsidP="00F364AA">
            <w:pPr>
              <w:jc w:val="center"/>
              <w:rPr>
                <w:color w:val="000000"/>
              </w:rPr>
            </w:pPr>
            <w:r w:rsidRPr="00883565">
              <w:rPr>
                <w:color w:val="000000"/>
              </w:rPr>
              <w:t>8 600,13</w:t>
            </w:r>
          </w:p>
        </w:tc>
        <w:tc>
          <w:tcPr>
            <w:tcW w:w="1540"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3993236" w14:textId="77777777" w:rsidR="00F364AA" w:rsidRPr="00883565" w:rsidRDefault="00F364AA" w:rsidP="00F364AA">
            <w:pPr>
              <w:jc w:val="center"/>
              <w:rPr>
                <w:color w:val="000000"/>
              </w:rPr>
            </w:pPr>
            <w:r w:rsidRPr="00883565">
              <w:rPr>
                <w:color w:val="000000"/>
              </w:rPr>
              <w:t> </w:t>
            </w:r>
          </w:p>
        </w:tc>
        <w:tc>
          <w:tcPr>
            <w:tcW w:w="70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07283BD4" w14:textId="77777777" w:rsidR="00F364AA" w:rsidRPr="00883565" w:rsidRDefault="00F364AA" w:rsidP="00F364AA">
            <w:pPr>
              <w:jc w:val="center"/>
            </w:pPr>
            <w:r w:rsidRPr="00883565">
              <w:t>1500</w:t>
            </w:r>
          </w:p>
        </w:tc>
        <w:tc>
          <w:tcPr>
            <w:tcW w:w="787" w:type="pct"/>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BF14F" w14:textId="77777777" w:rsidR="00F364AA" w:rsidRPr="00883565" w:rsidRDefault="00F364AA" w:rsidP="00F364AA">
            <w:pPr>
              <w:jc w:val="center"/>
              <w:rPr>
                <w:color w:val="000000"/>
              </w:rPr>
            </w:pPr>
            <w:r w:rsidRPr="00883565">
              <w:rPr>
                <w:color w:val="000000"/>
              </w:rPr>
              <w:t>10 100,13</w:t>
            </w:r>
          </w:p>
        </w:tc>
      </w:tr>
      <w:tr w:rsidR="00F364AA" w:rsidRPr="00883565" w14:paraId="27DCE958" w14:textId="77777777" w:rsidTr="00F364AA">
        <w:trPr>
          <w:trHeight w:val="20"/>
        </w:trPr>
        <w:tc>
          <w:tcPr>
            <w:tcW w:w="1966"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tcMar>
              <w:left w:w="28" w:type="dxa"/>
              <w:right w:w="28" w:type="dxa"/>
            </w:tcMar>
            <w:vAlign w:val="center"/>
            <w:hideMark/>
          </w:tcPr>
          <w:p w14:paraId="7D9F847A" w14:textId="77777777" w:rsidR="00F364AA" w:rsidRPr="00883565" w:rsidRDefault="00F364AA" w:rsidP="00F364AA">
            <w:pPr>
              <w:jc w:val="center"/>
              <w:rPr>
                <w:color w:val="000000"/>
              </w:rPr>
            </w:pPr>
            <w:r w:rsidRPr="00883565">
              <w:rPr>
                <w:color w:val="000000"/>
              </w:rPr>
              <w:t> </w:t>
            </w: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6BAA3B9F" w14:textId="77777777" w:rsidR="00F364AA" w:rsidRPr="00883565" w:rsidRDefault="00F364AA" w:rsidP="00F364AA">
            <w:pPr>
              <w:jc w:val="center"/>
              <w:rPr>
                <w:color w:val="000000"/>
              </w:rPr>
            </w:pPr>
            <w:r w:rsidRPr="00883565">
              <w:rPr>
                <w:color w:val="000000"/>
              </w:rPr>
              <w:t>Пересчет в цены 2018 (ИЦП-1,051)</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CBE33FA" w14:textId="77777777" w:rsidR="00F364AA" w:rsidRPr="00883565" w:rsidRDefault="00F364AA" w:rsidP="00F364AA">
            <w:pPr>
              <w:jc w:val="center"/>
              <w:rPr>
                <w:color w:val="000000"/>
              </w:rPr>
            </w:pPr>
            <w:r w:rsidRPr="00883565">
              <w:rPr>
                <w:color w:val="000000"/>
              </w:rPr>
              <w:t>10 615,24</w:t>
            </w:r>
          </w:p>
        </w:tc>
      </w:tr>
      <w:tr w:rsidR="00F364AA" w:rsidRPr="00883565" w14:paraId="479839F5"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60F0A19E"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0A7523A3" w14:textId="77777777" w:rsidR="00F364AA" w:rsidRPr="00883565" w:rsidRDefault="00F364AA" w:rsidP="00F364AA">
            <w:pPr>
              <w:jc w:val="center"/>
              <w:rPr>
                <w:color w:val="000000"/>
              </w:rPr>
            </w:pPr>
            <w:r w:rsidRPr="00883565">
              <w:rPr>
                <w:color w:val="000000"/>
              </w:rPr>
              <w:t>Пересчет в цены 2019 (ИЦП-1,07)</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AE4D3A5" w14:textId="77777777" w:rsidR="00F364AA" w:rsidRPr="00883565" w:rsidRDefault="00F364AA" w:rsidP="00F364AA">
            <w:pPr>
              <w:jc w:val="center"/>
              <w:rPr>
                <w:color w:val="000000"/>
              </w:rPr>
            </w:pPr>
            <w:r w:rsidRPr="00883565">
              <w:rPr>
                <w:color w:val="000000"/>
              </w:rPr>
              <w:t>11 358,30</w:t>
            </w:r>
          </w:p>
        </w:tc>
      </w:tr>
      <w:tr w:rsidR="00F364AA" w:rsidRPr="00883565" w14:paraId="07598300"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35F43DC0"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75F1CF1B" w14:textId="77777777" w:rsidR="00F364AA" w:rsidRPr="00883565" w:rsidRDefault="00F364AA" w:rsidP="00F364AA">
            <w:pPr>
              <w:jc w:val="center"/>
              <w:rPr>
                <w:color w:val="000000"/>
              </w:rPr>
            </w:pPr>
            <w:r w:rsidRPr="00883565">
              <w:rPr>
                <w:color w:val="000000"/>
              </w:rPr>
              <w:t>Пересчет в цены 2020 (ИЦП-1,071)</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8A32F46" w14:textId="77777777" w:rsidR="00F364AA" w:rsidRPr="00883565" w:rsidRDefault="00F364AA" w:rsidP="00F364AA">
            <w:pPr>
              <w:jc w:val="center"/>
              <w:rPr>
                <w:color w:val="000000"/>
              </w:rPr>
            </w:pPr>
            <w:r w:rsidRPr="00883565">
              <w:rPr>
                <w:color w:val="000000"/>
              </w:rPr>
              <w:t>12 164,74</w:t>
            </w:r>
          </w:p>
        </w:tc>
      </w:tr>
      <w:tr w:rsidR="00F364AA" w:rsidRPr="00883565" w14:paraId="088B73CD" w14:textId="77777777" w:rsidTr="00F364AA">
        <w:trPr>
          <w:trHeight w:val="20"/>
        </w:trPr>
        <w:tc>
          <w:tcPr>
            <w:tcW w:w="1966" w:type="pct"/>
            <w:gridSpan w:val="2"/>
            <w:vMerge/>
            <w:tcBorders>
              <w:top w:val="single" w:sz="4" w:space="0" w:color="auto"/>
              <w:left w:val="single" w:sz="4" w:space="0" w:color="auto"/>
              <w:bottom w:val="single" w:sz="4" w:space="0" w:color="000000"/>
              <w:right w:val="single" w:sz="4" w:space="0" w:color="000000"/>
            </w:tcBorders>
            <w:tcMar>
              <w:left w:w="28" w:type="dxa"/>
              <w:right w:w="28" w:type="dxa"/>
            </w:tcMar>
            <w:vAlign w:val="center"/>
            <w:hideMark/>
          </w:tcPr>
          <w:p w14:paraId="10034010" w14:textId="77777777" w:rsidR="00F364AA" w:rsidRPr="00883565" w:rsidRDefault="00F364AA" w:rsidP="00F364AA">
            <w:pPr>
              <w:rPr>
                <w:color w:val="000000"/>
              </w:rPr>
            </w:pPr>
          </w:p>
        </w:tc>
        <w:tc>
          <w:tcPr>
            <w:tcW w:w="2247" w:type="pct"/>
            <w:gridSpan w:val="2"/>
            <w:tcBorders>
              <w:top w:val="single" w:sz="4" w:space="0" w:color="auto"/>
              <w:left w:val="nil"/>
              <w:bottom w:val="single" w:sz="4" w:space="0" w:color="auto"/>
              <w:right w:val="single" w:sz="4" w:space="0" w:color="000000"/>
            </w:tcBorders>
            <w:shd w:val="clear" w:color="000000" w:fill="FFFFFF"/>
            <w:noWrap/>
            <w:tcMar>
              <w:left w:w="28" w:type="dxa"/>
              <w:right w:w="28" w:type="dxa"/>
            </w:tcMar>
            <w:vAlign w:val="center"/>
            <w:hideMark/>
          </w:tcPr>
          <w:p w14:paraId="67BD6DF7" w14:textId="77777777" w:rsidR="00F364AA" w:rsidRPr="00883565" w:rsidRDefault="00F364AA" w:rsidP="00F364AA">
            <w:pPr>
              <w:jc w:val="center"/>
              <w:rPr>
                <w:color w:val="000000"/>
              </w:rPr>
            </w:pPr>
            <w:r w:rsidRPr="00883565">
              <w:rPr>
                <w:color w:val="000000"/>
              </w:rPr>
              <w:t>Пересчет в цены 2021 (ИЦП-1,069)</w:t>
            </w:r>
          </w:p>
        </w:tc>
        <w:tc>
          <w:tcPr>
            <w:tcW w:w="787" w:type="pct"/>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93099DC" w14:textId="77777777" w:rsidR="00F364AA" w:rsidRPr="00883565" w:rsidRDefault="00F364AA" w:rsidP="00F364AA">
            <w:pPr>
              <w:jc w:val="center"/>
              <w:rPr>
                <w:color w:val="000000"/>
              </w:rPr>
            </w:pPr>
            <w:r w:rsidRPr="00883565">
              <w:rPr>
                <w:color w:val="000000"/>
              </w:rPr>
              <w:t>13 004,11</w:t>
            </w:r>
          </w:p>
        </w:tc>
      </w:tr>
    </w:tbl>
    <w:p w14:paraId="68E64202" w14:textId="77777777" w:rsidR="00F364AA" w:rsidRDefault="00F364AA" w:rsidP="00F364AA">
      <w:pPr>
        <w:jc w:val="center"/>
        <w:rPr>
          <w:color w:val="000000" w:themeColor="text1"/>
          <w:sz w:val="28"/>
          <w:szCs w:val="28"/>
        </w:rPr>
        <w:sectPr w:rsidR="00F364AA" w:rsidSect="00F364AA">
          <w:pgSz w:w="16838" w:h="11906" w:orient="landscape"/>
          <w:pgMar w:top="1134" w:right="1134" w:bottom="850" w:left="1134" w:header="708" w:footer="708" w:gutter="0"/>
          <w:cols w:space="708"/>
          <w:docGrid w:linePitch="360"/>
        </w:sectPr>
      </w:pPr>
    </w:p>
    <w:p w14:paraId="647F2BF4" w14:textId="77777777" w:rsidR="00F364AA" w:rsidRDefault="00F364AA" w:rsidP="00F364AA">
      <w:pPr>
        <w:jc w:val="center"/>
        <w:rPr>
          <w:sz w:val="28"/>
          <w:szCs w:val="28"/>
        </w:rPr>
      </w:pPr>
      <w:r w:rsidRPr="004D406D">
        <w:rPr>
          <w:sz w:val="28"/>
          <w:szCs w:val="28"/>
        </w:rPr>
        <w:lastRenderedPageBreak/>
        <w:t>Сравнительный анализ стоимости работ</w:t>
      </w:r>
      <w:r>
        <w:rPr>
          <w:sz w:val="28"/>
          <w:szCs w:val="28"/>
        </w:rPr>
        <w:t xml:space="preserve"> </w:t>
      </w:r>
    </w:p>
    <w:p w14:paraId="7DC618B0" w14:textId="77777777" w:rsidR="00F364AA" w:rsidRDefault="00F364AA" w:rsidP="00F364AA">
      <w:pPr>
        <w:ind w:firstLine="709"/>
        <w:jc w:val="right"/>
        <w:rPr>
          <w:sz w:val="28"/>
          <w:szCs w:val="28"/>
        </w:rPr>
      </w:pPr>
      <w:r>
        <w:rPr>
          <w:sz w:val="28"/>
          <w:szCs w:val="28"/>
        </w:rPr>
        <w:t>Таблица 5</w:t>
      </w:r>
    </w:p>
    <w:tbl>
      <w:tblPr>
        <w:tblW w:w="5000" w:type="pct"/>
        <w:tblLook w:val="04A0" w:firstRow="1" w:lastRow="0" w:firstColumn="1" w:lastColumn="0" w:noHBand="0" w:noVBand="1"/>
      </w:tblPr>
      <w:tblGrid>
        <w:gridCol w:w="431"/>
        <w:gridCol w:w="4152"/>
        <w:gridCol w:w="1191"/>
        <w:gridCol w:w="1191"/>
        <w:gridCol w:w="1191"/>
        <w:gridCol w:w="1189"/>
      </w:tblGrid>
      <w:tr w:rsidR="00F364AA" w:rsidRPr="00B04CA3" w14:paraId="06704BCC" w14:textId="77777777" w:rsidTr="00F364AA">
        <w:trPr>
          <w:trHeight w:val="900"/>
        </w:trPr>
        <w:tc>
          <w:tcPr>
            <w:tcW w:w="231"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3AE0B1A" w14:textId="77777777" w:rsidR="00F364AA" w:rsidRPr="00B04CA3" w:rsidRDefault="00F364AA" w:rsidP="00F364AA">
            <w:pPr>
              <w:jc w:val="center"/>
              <w:rPr>
                <w:color w:val="000000"/>
              </w:rPr>
            </w:pPr>
            <w:r w:rsidRPr="00B04CA3">
              <w:t>№ п/п</w:t>
            </w:r>
          </w:p>
        </w:tc>
        <w:tc>
          <w:tcPr>
            <w:tcW w:w="222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ECC554" w14:textId="77777777" w:rsidR="00F364AA" w:rsidRPr="00B04CA3" w:rsidRDefault="00F364AA" w:rsidP="00F364AA">
            <w:pPr>
              <w:jc w:val="center"/>
              <w:rPr>
                <w:color w:val="000000"/>
              </w:rPr>
            </w:pPr>
            <w:r w:rsidRPr="00B04CA3">
              <w:rPr>
                <w:color w:val="000000"/>
              </w:rPr>
              <w:t>Наименование мероприятия</w:t>
            </w:r>
          </w:p>
        </w:tc>
        <w:tc>
          <w:tcPr>
            <w:tcW w:w="6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5AFC09" w14:textId="77777777" w:rsidR="00F364AA" w:rsidRPr="00B04CA3" w:rsidRDefault="00F364AA" w:rsidP="00F364AA">
            <w:pPr>
              <w:jc w:val="center"/>
              <w:rPr>
                <w:color w:val="000000"/>
              </w:rPr>
            </w:pPr>
            <w:r w:rsidRPr="00B04CA3">
              <w:rPr>
                <w:color w:val="000000"/>
              </w:rPr>
              <w:t>Стоимость ТСО по сметам, тыс. руб.</w:t>
            </w:r>
          </w:p>
        </w:tc>
        <w:tc>
          <w:tcPr>
            <w:tcW w:w="6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83BAEA" w14:textId="77777777" w:rsidR="00F364AA" w:rsidRPr="00B04CA3" w:rsidRDefault="00F364AA" w:rsidP="00F364AA">
            <w:pPr>
              <w:jc w:val="center"/>
              <w:rPr>
                <w:color w:val="000000"/>
              </w:rPr>
            </w:pPr>
            <w:r w:rsidRPr="00B04CA3">
              <w:rPr>
                <w:color w:val="000000"/>
              </w:rPr>
              <w:t>Стоимость РЭК Кузбасса по сметам, тыс. руб.</w:t>
            </w:r>
          </w:p>
        </w:tc>
        <w:tc>
          <w:tcPr>
            <w:tcW w:w="6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A66E16" w14:textId="77777777" w:rsidR="00F364AA" w:rsidRPr="00B04CA3" w:rsidRDefault="00F364AA" w:rsidP="00F364AA">
            <w:pPr>
              <w:jc w:val="center"/>
              <w:rPr>
                <w:color w:val="000000"/>
              </w:rPr>
            </w:pPr>
            <w:r w:rsidRPr="00B04CA3">
              <w:rPr>
                <w:color w:val="000000"/>
              </w:rPr>
              <w:t>Стоимость РЭК Кузбасса по УНЦ, тыс. руб.</w:t>
            </w:r>
          </w:p>
        </w:tc>
        <w:tc>
          <w:tcPr>
            <w:tcW w:w="6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DA1BFB" w14:textId="77777777" w:rsidR="00F364AA" w:rsidRPr="00B04CA3" w:rsidRDefault="00F364AA" w:rsidP="00F364AA">
            <w:pPr>
              <w:jc w:val="center"/>
              <w:rPr>
                <w:color w:val="000000"/>
              </w:rPr>
            </w:pPr>
            <w:r w:rsidRPr="00B04CA3">
              <w:rPr>
                <w:color w:val="000000"/>
              </w:rPr>
              <w:t>Принято РЭК Кузбасса, тыс. руб.</w:t>
            </w:r>
          </w:p>
        </w:tc>
      </w:tr>
      <w:tr w:rsidR="00F364AA" w:rsidRPr="00B04CA3" w14:paraId="1378C8FB" w14:textId="77777777" w:rsidTr="00F364AA">
        <w:trPr>
          <w:trHeight w:val="1245"/>
        </w:trPr>
        <w:tc>
          <w:tcPr>
            <w:tcW w:w="231"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187BE5" w14:textId="77777777" w:rsidR="00F364AA" w:rsidRPr="00B04CA3" w:rsidRDefault="00F364AA" w:rsidP="00F364AA">
            <w:pPr>
              <w:jc w:val="center"/>
              <w:rPr>
                <w:color w:val="000000"/>
              </w:rPr>
            </w:pPr>
            <w:r w:rsidRPr="00B04CA3">
              <w:rPr>
                <w:color w:val="000000"/>
              </w:rPr>
              <w:t>1</w:t>
            </w:r>
          </w:p>
        </w:tc>
        <w:tc>
          <w:tcPr>
            <w:tcW w:w="22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55CF2A" w14:textId="77777777" w:rsidR="00F364AA" w:rsidRPr="00B04CA3" w:rsidRDefault="00F364AA" w:rsidP="00F364AA">
            <w:pPr>
              <w:jc w:val="center"/>
              <w:rPr>
                <w:color w:val="000000"/>
              </w:rPr>
            </w:pPr>
            <w:r w:rsidRPr="00B04CA3">
              <w:rPr>
                <w:color w:val="000000"/>
              </w:rPr>
              <w:t>Реконструкция ВЛ 35 кВ Б-19 на участке от ПС 110 кВ Беловская до опоры №2 с заменой провода АС-150 на АС-185</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F96955" w14:textId="77777777" w:rsidR="00F364AA" w:rsidRPr="00B04CA3" w:rsidRDefault="00F364AA" w:rsidP="00F364AA">
            <w:pPr>
              <w:jc w:val="center"/>
              <w:rPr>
                <w:color w:val="000000"/>
              </w:rPr>
            </w:pPr>
            <w:r w:rsidRPr="00B04CA3">
              <w:rPr>
                <w:color w:val="000000"/>
              </w:rPr>
              <w:t>23 135,99</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4AAB02" w14:textId="77777777" w:rsidR="00F364AA" w:rsidRPr="00B04CA3" w:rsidRDefault="00F364AA" w:rsidP="00F364AA">
            <w:pPr>
              <w:jc w:val="center"/>
              <w:rPr>
                <w:color w:val="000000"/>
              </w:rPr>
            </w:pPr>
            <w:r w:rsidRPr="00B04CA3">
              <w:rPr>
                <w:color w:val="000000"/>
              </w:rPr>
              <w:t>21 082,23</w:t>
            </w:r>
          </w:p>
        </w:tc>
        <w:tc>
          <w:tcPr>
            <w:tcW w:w="6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8F505B" w14:textId="77777777" w:rsidR="00F364AA" w:rsidRPr="00B04CA3" w:rsidRDefault="00F364AA" w:rsidP="00F364AA">
            <w:pPr>
              <w:jc w:val="center"/>
              <w:rPr>
                <w:color w:val="000000"/>
              </w:rPr>
            </w:pPr>
            <w:r w:rsidRPr="00B04CA3">
              <w:rPr>
                <w:color w:val="000000"/>
              </w:rPr>
              <w:t>1 406,55</w:t>
            </w:r>
          </w:p>
        </w:tc>
        <w:tc>
          <w:tcPr>
            <w:tcW w:w="6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0A8ABA" w14:textId="77777777" w:rsidR="00F364AA" w:rsidRPr="00B04CA3" w:rsidRDefault="00F364AA" w:rsidP="00F364AA">
            <w:pPr>
              <w:jc w:val="center"/>
              <w:rPr>
                <w:color w:val="000000"/>
              </w:rPr>
            </w:pPr>
            <w:r w:rsidRPr="00B04CA3">
              <w:rPr>
                <w:color w:val="000000"/>
              </w:rPr>
              <w:t>1 406,55</w:t>
            </w:r>
          </w:p>
        </w:tc>
      </w:tr>
      <w:tr w:rsidR="00F364AA" w:rsidRPr="00B04CA3" w14:paraId="22FF68F0" w14:textId="77777777" w:rsidTr="00F364AA">
        <w:trPr>
          <w:trHeight w:val="600"/>
        </w:trPr>
        <w:tc>
          <w:tcPr>
            <w:tcW w:w="231"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BC2FCA2" w14:textId="77777777" w:rsidR="00F364AA" w:rsidRPr="00B04CA3" w:rsidRDefault="00F364AA" w:rsidP="00F364AA">
            <w:pPr>
              <w:jc w:val="center"/>
              <w:rPr>
                <w:color w:val="000000"/>
              </w:rPr>
            </w:pPr>
            <w:r w:rsidRPr="00B04CA3">
              <w:rPr>
                <w:color w:val="000000"/>
              </w:rPr>
              <w:t>2</w:t>
            </w:r>
          </w:p>
        </w:tc>
        <w:tc>
          <w:tcPr>
            <w:tcW w:w="22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629637" w14:textId="77777777" w:rsidR="00F364AA" w:rsidRPr="00B04CA3" w:rsidRDefault="00F364AA" w:rsidP="00F364AA">
            <w:pPr>
              <w:jc w:val="center"/>
              <w:rPr>
                <w:color w:val="000000"/>
              </w:rPr>
            </w:pPr>
            <w:r w:rsidRPr="00B04CA3">
              <w:rPr>
                <w:color w:val="000000"/>
              </w:rPr>
              <w:t>Реконструкция ВЛ 35 кВ Б-20 на участке от ПС 110 кВ Беловская до опоры №2 с заменой провода АС-150 на АС-240</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297AC5" w14:textId="77777777" w:rsidR="00F364AA" w:rsidRPr="00B04CA3" w:rsidRDefault="00F364AA" w:rsidP="00F364AA">
            <w:pPr>
              <w:jc w:val="center"/>
              <w:rPr>
                <w:color w:val="000000"/>
              </w:rPr>
            </w:pPr>
            <w:r w:rsidRPr="00B04CA3">
              <w:rPr>
                <w:color w:val="000000"/>
              </w:rPr>
              <w:t>23 135,99</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57B9A6" w14:textId="77777777" w:rsidR="00F364AA" w:rsidRPr="00B04CA3" w:rsidRDefault="00F364AA" w:rsidP="00F364AA">
            <w:pPr>
              <w:jc w:val="center"/>
              <w:rPr>
                <w:color w:val="000000"/>
              </w:rPr>
            </w:pPr>
            <w:r w:rsidRPr="00B04CA3">
              <w:rPr>
                <w:color w:val="000000"/>
              </w:rPr>
              <w:t>21 082,23</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D79E63A" w14:textId="77777777" w:rsidR="00F364AA" w:rsidRPr="00B04CA3" w:rsidRDefault="00F364AA" w:rsidP="00F364AA">
            <w:pPr>
              <w:jc w:val="center"/>
              <w:rPr>
                <w:color w:val="000000"/>
              </w:rPr>
            </w:pPr>
            <w:r w:rsidRPr="00B04CA3">
              <w:rPr>
                <w:color w:val="000000"/>
              </w:rPr>
              <w:t>2 031,78</w:t>
            </w:r>
          </w:p>
        </w:tc>
        <w:tc>
          <w:tcPr>
            <w:tcW w:w="6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821F81" w14:textId="77777777" w:rsidR="00F364AA" w:rsidRPr="00B04CA3" w:rsidRDefault="00F364AA" w:rsidP="00F364AA">
            <w:pPr>
              <w:jc w:val="center"/>
              <w:rPr>
                <w:color w:val="000000"/>
              </w:rPr>
            </w:pPr>
            <w:r w:rsidRPr="00B04CA3">
              <w:rPr>
                <w:color w:val="000000"/>
              </w:rPr>
              <w:t>2 031,78</w:t>
            </w:r>
          </w:p>
        </w:tc>
      </w:tr>
      <w:tr w:rsidR="00F364AA" w:rsidRPr="00B04CA3" w14:paraId="6CD1052A" w14:textId="77777777" w:rsidTr="00F364AA">
        <w:trPr>
          <w:trHeight w:val="900"/>
        </w:trPr>
        <w:tc>
          <w:tcPr>
            <w:tcW w:w="231"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698732" w14:textId="77777777" w:rsidR="00F364AA" w:rsidRPr="00B04CA3" w:rsidRDefault="00F364AA" w:rsidP="00F364AA">
            <w:pPr>
              <w:jc w:val="center"/>
              <w:rPr>
                <w:color w:val="000000"/>
              </w:rPr>
            </w:pPr>
            <w:r w:rsidRPr="00B04CA3">
              <w:rPr>
                <w:color w:val="000000"/>
              </w:rPr>
              <w:t>3</w:t>
            </w:r>
          </w:p>
        </w:tc>
        <w:tc>
          <w:tcPr>
            <w:tcW w:w="22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7451FE" w14:textId="77777777" w:rsidR="00F364AA" w:rsidRPr="00B04CA3" w:rsidRDefault="00F364AA" w:rsidP="00F364AA">
            <w:pPr>
              <w:jc w:val="center"/>
              <w:rPr>
                <w:color w:val="000000"/>
              </w:rPr>
            </w:pPr>
            <w:r w:rsidRPr="00B04CA3">
              <w:rPr>
                <w:color w:val="000000"/>
              </w:rPr>
              <w:t>Реконструкция ВЛ 35 Б-20 на участке от опоры №2 до опоры №71 линейного ответвления на ПС 35 кВ Проектная тяговая с заменой провода АС-120 и АС-95 на АС-150</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7A6C65" w14:textId="77777777" w:rsidR="00F364AA" w:rsidRPr="00B04CA3" w:rsidRDefault="00F364AA" w:rsidP="00F364AA">
            <w:pPr>
              <w:jc w:val="center"/>
              <w:rPr>
                <w:color w:val="000000"/>
              </w:rPr>
            </w:pPr>
            <w:r w:rsidRPr="00B04CA3">
              <w:rPr>
                <w:color w:val="000000"/>
              </w:rPr>
              <w:t>234 823,03</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9D207A" w14:textId="77777777" w:rsidR="00F364AA" w:rsidRPr="00B04CA3" w:rsidRDefault="00F364AA" w:rsidP="00F364AA">
            <w:pPr>
              <w:jc w:val="center"/>
              <w:rPr>
                <w:color w:val="000000"/>
              </w:rPr>
            </w:pPr>
            <w:r w:rsidRPr="00B04CA3">
              <w:rPr>
                <w:color w:val="000000"/>
              </w:rPr>
              <w:t>213 881,14</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F3D498" w14:textId="77777777" w:rsidR="00F364AA" w:rsidRPr="00B04CA3" w:rsidRDefault="00F364AA" w:rsidP="00F364AA">
            <w:pPr>
              <w:jc w:val="center"/>
              <w:rPr>
                <w:color w:val="000000"/>
              </w:rPr>
            </w:pPr>
            <w:r w:rsidRPr="00B04CA3">
              <w:rPr>
                <w:color w:val="000000"/>
              </w:rPr>
              <w:t>11 804,82</w:t>
            </w:r>
          </w:p>
        </w:tc>
        <w:tc>
          <w:tcPr>
            <w:tcW w:w="6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2F90C0" w14:textId="77777777" w:rsidR="00F364AA" w:rsidRPr="00B04CA3" w:rsidRDefault="00F364AA" w:rsidP="00F364AA">
            <w:pPr>
              <w:jc w:val="center"/>
              <w:rPr>
                <w:color w:val="000000"/>
              </w:rPr>
            </w:pPr>
            <w:r w:rsidRPr="00B04CA3">
              <w:rPr>
                <w:color w:val="000000"/>
              </w:rPr>
              <w:t>11 804,82</w:t>
            </w:r>
          </w:p>
        </w:tc>
      </w:tr>
      <w:tr w:rsidR="00F364AA" w:rsidRPr="00B04CA3" w14:paraId="2C38E75A" w14:textId="77777777" w:rsidTr="00F364AA">
        <w:trPr>
          <w:trHeight w:val="2100"/>
        </w:trPr>
        <w:tc>
          <w:tcPr>
            <w:tcW w:w="231"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9C02048" w14:textId="77777777" w:rsidR="00F364AA" w:rsidRPr="00B04CA3" w:rsidRDefault="00F364AA" w:rsidP="00F364AA">
            <w:pPr>
              <w:jc w:val="center"/>
              <w:rPr>
                <w:color w:val="000000"/>
              </w:rPr>
            </w:pPr>
            <w:r w:rsidRPr="00B04CA3">
              <w:rPr>
                <w:color w:val="000000"/>
              </w:rPr>
              <w:t>4</w:t>
            </w:r>
          </w:p>
        </w:tc>
        <w:tc>
          <w:tcPr>
            <w:tcW w:w="22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A34618" w14:textId="77777777" w:rsidR="00F364AA" w:rsidRPr="00B04CA3" w:rsidRDefault="00F364AA" w:rsidP="00F364AA">
            <w:pPr>
              <w:jc w:val="center"/>
              <w:rPr>
                <w:color w:val="000000"/>
              </w:rPr>
            </w:pPr>
            <w:r w:rsidRPr="00B04CA3">
              <w:rPr>
                <w:color w:val="000000"/>
              </w:rPr>
              <w:t xml:space="preserve">Организация сбора и передачи телеинформации в ДС ЦУС филиала ПАО «МРСК Сибири» - «Кузбассэнерго - РЭС» и реализации дистанционного ввода графиков временного отключения потребления из ДС ЦУС филиала ПАО «МРСК Сибири» - «Кузбассэнерго - РЭС» двух независимых каналов связи, исключающих возможность одновременного отказа (вывода из работы) по общей причине, от ПС 35 кВ Проектная тяговая до ДС ЦУС филиала </w:t>
            </w:r>
            <w:r>
              <w:rPr>
                <w:color w:val="000000"/>
              </w:rPr>
              <w:t xml:space="preserve">                 </w:t>
            </w:r>
            <w:r w:rsidRPr="00B04CA3">
              <w:rPr>
                <w:color w:val="000000"/>
              </w:rPr>
              <w:t>ПАО «МРСК Сибири» – «Кузбассэнерго - РЭС»</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C4DBAF" w14:textId="77777777" w:rsidR="00F364AA" w:rsidRPr="00B04CA3" w:rsidRDefault="00F364AA" w:rsidP="00F364AA">
            <w:pPr>
              <w:jc w:val="center"/>
              <w:rPr>
                <w:color w:val="000000"/>
              </w:rPr>
            </w:pPr>
            <w:r w:rsidRPr="00B04CA3">
              <w:rPr>
                <w:color w:val="000000"/>
              </w:rPr>
              <w:t>9 659,89</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F2CC807" w14:textId="77777777" w:rsidR="00F364AA" w:rsidRPr="00B04CA3" w:rsidRDefault="00F364AA" w:rsidP="00F364AA">
            <w:pPr>
              <w:jc w:val="center"/>
              <w:rPr>
                <w:color w:val="000000"/>
              </w:rPr>
            </w:pPr>
            <w:r w:rsidRPr="00B04CA3">
              <w:rPr>
                <w:color w:val="000000"/>
              </w:rPr>
              <w:t>9 002,44</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028D56" w14:textId="77777777" w:rsidR="00F364AA" w:rsidRPr="00B04CA3" w:rsidRDefault="00F364AA" w:rsidP="00F364AA">
            <w:pPr>
              <w:jc w:val="center"/>
              <w:rPr>
                <w:color w:val="000000"/>
              </w:rPr>
            </w:pPr>
            <w:r w:rsidRPr="00B04CA3">
              <w:rPr>
                <w:color w:val="000000"/>
              </w:rPr>
              <w:t>13 004,11</w:t>
            </w:r>
          </w:p>
        </w:tc>
        <w:tc>
          <w:tcPr>
            <w:tcW w:w="6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F4D915" w14:textId="77777777" w:rsidR="00F364AA" w:rsidRPr="00B04CA3" w:rsidRDefault="00F364AA" w:rsidP="00F364AA">
            <w:pPr>
              <w:jc w:val="center"/>
              <w:rPr>
                <w:color w:val="000000"/>
              </w:rPr>
            </w:pPr>
            <w:r w:rsidRPr="00B04CA3">
              <w:rPr>
                <w:color w:val="000000"/>
              </w:rPr>
              <w:t>9 002,44</w:t>
            </w:r>
          </w:p>
        </w:tc>
      </w:tr>
      <w:tr w:rsidR="00F364AA" w:rsidRPr="00B04CA3" w14:paraId="5B98DBDF" w14:textId="77777777" w:rsidTr="00F364AA">
        <w:trPr>
          <w:trHeight w:val="300"/>
        </w:trPr>
        <w:tc>
          <w:tcPr>
            <w:tcW w:w="231"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E1030AE" w14:textId="77777777" w:rsidR="00F364AA" w:rsidRPr="00B04CA3" w:rsidRDefault="00F364AA" w:rsidP="00F364AA">
            <w:pPr>
              <w:jc w:val="center"/>
              <w:rPr>
                <w:b/>
                <w:bCs/>
                <w:color w:val="000000"/>
              </w:rPr>
            </w:pPr>
            <w:r w:rsidRPr="00B04CA3">
              <w:rPr>
                <w:b/>
                <w:bCs/>
                <w:color w:val="000000"/>
              </w:rPr>
              <w:t>5</w:t>
            </w:r>
          </w:p>
        </w:tc>
        <w:tc>
          <w:tcPr>
            <w:tcW w:w="22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E28338A" w14:textId="77777777" w:rsidR="00F364AA" w:rsidRPr="00B04CA3" w:rsidRDefault="00F364AA" w:rsidP="00F364AA">
            <w:pPr>
              <w:jc w:val="center"/>
              <w:rPr>
                <w:b/>
                <w:bCs/>
                <w:color w:val="000000"/>
              </w:rPr>
            </w:pPr>
            <w:r w:rsidRPr="00B04CA3">
              <w:rPr>
                <w:b/>
                <w:bCs/>
                <w:color w:val="000000"/>
              </w:rPr>
              <w:t>Итого:</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4E150B" w14:textId="77777777" w:rsidR="00F364AA" w:rsidRPr="00B04CA3" w:rsidRDefault="00F364AA" w:rsidP="00F364AA">
            <w:pPr>
              <w:jc w:val="center"/>
              <w:rPr>
                <w:b/>
                <w:bCs/>
                <w:color w:val="000000"/>
              </w:rPr>
            </w:pPr>
            <w:r w:rsidRPr="00B04CA3">
              <w:rPr>
                <w:b/>
                <w:bCs/>
                <w:color w:val="000000"/>
              </w:rPr>
              <w:t>290 754,90</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8A0DA8" w14:textId="77777777" w:rsidR="00F364AA" w:rsidRPr="00B04CA3" w:rsidRDefault="00F364AA" w:rsidP="00F364AA">
            <w:pPr>
              <w:jc w:val="center"/>
              <w:rPr>
                <w:b/>
                <w:bCs/>
                <w:color w:val="000000"/>
              </w:rPr>
            </w:pPr>
            <w:r w:rsidRPr="00B04CA3">
              <w:rPr>
                <w:b/>
                <w:bCs/>
                <w:color w:val="000000"/>
              </w:rPr>
              <w:t>265 048,04</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3AA486" w14:textId="77777777" w:rsidR="00F364AA" w:rsidRPr="00B04CA3" w:rsidRDefault="00F364AA" w:rsidP="00F364AA">
            <w:pPr>
              <w:jc w:val="center"/>
              <w:rPr>
                <w:b/>
                <w:bCs/>
                <w:color w:val="000000"/>
              </w:rPr>
            </w:pPr>
            <w:r w:rsidRPr="00B04CA3">
              <w:rPr>
                <w:b/>
                <w:bCs/>
                <w:color w:val="000000"/>
              </w:rPr>
              <w:t>28 247,26</w:t>
            </w:r>
          </w:p>
        </w:tc>
        <w:tc>
          <w:tcPr>
            <w:tcW w:w="637"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C66EE3" w14:textId="77777777" w:rsidR="00F364AA" w:rsidRPr="00B04CA3" w:rsidRDefault="00F364AA" w:rsidP="00F364AA">
            <w:pPr>
              <w:jc w:val="center"/>
              <w:rPr>
                <w:b/>
                <w:bCs/>
                <w:color w:val="000000"/>
              </w:rPr>
            </w:pPr>
            <w:r w:rsidRPr="00B04CA3">
              <w:rPr>
                <w:b/>
                <w:bCs/>
                <w:color w:val="000000"/>
              </w:rPr>
              <w:t>24 245,58</w:t>
            </w:r>
          </w:p>
        </w:tc>
      </w:tr>
    </w:tbl>
    <w:p w14:paraId="1237D8F3" w14:textId="77777777" w:rsidR="00F364AA" w:rsidRDefault="00F364AA" w:rsidP="00F364AA">
      <w:pPr>
        <w:jc w:val="center"/>
        <w:rPr>
          <w:color w:val="000000" w:themeColor="text1"/>
          <w:sz w:val="28"/>
          <w:szCs w:val="28"/>
        </w:rPr>
      </w:pPr>
    </w:p>
    <w:p w14:paraId="038A9B14" w14:textId="77777777" w:rsidR="00F364AA" w:rsidRDefault="00F364AA" w:rsidP="00F364AA">
      <w:pPr>
        <w:ind w:firstLine="709"/>
        <w:jc w:val="both"/>
        <w:rPr>
          <w:sz w:val="28"/>
          <w:szCs w:val="28"/>
        </w:rPr>
      </w:pPr>
      <w:r w:rsidRPr="00E8341D">
        <w:rPr>
          <w:sz w:val="28"/>
          <w:szCs w:val="28"/>
        </w:rPr>
        <w:t xml:space="preserve">Таким образом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7E0646">
        <w:rPr>
          <w:b/>
          <w:sz w:val="28"/>
          <w:szCs w:val="28"/>
        </w:rPr>
        <w:t>24 245,58</w:t>
      </w:r>
      <w:r>
        <w:rPr>
          <w:sz w:val="28"/>
          <w:szCs w:val="28"/>
        </w:rPr>
        <w:t> </w:t>
      </w:r>
      <w:r w:rsidRPr="00E8341D">
        <w:rPr>
          <w:sz w:val="28"/>
          <w:szCs w:val="28"/>
        </w:rPr>
        <w:t>тыс. руб.</w:t>
      </w:r>
    </w:p>
    <w:p w14:paraId="776BF59A" w14:textId="77777777" w:rsidR="00F364AA" w:rsidRDefault="00F364AA" w:rsidP="00F364AA">
      <w:pPr>
        <w:ind w:firstLine="709"/>
        <w:jc w:val="both"/>
        <w:rPr>
          <w:sz w:val="28"/>
          <w:szCs w:val="28"/>
        </w:rPr>
      </w:pPr>
      <w:r w:rsidRPr="00883565">
        <w:rPr>
          <w:sz w:val="28"/>
          <w:szCs w:val="28"/>
        </w:rPr>
        <w:t>В соответствии с п.32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03B9FCA6" w14:textId="77777777" w:rsidR="00F364AA" w:rsidRDefault="00F364AA" w:rsidP="00F364AA">
      <w:pPr>
        <w:ind w:firstLine="709"/>
        <w:jc w:val="both"/>
        <w:rPr>
          <w:sz w:val="28"/>
          <w:szCs w:val="28"/>
        </w:rPr>
      </w:pPr>
    </w:p>
    <w:p w14:paraId="111E2EC5" w14:textId="77777777" w:rsidR="00F364AA" w:rsidRDefault="00F364AA" w:rsidP="00F364AA">
      <w:pPr>
        <w:jc w:val="center"/>
        <w:rPr>
          <w:b/>
          <w:sz w:val="28"/>
          <w:szCs w:val="28"/>
        </w:rPr>
      </w:pPr>
      <w:r w:rsidRPr="00883565">
        <w:rPr>
          <w:b/>
          <w:sz w:val="28"/>
          <w:szCs w:val="28"/>
        </w:rPr>
        <w:lastRenderedPageBreak/>
        <w:t>Стоимость мероприятий, не включающих в себя строительство и реконструкцию объектов электросетевого хозяйства</w:t>
      </w:r>
    </w:p>
    <w:p w14:paraId="4DF4F376" w14:textId="77777777" w:rsidR="00F364AA" w:rsidRPr="00883565" w:rsidRDefault="00F364AA" w:rsidP="00F364AA">
      <w:pPr>
        <w:autoSpaceDE w:val="0"/>
        <w:autoSpaceDN w:val="0"/>
        <w:adjustRightInd w:val="0"/>
        <w:ind w:firstLine="540"/>
        <w:contextualSpacing/>
        <w:jc w:val="both"/>
        <w:rPr>
          <w:sz w:val="28"/>
          <w:szCs w:val="28"/>
        </w:rPr>
      </w:pPr>
      <w:r w:rsidRPr="00883565">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12,166 тыс. руб. без НДС согласно расчету, представленному письмом от </w:t>
      </w:r>
      <w:r>
        <w:rPr>
          <w:sz w:val="28"/>
          <w:szCs w:val="28"/>
        </w:rPr>
        <w:t>14</w:t>
      </w:r>
      <w:r w:rsidRPr="00883565">
        <w:rPr>
          <w:sz w:val="28"/>
          <w:szCs w:val="28"/>
        </w:rPr>
        <w:t>.11.2019 № 1.4/01/111</w:t>
      </w:r>
      <w:r>
        <w:rPr>
          <w:sz w:val="28"/>
          <w:szCs w:val="28"/>
        </w:rPr>
        <w:t>28</w:t>
      </w:r>
      <w:r w:rsidRPr="00883565">
        <w:rPr>
          <w:sz w:val="28"/>
          <w:szCs w:val="28"/>
        </w:rPr>
        <w:t>-исх (вх. № 59</w:t>
      </w:r>
      <w:r>
        <w:rPr>
          <w:sz w:val="28"/>
          <w:szCs w:val="28"/>
        </w:rPr>
        <w:t>10</w:t>
      </w:r>
      <w:r w:rsidRPr="00883565">
        <w:rPr>
          <w:sz w:val="28"/>
          <w:szCs w:val="28"/>
        </w:rPr>
        <w:t xml:space="preserve"> от 14.11.2019).</w:t>
      </w:r>
    </w:p>
    <w:p w14:paraId="492CE30A" w14:textId="77777777" w:rsidR="00F364AA" w:rsidRPr="00883565" w:rsidRDefault="00F364AA" w:rsidP="00F364AA">
      <w:pPr>
        <w:autoSpaceDE w:val="0"/>
        <w:autoSpaceDN w:val="0"/>
        <w:adjustRightInd w:val="0"/>
        <w:ind w:firstLine="540"/>
        <w:contextualSpacing/>
        <w:jc w:val="both"/>
        <w:rPr>
          <w:sz w:val="28"/>
          <w:szCs w:val="28"/>
        </w:rPr>
      </w:pPr>
      <w:r w:rsidRPr="00883565">
        <w:rPr>
          <w:sz w:val="28"/>
          <w:szCs w:val="28"/>
        </w:rPr>
        <w:t xml:space="preserve">В соответствии с разделом </w:t>
      </w:r>
      <w:r w:rsidRPr="00883565">
        <w:rPr>
          <w:sz w:val="28"/>
          <w:szCs w:val="28"/>
          <w:lang w:val="en-US"/>
        </w:rPr>
        <w:t>V</w:t>
      </w:r>
      <w:r w:rsidRPr="00883565">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883565">
          <w:rPr>
            <w:sz w:val="28"/>
            <w:szCs w:val="28"/>
          </w:rPr>
          <w:t xml:space="preserve">формуле </w:t>
        </w:r>
      </w:hyperlink>
      <w:r w:rsidRPr="00883565">
        <w:rPr>
          <w:sz w:val="28"/>
          <w:szCs w:val="28"/>
        </w:rPr>
        <w:t>и устанавливается в тыс. рублей:</w:t>
      </w:r>
    </w:p>
    <w:p w14:paraId="5A0EC30F" w14:textId="77777777" w:rsidR="00F364AA" w:rsidRPr="00883565" w:rsidRDefault="00F364AA" w:rsidP="00F364AA">
      <w:pPr>
        <w:autoSpaceDE w:val="0"/>
        <w:autoSpaceDN w:val="0"/>
        <w:adjustRightInd w:val="0"/>
        <w:jc w:val="center"/>
        <w:rPr>
          <w:sz w:val="28"/>
          <w:szCs w:val="28"/>
        </w:rPr>
      </w:pPr>
    </w:p>
    <w:p w14:paraId="035DFAC8" w14:textId="77777777" w:rsidR="00F364AA" w:rsidRPr="00883565" w:rsidRDefault="00F364AA" w:rsidP="00F364AA">
      <w:pPr>
        <w:autoSpaceDE w:val="0"/>
        <w:autoSpaceDN w:val="0"/>
        <w:adjustRightInd w:val="0"/>
        <w:jc w:val="center"/>
        <w:rPr>
          <w:sz w:val="28"/>
          <w:szCs w:val="28"/>
        </w:rPr>
      </w:pPr>
      <w:r w:rsidRPr="00883565">
        <w:rPr>
          <w:sz w:val="28"/>
          <w:szCs w:val="28"/>
        </w:rPr>
        <w:t>ПТП = Р + Ри + Ртп (тыс. руб.)</w:t>
      </w:r>
    </w:p>
    <w:p w14:paraId="476A8673" w14:textId="77777777" w:rsidR="00F364AA" w:rsidRPr="00883565" w:rsidRDefault="00F364AA" w:rsidP="00F364AA">
      <w:pPr>
        <w:autoSpaceDE w:val="0"/>
        <w:autoSpaceDN w:val="0"/>
        <w:adjustRightInd w:val="0"/>
        <w:ind w:firstLine="540"/>
        <w:jc w:val="both"/>
        <w:rPr>
          <w:sz w:val="28"/>
          <w:szCs w:val="28"/>
        </w:rPr>
      </w:pPr>
      <w:r w:rsidRPr="00883565">
        <w:rPr>
          <w:sz w:val="28"/>
          <w:szCs w:val="28"/>
        </w:rPr>
        <w:t>где:</w:t>
      </w:r>
    </w:p>
    <w:p w14:paraId="5CB4C1AB" w14:textId="77777777" w:rsidR="00F364AA" w:rsidRPr="00883565" w:rsidRDefault="00F364AA" w:rsidP="00F364AA">
      <w:pPr>
        <w:autoSpaceDE w:val="0"/>
        <w:autoSpaceDN w:val="0"/>
        <w:adjustRightInd w:val="0"/>
        <w:spacing w:before="280"/>
        <w:ind w:firstLine="540"/>
        <w:contextualSpacing/>
        <w:jc w:val="both"/>
        <w:rPr>
          <w:sz w:val="28"/>
          <w:szCs w:val="28"/>
        </w:rPr>
      </w:pPr>
      <w:r w:rsidRPr="00883565">
        <w:rPr>
          <w:sz w:val="28"/>
          <w:szCs w:val="28"/>
        </w:rPr>
        <w:t xml:space="preserve">Р - стоимость мероприятий, перечисленных в </w:t>
      </w:r>
      <w:hyperlink r:id="rId23" w:history="1">
        <w:r w:rsidRPr="00883565">
          <w:rPr>
            <w:sz w:val="28"/>
            <w:szCs w:val="28"/>
          </w:rPr>
          <w:t>пункте 16</w:t>
        </w:r>
      </w:hyperlink>
      <w:r w:rsidRPr="00883565">
        <w:rPr>
          <w:sz w:val="28"/>
          <w:szCs w:val="28"/>
        </w:rPr>
        <w:t xml:space="preserve"> (за исключением </w:t>
      </w:r>
      <w:hyperlink r:id="rId24" w:history="1">
        <w:r w:rsidRPr="00883565">
          <w:rPr>
            <w:sz w:val="28"/>
            <w:szCs w:val="28"/>
          </w:rPr>
          <w:t>подпункта «б»)</w:t>
        </w:r>
      </w:hyperlink>
      <w:r w:rsidRPr="00883565">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D76996F" w14:textId="77777777" w:rsidR="00F364AA" w:rsidRPr="00883565" w:rsidRDefault="00F364AA" w:rsidP="00F364AA">
      <w:pPr>
        <w:autoSpaceDE w:val="0"/>
        <w:autoSpaceDN w:val="0"/>
        <w:adjustRightInd w:val="0"/>
        <w:spacing w:before="280"/>
        <w:ind w:firstLine="540"/>
        <w:contextualSpacing/>
        <w:jc w:val="both"/>
        <w:rPr>
          <w:sz w:val="28"/>
          <w:szCs w:val="28"/>
        </w:rPr>
      </w:pPr>
      <w:r w:rsidRPr="00883565">
        <w:rPr>
          <w:sz w:val="28"/>
          <w:szCs w:val="28"/>
        </w:rPr>
        <w:t>Р</w:t>
      </w:r>
      <w:r w:rsidRPr="00883565">
        <w:rPr>
          <w:sz w:val="28"/>
          <w:szCs w:val="28"/>
          <w:vertAlign w:val="subscript"/>
        </w:rPr>
        <w:t>и</w:t>
      </w:r>
      <w:r w:rsidRPr="00883565">
        <w:rPr>
          <w:sz w:val="28"/>
          <w:szCs w:val="28"/>
        </w:rPr>
        <w:t xml:space="preserve"> - расходы на выполнение мероприятий «последней мили» (</w:t>
      </w:r>
      <w:hyperlink r:id="rId25" w:history="1">
        <w:r w:rsidRPr="00883565">
          <w:rPr>
            <w:sz w:val="28"/>
            <w:szCs w:val="28"/>
          </w:rPr>
          <w:t>подпункт «б» пункта 16</w:t>
        </w:r>
      </w:hyperlink>
      <w:r w:rsidRPr="00883565">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9E908C5" w14:textId="77777777" w:rsidR="00F364AA" w:rsidRPr="00883565" w:rsidRDefault="00F364AA" w:rsidP="00F364AA">
      <w:pPr>
        <w:autoSpaceDE w:val="0"/>
        <w:autoSpaceDN w:val="0"/>
        <w:adjustRightInd w:val="0"/>
        <w:spacing w:before="280"/>
        <w:ind w:firstLine="540"/>
        <w:contextualSpacing/>
        <w:jc w:val="both"/>
        <w:rPr>
          <w:sz w:val="28"/>
          <w:szCs w:val="28"/>
        </w:rPr>
      </w:pPr>
      <w:r w:rsidRPr="00883565">
        <w:rPr>
          <w:sz w:val="28"/>
          <w:szCs w:val="28"/>
        </w:rPr>
        <w:t>Р</w:t>
      </w:r>
      <w:r w:rsidRPr="00883565">
        <w:rPr>
          <w:sz w:val="28"/>
          <w:szCs w:val="28"/>
          <w:vertAlign w:val="subscript"/>
        </w:rPr>
        <w:t>тп</w:t>
      </w:r>
      <w:r w:rsidRPr="00883565">
        <w:rPr>
          <w:sz w:val="28"/>
          <w:szCs w:val="28"/>
        </w:rPr>
        <w:t xml:space="preserve"> - расходы на оплату услуг технологического присоединения к электрическим сетям смежной сетевой организации.</w:t>
      </w:r>
    </w:p>
    <w:p w14:paraId="2C02586A" w14:textId="77777777" w:rsidR="00F364AA" w:rsidRPr="00883565" w:rsidRDefault="00F364AA" w:rsidP="00F364AA">
      <w:pPr>
        <w:ind w:firstLine="567"/>
        <w:contextualSpacing/>
        <w:jc w:val="both"/>
        <w:rPr>
          <w:sz w:val="28"/>
          <w:szCs w:val="28"/>
        </w:rPr>
      </w:pPr>
      <w:r w:rsidRPr="00883565">
        <w:rPr>
          <w:sz w:val="28"/>
          <w:szCs w:val="28"/>
        </w:rPr>
        <w:t>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т.ч.:</w:t>
      </w:r>
    </w:p>
    <w:p w14:paraId="7106B518" w14:textId="77777777" w:rsidR="00F364AA" w:rsidRDefault="00F364AA" w:rsidP="00F364AA">
      <w:pPr>
        <w:ind w:firstLine="567"/>
        <w:contextualSpacing/>
        <w:jc w:val="right"/>
        <w:rPr>
          <w:sz w:val="28"/>
          <w:szCs w:val="28"/>
        </w:rPr>
      </w:pPr>
    </w:p>
    <w:p w14:paraId="295E4AB6" w14:textId="77777777" w:rsidR="00F364AA" w:rsidRDefault="00F364AA" w:rsidP="00F364AA">
      <w:pPr>
        <w:ind w:firstLine="567"/>
        <w:contextualSpacing/>
        <w:jc w:val="right"/>
        <w:rPr>
          <w:sz w:val="28"/>
          <w:szCs w:val="28"/>
        </w:rPr>
      </w:pPr>
    </w:p>
    <w:p w14:paraId="2164FEA9" w14:textId="77777777" w:rsidR="00F364AA" w:rsidRDefault="00F364AA" w:rsidP="00F364AA">
      <w:pPr>
        <w:ind w:firstLine="567"/>
        <w:contextualSpacing/>
        <w:jc w:val="right"/>
        <w:rPr>
          <w:sz w:val="28"/>
          <w:szCs w:val="28"/>
        </w:rPr>
      </w:pPr>
    </w:p>
    <w:p w14:paraId="3A8A6B5E" w14:textId="77777777" w:rsidR="00F364AA" w:rsidRDefault="00F364AA" w:rsidP="00F364AA">
      <w:pPr>
        <w:ind w:firstLine="567"/>
        <w:contextualSpacing/>
        <w:jc w:val="right"/>
        <w:rPr>
          <w:sz w:val="28"/>
          <w:szCs w:val="28"/>
        </w:rPr>
      </w:pPr>
    </w:p>
    <w:p w14:paraId="6B45C40C" w14:textId="77777777" w:rsidR="00F364AA" w:rsidRDefault="00F364AA" w:rsidP="00F364AA">
      <w:pPr>
        <w:ind w:firstLine="567"/>
        <w:contextualSpacing/>
        <w:jc w:val="right"/>
        <w:rPr>
          <w:sz w:val="28"/>
          <w:szCs w:val="28"/>
        </w:rPr>
      </w:pPr>
    </w:p>
    <w:p w14:paraId="6E7EE476" w14:textId="77777777" w:rsidR="00F364AA" w:rsidRDefault="00F364AA" w:rsidP="00F364AA">
      <w:pPr>
        <w:ind w:firstLine="567"/>
        <w:contextualSpacing/>
        <w:jc w:val="right"/>
        <w:rPr>
          <w:sz w:val="28"/>
          <w:szCs w:val="28"/>
        </w:rPr>
      </w:pPr>
    </w:p>
    <w:p w14:paraId="150F767C" w14:textId="77777777" w:rsidR="00F364AA" w:rsidRDefault="00F364AA" w:rsidP="00F364AA">
      <w:pPr>
        <w:ind w:firstLine="567"/>
        <w:contextualSpacing/>
        <w:jc w:val="right"/>
        <w:rPr>
          <w:sz w:val="28"/>
          <w:szCs w:val="28"/>
        </w:rPr>
      </w:pPr>
    </w:p>
    <w:p w14:paraId="0D413104" w14:textId="77777777" w:rsidR="00F364AA" w:rsidRDefault="00F364AA" w:rsidP="00F364AA">
      <w:pPr>
        <w:ind w:firstLine="567"/>
        <w:contextualSpacing/>
        <w:jc w:val="right"/>
        <w:rPr>
          <w:sz w:val="28"/>
          <w:szCs w:val="28"/>
        </w:rPr>
      </w:pPr>
    </w:p>
    <w:p w14:paraId="298D99D6" w14:textId="77777777" w:rsidR="00F364AA" w:rsidRDefault="00F364AA" w:rsidP="00F364AA">
      <w:pPr>
        <w:ind w:firstLine="567"/>
        <w:contextualSpacing/>
        <w:jc w:val="right"/>
        <w:rPr>
          <w:sz w:val="28"/>
          <w:szCs w:val="28"/>
        </w:rPr>
        <w:sectPr w:rsidR="00F364AA" w:rsidSect="00A07318">
          <w:pgSz w:w="11906" w:h="16838"/>
          <w:pgMar w:top="567" w:right="850" w:bottom="1134" w:left="1701" w:header="708" w:footer="708" w:gutter="0"/>
          <w:cols w:space="708"/>
          <w:titlePg/>
          <w:docGrid w:linePitch="360"/>
        </w:sectPr>
      </w:pPr>
    </w:p>
    <w:p w14:paraId="19022240" w14:textId="14B61D45" w:rsidR="00F364AA" w:rsidRDefault="00F364AA" w:rsidP="00F364AA">
      <w:pPr>
        <w:ind w:firstLine="567"/>
        <w:contextualSpacing/>
        <w:jc w:val="right"/>
        <w:rPr>
          <w:sz w:val="28"/>
          <w:szCs w:val="28"/>
        </w:rPr>
      </w:pPr>
    </w:p>
    <w:p w14:paraId="01E8A2C8" w14:textId="77777777" w:rsidR="00F364AA" w:rsidRPr="00883565" w:rsidRDefault="00F364AA" w:rsidP="00F364AA">
      <w:pPr>
        <w:ind w:firstLine="567"/>
        <w:contextualSpacing/>
        <w:jc w:val="right"/>
        <w:rPr>
          <w:sz w:val="28"/>
          <w:szCs w:val="28"/>
        </w:rPr>
      </w:pPr>
      <w:r>
        <w:rPr>
          <w:sz w:val="28"/>
          <w:szCs w:val="28"/>
        </w:rPr>
        <w:t xml:space="preserve">  </w:t>
      </w:r>
      <w:r w:rsidRPr="00883565">
        <w:rPr>
          <w:sz w:val="28"/>
          <w:szCs w:val="28"/>
        </w:rPr>
        <w:t>Таблица 6</w:t>
      </w:r>
    </w:p>
    <w:tbl>
      <w:tblPr>
        <w:tblW w:w="10123" w:type="dxa"/>
        <w:jc w:val="center"/>
        <w:tblLook w:val="04A0" w:firstRow="1" w:lastRow="0" w:firstColumn="1" w:lastColumn="0" w:noHBand="0" w:noVBand="1"/>
      </w:tblPr>
      <w:tblGrid>
        <w:gridCol w:w="905"/>
        <w:gridCol w:w="6076"/>
        <w:gridCol w:w="1624"/>
        <w:gridCol w:w="1518"/>
      </w:tblGrid>
      <w:tr w:rsidR="00F364AA" w:rsidRPr="00883565" w14:paraId="10B35289" w14:textId="77777777" w:rsidTr="00F364AA">
        <w:trPr>
          <w:trHeight w:val="60"/>
          <w:jc w:val="center"/>
        </w:trPr>
        <w:tc>
          <w:tcPr>
            <w:tcW w:w="444" w:type="pct"/>
            <w:vMerge w:val="restart"/>
            <w:tcBorders>
              <w:top w:val="single" w:sz="4" w:space="0" w:color="auto"/>
              <w:left w:val="single" w:sz="4" w:space="0" w:color="auto"/>
              <w:right w:val="single" w:sz="4" w:space="0" w:color="auto"/>
            </w:tcBorders>
            <w:shd w:val="clear" w:color="auto" w:fill="auto"/>
            <w:noWrap/>
            <w:vAlign w:val="center"/>
            <w:hideMark/>
          </w:tcPr>
          <w:p w14:paraId="54B9889B" w14:textId="77777777" w:rsidR="00F364AA" w:rsidRPr="00883565" w:rsidRDefault="00F364AA" w:rsidP="00F364AA">
            <w:pPr>
              <w:ind w:left="-221" w:firstLine="113"/>
              <w:jc w:val="center"/>
            </w:pPr>
            <w:r w:rsidRPr="00883565">
              <w:t>№</w:t>
            </w:r>
          </w:p>
          <w:p w14:paraId="6CBA73C1" w14:textId="77777777" w:rsidR="00F364AA" w:rsidRPr="00883565" w:rsidRDefault="00F364AA" w:rsidP="00F364AA">
            <w:pPr>
              <w:ind w:left="-108"/>
              <w:jc w:val="center"/>
            </w:pPr>
            <w:r w:rsidRPr="00883565">
              <w:t>ставки</w:t>
            </w:r>
          </w:p>
        </w:tc>
        <w:tc>
          <w:tcPr>
            <w:tcW w:w="3002" w:type="pct"/>
            <w:vMerge w:val="restart"/>
            <w:tcBorders>
              <w:top w:val="single" w:sz="4" w:space="0" w:color="auto"/>
              <w:left w:val="single" w:sz="4" w:space="0" w:color="auto"/>
              <w:right w:val="single" w:sz="4" w:space="0" w:color="auto"/>
            </w:tcBorders>
            <w:shd w:val="clear" w:color="auto" w:fill="auto"/>
            <w:noWrap/>
            <w:vAlign w:val="center"/>
            <w:hideMark/>
          </w:tcPr>
          <w:p w14:paraId="47F7B4F7" w14:textId="77777777" w:rsidR="00F364AA" w:rsidRPr="00883565" w:rsidRDefault="00F364AA" w:rsidP="00F364AA">
            <w:pPr>
              <w:jc w:val="center"/>
              <w:rPr>
                <w:bCs/>
              </w:rPr>
            </w:pPr>
            <w:r w:rsidRPr="00883565">
              <w:rPr>
                <w:bCs/>
              </w:rPr>
              <w:t xml:space="preserve">Наименование стандартизированной </w:t>
            </w:r>
          </w:p>
          <w:p w14:paraId="04E63955" w14:textId="77777777" w:rsidR="00F364AA" w:rsidRPr="00883565" w:rsidRDefault="00F364AA" w:rsidP="00F364AA">
            <w:pPr>
              <w:jc w:val="center"/>
              <w:rPr>
                <w:bCs/>
              </w:rPr>
            </w:pPr>
            <w:r w:rsidRPr="00883565">
              <w:rPr>
                <w:bCs/>
              </w:rPr>
              <w:t>тарифной ставки</w:t>
            </w:r>
          </w:p>
        </w:tc>
        <w:tc>
          <w:tcPr>
            <w:tcW w:w="15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321DF1" w14:textId="77777777" w:rsidR="00F364AA" w:rsidRPr="00883565" w:rsidRDefault="00F364AA" w:rsidP="00F364AA">
            <w:pPr>
              <w:jc w:val="center"/>
              <w:rPr>
                <w:bCs/>
              </w:rPr>
            </w:pPr>
            <w:r w:rsidRPr="00883565">
              <w:rPr>
                <w:bCs/>
              </w:rPr>
              <w:t>Размер стандартизированной тарифной ставки в зависимости от схемы присоединения</w:t>
            </w:r>
          </w:p>
        </w:tc>
      </w:tr>
      <w:tr w:rsidR="00F364AA" w:rsidRPr="00883565" w14:paraId="39534ED7" w14:textId="77777777" w:rsidTr="00F364AA">
        <w:trPr>
          <w:trHeight w:val="231"/>
          <w:jc w:val="center"/>
        </w:trPr>
        <w:tc>
          <w:tcPr>
            <w:tcW w:w="444" w:type="pct"/>
            <w:vMerge/>
            <w:tcBorders>
              <w:left w:val="single" w:sz="4" w:space="0" w:color="auto"/>
              <w:right w:val="single" w:sz="4" w:space="0" w:color="auto"/>
            </w:tcBorders>
            <w:shd w:val="clear" w:color="auto" w:fill="auto"/>
            <w:noWrap/>
            <w:vAlign w:val="center"/>
          </w:tcPr>
          <w:p w14:paraId="4A721D26" w14:textId="77777777" w:rsidR="00F364AA" w:rsidRPr="00883565" w:rsidRDefault="00F364AA" w:rsidP="00F364AA">
            <w:pPr>
              <w:ind w:left="-108"/>
              <w:jc w:val="center"/>
            </w:pPr>
          </w:p>
        </w:tc>
        <w:tc>
          <w:tcPr>
            <w:tcW w:w="3002" w:type="pct"/>
            <w:vMerge/>
            <w:tcBorders>
              <w:left w:val="single" w:sz="4" w:space="0" w:color="auto"/>
              <w:right w:val="single" w:sz="4" w:space="0" w:color="auto"/>
            </w:tcBorders>
            <w:shd w:val="clear" w:color="auto" w:fill="auto"/>
            <w:noWrap/>
            <w:vAlign w:val="center"/>
          </w:tcPr>
          <w:p w14:paraId="16D50A4E" w14:textId="77777777" w:rsidR="00F364AA" w:rsidRPr="00883565" w:rsidRDefault="00F364AA" w:rsidP="00F364AA">
            <w:pPr>
              <w:jc w:val="center"/>
              <w:rPr>
                <w:bCs/>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05F92177" w14:textId="77777777" w:rsidR="00F364AA" w:rsidRPr="00883565" w:rsidRDefault="00F364AA" w:rsidP="00F364AA">
            <w:pPr>
              <w:jc w:val="center"/>
              <w:rPr>
                <w:bCs/>
              </w:rPr>
            </w:pPr>
            <w:r w:rsidRPr="00883565">
              <w:rPr>
                <w:bCs/>
              </w:rPr>
              <w:t>Постоянная схема</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857E83" w14:textId="77777777" w:rsidR="00F364AA" w:rsidRPr="00883565" w:rsidRDefault="00F364AA" w:rsidP="00F364AA">
            <w:pPr>
              <w:jc w:val="center"/>
              <w:rPr>
                <w:bCs/>
              </w:rPr>
            </w:pPr>
            <w:r w:rsidRPr="00883565">
              <w:rPr>
                <w:bCs/>
              </w:rPr>
              <w:t>Временная схема</w:t>
            </w:r>
          </w:p>
        </w:tc>
      </w:tr>
      <w:tr w:rsidR="00F364AA" w:rsidRPr="00883565" w14:paraId="19C11819" w14:textId="77777777" w:rsidTr="00F364AA">
        <w:trPr>
          <w:trHeight w:val="231"/>
          <w:jc w:val="center"/>
        </w:trPr>
        <w:tc>
          <w:tcPr>
            <w:tcW w:w="444" w:type="pct"/>
            <w:vMerge/>
            <w:tcBorders>
              <w:left w:val="single" w:sz="4" w:space="0" w:color="auto"/>
              <w:bottom w:val="single" w:sz="4" w:space="0" w:color="auto"/>
              <w:right w:val="single" w:sz="4" w:space="0" w:color="auto"/>
            </w:tcBorders>
            <w:shd w:val="clear" w:color="auto" w:fill="auto"/>
            <w:noWrap/>
            <w:vAlign w:val="center"/>
          </w:tcPr>
          <w:p w14:paraId="4C04737C" w14:textId="77777777" w:rsidR="00F364AA" w:rsidRPr="00883565" w:rsidRDefault="00F364AA" w:rsidP="00F364AA">
            <w:pPr>
              <w:ind w:left="-108"/>
              <w:jc w:val="center"/>
            </w:pPr>
          </w:p>
        </w:tc>
        <w:tc>
          <w:tcPr>
            <w:tcW w:w="3002" w:type="pct"/>
            <w:vMerge/>
            <w:tcBorders>
              <w:left w:val="single" w:sz="4" w:space="0" w:color="auto"/>
              <w:bottom w:val="single" w:sz="4" w:space="0" w:color="auto"/>
              <w:right w:val="single" w:sz="4" w:space="0" w:color="auto"/>
            </w:tcBorders>
            <w:shd w:val="clear" w:color="auto" w:fill="auto"/>
            <w:noWrap/>
            <w:vAlign w:val="center"/>
          </w:tcPr>
          <w:p w14:paraId="61CF2CAB" w14:textId="77777777" w:rsidR="00F364AA" w:rsidRPr="00883565" w:rsidRDefault="00F364AA" w:rsidP="00F364AA">
            <w:pPr>
              <w:jc w:val="center"/>
              <w:rPr>
                <w:bCs/>
              </w:rPr>
            </w:pP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63F1870B" w14:textId="77777777" w:rsidR="00F364AA" w:rsidRPr="00883565" w:rsidRDefault="00F364AA" w:rsidP="00F364AA">
            <w:pPr>
              <w:jc w:val="center"/>
              <w:rPr>
                <w:bCs/>
              </w:rPr>
            </w:pPr>
            <w:r w:rsidRPr="00883565">
              <w:rPr>
                <w:bCs/>
              </w:rPr>
              <w:t>тыс. руб./шт.</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3D6928E" w14:textId="77777777" w:rsidR="00F364AA" w:rsidRPr="00883565" w:rsidRDefault="00F364AA" w:rsidP="00F364AA">
            <w:pPr>
              <w:jc w:val="center"/>
              <w:rPr>
                <w:bCs/>
              </w:rPr>
            </w:pPr>
            <w:r w:rsidRPr="00883565">
              <w:rPr>
                <w:bCs/>
              </w:rPr>
              <w:t>тыс. руб./шт.</w:t>
            </w:r>
          </w:p>
        </w:tc>
      </w:tr>
      <w:tr w:rsidR="00F364AA" w:rsidRPr="00883565" w14:paraId="4B1BC70D" w14:textId="77777777" w:rsidTr="00F364AA">
        <w:trPr>
          <w:trHeight w:val="246"/>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627A3" w14:textId="77777777" w:rsidR="00F364AA" w:rsidRPr="00883565" w:rsidRDefault="00F364AA" w:rsidP="00F364AA">
            <w:pPr>
              <w:autoSpaceDE w:val="0"/>
              <w:autoSpaceDN w:val="0"/>
              <w:adjustRightInd w:val="0"/>
              <w:jc w:val="center"/>
            </w:pPr>
            <w:r w:rsidRPr="00883565">
              <w:t>С</w:t>
            </w:r>
            <w:r w:rsidRPr="00883565">
              <w:rPr>
                <w:vertAlign w:val="subscript"/>
              </w:rPr>
              <w:t>1</w:t>
            </w:r>
          </w:p>
        </w:tc>
        <w:tc>
          <w:tcPr>
            <w:tcW w:w="30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B66AB" w14:textId="77777777" w:rsidR="00F364AA" w:rsidRPr="00883565" w:rsidRDefault="00F364AA" w:rsidP="00F364AA">
            <w:pPr>
              <w:autoSpaceDE w:val="0"/>
              <w:autoSpaceDN w:val="0"/>
              <w:adjustRightInd w:val="0"/>
              <w:jc w:val="both"/>
            </w:pPr>
            <w:r w:rsidRPr="00883565">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54CE686A" w14:textId="77777777" w:rsidR="00F364AA" w:rsidRPr="00883565" w:rsidRDefault="00F364AA" w:rsidP="00F364AA">
            <w:pPr>
              <w:jc w:val="center"/>
            </w:pPr>
            <w:r w:rsidRPr="00883565">
              <w:t>11,140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88907D" w14:textId="77777777" w:rsidR="00F364AA" w:rsidRPr="00883565" w:rsidRDefault="00F364AA" w:rsidP="00F364AA">
            <w:pPr>
              <w:jc w:val="center"/>
              <w:rPr>
                <w:lang w:val="en-US"/>
              </w:rPr>
            </w:pPr>
            <w:r w:rsidRPr="00883565">
              <w:t>11,140</w:t>
            </w:r>
          </w:p>
        </w:tc>
      </w:tr>
      <w:tr w:rsidR="00F364AA" w:rsidRPr="00883565" w14:paraId="7B0EDDF5" w14:textId="77777777" w:rsidTr="00F364AA">
        <w:trPr>
          <w:trHeight w:val="246"/>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3B02E0B" w14:textId="77777777" w:rsidR="00F364AA" w:rsidRPr="00883565" w:rsidRDefault="00F364AA" w:rsidP="00F364AA">
            <w:pPr>
              <w:autoSpaceDE w:val="0"/>
              <w:autoSpaceDN w:val="0"/>
              <w:adjustRightInd w:val="0"/>
              <w:jc w:val="center"/>
            </w:pPr>
            <w:r w:rsidRPr="00883565">
              <w:t>С</w:t>
            </w:r>
            <w:r w:rsidRPr="00883565">
              <w:rPr>
                <w:vertAlign w:val="subscript"/>
              </w:rPr>
              <w:t>1.1</w:t>
            </w:r>
          </w:p>
        </w:tc>
        <w:tc>
          <w:tcPr>
            <w:tcW w:w="3002" w:type="pct"/>
            <w:tcBorders>
              <w:top w:val="single" w:sz="4" w:space="0" w:color="auto"/>
              <w:left w:val="single" w:sz="4" w:space="0" w:color="auto"/>
              <w:bottom w:val="single" w:sz="4" w:space="0" w:color="auto"/>
              <w:right w:val="single" w:sz="4" w:space="0" w:color="auto"/>
            </w:tcBorders>
            <w:shd w:val="clear" w:color="auto" w:fill="auto"/>
            <w:vAlign w:val="center"/>
          </w:tcPr>
          <w:p w14:paraId="18E31A30" w14:textId="77777777" w:rsidR="00F364AA" w:rsidRPr="00883565" w:rsidRDefault="00F364AA" w:rsidP="00F364AA">
            <w:pPr>
              <w:autoSpaceDE w:val="0"/>
              <w:autoSpaceDN w:val="0"/>
              <w:adjustRightInd w:val="0"/>
            </w:pPr>
            <w:r w:rsidRPr="00883565">
              <w:t>Подготовка и выдача сетевой организацией технических условий Заявителю</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5B707422" w14:textId="77777777" w:rsidR="00F364AA" w:rsidRPr="00883565" w:rsidRDefault="00F364AA" w:rsidP="00F364AA">
            <w:pPr>
              <w:jc w:val="center"/>
            </w:pPr>
            <w:r w:rsidRPr="00883565">
              <w:t>4,474</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4242E3F" w14:textId="77777777" w:rsidR="00F364AA" w:rsidRPr="00883565" w:rsidRDefault="00F364AA" w:rsidP="00F364AA">
            <w:pPr>
              <w:jc w:val="center"/>
            </w:pPr>
            <w:r w:rsidRPr="00883565">
              <w:t>4,474</w:t>
            </w:r>
          </w:p>
        </w:tc>
      </w:tr>
      <w:tr w:rsidR="00F364AA" w:rsidRPr="00883565" w14:paraId="54739504" w14:textId="77777777" w:rsidTr="00F364AA">
        <w:trPr>
          <w:trHeight w:val="246"/>
          <w:jc w:val="center"/>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465ED41" w14:textId="77777777" w:rsidR="00F364AA" w:rsidRPr="00883565" w:rsidRDefault="00F364AA" w:rsidP="00F364AA">
            <w:pPr>
              <w:autoSpaceDE w:val="0"/>
              <w:autoSpaceDN w:val="0"/>
              <w:adjustRightInd w:val="0"/>
              <w:jc w:val="center"/>
            </w:pPr>
            <w:r w:rsidRPr="00883565">
              <w:t>С</w:t>
            </w:r>
            <w:r w:rsidRPr="00883565">
              <w:rPr>
                <w:vertAlign w:val="subscript"/>
              </w:rPr>
              <w:t>1.2</w:t>
            </w:r>
          </w:p>
        </w:tc>
        <w:tc>
          <w:tcPr>
            <w:tcW w:w="3002" w:type="pct"/>
            <w:tcBorders>
              <w:top w:val="single" w:sz="4" w:space="0" w:color="auto"/>
              <w:left w:val="single" w:sz="4" w:space="0" w:color="auto"/>
              <w:bottom w:val="single" w:sz="4" w:space="0" w:color="auto"/>
              <w:right w:val="single" w:sz="4" w:space="0" w:color="auto"/>
            </w:tcBorders>
            <w:shd w:val="clear" w:color="auto" w:fill="auto"/>
            <w:vAlign w:val="center"/>
          </w:tcPr>
          <w:p w14:paraId="554B83CB" w14:textId="77777777" w:rsidR="00F364AA" w:rsidRPr="00883565" w:rsidRDefault="00F364AA" w:rsidP="00F364AA">
            <w:pPr>
              <w:autoSpaceDE w:val="0"/>
              <w:autoSpaceDN w:val="0"/>
              <w:adjustRightInd w:val="0"/>
              <w:jc w:val="both"/>
            </w:pPr>
            <w:r w:rsidRPr="00883565">
              <w:t>Проверка сетевой организацией выполнения Заявителем технических условий</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4D0BF0E4" w14:textId="77777777" w:rsidR="00F364AA" w:rsidRPr="00883565" w:rsidRDefault="00F364AA" w:rsidP="00F364AA">
            <w:pPr>
              <w:jc w:val="center"/>
            </w:pPr>
            <w:r w:rsidRPr="00883565">
              <w:t>6,666</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25351D" w14:textId="77777777" w:rsidR="00F364AA" w:rsidRPr="00883565" w:rsidRDefault="00F364AA" w:rsidP="00F364AA">
            <w:pPr>
              <w:jc w:val="center"/>
            </w:pPr>
            <w:r w:rsidRPr="00883565">
              <w:t>6,666</w:t>
            </w:r>
          </w:p>
        </w:tc>
      </w:tr>
    </w:tbl>
    <w:p w14:paraId="7128A17A" w14:textId="77777777" w:rsidR="00F364AA" w:rsidRPr="00883565" w:rsidRDefault="00F364AA" w:rsidP="00F364AA">
      <w:pPr>
        <w:ind w:firstLine="709"/>
        <w:jc w:val="both"/>
        <w:rPr>
          <w:sz w:val="28"/>
          <w:szCs w:val="28"/>
        </w:rPr>
      </w:pPr>
    </w:p>
    <w:p w14:paraId="3EC7BC28" w14:textId="77777777" w:rsidR="00F364AA" w:rsidRPr="00883565" w:rsidRDefault="00F364AA" w:rsidP="00F364AA">
      <w:pPr>
        <w:ind w:firstLine="709"/>
        <w:jc w:val="both"/>
        <w:rPr>
          <w:sz w:val="28"/>
          <w:szCs w:val="28"/>
        </w:rPr>
      </w:pPr>
      <w:r w:rsidRPr="00883565">
        <w:rPr>
          <w:sz w:val="28"/>
          <w:szCs w:val="28"/>
        </w:rPr>
        <w:t>Корректировка затрат по мероприятиям, не включающим в себя строительство и реконструкцию объектов электросетевого хозяйства в сторону уменьшения составила 1,026 тыс. руб.</w:t>
      </w:r>
    </w:p>
    <w:p w14:paraId="0F8A27AC" w14:textId="77777777" w:rsidR="00F364AA" w:rsidRPr="00883565" w:rsidRDefault="00F364AA" w:rsidP="00F364AA">
      <w:pPr>
        <w:ind w:firstLine="709"/>
        <w:jc w:val="both"/>
        <w:rPr>
          <w:bCs/>
          <w:sz w:val="28"/>
          <w:szCs w:val="28"/>
        </w:rPr>
      </w:pPr>
      <w:r w:rsidRPr="00883565">
        <w:rPr>
          <w:sz w:val="28"/>
          <w:szCs w:val="28"/>
        </w:rPr>
        <w:t>По итогам анализа представленных Обществом</w:t>
      </w:r>
      <w:r w:rsidRPr="00883565">
        <w:rPr>
          <w:bCs/>
          <w:sz w:val="28"/>
          <w:szCs w:val="28"/>
        </w:rPr>
        <w:t xml:space="preserve"> предложений по установлению платы за технологическое присоединение экспертами предлагается утвердить:</w:t>
      </w:r>
    </w:p>
    <w:p w14:paraId="42209C7E" w14:textId="77777777" w:rsidR="00F364AA" w:rsidRPr="00883565" w:rsidRDefault="00F364AA" w:rsidP="00F364AA">
      <w:pPr>
        <w:ind w:firstLine="709"/>
        <w:jc w:val="both"/>
        <w:rPr>
          <w:bCs/>
          <w:sz w:val="28"/>
          <w:szCs w:val="28"/>
        </w:rPr>
      </w:pPr>
      <w:r w:rsidRPr="00883565">
        <w:rPr>
          <w:bCs/>
          <w:sz w:val="28"/>
          <w:szCs w:val="28"/>
        </w:rPr>
        <w:t xml:space="preserve">- плату </w:t>
      </w:r>
      <w:r w:rsidRPr="00883565">
        <w:rPr>
          <w:sz w:val="28"/>
          <w:szCs w:val="28"/>
        </w:rPr>
        <w:t xml:space="preserve">за технологическое присоединение к электрическим сетям филиала ПАО «МРСК Сибири» – «Кузбассэнерго – РЭС» </w:t>
      </w:r>
      <w:r>
        <w:rPr>
          <w:sz w:val="28"/>
          <w:szCs w:val="28"/>
        </w:rPr>
        <w:t>энергопринимающих устройств</w:t>
      </w:r>
      <w:r w:rsidRPr="000E4E07">
        <w:rPr>
          <w:sz w:val="28"/>
          <w:szCs w:val="28"/>
        </w:rPr>
        <w:t xml:space="preserve"> </w:t>
      </w:r>
      <w:r>
        <w:rPr>
          <w:sz w:val="28"/>
          <w:szCs w:val="28"/>
        </w:rPr>
        <w:t>энергопринимающих устройств</w:t>
      </w:r>
      <w:r w:rsidRPr="000E4E07">
        <w:rPr>
          <w:sz w:val="28"/>
          <w:szCs w:val="28"/>
        </w:rPr>
        <w:t xml:space="preserve"> </w:t>
      </w:r>
      <w:r>
        <w:rPr>
          <w:sz w:val="28"/>
          <w:szCs w:val="28"/>
        </w:rPr>
        <w:t>ОАО «РЖД</w:t>
      </w:r>
      <w:r w:rsidRPr="005128A7">
        <w:rPr>
          <w:sz w:val="28"/>
          <w:szCs w:val="28"/>
        </w:rPr>
        <w:t>»</w:t>
      </w:r>
      <w:r>
        <w:rPr>
          <w:sz w:val="28"/>
          <w:szCs w:val="28"/>
        </w:rPr>
        <w:t xml:space="preserve"> ТПС 35 кВ «Проектная», расположенной по адресу Кемеровская область, Беловский район, ст. Проектная, д. Конево, ул. В. Волошиной, 95, по индивидуальному проекту</w:t>
      </w:r>
      <w:r w:rsidRPr="00883565">
        <w:rPr>
          <w:sz w:val="28"/>
          <w:szCs w:val="28"/>
        </w:rPr>
        <w:t xml:space="preserve"> </w:t>
      </w:r>
      <w:r>
        <w:rPr>
          <w:bCs/>
          <w:sz w:val="28"/>
          <w:szCs w:val="28"/>
        </w:rPr>
        <w:t xml:space="preserve">в размере </w:t>
      </w:r>
      <w:r w:rsidRPr="00883565">
        <w:rPr>
          <w:b/>
          <w:bCs/>
          <w:sz w:val="28"/>
          <w:szCs w:val="28"/>
        </w:rPr>
        <w:t>11,140</w:t>
      </w:r>
      <w:r w:rsidRPr="00883565">
        <w:rPr>
          <w:bCs/>
          <w:sz w:val="28"/>
          <w:szCs w:val="28"/>
        </w:rPr>
        <w:t xml:space="preserve"> тыс. руб.</w:t>
      </w:r>
    </w:p>
    <w:p w14:paraId="782071A6" w14:textId="77777777" w:rsidR="00F364AA" w:rsidRPr="00466EF3" w:rsidRDefault="00F364AA" w:rsidP="00F364AA">
      <w:pPr>
        <w:spacing w:after="160"/>
        <w:ind w:firstLine="567"/>
        <w:contextualSpacing/>
        <w:jc w:val="both"/>
        <w:rPr>
          <w:sz w:val="28"/>
          <w:szCs w:val="28"/>
        </w:rPr>
      </w:pPr>
      <w:r w:rsidRPr="00466EF3">
        <w:rPr>
          <w:sz w:val="28"/>
          <w:szCs w:val="28"/>
        </w:rPr>
        <w:t>Филиал ПАО «МРСК Сибири» - «Кузбассэнерго – РЭС» письмом от 01.06.2020 за №1.4/01/ 4583 – исх (вх. № 2439 от 01.06.2020) представил возражения к экспертным заключениям.</w:t>
      </w:r>
    </w:p>
    <w:p w14:paraId="0FB4F261" w14:textId="77777777" w:rsidR="00F364AA" w:rsidRPr="00883565" w:rsidRDefault="00F364AA" w:rsidP="00F364AA">
      <w:pPr>
        <w:ind w:firstLine="709"/>
        <w:jc w:val="both"/>
        <w:rPr>
          <w:sz w:val="28"/>
          <w:szCs w:val="28"/>
        </w:rPr>
      </w:pPr>
      <w:r w:rsidRPr="00466EF3">
        <w:rPr>
          <w:sz w:val="28"/>
          <w:szCs w:val="28"/>
        </w:rPr>
        <w:t>В представленным материалах на содержится обоснованных заключений, подтверждающих необходимость включения дополнительных затрат в ранее представленный перечень мероприятий по технологическому присоединению.</w:t>
      </w:r>
    </w:p>
    <w:p w14:paraId="094B1E20" w14:textId="77777777" w:rsidR="00F364AA" w:rsidRDefault="00F364AA" w:rsidP="009F6A4B">
      <w:pPr>
        <w:ind w:right="142"/>
        <w:jc w:val="both"/>
        <w:sectPr w:rsidR="00F364AA" w:rsidSect="00A07318">
          <w:pgSz w:w="11906" w:h="16838"/>
          <w:pgMar w:top="567" w:right="850" w:bottom="1134" w:left="1701" w:header="708" w:footer="708" w:gutter="0"/>
          <w:cols w:space="708"/>
          <w:titlePg/>
          <w:docGrid w:linePitch="360"/>
        </w:sectPr>
      </w:pPr>
    </w:p>
    <w:p w14:paraId="21CF7A62" w14:textId="19594950" w:rsidR="00F364AA" w:rsidRDefault="00F364AA" w:rsidP="00F364AA">
      <w:pPr>
        <w:ind w:left="5812" w:right="142"/>
        <w:jc w:val="both"/>
      </w:pPr>
      <w:r>
        <w:lastRenderedPageBreak/>
        <w:t xml:space="preserve">Приложение № 6 к протоколу </w:t>
      </w:r>
      <w:r>
        <w:br/>
        <w:t xml:space="preserve">№ 27 заседания Правления Региональной энергетической комиссии Кузбасса от 02.06.2020 </w:t>
      </w:r>
    </w:p>
    <w:p w14:paraId="115E35C4" w14:textId="77777777" w:rsidR="00F364AA" w:rsidRDefault="00F364AA" w:rsidP="00F364AA">
      <w:pPr>
        <w:ind w:left="5812" w:right="142"/>
        <w:jc w:val="both"/>
      </w:pPr>
    </w:p>
    <w:p w14:paraId="7BB8DC97" w14:textId="45D2993C" w:rsidR="00F364AA" w:rsidRDefault="00F364AA" w:rsidP="00F364AA">
      <w:pPr>
        <w:ind w:firstLine="709"/>
        <w:jc w:val="center"/>
        <w:rPr>
          <w:b/>
          <w:sz w:val="28"/>
          <w:szCs w:val="28"/>
        </w:rPr>
      </w:pPr>
      <w:r w:rsidRPr="001C221A">
        <w:rPr>
          <w:b/>
          <w:sz w:val="28"/>
          <w:szCs w:val="28"/>
        </w:rPr>
        <w:t>Об установлении платы за технологическое присоединение</w:t>
      </w:r>
    </w:p>
    <w:p w14:paraId="7DF37A8C" w14:textId="77777777" w:rsidR="00F364AA" w:rsidRPr="00EE355C" w:rsidRDefault="00F364AA" w:rsidP="00F364AA">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1E26C5">
        <w:rPr>
          <w:b/>
          <w:sz w:val="28"/>
          <w:szCs w:val="28"/>
        </w:rPr>
        <w:t>энергоп</w:t>
      </w:r>
      <w:r>
        <w:rPr>
          <w:b/>
          <w:sz w:val="28"/>
          <w:szCs w:val="28"/>
        </w:rPr>
        <w:t xml:space="preserve">ринимающих устройств ОАО «РЖД» </w:t>
      </w:r>
      <w:r w:rsidRPr="001E26C5">
        <w:rPr>
          <w:b/>
          <w:sz w:val="28"/>
          <w:szCs w:val="28"/>
        </w:rPr>
        <w:t>ТПС 35 кВ «Проектная</w:t>
      </w:r>
      <w:r>
        <w:rPr>
          <w:b/>
          <w:sz w:val="28"/>
          <w:szCs w:val="28"/>
        </w:rPr>
        <w:t>»</w:t>
      </w:r>
      <w:r w:rsidRPr="001E26C5">
        <w:rPr>
          <w:b/>
          <w:sz w:val="28"/>
          <w:szCs w:val="28"/>
        </w:rPr>
        <w:t xml:space="preserve"> по индивидуальному проекту</w:t>
      </w:r>
    </w:p>
    <w:p w14:paraId="00B14A12" w14:textId="77777777" w:rsidR="00F364AA" w:rsidRDefault="00F364AA" w:rsidP="00F364AA">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364AA" w:rsidRPr="007D7D93" w14:paraId="2CE12ACF" w14:textId="77777777" w:rsidTr="00F364AA">
        <w:trPr>
          <w:trHeight w:val="625"/>
        </w:trPr>
        <w:tc>
          <w:tcPr>
            <w:tcW w:w="798" w:type="dxa"/>
            <w:shd w:val="clear" w:color="auto" w:fill="auto"/>
            <w:hideMark/>
          </w:tcPr>
          <w:p w14:paraId="2C7335BC" w14:textId="77777777" w:rsidR="00F364AA" w:rsidRDefault="00F364AA" w:rsidP="00F364AA">
            <w:pPr>
              <w:pStyle w:val="FR1"/>
              <w:ind w:left="0"/>
              <w:rPr>
                <w:b/>
                <w:sz w:val="24"/>
                <w:szCs w:val="24"/>
              </w:rPr>
            </w:pPr>
          </w:p>
          <w:p w14:paraId="5AE132AE" w14:textId="77777777" w:rsidR="00F364AA" w:rsidRDefault="00F364AA" w:rsidP="00F364AA">
            <w:pPr>
              <w:pStyle w:val="FR1"/>
              <w:ind w:left="0"/>
              <w:rPr>
                <w:b/>
                <w:sz w:val="24"/>
                <w:szCs w:val="24"/>
              </w:rPr>
            </w:pPr>
          </w:p>
          <w:p w14:paraId="0C622A33" w14:textId="77777777" w:rsidR="00F364AA" w:rsidRDefault="00F364AA" w:rsidP="00F364AA">
            <w:pPr>
              <w:pStyle w:val="FR1"/>
              <w:ind w:left="0"/>
              <w:rPr>
                <w:b/>
                <w:sz w:val="24"/>
                <w:szCs w:val="24"/>
              </w:rPr>
            </w:pPr>
            <w:r w:rsidRPr="007D7D93">
              <w:rPr>
                <w:b/>
                <w:sz w:val="24"/>
                <w:szCs w:val="24"/>
              </w:rPr>
              <w:t>№</w:t>
            </w:r>
          </w:p>
          <w:p w14:paraId="2CF98E64" w14:textId="77777777" w:rsidR="00F364AA" w:rsidRPr="007D7D93" w:rsidRDefault="00F364AA" w:rsidP="00F364AA">
            <w:pPr>
              <w:pStyle w:val="FR1"/>
              <w:ind w:left="0"/>
              <w:rPr>
                <w:b/>
                <w:sz w:val="24"/>
                <w:szCs w:val="24"/>
              </w:rPr>
            </w:pPr>
            <w:r w:rsidRPr="007D7D93">
              <w:rPr>
                <w:b/>
                <w:sz w:val="24"/>
                <w:szCs w:val="24"/>
              </w:rPr>
              <w:t>п/п</w:t>
            </w:r>
          </w:p>
        </w:tc>
        <w:tc>
          <w:tcPr>
            <w:tcW w:w="6516" w:type="dxa"/>
            <w:shd w:val="clear" w:color="auto" w:fill="auto"/>
            <w:noWrap/>
            <w:hideMark/>
          </w:tcPr>
          <w:p w14:paraId="7CD85E14" w14:textId="77777777" w:rsidR="00F364AA" w:rsidRDefault="00F364AA" w:rsidP="00F364AA">
            <w:pPr>
              <w:pStyle w:val="FR1"/>
              <w:rPr>
                <w:b/>
                <w:sz w:val="24"/>
                <w:szCs w:val="24"/>
              </w:rPr>
            </w:pPr>
          </w:p>
          <w:p w14:paraId="139E179C" w14:textId="77777777" w:rsidR="00F364AA" w:rsidRDefault="00F364AA" w:rsidP="00F364AA">
            <w:pPr>
              <w:pStyle w:val="FR1"/>
              <w:rPr>
                <w:b/>
                <w:sz w:val="24"/>
                <w:szCs w:val="24"/>
              </w:rPr>
            </w:pPr>
          </w:p>
          <w:p w14:paraId="32FC7658" w14:textId="77777777" w:rsidR="00F364AA" w:rsidRPr="007D7D93" w:rsidRDefault="00F364AA" w:rsidP="00F364AA">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1A54CA10" w14:textId="77777777" w:rsidR="00F364AA" w:rsidRDefault="00F364AA" w:rsidP="00F364AA">
            <w:pPr>
              <w:pStyle w:val="FR1"/>
              <w:ind w:left="27"/>
              <w:rPr>
                <w:b/>
                <w:sz w:val="24"/>
                <w:szCs w:val="24"/>
              </w:rPr>
            </w:pPr>
            <w:r w:rsidRPr="007D7D93">
              <w:rPr>
                <w:b/>
                <w:sz w:val="24"/>
                <w:szCs w:val="24"/>
              </w:rPr>
              <w:t xml:space="preserve">Плата за технологическое присоединение, тыс. руб. </w:t>
            </w:r>
          </w:p>
          <w:p w14:paraId="41D89537" w14:textId="77777777" w:rsidR="00F364AA" w:rsidRPr="007D7D93" w:rsidRDefault="00F364AA" w:rsidP="00F364AA">
            <w:pPr>
              <w:pStyle w:val="FR1"/>
              <w:ind w:left="27"/>
              <w:rPr>
                <w:b/>
                <w:sz w:val="24"/>
                <w:szCs w:val="24"/>
              </w:rPr>
            </w:pPr>
            <w:r w:rsidRPr="007D7D93">
              <w:rPr>
                <w:b/>
                <w:sz w:val="24"/>
                <w:szCs w:val="24"/>
              </w:rPr>
              <w:t>(без НДС)</w:t>
            </w:r>
          </w:p>
        </w:tc>
      </w:tr>
      <w:tr w:rsidR="00F364AA" w:rsidRPr="007D7D93" w14:paraId="3DD2DE24" w14:textId="77777777" w:rsidTr="00F364AA">
        <w:trPr>
          <w:trHeight w:val="476"/>
        </w:trPr>
        <w:tc>
          <w:tcPr>
            <w:tcW w:w="798" w:type="dxa"/>
            <w:shd w:val="clear" w:color="auto" w:fill="auto"/>
            <w:noWrap/>
            <w:vAlign w:val="center"/>
            <w:hideMark/>
          </w:tcPr>
          <w:p w14:paraId="55341A25" w14:textId="77777777" w:rsidR="00F364AA" w:rsidRPr="007D7D93" w:rsidRDefault="00F364AA" w:rsidP="00F364AA">
            <w:pPr>
              <w:pStyle w:val="FR1"/>
              <w:ind w:left="0"/>
              <w:rPr>
                <w:sz w:val="24"/>
                <w:szCs w:val="24"/>
              </w:rPr>
            </w:pPr>
            <w:r w:rsidRPr="007D7D93">
              <w:rPr>
                <w:sz w:val="24"/>
                <w:szCs w:val="24"/>
              </w:rPr>
              <w:t>1</w:t>
            </w:r>
          </w:p>
        </w:tc>
        <w:tc>
          <w:tcPr>
            <w:tcW w:w="6516" w:type="dxa"/>
            <w:shd w:val="clear" w:color="auto" w:fill="auto"/>
            <w:hideMark/>
          </w:tcPr>
          <w:p w14:paraId="4ADBDA34" w14:textId="77777777" w:rsidR="00F364AA" w:rsidRPr="007D7D93" w:rsidRDefault="00F364AA" w:rsidP="00F364AA">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F4ED1C8" w14:textId="77777777" w:rsidR="00F364AA" w:rsidRPr="007D7D93" w:rsidRDefault="00F364AA" w:rsidP="00F364AA">
            <w:pPr>
              <w:pStyle w:val="FR1"/>
              <w:ind w:left="27"/>
              <w:rPr>
                <w:sz w:val="24"/>
                <w:szCs w:val="24"/>
              </w:rPr>
            </w:pPr>
            <w:r>
              <w:rPr>
                <w:sz w:val="24"/>
                <w:szCs w:val="24"/>
              </w:rPr>
              <w:t>4,474</w:t>
            </w:r>
          </w:p>
        </w:tc>
      </w:tr>
      <w:tr w:rsidR="00F364AA" w:rsidRPr="007D7D93" w14:paraId="12C6D44E" w14:textId="77777777" w:rsidTr="00F364AA">
        <w:trPr>
          <w:trHeight w:val="54"/>
        </w:trPr>
        <w:tc>
          <w:tcPr>
            <w:tcW w:w="798" w:type="dxa"/>
            <w:shd w:val="clear" w:color="auto" w:fill="auto"/>
            <w:noWrap/>
            <w:vAlign w:val="center"/>
            <w:hideMark/>
          </w:tcPr>
          <w:p w14:paraId="5DA0E7EA" w14:textId="77777777" w:rsidR="00F364AA" w:rsidRPr="007D7D93" w:rsidRDefault="00F364AA" w:rsidP="00F364AA">
            <w:pPr>
              <w:pStyle w:val="FR1"/>
              <w:ind w:left="0"/>
              <w:rPr>
                <w:sz w:val="24"/>
                <w:szCs w:val="24"/>
              </w:rPr>
            </w:pPr>
            <w:r w:rsidRPr="007D7D93">
              <w:rPr>
                <w:sz w:val="24"/>
                <w:szCs w:val="24"/>
              </w:rPr>
              <w:t>2</w:t>
            </w:r>
          </w:p>
        </w:tc>
        <w:tc>
          <w:tcPr>
            <w:tcW w:w="6516" w:type="dxa"/>
            <w:shd w:val="clear" w:color="auto" w:fill="auto"/>
            <w:hideMark/>
          </w:tcPr>
          <w:p w14:paraId="00EDD7E0" w14:textId="77777777" w:rsidR="00F364AA" w:rsidRPr="007D7D93" w:rsidRDefault="00F364AA" w:rsidP="00F364AA">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3F7F5403" w14:textId="77777777" w:rsidR="00F364AA" w:rsidRPr="007D7D93" w:rsidRDefault="00F364AA" w:rsidP="00F364AA">
            <w:pPr>
              <w:pStyle w:val="FR1"/>
              <w:ind w:left="27"/>
              <w:rPr>
                <w:sz w:val="24"/>
                <w:szCs w:val="24"/>
              </w:rPr>
            </w:pPr>
            <w:r>
              <w:rPr>
                <w:sz w:val="24"/>
                <w:szCs w:val="24"/>
              </w:rPr>
              <w:t>0,00</w:t>
            </w:r>
          </w:p>
        </w:tc>
      </w:tr>
      <w:tr w:rsidR="00F364AA" w:rsidRPr="007D7D93" w14:paraId="7A594D7F" w14:textId="77777777" w:rsidTr="00F364AA">
        <w:trPr>
          <w:trHeight w:val="284"/>
        </w:trPr>
        <w:tc>
          <w:tcPr>
            <w:tcW w:w="798" w:type="dxa"/>
            <w:shd w:val="clear" w:color="auto" w:fill="auto"/>
            <w:noWrap/>
            <w:vAlign w:val="center"/>
          </w:tcPr>
          <w:p w14:paraId="70CB71C6" w14:textId="77777777" w:rsidR="00F364AA" w:rsidRPr="007D7D93" w:rsidRDefault="00F364AA" w:rsidP="00F364AA">
            <w:pPr>
              <w:pStyle w:val="FR1"/>
              <w:ind w:left="0"/>
              <w:rPr>
                <w:sz w:val="24"/>
                <w:szCs w:val="24"/>
              </w:rPr>
            </w:pPr>
            <w:r>
              <w:rPr>
                <w:sz w:val="24"/>
                <w:szCs w:val="24"/>
              </w:rPr>
              <w:t>2.1</w:t>
            </w:r>
          </w:p>
        </w:tc>
        <w:tc>
          <w:tcPr>
            <w:tcW w:w="6516" w:type="dxa"/>
            <w:shd w:val="clear" w:color="auto" w:fill="auto"/>
          </w:tcPr>
          <w:p w14:paraId="47D8B709" w14:textId="77777777" w:rsidR="00F364AA" w:rsidRPr="00AD6627" w:rsidRDefault="00F364AA" w:rsidP="00F364AA">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FF2A2B8" w14:textId="77777777" w:rsidR="00F364AA" w:rsidRDefault="00F364AA" w:rsidP="00F364AA">
            <w:pPr>
              <w:pStyle w:val="FR1"/>
              <w:ind w:left="27"/>
              <w:rPr>
                <w:sz w:val="24"/>
                <w:szCs w:val="24"/>
              </w:rPr>
            </w:pPr>
            <w:r>
              <w:rPr>
                <w:sz w:val="24"/>
                <w:szCs w:val="24"/>
              </w:rPr>
              <w:t>0,00</w:t>
            </w:r>
          </w:p>
        </w:tc>
      </w:tr>
      <w:tr w:rsidR="00F364AA" w:rsidRPr="007D7D93" w14:paraId="4D7A650A" w14:textId="77777777" w:rsidTr="00F364AA">
        <w:trPr>
          <w:trHeight w:val="284"/>
        </w:trPr>
        <w:tc>
          <w:tcPr>
            <w:tcW w:w="798" w:type="dxa"/>
            <w:shd w:val="clear" w:color="auto" w:fill="auto"/>
            <w:noWrap/>
            <w:vAlign w:val="center"/>
          </w:tcPr>
          <w:p w14:paraId="4EFF0D7A" w14:textId="77777777" w:rsidR="00F364AA" w:rsidRPr="007D7D93" w:rsidRDefault="00F364AA" w:rsidP="00F364AA">
            <w:pPr>
              <w:pStyle w:val="FR1"/>
              <w:ind w:left="0"/>
              <w:rPr>
                <w:sz w:val="24"/>
                <w:szCs w:val="24"/>
              </w:rPr>
            </w:pPr>
            <w:r>
              <w:rPr>
                <w:sz w:val="24"/>
                <w:szCs w:val="24"/>
              </w:rPr>
              <w:t>2.2</w:t>
            </w:r>
          </w:p>
        </w:tc>
        <w:tc>
          <w:tcPr>
            <w:tcW w:w="6516" w:type="dxa"/>
            <w:shd w:val="clear" w:color="auto" w:fill="auto"/>
          </w:tcPr>
          <w:p w14:paraId="29B4E367" w14:textId="77777777" w:rsidR="00F364AA" w:rsidRPr="00AD6627" w:rsidRDefault="00F364AA" w:rsidP="00F364AA">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B84B758" w14:textId="77777777" w:rsidR="00F364AA" w:rsidRDefault="00F364AA" w:rsidP="00F364AA">
            <w:pPr>
              <w:pStyle w:val="FR1"/>
              <w:ind w:left="27"/>
              <w:rPr>
                <w:sz w:val="24"/>
                <w:szCs w:val="24"/>
              </w:rPr>
            </w:pPr>
            <w:r>
              <w:rPr>
                <w:sz w:val="24"/>
                <w:szCs w:val="24"/>
              </w:rPr>
              <w:t>0,00</w:t>
            </w:r>
          </w:p>
        </w:tc>
      </w:tr>
      <w:tr w:rsidR="00F364AA" w:rsidRPr="007D7D93" w14:paraId="1BC8301D" w14:textId="77777777" w:rsidTr="00F364AA">
        <w:trPr>
          <w:trHeight w:val="284"/>
        </w:trPr>
        <w:tc>
          <w:tcPr>
            <w:tcW w:w="798" w:type="dxa"/>
            <w:shd w:val="clear" w:color="auto" w:fill="auto"/>
            <w:noWrap/>
            <w:vAlign w:val="center"/>
            <w:hideMark/>
          </w:tcPr>
          <w:p w14:paraId="6B8301B4" w14:textId="77777777" w:rsidR="00F364AA" w:rsidRPr="007D7D93" w:rsidRDefault="00F364AA" w:rsidP="00F364AA">
            <w:pPr>
              <w:pStyle w:val="FR1"/>
              <w:ind w:left="0"/>
              <w:rPr>
                <w:sz w:val="24"/>
                <w:szCs w:val="24"/>
              </w:rPr>
            </w:pPr>
            <w:r w:rsidRPr="007D7D93">
              <w:rPr>
                <w:sz w:val="24"/>
                <w:szCs w:val="24"/>
              </w:rPr>
              <w:t>3</w:t>
            </w:r>
          </w:p>
        </w:tc>
        <w:tc>
          <w:tcPr>
            <w:tcW w:w="6516" w:type="dxa"/>
            <w:shd w:val="clear" w:color="auto" w:fill="auto"/>
            <w:hideMark/>
          </w:tcPr>
          <w:p w14:paraId="1BE544C3" w14:textId="77777777" w:rsidR="00F364AA" w:rsidRPr="007D7D93" w:rsidRDefault="00F364AA" w:rsidP="00F364AA">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458BB5BF" w14:textId="77777777" w:rsidR="00F364AA" w:rsidRPr="007D7D93" w:rsidRDefault="00F364AA" w:rsidP="00F364AA">
            <w:pPr>
              <w:pStyle w:val="FR1"/>
              <w:ind w:left="27"/>
              <w:rPr>
                <w:sz w:val="24"/>
                <w:szCs w:val="24"/>
              </w:rPr>
            </w:pPr>
            <w:r>
              <w:rPr>
                <w:sz w:val="24"/>
                <w:szCs w:val="24"/>
              </w:rPr>
              <w:t>6,666</w:t>
            </w:r>
          </w:p>
        </w:tc>
      </w:tr>
      <w:tr w:rsidR="00F364AA" w:rsidRPr="007D7D93" w14:paraId="33A79B3C" w14:textId="77777777" w:rsidTr="00F364AA">
        <w:trPr>
          <w:trHeight w:val="230"/>
        </w:trPr>
        <w:tc>
          <w:tcPr>
            <w:tcW w:w="798" w:type="dxa"/>
            <w:shd w:val="clear" w:color="auto" w:fill="auto"/>
            <w:noWrap/>
          </w:tcPr>
          <w:p w14:paraId="69EA8633" w14:textId="77777777" w:rsidR="00F364AA" w:rsidRPr="007D7D93" w:rsidRDefault="00F364AA" w:rsidP="00F364AA">
            <w:pPr>
              <w:pStyle w:val="FR1"/>
              <w:ind w:left="0"/>
              <w:jc w:val="both"/>
              <w:rPr>
                <w:sz w:val="24"/>
                <w:szCs w:val="24"/>
              </w:rPr>
            </w:pPr>
          </w:p>
        </w:tc>
        <w:tc>
          <w:tcPr>
            <w:tcW w:w="6516" w:type="dxa"/>
            <w:shd w:val="clear" w:color="auto" w:fill="auto"/>
          </w:tcPr>
          <w:p w14:paraId="652B3F2C" w14:textId="77777777" w:rsidR="00F364AA" w:rsidRPr="007D7D93" w:rsidRDefault="00F364AA" w:rsidP="00F364AA">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4723635C" w14:textId="77777777" w:rsidR="00F364AA" w:rsidRPr="0066276F" w:rsidRDefault="00F364AA" w:rsidP="00F364AA">
            <w:pPr>
              <w:pStyle w:val="FR1"/>
              <w:ind w:left="27"/>
              <w:rPr>
                <w:sz w:val="24"/>
                <w:szCs w:val="24"/>
                <w:lang w:val="en-US"/>
              </w:rPr>
            </w:pPr>
            <w:r>
              <w:rPr>
                <w:sz w:val="24"/>
                <w:szCs w:val="24"/>
              </w:rPr>
              <w:t>11,140</w:t>
            </w:r>
          </w:p>
        </w:tc>
      </w:tr>
    </w:tbl>
    <w:p w14:paraId="3FFB2C55" w14:textId="77777777" w:rsidR="00F364AA" w:rsidRDefault="00F364AA" w:rsidP="00F364AA">
      <w:pPr>
        <w:pStyle w:val="FR1"/>
        <w:ind w:left="0"/>
        <w:jc w:val="both"/>
        <w:rPr>
          <w:b/>
          <w:sz w:val="24"/>
          <w:szCs w:val="24"/>
          <w:u w:val="single"/>
        </w:rPr>
      </w:pPr>
    </w:p>
    <w:p w14:paraId="21E0830F" w14:textId="77777777" w:rsidR="00F364AA" w:rsidRDefault="00F364AA" w:rsidP="00F364AA">
      <w:pPr>
        <w:pStyle w:val="FR1"/>
        <w:ind w:left="0" w:firstLine="708"/>
        <w:jc w:val="both"/>
        <w:rPr>
          <w:szCs w:val="28"/>
        </w:rPr>
      </w:pPr>
      <w:r w:rsidRPr="00A22A25">
        <w:rPr>
          <w:szCs w:val="28"/>
        </w:rPr>
        <w:t>Примечание:</w:t>
      </w:r>
    </w:p>
    <w:p w14:paraId="3D10A98C" w14:textId="77777777" w:rsidR="00F364AA" w:rsidRDefault="00F364AA" w:rsidP="00F364AA">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10 000 к</w:t>
      </w:r>
      <w:r w:rsidRPr="00A22A25">
        <w:rPr>
          <w:szCs w:val="28"/>
        </w:rPr>
        <w:t>Вт.</w:t>
      </w:r>
    </w:p>
    <w:p w14:paraId="43452432" w14:textId="667F4BD0" w:rsidR="00F364AA" w:rsidRDefault="00F364AA" w:rsidP="00F364AA">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присоединение, составляют </w:t>
      </w:r>
      <w:r w:rsidRPr="001E26C5">
        <w:rPr>
          <w:szCs w:val="28"/>
        </w:rPr>
        <w:t>24 245,58</w:t>
      </w:r>
      <w:r>
        <w:rPr>
          <w:szCs w:val="28"/>
        </w:rPr>
        <w:t xml:space="preserve"> </w:t>
      </w:r>
      <w:r w:rsidRPr="00240F5B">
        <w:rPr>
          <w:szCs w:val="28"/>
        </w:rPr>
        <w:t xml:space="preserve">тыс. руб. В соответствии с пунктом 32 </w:t>
      </w:r>
      <w:r>
        <w:rPr>
          <w:szCs w:val="28"/>
        </w:rPr>
        <w:t xml:space="preserve">                             </w:t>
      </w:r>
      <w:r w:rsidRPr="00240F5B">
        <w:rPr>
          <w:szCs w:val="28"/>
        </w:rPr>
        <w:t>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3C8C59E8" w14:textId="6F61EFF9" w:rsidR="00ED38EF" w:rsidRDefault="00ED38EF" w:rsidP="00F364AA">
      <w:pPr>
        <w:pStyle w:val="FR1"/>
        <w:ind w:left="0" w:firstLine="708"/>
        <w:jc w:val="both"/>
        <w:rPr>
          <w:szCs w:val="28"/>
        </w:rPr>
      </w:pPr>
    </w:p>
    <w:p w14:paraId="1B40035E" w14:textId="01CDF3CF" w:rsidR="00ED38EF" w:rsidRDefault="00ED38EF" w:rsidP="00F364AA">
      <w:pPr>
        <w:pStyle w:val="FR1"/>
        <w:ind w:left="0" w:firstLine="708"/>
        <w:jc w:val="both"/>
        <w:rPr>
          <w:szCs w:val="28"/>
        </w:rPr>
      </w:pPr>
    </w:p>
    <w:p w14:paraId="550F0AB0" w14:textId="3D19EE83" w:rsidR="00ED38EF" w:rsidRDefault="00ED38EF" w:rsidP="00F364AA">
      <w:pPr>
        <w:pStyle w:val="FR1"/>
        <w:ind w:left="0" w:firstLine="708"/>
        <w:jc w:val="both"/>
        <w:rPr>
          <w:szCs w:val="28"/>
        </w:rPr>
      </w:pPr>
    </w:p>
    <w:p w14:paraId="26DFE9A3" w14:textId="7712E814" w:rsidR="00ED38EF" w:rsidRDefault="00ED38EF" w:rsidP="00F364AA">
      <w:pPr>
        <w:pStyle w:val="FR1"/>
        <w:ind w:left="0" w:firstLine="708"/>
        <w:jc w:val="both"/>
        <w:rPr>
          <w:szCs w:val="28"/>
        </w:rPr>
      </w:pPr>
    </w:p>
    <w:p w14:paraId="2B5E4D9D" w14:textId="5BD44DBC" w:rsidR="00ED38EF" w:rsidRDefault="00ED38EF" w:rsidP="00F364AA">
      <w:pPr>
        <w:pStyle w:val="FR1"/>
        <w:ind w:left="0" w:firstLine="708"/>
        <w:jc w:val="both"/>
        <w:rPr>
          <w:szCs w:val="28"/>
        </w:rPr>
      </w:pPr>
    </w:p>
    <w:p w14:paraId="7AB70CFF" w14:textId="5B7A7B76" w:rsidR="00ED38EF" w:rsidRDefault="00ED38EF" w:rsidP="00F364AA">
      <w:pPr>
        <w:pStyle w:val="FR1"/>
        <w:ind w:left="0" w:firstLine="708"/>
        <w:jc w:val="both"/>
        <w:rPr>
          <w:szCs w:val="28"/>
        </w:rPr>
      </w:pPr>
    </w:p>
    <w:p w14:paraId="04DF3C35" w14:textId="031564AC" w:rsidR="00ED38EF" w:rsidRDefault="00ED38EF" w:rsidP="00F364AA">
      <w:pPr>
        <w:pStyle w:val="FR1"/>
        <w:ind w:left="0" w:firstLine="708"/>
        <w:jc w:val="both"/>
        <w:rPr>
          <w:szCs w:val="28"/>
        </w:rPr>
      </w:pPr>
    </w:p>
    <w:p w14:paraId="66C3BC6D" w14:textId="7E20864D" w:rsidR="00ED38EF" w:rsidRDefault="00ED38EF" w:rsidP="00F364AA">
      <w:pPr>
        <w:pStyle w:val="FR1"/>
        <w:ind w:left="0" w:firstLine="708"/>
        <w:jc w:val="both"/>
        <w:rPr>
          <w:szCs w:val="28"/>
        </w:rPr>
      </w:pPr>
    </w:p>
    <w:p w14:paraId="40CD2D9C" w14:textId="1A5B9A68" w:rsidR="00ED38EF" w:rsidRDefault="00ED38EF" w:rsidP="00F364AA">
      <w:pPr>
        <w:pStyle w:val="FR1"/>
        <w:ind w:left="0" w:firstLine="708"/>
        <w:jc w:val="both"/>
        <w:rPr>
          <w:szCs w:val="28"/>
        </w:rPr>
      </w:pPr>
    </w:p>
    <w:p w14:paraId="473F4E5D" w14:textId="62AE23AB" w:rsidR="00ED38EF" w:rsidRDefault="00ED38EF" w:rsidP="00F364AA">
      <w:pPr>
        <w:pStyle w:val="FR1"/>
        <w:ind w:left="0" w:firstLine="708"/>
        <w:jc w:val="both"/>
        <w:rPr>
          <w:szCs w:val="28"/>
        </w:rPr>
      </w:pPr>
    </w:p>
    <w:p w14:paraId="4D9B47D0" w14:textId="591ED798" w:rsidR="00ED38EF" w:rsidRDefault="00ED38EF" w:rsidP="00F364AA">
      <w:pPr>
        <w:pStyle w:val="FR1"/>
        <w:ind w:left="0" w:firstLine="708"/>
        <w:jc w:val="both"/>
        <w:rPr>
          <w:szCs w:val="28"/>
        </w:rPr>
      </w:pPr>
    </w:p>
    <w:p w14:paraId="0F41C4AE" w14:textId="6922EE3F" w:rsidR="00ED38EF" w:rsidRDefault="00ED38EF" w:rsidP="00F364AA">
      <w:pPr>
        <w:pStyle w:val="FR1"/>
        <w:ind w:left="0" w:firstLine="708"/>
        <w:jc w:val="both"/>
        <w:rPr>
          <w:szCs w:val="28"/>
        </w:rPr>
      </w:pPr>
    </w:p>
    <w:p w14:paraId="0D39F9BE" w14:textId="0A868DBB" w:rsidR="00ED38EF" w:rsidRDefault="00ED38EF" w:rsidP="00ED38EF">
      <w:pPr>
        <w:ind w:left="5812" w:right="142"/>
        <w:jc w:val="both"/>
      </w:pPr>
      <w:r>
        <w:lastRenderedPageBreak/>
        <w:t xml:space="preserve">Приложение № 7 к протоколу </w:t>
      </w:r>
      <w:r>
        <w:br/>
        <w:t xml:space="preserve">№ 27 заседания Правления Региональной энергетической комиссии Кузбасса от 02.06.2020 </w:t>
      </w:r>
    </w:p>
    <w:p w14:paraId="7C1AD913" w14:textId="54B8BA20" w:rsidR="00ED38EF" w:rsidRDefault="00ED38EF" w:rsidP="00ED38EF">
      <w:pPr>
        <w:pStyle w:val="FR1"/>
        <w:ind w:left="0" w:right="283"/>
        <w:jc w:val="both"/>
        <w:rPr>
          <w:szCs w:val="28"/>
        </w:rPr>
      </w:pPr>
      <w:r w:rsidRPr="00ED38EF">
        <w:rPr>
          <w:noProof/>
        </w:rPr>
        <w:drawing>
          <wp:inline distT="0" distB="0" distL="0" distR="0" wp14:anchorId="4DC9367D" wp14:editId="1320880E">
            <wp:extent cx="5940425" cy="7848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0425" cy="7848600"/>
                    </a:xfrm>
                    <a:prstGeom prst="rect">
                      <a:avLst/>
                    </a:prstGeom>
                    <a:noFill/>
                    <a:ln>
                      <a:noFill/>
                    </a:ln>
                  </pic:spPr>
                </pic:pic>
              </a:graphicData>
            </a:graphic>
          </wp:inline>
        </w:drawing>
      </w:r>
    </w:p>
    <w:p w14:paraId="73499F73" w14:textId="6A770100" w:rsidR="00ED38EF" w:rsidRDefault="00ED38EF" w:rsidP="00F364AA">
      <w:pPr>
        <w:pStyle w:val="FR1"/>
        <w:ind w:left="0" w:firstLine="708"/>
        <w:jc w:val="both"/>
        <w:rPr>
          <w:szCs w:val="28"/>
        </w:rPr>
      </w:pPr>
    </w:p>
    <w:p w14:paraId="726E5183" w14:textId="77777777" w:rsidR="00ED38EF" w:rsidRDefault="00ED38EF" w:rsidP="00F364AA">
      <w:pPr>
        <w:pStyle w:val="FR1"/>
        <w:ind w:left="0" w:firstLine="708"/>
        <w:jc w:val="both"/>
        <w:rPr>
          <w:szCs w:val="28"/>
        </w:rPr>
      </w:pPr>
    </w:p>
    <w:p w14:paraId="00767366" w14:textId="77777777" w:rsidR="00ED38EF" w:rsidRDefault="00ED38EF" w:rsidP="009F6A4B">
      <w:pPr>
        <w:ind w:right="142"/>
        <w:jc w:val="both"/>
        <w:sectPr w:rsidR="00ED38EF" w:rsidSect="00A07318">
          <w:pgSz w:w="11906" w:h="16838"/>
          <w:pgMar w:top="567" w:right="850" w:bottom="1134" w:left="1701" w:header="708" w:footer="708" w:gutter="0"/>
          <w:cols w:space="708"/>
          <w:titlePg/>
          <w:docGrid w:linePitch="360"/>
        </w:sectPr>
      </w:pPr>
    </w:p>
    <w:p w14:paraId="277E147C" w14:textId="0D00047C" w:rsidR="00ED38EF" w:rsidRDefault="00ED38EF" w:rsidP="009F6A4B">
      <w:pPr>
        <w:ind w:right="142"/>
        <w:jc w:val="both"/>
      </w:pPr>
    </w:p>
    <w:p w14:paraId="224804CB" w14:textId="77777777" w:rsidR="00ED38EF" w:rsidRDefault="00ED38EF" w:rsidP="009F6A4B">
      <w:pPr>
        <w:ind w:right="142"/>
        <w:jc w:val="both"/>
      </w:pPr>
    </w:p>
    <w:p w14:paraId="76C3CABB" w14:textId="4F927843" w:rsidR="00ED38EF" w:rsidRDefault="00ED38EF" w:rsidP="009F6A4B">
      <w:pPr>
        <w:ind w:right="142"/>
        <w:jc w:val="both"/>
      </w:pPr>
      <w:r w:rsidRPr="00ED38EF">
        <w:rPr>
          <w:noProof/>
        </w:rPr>
        <w:drawing>
          <wp:inline distT="0" distB="0" distL="0" distR="0" wp14:anchorId="4AB98BC5" wp14:editId="7F13FD22">
            <wp:extent cx="5940425" cy="2086610"/>
            <wp:effectExtent l="0" t="0" r="317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0425" cy="2086610"/>
                    </a:xfrm>
                    <a:prstGeom prst="rect">
                      <a:avLst/>
                    </a:prstGeom>
                    <a:noFill/>
                    <a:ln>
                      <a:noFill/>
                    </a:ln>
                  </pic:spPr>
                </pic:pic>
              </a:graphicData>
            </a:graphic>
          </wp:inline>
        </w:drawing>
      </w:r>
    </w:p>
    <w:p w14:paraId="115CDC9A" w14:textId="77777777" w:rsidR="00ED38EF" w:rsidRDefault="00ED38EF" w:rsidP="009F6A4B">
      <w:pPr>
        <w:ind w:right="142"/>
        <w:jc w:val="both"/>
      </w:pPr>
    </w:p>
    <w:p w14:paraId="000B4C6A" w14:textId="504565BD" w:rsidR="00ED38EF" w:rsidRDefault="00ED38EF" w:rsidP="009F6A4B">
      <w:pPr>
        <w:ind w:right="142"/>
        <w:jc w:val="both"/>
        <w:sectPr w:rsidR="00ED38EF" w:rsidSect="00A07318">
          <w:pgSz w:w="11906" w:h="16838"/>
          <w:pgMar w:top="567" w:right="850" w:bottom="1134" w:left="1701" w:header="708" w:footer="708" w:gutter="0"/>
          <w:cols w:space="708"/>
          <w:titlePg/>
          <w:docGrid w:linePitch="360"/>
        </w:sectPr>
      </w:pPr>
    </w:p>
    <w:p w14:paraId="7CB43E3A" w14:textId="67C2C796" w:rsidR="00BF0711" w:rsidRDefault="00BF0711" w:rsidP="00BF0711">
      <w:pPr>
        <w:ind w:left="5812" w:right="142"/>
        <w:jc w:val="both"/>
      </w:pPr>
      <w:r>
        <w:lastRenderedPageBreak/>
        <w:t xml:space="preserve">Приложение № </w:t>
      </w:r>
      <w:r>
        <w:t>8</w:t>
      </w:r>
      <w:r>
        <w:t xml:space="preserve"> к протоколу </w:t>
      </w:r>
      <w:r>
        <w:br/>
        <w:t xml:space="preserve">№ 27 заседания Правления Региональной энергетической комиссии Кузбасса от 02.06.2020 </w:t>
      </w:r>
    </w:p>
    <w:p w14:paraId="495BC446" w14:textId="77777777" w:rsidR="00BF0711" w:rsidRDefault="00BF0711" w:rsidP="00BF0711">
      <w:pPr>
        <w:jc w:val="both"/>
        <w:rPr>
          <w:b/>
          <w:sz w:val="23"/>
          <w:szCs w:val="23"/>
        </w:rPr>
        <w:sectPr w:rsidR="00BF0711">
          <w:pgSz w:w="11906" w:h="16838"/>
          <w:pgMar w:top="1134" w:right="850" w:bottom="1134" w:left="1701" w:header="708" w:footer="708" w:gutter="0"/>
          <w:cols w:space="708"/>
          <w:docGrid w:linePitch="360"/>
        </w:sectPr>
      </w:pPr>
      <w:r w:rsidRPr="00E113E8">
        <w:rPr>
          <w:b/>
          <w:noProof/>
          <w:sz w:val="23"/>
          <w:szCs w:val="23"/>
        </w:rPr>
        <w:drawing>
          <wp:inline distT="0" distB="0" distL="0" distR="0" wp14:anchorId="192AC7E3" wp14:editId="64418528">
            <wp:extent cx="5940425" cy="7486650"/>
            <wp:effectExtent l="0" t="0" r="317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0425" cy="7486650"/>
                    </a:xfrm>
                    <a:prstGeom prst="rect">
                      <a:avLst/>
                    </a:prstGeom>
                    <a:noFill/>
                    <a:ln>
                      <a:noFill/>
                    </a:ln>
                  </pic:spPr>
                </pic:pic>
              </a:graphicData>
            </a:graphic>
          </wp:inline>
        </w:drawing>
      </w:r>
    </w:p>
    <w:p w14:paraId="60859708" w14:textId="77777777" w:rsidR="00BF0711" w:rsidRDefault="00BF0711" w:rsidP="00BF0711">
      <w:pPr>
        <w:jc w:val="both"/>
        <w:rPr>
          <w:b/>
          <w:sz w:val="23"/>
          <w:szCs w:val="23"/>
        </w:rPr>
      </w:pPr>
      <w:r w:rsidRPr="00E113E8">
        <w:rPr>
          <w:b/>
          <w:noProof/>
          <w:sz w:val="23"/>
          <w:szCs w:val="23"/>
        </w:rPr>
        <w:lastRenderedPageBreak/>
        <w:drawing>
          <wp:inline distT="0" distB="0" distL="0" distR="0" wp14:anchorId="3C2D99B4" wp14:editId="3C6E6BFA">
            <wp:extent cx="5940425" cy="5332095"/>
            <wp:effectExtent l="0" t="0" r="3175" b="190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0425" cy="5332095"/>
                    </a:xfrm>
                    <a:prstGeom prst="rect">
                      <a:avLst/>
                    </a:prstGeom>
                    <a:noFill/>
                    <a:ln>
                      <a:noFill/>
                    </a:ln>
                  </pic:spPr>
                </pic:pic>
              </a:graphicData>
            </a:graphic>
          </wp:inline>
        </w:drawing>
      </w:r>
    </w:p>
    <w:p w14:paraId="5074B165" w14:textId="27C64F01" w:rsidR="00BF0711" w:rsidRDefault="00BF0711" w:rsidP="009F6A4B">
      <w:pPr>
        <w:ind w:right="142"/>
        <w:jc w:val="both"/>
      </w:pPr>
    </w:p>
    <w:p w14:paraId="6B59E2AC" w14:textId="409E2CBE" w:rsidR="00BF0711" w:rsidRDefault="00BF0711" w:rsidP="00BF0711">
      <w:pPr>
        <w:ind w:right="849"/>
        <w:jc w:val="both"/>
      </w:pPr>
      <w:r>
        <w:t xml:space="preserve">(внесено протоколом </w:t>
      </w:r>
      <w:r>
        <w:t xml:space="preserve">№ 32 </w:t>
      </w:r>
      <w:r>
        <w:t xml:space="preserve">заседания </w:t>
      </w:r>
      <w:r>
        <w:t>Правления Региональной энергетической комиссии Кузбасса от 18.06.2020).</w:t>
      </w:r>
    </w:p>
    <w:p w14:paraId="7DD18EA2" w14:textId="77777777" w:rsidR="00BF0711" w:rsidRDefault="00BF0711" w:rsidP="009F6A4B">
      <w:pPr>
        <w:ind w:right="142"/>
        <w:jc w:val="both"/>
      </w:pPr>
    </w:p>
    <w:sectPr w:rsidR="00BF0711" w:rsidSect="00A07318">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813D04" w:rsidRDefault="00813D04" w:rsidP="00943C6C">
      <w:r>
        <w:separator/>
      </w:r>
    </w:p>
  </w:endnote>
  <w:endnote w:type="continuationSeparator" w:id="0">
    <w:p w14:paraId="534ADC4C" w14:textId="77777777" w:rsidR="00813D04" w:rsidRDefault="00813D04"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813D04" w:rsidRDefault="00813D04"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813D04" w:rsidRDefault="00813D0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7F7255B2" w:rsidR="00813D04" w:rsidRDefault="00813D04"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27 заседания Правления РЭК Кузбасса от 02.06.</w:t>
    </w:r>
    <w:bookmarkEnd w:id="2"/>
    <w:bookmarkEnd w:id="3"/>
    <w:bookmarkEnd w:id="4"/>
    <w:bookmarkEnd w:id="5"/>
    <w:bookmarkEnd w:id="6"/>
    <w:bookmarkEnd w:id="7"/>
    <w:bookmarkEnd w:id="8"/>
    <w:bookmarkEnd w:id="9"/>
    <w:bookmarkEnd w:id="10"/>
    <w:bookmarkEnd w:id="11"/>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E858F" w14:textId="77777777" w:rsidR="00813D04" w:rsidRDefault="00813D04" w:rsidP="005676E8">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813D04" w:rsidRDefault="00813D04" w:rsidP="00943C6C">
      <w:r>
        <w:separator/>
      </w:r>
    </w:p>
  </w:footnote>
  <w:footnote w:type="continuationSeparator" w:id="0">
    <w:p w14:paraId="0986EF99" w14:textId="77777777" w:rsidR="00813D04" w:rsidRDefault="00813D04"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8B5A1" w14:textId="77777777" w:rsidR="00813D04" w:rsidRPr="00DB4FA4" w:rsidRDefault="00813D04" w:rsidP="00F364AA">
    <w:pPr>
      <w:pStyle w:val="a8"/>
      <w:jc w:val="right"/>
    </w:pPr>
    <w:r w:rsidRPr="000D0221">
      <w:fldChar w:fldCharType="begin"/>
    </w:r>
    <w:r w:rsidRPr="000D0221">
      <w:instrText>PAGE   \* MERGEFORMAT</w:instrText>
    </w:r>
    <w:r w:rsidRPr="000D0221">
      <w:fldChar w:fldCharType="separate"/>
    </w:r>
    <w:r>
      <w:rPr>
        <w:noProof/>
      </w:rPr>
      <w:t>15</w:t>
    </w:r>
    <w:r w:rsidRPr="000D022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4E63" w14:textId="77777777" w:rsidR="00813D04" w:rsidRDefault="00813D04" w:rsidP="005676E8">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920237A" w14:textId="77777777" w:rsidR="00813D04" w:rsidRDefault="00813D0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FE51" w14:textId="77777777" w:rsidR="00813D04" w:rsidRDefault="00813D04" w:rsidP="005676E8">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51</w:t>
    </w:r>
    <w:r>
      <w:rPr>
        <w:rStyle w:val="ac"/>
      </w:rPr>
      <w:fldChar w:fldCharType="end"/>
    </w:r>
  </w:p>
  <w:p w14:paraId="532C58FE" w14:textId="77777777" w:rsidR="00813D04" w:rsidRDefault="00813D04" w:rsidP="005676E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E8DED" w14:textId="77777777" w:rsidR="00813D04" w:rsidRDefault="00813D04">
    <w:pPr>
      <w:pStyle w:val="a8"/>
      <w:jc w:val="center"/>
    </w:pPr>
    <w:r>
      <w:fldChar w:fldCharType="begin"/>
    </w:r>
    <w:r>
      <w:instrText>PAGE   \* MERGEFORMAT</w:instrText>
    </w:r>
    <w:r>
      <w:fldChar w:fldCharType="separate"/>
    </w:r>
    <w:r>
      <w:rPr>
        <w:noProof/>
      </w:rPr>
      <w:t>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700528"/>
      <w:docPartObj>
        <w:docPartGallery w:val="Page Numbers (Top of Page)"/>
        <w:docPartUnique/>
      </w:docPartObj>
    </w:sdtPr>
    <w:sdtEndPr/>
    <w:sdtContent>
      <w:p w14:paraId="7DA30368" w14:textId="77777777" w:rsidR="00813D04" w:rsidRDefault="00813D04">
        <w:pPr>
          <w:pStyle w:val="a8"/>
          <w:jc w:val="center"/>
        </w:pPr>
        <w:r>
          <w:fldChar w:fldCharType="begin"/>
        </w:r>
        <w:r>
          <w:instrText>PAGE   \* MERGEFORMAT</w:instrText>
        </w:r>
        <w:r>
          <w:fldChar w:fldCharType="separate"/>
        </w:r>
        <w:r>
          <w:rPr>
            <w:noProof/>
          </w:rPr>
          <w:t>23</w:t>
        </w:r>
        <w:r>
          <w:fldChar w:fldCharType="end"/>
        </w:r>
      </w:p>
    </w:sdtContent>
  </w:sdt>
  <w:p w14:paraId="71C6AAF5" w14:textId="77777777" w:rsidR="00813D04" w:rsidRDefault="00813D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5F412FB"/>
    <w:multiLevelType w:val="hybridMultilevel"/>
    <w:tmpl w:val="D1DA13CA"/>
    <w:lvl w:ilvl="0" w:tplc="BBE4CC30">
      <w:start w:val="1"/>
      <w:numFmt w:val="decimal"/>
      <w:lvlText w:val="Таблица %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46C92"/>
    <w:multiLevelType w:val="hybridMultilevel"/>
    <w:tmpl w:val="9C04E08E"/>
    <w:lvl w:ilvl="0" w:tplc="2E68AE6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72C757D"/>
    <w:multiLevelType w:val="hybridMultilevel"/>
    <w:tmpl w:val="9A482228"/>
    <w:lvl w:ilvl="0" w:tplc="2806F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D6B2DE4"/>
    <w:multiLevelType w:val="hybridMultilevel"/>
    <w:tmpl w:val="AEC8DB6A"/>
    <w:lvl w:ilvl="0" w:tplc="FF3C6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8C5B28"/>
    <w:multiLevelType w:val="hybridMultilevel"/>
    <w:tmpl w:val="F77AA6E6"/>
    <w:lvl w:ilvl="0" w:tplc="ED187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38777A2A"/>
    <w:multiLevelType w:val="multilevel"/>
    <w:tmpl w:val="60BC600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3"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7A11F5"/>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1066B02"/>
    <w:multiLevelType w:val="hybridMultilevel"/>
    <w:tmpl w:val="982A1930"/>
    <w:lvl w:ilvl="0" w:tplc="861EA358">
      <w:start w:val="1"/>
      <w:numFmt w:val="decimal"/>
      <w:lvlText w:val="%1."/>
      <w:lvlJc w:val="left"/>
      <w:pPr>
        <w:ind w:left="1437" w:hanging="360"/>
      </w:pPr>
      <w:rPr>
        <w:rFonts w:ascii="Times New Roman" w:eastAsia="Times New Roman" w:hAnsi="Times New Roman" w:cs="Times New Roman"/>
      </w:rPr>
    </w:lvl>
    <w:lvl w:ilvl="1" w:tplc="04190003">
      <w:start w:val="1"/>
      <w:numFmt w:val="bullet"/>
      <w:lvlText w:val="o"/>
      <w:lvlJc w:val="left"/>
      <w:pPr>
        <w:ind w:left="2157" w:hanging="360"/>
      </w:pPr>
      <w:rPr>
        <w:rFonts w:ascii="Courier New" w:hAnsi="Courier New" w:cs="Courier New" w:hint="default"/>
      </w:rPr>
    </w:lvl>
    <w:lvl w:ilvl="2" w:tplc="04190005">
      <w:start w:val="1"/>
      <w:numFmt w:val="bullet"/>
      <w:lvlText w:val=""/>
      <w:lvlJc w:val="left"/>
      <w:pPr>
        <w:ind w:left="2877" w:hanging="360"/>
      </w:pPr>
      <w:rPr>
        <w:rFonts w:ascii="Wingdings" w:hAnsi="Wingdings" w:hint="default"/>
      </w:rPr>
    </w:lvl>
    <w:lvl w:ilvl="3" w:tplc="04190001">
      <w:start w:val="1"/>
      <w:numFmt w:val="bullet"/>
      <w:lvlText w:val=""/>
      <w:lvlJc w:val="left"/>
      <w:pPr>
        <w:ind w:left="3597" w:hanging="360"/>
      </w:pPr>
      <w:rPr>
        <w:rFonts w:ascii="Symbol" w:hAnsi="Symbol" w:hint="default"/>
      </w:rPr>
    </w:lvl>
    <w:lvl w:ilvl="4" w:tplc="04190003">
      <w:start w:val="1"/>
      <w:numFmt w:val="bullet"/>
      <w:lvlText w:val="o"/>
      <w:lvlJc w:val="left"/>
      <w:pPr>
        <w:ind w:left="4317" w:hanging="360"/>
      </w:pPr>
      <w:rPr>
        <w:rFonts w:ascii="Courier New" w:hAnsi="Courier New" w:cs="Courier New" w:hint="default"/>
      </w:rPr>
    </w:lvl>
    <w:lvl w:ilvl="5" w:tplc="04190005">
      <w:start w:val="1"/>
      <w:numFmt w:val="bullet"/>
      <w:lvlText w:val=""/>
      <w:lvlJc w:val="left"/>
      <w:pPr>
        <w:ind w:left="5037" w:hanging="360"/>
      </w:pPr>
      <w:rPr>
        <w:rFonts w:ascii="Wingdings" w:hAnsi="Wingdings" w:hint="default"/>
      </w:rPr>
    </w:lvl>
    <w:lvl w:ilvl="6" w:tplc="04190001">
      <w:start w:val="1"/>
      <w:numFmt w:val="bullet"/>
      <w:lvlText w:val=""/>
      <w:lvlJc w:val="left"/>
      <w:pPr>
        <w:ind w:left="5757" w:hanging="360"/>
      </w:pPr>
      <w:rPr>
        <w:rFonts w:ascii="Symbol" w:hAnsi="Symbol" w:hint="default"/>
      </w:rPr>
    </w:lvl>
    <w:lvl w:ilvl="7" w:tplc="04190003">
      <w:start w:val="1"/>
      <w:numFmt w:val="bullet"/>
      <w:lvlText w:val="o"/>
      <w:lvlJc w:val="left"/>
      <w:pPr>
        <w:ind w:left="6477" w:hanging="360"/>
      </w:pPr>
      <w:rPr>
        <w:rFonts w:ascii="Courier New" w:hAnsi="Courier New" w:cs="Courier New" w:hint="default"/>
      </w:rPr>
    </w:lvl>
    <w:lvl w:ilvl="8" w:tplc="04190005">
      <w:start w:val="1"/>
      <w:numFmt w:val="bullet"/>
      <w:lvlText w:val=""/>
      <w:lvlJc w:val="left"/>
      <w:pPr>
        <w:ind w:left="7197" w:hanging="360"/>
      </w:pPr>
      <w:rPr>
        <w:rFonts w:ascii="Wingdings" w:hAnsi="Wingdings" w:hint="default"/>
      </w:rPr>
    </w:lvl>
  </w:abstractNum>
  <w:abstractNum w:abstractNumId="29" w15:restartNumberingAfterBreak="0">
    <w:nsid w:val="6117773D"/>
    <w:multiLevelType w:val="multilevel"/>
    <w:tmpl w:val="D9E83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CE7D28"/>
    <w:multiLevelType w:val="multilevel"/>
    <w:tmpl w:val="68E6D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2A32036"/>
    <w:multiLevelType w:val="multilevel"/>
    <w:tmpl w:val="C98E0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7878DE"/>
    <w:multiLevelType w:val="multilevel"/>
    <w:tmpl w:val="821E4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446E09"/>
    <w:multiLevelType w:val="hybridMultilevel"/>
    <w:tmpl w:val="3D404BA4"/>
    <w:lvl w:ilvl="0" w:tplc="04190001">
      <w:start w:val="1"/>
      <w:numFmt w:val="bullet"/>
      <w:lvlText w:val=""/>
      <w:lvlJc w:val="left"/>
      <w:pPr>
        <w:tabs>
          <w:tab w:val="num" w:pos="2846"/>
        </w:tabs>
        <w:ind w:left="2846" w:hanging="360"/>
      </w:pPr>
      <w:rPr>
        <w:rFonts w:ascii="Symbol" w:hAnsi="Symbol" w:hint="default"/>
      </w:rPr>
    </w:lvl>
    <w:lvl w:ilvl="1" w:tplc="04190003" w:tentative="1">
      <w:start w:val="1"/>
      <w:numFmt w:val="bullet"/>
      <w:lvlText w:val="o"/>
      <w:lvlJc w:val="left"/>
      <w:pPr>
        <w:tabs>
          <w:tab w:val="num" w:pos="3566"/>
        </w:tabs>
        <w:ind w:left="3566" w:hanging="360"/>
      </w:pPr>
      <w:rPr>
        <w:rFonts w:ascii="Courier New" w:hAnsi="Courier New" w:cs="Courier New" w:hint="default"/>
      </w:rPr>
    </w:lvl>
    <w:lvl w:ilvl="2" w:tplc="04190005" w:tentative="1">
      <w:start w:val="1"/>
      <w:numFmt w:val="bullet"/>
      <w:lvlText w:val=""/>
      <w:lvlJc w:val="left"/>
      <w:pPr>
        <w:tabs>
          <w:tab w:val="num" w:pos="4286"/>
        </w:tabs>
        <w:ind w:left="4286" w:hanging="360"/>
      </w:pPr>
      <w:rPr>
        <w:rFonts w:ascii="Wingdings" w:hAnsi="Wingdings" w:hint="default"/>
      </w:rPr>
    </w:lvl>
    <w:lvl w:ilvl="3" w:tplc="04190001" w:tentative="1">
      <w:start w:val="1"/>
      <w:numFmt w:val="bullet"/>
      <w:lvlText w:val=""/>
      <w:lvlJc w:val="left"/>
      <w:pPr>
        <w:tabs>
          <w:tab w:val="num" w:pos="5006"/>
        </w:tabs>
        <w:ind w:left="5006" w:hanging="360"/>
      </w:pPr>
      <w:rPr>
        <w:rFonts w:ascii="Symbol" w:hAnsi="Symbol" w:hint="default"/>
      </w:rPr>
    </w:lvl>
    <w:lvl w:ilvl="4" w:tplc="04190003" w:tentative="1">
      <w:start w:val="1"/>
      <w:numFmt w:val="bullet"/>
      <w:lvlText w:val="o"/>
      <w:lvlJc w:val="left"/>
      <w:pPr>
        <w:tabs>
          <w:tab w:val="num" w:pos="5726"/>
        </w:tabs>
        <w:ind w:left="5726" w:hanging="360"/>
      </w:pPr>
      <w:rPr>
        <w:rFonts w:ascii="Courier New" w:hAnsi="Courier New" w:cs="Courier New" w:hint="default"/>
      </w:rPr>
    </w:lvl>
    <w:lvl w:ilvl="5" w:tplc="04190005" w:tentative="1">
      <w:start w:val="1"/>
      <w:numFmt w:val="bullet"/>
      <w:lvlText w:val=""/>
      <w:lvlJc w:val="left"/>
      <w:pPr>
        <w:tabs>
          <w:tab w:val="num" w:pos="6446"/>
        </w:tabs>
        <w:ind w:left="6446" w:hanging="360"/>
      </w:pPr>
      <w:rPr>
        <w:rFonts w:ascii="Wingdings" w:hAnsi="Wingdings" w:hint="default"/>
      </w:rPr>
    </w:lvl>
    <w:lvl w:ilvl="6" w:tplc="04190001" w:tentative="1">
      <w:start w:val="1"/>
      <w:numFmt w:val="bullet"/>
      <w:lvlText w:val=""/>
      <w:lvlJc w:val="left"/>
      <w:pPr>
        <w:tabs>
          <w:tab w:val="num" w:pos="7166"/>
        </w:tabs>
        <w:ind w:left="7166" w:hanging="360"/>
      </w:pPr>
      <w:rPr>
        <w:rFonts w:ascii="Symbol" w:hAnsi="Symbol" w:hint="default"/>
      </w:rPr>
    </w:lvl>
    <w:lvl w:ilvl="7" w:tplc="04190003" w:tentative="1">
      <w:start w:val="1"/>
      <w:numFmt w:val="bullet"/>
      <w:lvlText w:val="o"/>
      <w:lvlJc w:val="left"/>
      <w:pPr>
        <w:tabs>
          <w:tab w:val="num" w:pos="7886"/>
        </w:tabs>
        <w:ind w:left="7886" w:hanging="360"/>
      </w:pPr>
      <w:rPr>
        <w:rFonts w:ascii="Courier New" w:hAnsi="Courier New" w:cs="Courier New" w:hint="default"/>
      </w:rPr>
    </w:lvl>
    <w:lvl w:ilvl="8" w:tplc="04190005" w:tentative="1">
      <w:start w:val="1"/>
      <w:numFmt w:val="bullet"/>
      <w:lvlText w:val=""/>
      <w:lvlJc w:val="left"/>
      <w:pPr>
        <w:tabs>
          <w:tab w:val="num" w:pos="8606"/>
        </w:tabs>
        <w:ind w:left="8606" w:hanging="360"/>
      </w:pPr>
      <w:rPr>
        <w:rFonts w:ascii="Wingdings" w:hAnsi="Wingdings" w:hint="default"/>
      </w:rPr>
    </w:lvl>
  </w:abstractNum>
  <w:abstractNum w:abstractNumId="37" w15:restartNumberingAfterBreak="0">
    <w:nsid w:val="77640086"/>
    <w:multiLevelType w:val="multilevel"/>
    <w:tmpl w:val="510472FE"/>
    <w:lvl w:ilvl="0">
      <w:start w:val="1"/>
      <w:numFmt w:val="decimal"/>
      <w:lvlText w:val="%1."/>
      <w:lvlJc w:val="left"/>
      <w:pPr>
        <w:ind w:left="928" w:hanging="360"/>
      </w:pPr>
      <w:rPr>
        <w:rFonts w:hint="default"/>
      </w:rPr>
    </w:lvl>
    <w:lvl w:ilvl="1">
      <w:start w:val="1"/>
      <w:numFmt w:val="decimal"/>
      <w:isLgl/>
      <w:lvlText w:val="%1.%2"/>
      <w:lvlJc w:val="left"/>
      <w:pPr>
        <w:ind w:left="1586" w:hanging="375"/>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8"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4"/>
  </w:num>
  <w:num w:numId="2">
    <w:abstractNumId w:val="2"/>
  </w:num>
  <w:num w:numId="3">
    <w:abstractNumId w:val="0"/>
  </w:num>
  <w:num w:numId="4">
    <w:abstractNumId w:val="3"/>
  </w:num>
  <w:num w:numId="5">
    <w:abstractNumId w:val="1"/>
  </w:num>
  <w:num w:numId="6">
    <w:abstractNumId w:val="21"/>
  </w:num>
  <w:num w:numId="7">
    <w:abstractNumId w:val="10"/>
  </w:num>
  <w:num w:numId="8">
    <w:abstractNumId w:val="36"/>
  </w:num>
  <w:num w:numId="9">
    <w:abstractNumId w:val="9"/>
  </w:num>
  <w:num w:numId="10">
    <w:abstractNumId w:val="27"/>
  </w:num>
  <w:num w:numId="11">
    <w:abstractNumId w:val="37"/>
  </w:num>
  <w:num w:numId="12">
    <w:abstractNumId w:val="22"/>
  </w:num>
  <w:num w:numId="13">
    <w:abstractNumId w:val="7"/>
  </w:num>
  <w:num w:numId="14">
    <w:abstractNumId w:val="20"/>
  </w:num>
  <w:num w:numId="15">
    <w:abstractNumId w:val="39"/>
  </w:num>
  <w:num w:numId="16">
    <w:abstractNumId w:val="13"/>
  </w:num>
  <w:num w:numId="17">
    <w:abstractNumId w:val="8"/>
  </w:num>
  <w:num w:numId="18">
    <w:abstractNumId w:val="31"/>
  </w:num>
  <w:num w:numId="19">
    <w:abstractNumId w:val="30"/>
  </w:num>
  <w:num w:numId="20">
    <w:abstractNumId w:val="15"/>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33"/>
  </w:num>
  <w:num w:numId="23">
    <w:abstractNumId w:val="32"/>
  </w:num>
  <w:num w:numId="24">
    <w:abstractNumId w:val="23"/>
  </w:num>
  <w:num w:numId="25">
    <w:abstractNumId w:val="18"/>
  </w:num>
  <w:num w:numId="26">
    <w:abstractNumId w:val="38"/>
  </w:num>
  <w:num w:numId="27">
    <w:abstractNumId w:val="25"/>
  </w:num>
  <w:num w:numId="28">
    <w:abstractNumId w:val="34"/>
  </w:num>
  <w:num w:numId="29">
    <w:abstractNumId w:val="29"/>
  </w:num>
  <w:num w:numId="30">
    <w:abstractNumId w:val="35"/>
  </w:num>
  <w:num w:numId="31">
    <w:abstractNumId w:val="19"/>
  </w:num>
  <w:num w:numId="32">
    <w:abstractNumId w:val="17"/>
  </w:num>
  <w:num w:numId="33">
    <w:abstractNumId w:val="26"/>
  </w:num>
  <w:num w:numId="34">
    <w:abstractNumId w:val="12"/>
  </w:num>
  <w:num w:numId="35">
    <w:abstractNumId w:val="11"/>
  </w:num>
  <w:num w:numId="36">
    <w:abstractNumId w:val="16"/>
  </w:num>
  <w:num w:numId="3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0E99"/>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7C80"/>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076F"/>
    <w:rsid w:val="00302651"/>
    <w:rsid w:val="0030417F"/>
    <w:rsid w:val="0030725E"/>
    <w:rsid w:val="00310CB8"/>
    <w:rsid w:val="00312424"/>
    <w:rsid w:val="003134DB"/>
    <w:rsid w:val="0031524F"/>
    <w:rsid w:val="00320509"/>
    <w:rsid w:val="003240B3"/>
    <w:rsid w:val="00340BD2"/>
    <w:rsid w:val="00340DB5"/>
    <w:rsid w:val="003421D0"/>
    <w:rsid w:val="003446F3"/>
    <w:rsid w:val="003468FE"/>
    <w:rsid w:val="00347109"/>
    <w:rsid w:val="00347FEA"/>
    <w:rsid w:val="00350577"/>
    <w:rsid w:val="00350C15"/>
    <w:rsid w:val="00353546"/>
    <w:rsid w:val="00354ECC"/>
    <w:rsid w:val="003572B7"/>
    <w:rsid w:val="0036058D"/>
    <w:rsid w:val="00373F98"/>
    <w:rsid w:val="003768EE"/>
    <w:rsid w:val="00377542"/>
    <w:rsid w:val="00377D8F"/>
    <w:rsid w:val="00380B7A"/>
    <w:rsid w:val="0038201C"/>
    <w:rsid w:val="00382CCF"/>
    <w:rsid w:val="00385012"/>
    <w:rsid w:val="00392BBA"/>
    <w:rsid w:val="00397DAE"/>
    <w:rsid w:val="003A0785"/>
    <w:rsid w:val="003A24C0"/>
    <w:rsid w:val="003A34AC"/>
    <w:rsid w:val="003A7D9E"/>
    <w:rsid w:val="003B01E1"/>
    <w:rsid w:val="003B11FB"/>
    <w:rsid w:val="003B1D16"/>
    <w:rsid w:val="003B4CE2"/>
    <w:rsid w:val="003B7EAA"/>
    <w:rsid w:val="003C425C"/>
    <w:rsid w:val="003C63B0"/>
    <w:rsid w:val="003D45FD"/>
    <w:rsid w:val="003D47BD"/>
    <w:rsid w:val="003D5641"/>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295"/>
    <w:rsid w:val="004436A0"/>
    <w:rsid w:val="00443D75"/>
    <w:rsid w:val="00445543"/>
    <w:rsid w:val="00445C27"/>
    <w:rsid w:val="00451347"/>
    <w:rsid w:val="004517D7"/>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49D9"/>
    <w:rsid w:val="005058A3"/>
    <w:rsid w:val="0050607A"/>
    <w:rsid w:val="005110AC"/>
    <w:rsid w:val="00517A7D"/>
    <w:rsid w:val="00517B4C"/>
    <w:rsid w:val="00522A59"/>
    <w:rsid w:val="00524674"/>
    <w:rsid w:val="00533D5C"/>
    <w:rsid w:val="00535001"/>
    <w:rsid w:val="0053512F"/>
    <w:rsid w:val="005361D4"/>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E37"/>
    <w:rsid w:val="00561E85"/>
    <w:rsid w:val="00562165"/>
    <w:rsid w:val="005647B8"/>
    <w:rsid w:val="00565C2E"/>
    <w:rsid w:val="005664B0"/>
    <w:rsid w:val="00566AC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2EA6"/>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50901"/>
    <w:rsid w:val="007520CC"/>
    <w:rsid w:val="0075338E"/>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13D04"/>
    <w:rsid w:val="00821452"/>
    <w:rsid w:val="00824A81"/>
    <w:rsid w:val="0083143B"/>
    <w:rsid w:val="00831603"/>
    <w:rsid w:val="00835776"/>
    <w:rsid w:val="00836EA1"/>
    <w:rsid w:val="00843D40"/>
    <w:rsid w:val="00844D73"/>
    <w:rsid w:val="00847B6B"/>
    <w:rsid w:val="00847DF0"/>
    <w:rsid w:val="008518BA"/>
    <w:rsid w:val="008521EB"/>
    <w:rsid w:val="0085266F"/>
    <w:rsid w:val="00852FCC"/>
    <w:rsid w:val="008550C5"/>
    <w:rsid w:val="00863D76"/>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97D9F"/>
    <w:rsid w:val="008A29B5"/>
    <w:rsid w:val="008A4225"/>
    <w:rsid w:val="008A5B68"/>
    <w:rsid w:val="008B1DE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62AC"/>
    <w:rsid w:val="009A675C"/>
    <w:rsid w:val="009A6C40"/>
    <w:rsid w:val="009A788B"/>
    <w:rsid w:val="009A7ADA"/>
    <w:rsid w:val="009B328A"/>
    <w:rsid w:val="009B3BE7"/>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6A4B"/>
    <w:rsid w:val="009F77D2"/>
    <w:rsid w:val="00A06F3D"/>
    <w:rsid w:val="00A07318"/>
    <w:rsid w:val="00A07729"/>
    <w:rsid w:val="00A1237D"/>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3127"/>
    <w:rsid w:val="00A34FE6"/>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29FB"/>
    <w:rsid w:val="00AE4BC1"/>
    <w:rsid w:val="00AE6B37"/>
    <w:rsid w:val="00AE6E7C"/>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15A"/>
    <w:rsid w:val="00B562F2"/>
    <w:rsid w:val="00B56BE3"/>
    <w:rsid w:val="00B6011A"/>
    <w:rsid w:val="00B62947"/>
    <w:rsid w:val="00B646DF"/>
    <w:rsid w:val="00B706B6"/>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0711"/>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8068E"/>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D15AF"/>
    <w:rsid w:val="00CD2C22"/>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C9F"/>
    <w:rsid w:val="00D15D27"/>
    <w:rsid w:val="00D20400"/>
    <w:rsid w:val="00D23269"/>
    <w:rsid w:val="00D27D2C"/>
    <w:rsid w:val="00D3689C"/>
    <w:rsid w:val="00D36E71"/>
    <w:rsid w:val="00D3769D"/>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6F2D"/>
    <w:rsid w:val="00DE7AEE"/>
    <w:rsid w:val="00DE7D5A"/>
    <w:rsid w:val="00E01E81"/>
    <w:rsid w:val="00E0443D"/>
    <w:rsid w:val="00E05C54"/>
    <w:rsid w:val="00E07E59"/>
    <w:rsid w:val="00E10AF2"/>
    <w:rsid w:val="00E13B8C"/>
    <w:rsid w:val="00E1587B"/>
    <w:rsid w:val="00E15B30"/>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2290"/>
    <w:rsid w:val="00E82718"/>
    <w:rsid w:val="00E84D88"/>
    <w:rsid w:val="00E85B6F"/>
    <w:rsid w:val="00E87222"/>
    <w:rsid w:val="00E8752B"/>
    <w:rsid w:val="00E915D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D38EF"/>
    <w:rsid w:val="00EE5A13"/>
    <w:rsid w:val="00EE5ED6"/>
    <w:rsid w:val="00EE779D"/>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0994"/>
    <w:rsid w:val="00F31F9B"/>
    <w:rsid w:val="00F32F89"/>
    <w:rsid w:val="00F3394F"/>
    <w:rsid w:val="00F33E96"/>
    <w:rsid w:val="00F349DC"/>
    <w:rsid w:val="00F35BD3"/>
    <w:rsid w:val="00F36330"/>
    <w:rsid w:val="00F364AA"/>
    <w:rsid w:val="00F37256"/>
    <w:rsid w:val="00F4075B"/>
    <w:rsid w:val="00F41A66"/>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1F59"/>
    <w:rsid w:val="00FC2D1F"/>
    <w:rsid w:val="00FC3A8B"/>
    <w:rsid w:val="00FC5147"/>
    <w:rsid w:val="00FC5872"/>
    <w:rsid w:val="00FD5FE0"/>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yperlink" Target="consultantplus://offline/ref=97947A72311A8D1E6F4F837012C8E432DFC28379EE6F3AA7580BE8043DBD679E5E8BF5CCE5235A9FVFb8G" TargetMode="External"/><Relationship Id="rId26"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yperlink" Target="consultantplus://offline/ref=6DEBC0B9BB72C6C4C5987D8D201AD66F4A1B7E23BA3FA2466AE4A7D1944294E1B35D94FABC95ECE55F593243157019D6A18E22A095BA6D40UAD6J" TargetMode="External"/><Relationship Id="rId7" Type="http://schemas.openxmlformats.org/officeDocument/2006/relationships/footer" Target="footer1.xml"/><Relationship Id="rId12" Type="http://schemas.openxmlformats.org/officeDocument/2006/relationships/hyperlink" Target="consultantplus://offline/ref=97947A72311A8D1E6F4F837012C8E432DFC28379EE6F3AA7580BE8043DBD679E5E8BF5CCE5235A9FVFbEG" TargetMode="External"/><Relationship Id="rId17" Type="http://schemas.openxmlformats.org/officeDocument/2006/relationships/header" Target="header4.xml"/><Relationship Id="rId25" Type="http://schemas.openxmlformats.org/officeDocument/2006/relationships/hyperlink" Target="consultantplus://offline/ref=97947A72311A8D1E6F4F837012C8E432DFC28379EE6F3AA7580BE8043DBD679E5E8BF5CCE5235A9FVFbEG" TargetMode="External"/><Relationship Id="rId2" Type="http://schemas.openxmlformats.org/officeDocument/2006/relationships/styles" Target="styles.xml"/><Relationship Id="rId16" Type="http://schemas.openxmlformats.org/officeDocument/2006/relationships/hyperlink" Target="consultantplus://offline/ref=6DEBC0B9BB72C6C4C5987D8D201AD66F4A1B7E23BA3FA2466AE4A7D1944294E1B35D94FABC95ECE55F593243157019D6A18E22A095BA6D40UAD6J" TargetMode="External"/><Relationship Id="rId20" Type="http://schemas.openxmlformats.org/officeDocument/2006/relationships/hyperlink" Target="consultantplus://offline/ref=97947A72311A8D1E6F4F837012C8E432DFC28379EE6F3AA7580BE8043DBD679E5E8BF5CCE5235A9FVFbEG" TargetMode="External"/><Relationship Id="rId29"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947A72311A8D1E6F4F837012C8E432DFC28379EE6F3AA7580BE8043DBD679E5E8BF5CCE5235A9FVFbEG" TargetMode="External"/><Relationship Id="rId24"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consultantplus://offline/ref=97947A72311A8D1E6F4F837012C8E432DFC28379EE6F3AA7580BE8043DBD679E5E8BF5CCE5235A9FVFb8G" TargetMode="External"/><Relationship Id="rId28" Type="http://schemas.openxmlformats.org/officeDocument/2006/relationships/image" Target="media/image3.emf"/><Relationship Id="rId10" Type="http://schemas.openxmlformats.org/officeDocument/2006/relationships/hyperlink" Target="consultantplus://offline/ref=97947A72311A8D1E6F4F837012C8E432DFC28379EE6F3AA7580BE8043DBD679E5E8BF5CCE5235A9FVFb8G" TargetMode="External"/><Relationship Id="rId19" Type="http://schemas.openxmlformats.org/officeDocument/2006/relationships/hyperlink" Target="consultantplus://offline/ref=97947A72311A8D1E6F4F837012C8E432DFC28379EE6F3AA7580BE8043DBD679E5E8BF5CCE5235A9FVFbE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2.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4119</TotalTime>
  <Pages>73</Pages>
  <Words>22890</Words>
  <Characters>130479</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59</cp:revision>
  <cp:lastPrinted>2020-06-04T02:41:00Z</cp:lastPrinted>
  <dcterms:created xsi:type="dcterms:W3CDTF">2019-12-23T03:40:00Z</dcterms:created>
  <dcterms:modified xsi:type="dcterms:W3CDTF">2020-06-23T10:22:00Z</dcterms:modified>
</cp:coreProperties>
</file>