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22602948" w:rsidR="001450C6" w:rsidRPr="00FF7934" w:rsidRDefault="001450C6" w:rsidP="001450C6">
      <w:pPr>
        <w:tabs>
          <w:tab w:val="left" w:pos="540"/>
        </w:tabs>
        <w:jc w:val="center"/>
        <w:rPr>
          <w:b/>
        </w:rPr>
      </w:pPr>
      <w:r w:rsidRPr="00C73561">
        <w:rPr>
          <w:b/>
        </w:rPr>
        <w:t xml:space="preserve">ПРОТОКОЛ № </w:t>
      </w:r>
      <w:r w:rsidR="006A5076">
        <w:rPr>
          <w:b/>
        </w:rPr>
        <w:t>2</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409D189E" w14:textId="502833FA" w:rsidR="00C1453D" w:rsidRPr="00C73561" w:rsidRDefault="006A5076" w:rsidP="00C1453D">
      <w:pPr>
        <w:tabs>
          <w:tab w:val="left" w:pos="8619"/>
        </w:tabs>
        <w:jc w:val="both"/>
      </w:pPr>
      <w:r>
        <w:t>21</w:t>
      </w:r>
      <w:r w:rsidR="007407D0" w:rsidRPr="00C73561">
        <w:t>.</w:t>
      </w:r>
      <w:r w:rsidR="00232BB5">
        <w:t>01</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279FFE08" w:rsidR="001450C6" w:rsidRPr="004224D0" w:rsidRDefault="001450C6" w:rsidP="001450C6">
      <w:pPr>
        <w:jc w:val="both"/>
        <w:rPr>
          <w:b/>
          <w:bCs/>
        </w:rPr>
      </w:pPr>
      <w:r w:rsidRPr="004224D0">
        <w:t xml:space="preserve">Секретарь – </w:t>
      </w:r>
      <w:r w:rsidR="00397DAE">
        <w:rPr>
          <w:b/>
          <w:bCs/>
        </w:rPr>
        <w:t>Сафина Т.А.</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404C1CC" w14:textId="044E750C" w:rsidR="001450C6" w:rsidRPr="006B20C9" w:rsidRDefault="001450C6" w:rsidP="00CE3E2E">
      <w:pPr>
        <w:ind w:right="-142"/>
        <w:jc w:val="both"/>
        <w:rPr>
          <w:bCs/>
        </w:rPr>
      </w:pPr>
      <w:r w:rsidRPr="00D57DB8">
        <w:rPr>
          <w:b/>
        </w:rPr>
        <w:t xml:space="preserve">Члены Правления: </w:t>
      </w:r>
      <w:r w:rsidR="00CE3E2E" w:rsidRPr="00D57DB8">
        <w:rPr>
          <w:bCs/>
        </w:rPr>
        <w:t xml:space="preserve">Чурсина О.А., </w:t>
      </w:r>
      <w:r w:rsidR="00922107" w:rsidRPr="00D57DB8">
        <w:rPr>
          <w:bCs/>
        </w:rPr>
        <w:t>Гусельщиков Э.Б.</w:t>
      </w:r>
    </w:p>
    <w:p w14:paraId="790A62CD" w14:textId="77777777" w:rsidR="00AA62FD" w:rsidRDefault="00AA62FD" w:rsidP="001450C6">
      <w:pPr>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570D7F5E" w14:textId="77777777" w:rsidR="001E5E95" w:rsidRPr="00D57DB8" w:rsidRDefault="001E5E95" w:rsidP="001E5E95">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региональной энергетической комиссии Кемеровской области;</w:t>
      </w:r>
    </w:p>
    <w:p w14:paraId="6BA0135C" w14:textId="50ECEE07" w:rsidR="00F4075B" w:rsidRDefault="00F4075B" w:rsidP="00F4075B">
      <w:pPr>
        <w:jc w:val="both"/>
        <w:rPr>
          <w:bCs/>
        </w:rPr>
      </w:pPr>
      <w:bookmarkStart w:id="0" w:name="_Hlk490206666"/>
      <w:proofErr w:type="spellStart"/>
      <w:r w:rsidRPr="00D57DB8">
        <w:rPr>
          <w:b/>
        </w:rPr>
        <w:t>Кулебакин</w:t>
      </w:r>
      <w:proofErr w:type="spellEnd"/>
      <w:r w:rsidRPr="00D57DB8">
        <w:rPr>
          <w:b/>
        </w:rPr>
        <w:t xml:space="preserve"> С.В. </w:t>
      </w:r>
      <w:r w:rsidRPr="00D57DB8">
        <w:rPr>
          <w:bCs/>
        </w:rPr>
        <w:t>– специалист технического отдела региональной энергетической комиссии Кемеровской области;</w:t>
      </w:r>
    </w:p>
    <w:p w14:paraId="35BC5DF1" w14:textId="38AE7B05" w:rsidR="00397DAE" w:rsidRDefault="00397DAE" w:rsidP="00F4075B">
      <w:pPr>
        <w:jc w:val="both"/>
        <w:rPr>
          <w:bCs/>
        </w:rPr>
      </w:pPr>
      <w:r w:rsidRPr="00397DAE">
        <w:rPr>
          <w:b/>
        </w:rPr>
        <w:t>Цыпленкова Е.М.</w:t>
      </w:r>
      <w:r>
        <w:rPr>
          <w:bCs/>
        </w:rPr>
        <w:t xml:space="preserve"> – директор по доходам АО «Теплоэнерго»;</w:t>
      </w:r>
    </w:p>
    <w:p w14:paraId="18B24F2D" w14:textId="304219A8" w:rsidR="00397DAE" w:rsidRPr="00D57DB8" w:rsidRDefault="00397DAE" w:rsidP="00397DAE">
      <w:r w:rsidRPr="00397DAE">
        <w:rPr>
          <w:b/>
          <w:bCs/>
        </w:rPr>
        <w:t>Чайко Т.В.</w:t>
      </w:r>
      <w:r>
        <w:t xml:space="preserve"> – экономист АО «Теплоэнерго».</w:t>
      </w:r>
    </w:p>
    <w:p w14:paraId="497D2817" w14:textId="77777777" w:rsidR="00F4075B" w:rsidRDefault="00F4075B" w:rsidP="00F90AD3">
      <w:pPr>
        <w:jc w:val="both"/>
        <w:rPr>
          <w:bCs/>
        </w:rPr>
      </w:pPr>
    </w:p>
    <w:bookmarkEnd w:id="0"/>
    <w:p w14:paraId="154D22D2" w14:textId="04A8D5EA" w:rsidR="001450C6" w:rsidRDefault="001450C6" w:rsidP="001450C6">
      <w:pPr>
        <w:jc w:val="both"/>
        <w:rPr>
          <w:b/>
        </w:rPr>
      </w:pPr>
      <w:r w:rsidRPr="00DB22B8">
        <w:rPr>
          <w:b/>
        </w:rPr>
        <w:t xml:space="preserve">Повестка </w:t>
      </w:r>
      <w:r>
        <w:rPr>
          <w:b/>
        </w:rPr>
        <w:t>дня</w:t>
      </w:r>
      <w:r w:rsidRPr="00DB22B8">
        <w:rPr>
          <w:b/>
        </w:rPr>
        <w:t>:</w:t>
      </w:r>
    </w:p>
    <w:p w14:paraId="5C2320FD" w14:textId="3CB6161A" w:rsidR="00A34FE6" w:rsidRDefault="00A34FE6" w:rsidP="001450C6">
      <w:pPr>
        <w:jc w:val="both"/>
        <w:rPr>
          <w:b/>
        </w:rPr>
      </w:pPr>
    </w:p>
    <w:p w14:paraId="64A93193" w14:textId="4079707C" w:rsidR="00A34FE6" w:rsidRPr="00BC2E4A" w:rsidRDefault="00A34FE6" w:rsidP="00C27E32">
      <w:pPr>
        <w:ind w:firstLine="709"/>
        <w:jc w:val="both"/>
        <w:rPr>
          <w:bCs/>
        </w:rPr>
      </w:pPr>
      <w:r w:rsidRPr="00BC2E4A">
        <w:rPr>
          <w:b/>
        </w:rPr>
        <w:t>Малюта Д.В.</w:t>
      </w:r>
      <w:r w:rsidRPr="00BC2E4A">
        <w:rPr>
          <w:bCs/>
        </w:rPr>
        <w:t xml:space="preserve"> ознакомил присутствующих с повесткой дня и предоставил слово докладчик</w:t>
      </w:r>
      <w:r w:rsidR="00E3332B">
        <w:rPr>
          <w:bCs/>
        </w:rPr>
        <w:t>ам</w:t>
      </w:r>
      <w:r w:rsidRPr="00BC2E4A">
        <w:rPr>
          <w:bCs/>
        </w:rPr>
        <w:t>.</w:t>
      </w:r>
    </w:p>
    <w:p w14:paraId="2B1CB5CC" w14:textId="61341C0A" w:rsidR="00A34FE6" w:rsidRDefault="00A34FE6" w:rsidP="00C27E32">
      <w:pPr>
        <w:ind w:firstLine="709"/>
        <w:jc w:val="both"/>
        <w:rPr>
          <w:sz w:val="23"/>
          <w:szCs w:val="23"/>
        </w:rPr>
      </w:pPr>
    </w:p>
    <w:p w14:paraId="5CF1E570" w14:textId="69E25D4A" w:rsidR="00F4075B" w:rsidRPr="00F07ABA" w:rsidRDefault="00F4075B" w:rsidP="00C27E32">
      <w:pPr>
        <w:ind w:firstLine="709"/>
        <w:jc w:val="both"/>
        <w:rPr>
          <w:b/>
        </w:rPr>
      </w:pPr>
      <w:r w:rsidRPr="00F07ABA">
        <w:rPr>
          <w:bCs/>
        </w:rPr>
        <w:t xml:space="preserve">Вопрос 1 </w:t>
      </w:r>
      <w:r w:rsidRPr="00F07ABA">
        <w:rPr>
          <w:b/>
        </w:rPr>
        <w:t>«</w:t>
      </w:r>
      <w:r w:rsidR="006A5076" w:rsidRPr="006A5076">
        <w:rPr>
          <w:b/>
        </w:rPr>
        <w:t>О закрытии тарифного дела об установлении платы за услуги по поддержанию резервной тепловой мощности, при отсутствии потребления тепловой энергии на источниках тепловой энергии АО «Теплоэнерго» на потребительском рынке города Кемерово на 2020 год № РЭК/145-ТЭпрм-2020 от 03.12.2019</w:t>
      </w:r>
      <w:r w:rsidRPr="00F07ABA">
        <w:rPr>
          <w:b/>
        </w:rPr>
        <w:t>»</w:t>
      </w:r>
    </w:p>
    <w:p w14:paraId="46FBEE20" w14:textId="77777777" w:rsidR="00F4075B" w:rsidRDefault="00F4075B" w:rsidP="00C27E32">
      <w:pPr>
        <w:ind w:firstLine="709"/>
        <w:jc w:val="both"/>
        <w:rPr>
          <w:b/>
        </w:rPr>
      </w:pPr>
    </w:p>
    <w:p w14:paraId="35720D38" w14:textId="676855B1" w:rsidR="00F4075B" w:rsidRDefault="00F4075B" w:rsidP="00C27E32">
      <w:pPr>
        <w:ind w:firstLine="709"/>
        <w:jc w:val="both"/>
        <w:rPr>
          <w:bCs/>
        </w:rPr>
      </w:pPr>
      <w:r w:rsidRPr="00132C1E">
        <w:rPr>
          <w:bCs/>
        </w:rPr>
        <w:t xml:space="preserve">Докладчик </w:t>
      </w:r>
      <w:proofErr w:type="spellStart"/>
      <w:r w:rsidR="002611C3">
        <w:rPr>
          <w:b/>
        </w:rPr>
        <w:t>Кулебакин</w:t>
      </w:r>
      <w:proofErr w:type="spellEnd"/>
      <w:r w:rsidR="002611C3">
        <w:rPr>
          <w:b/>
        </w:rPr>
        <w:t xml:space="preserve"> С.В</w:t>
      </w:r>
      <w:r w:rsidR="006A5076">
        <w:rPr>
          <w:b/>
        </w:rPr>
        <w:t>.</w:t>
      </w:r>
      <w:r w:rsidR="00C27E32" w:rsidRPr="00D57DB8">
        <w:rPr>
          <w:bCs/>
        </w:rPr>
        <w:t xml:space="preserve"> </w:t>
      </w:r>
      <w:r w:rsidR="00C27E32">
        <w:rPr>
          <w:bCs/>
        </w:rPr>
        <w:t>пояснил</w:t>
      </w:r>
      <w:r w:rsidR="002611C3">
        <w:rPr>
          <w:bCs/>
        </w:rPr>
        <w:t>:</w:t>
      </w:r>
    </w:p>
    <w:p w14:paraId="633D208E" w14:textId="3B16DECC" w:rsidR="00C27E32" w:rsidRDefault="00C27E32" w:rsidP="00C27E32">
      <w:pPr>
        <w:ind w:firstLine="709"/>
        <w:jc w:val="both"/>
        <w:rPr>
          <w:bCs/>
        </w:rPr>
      </w:pPr>
    </w:p>
    <w:p w14:paraId="698047FB" w14:textId="77777777" w:rsidR="006A5076" w:rsidRPr="006A5076" w:rsidRDefault="006A5076" w:rsidP="006A5076">
      <w:pPr>
        <w:ind w:firstLine="709"/>
        <w:jc w:val="both"/>
        <w:rPr>
          <w:bCs/>
        </w:rPr>
      </w:pPr>
      <w:r w:rsidRPr="006A5076">
        <w:rPr>
          <w:bCs/>
        </w:rPr>
        <w:t>АО «Теплоэнерго» обратилось в региональную энергетическую комиссию Кемеровской области (далее – РЭК) с заявлением (</w:t>
      </w:r>
      <w:proofErr w:type="spellStart"/>
      <w:r w:rsidRPr="006A5076">
        <w:rPr>
          <w:bCs/>
        </w:rPr>
        <w:t>вх</w:t>
      </w:r>
      <w:proofErr w:type="spellEnd"/>
      <w:r w:rsidRPr="006A5076">
        <w:rPr>
          <w:bCs/>
        </w:rPr>
        <w:t>. № 6045 от 20.11.2019) об установлении платы за услуги по поддержанию резервной тепловой мощности, при отсутствии потребления тепловой энергии на источниках тепловой энергии на потребительском рынке города Кемерово на 2020 год.</w:t>
      </w:r>
    </w:p>
    <w:p w14:paraId="79565188" w14:textId="77777777" w:rsidR="006A5076" w:rsidRPr="006A5076" w:rsidRDefault="006A5076" w:rsidP="006A5076">
      <w:pPr>
        <w:ind w:firstLine="709"/>
        <w:jc w:val="both"/>
        <w:rPr>
          <w:bCs/>
        </w:rPr>
      </w:pPr>
      <w:r w:rsidRPr="006A5076">
        <w:rPr>
          <w:bCs/>
        </w:rPr>
        <w:t>Было открыто тарифное дело «Об установлении платы за услуги по поддержанию резервной тепловой мощности, при отсутствии потребления тепловой энергии на источниках тепловой энергии АО «Теплоэнерго» на потребительском рынке города Кемерово на 2020 год» № РЭК/145-ТЭпрм-2020 от 03.12.2019.</w:t>
      </w:r>
    </w:p>
    <w:p w14:paraId="0A7FC737" w14:textId="77777777" w:rsidR="00EF3A47" w:rsidRDefault="00EF3A47" w:rsidP="006A5076">
      <w:pPr>
        <w:ind w:firstLine="709"/>
        <w:jc w:val="both"/>
        <w:rPr>
          <w:bCs/>
        </w:rPr>
      </w:pPr>
    </w:p>
    <w:p w14:paraId="7F82B714" w14:textId="3132F222" w:rsidR="006A5076" w:rsidRPr="006A5076" w:rsidRDefault="006A5076" w:rsidP="006A5076">
      <w:pPr>
        <w:ind w:firstLine="709"/>
        <w:jc w:val="both"/>
        <w:rPr>
          <w:bCs/>
        </w:rPr>
      </w:pPr>
      <w:bookmarkStart w:id="1" w:name="_GoBack"/>
      <w:bookmarkEnd w:id="1"/>
      <w:r w:rsidRPr="006A5076">
        <w:rPr>
          <w:bCs/>
        </w:rPr>
        <w:lastRenderedPageBreak/>
        <w:t>Для уточнения сроков фактического переключения нагрузок котельных № 27 и № 45 АО «Теплоэнерго» на теплоснабжение от Кемеровской ТЭЦ, РЭК был направлен запрос в Администрацию города Кемерово. В полученном ответе (</w:t>
      </w:r>
      <w:proofErr w:type="spellStart"/>
      <w:r w:rsidRPr="006A5076">
        <w:rPr>
          <w:bCs/>
        </w:rPr>
        <w:t>вх</w:t>
      </w:r>
      <w:proofErr w:type="spellEnd"/>
      <w:r w:rsidRPr="006A5076">
        <w:rPr>
          <w:bCs/>
        </w:rPr>
        <w:t>. № 6805 от 23.12.2019) сообщается, что программа переключения котельных № 27 и № 45 на теплоисточник Кемеровская ТЭЦ согласовывается и дата переключения в предоставленных в администрацию города документах не указана.</w:t>
      </w:r>
    </w:p>
    <w:p w14:paraId="7371F8E7" w14:textId="761AEFA2" w:rsidR="00F4075B" w:rsidRDefault="006A5076" w:rsidP="006A5076">
      <w:pPr>
        <w:ind w:firstLine="709"/>
        <w:jc w:val="both"/>
        <w:rPr>
          <w:bCs/>
        </w:rPr>
      </w:pPr>
      <w:r w:rsidRPr="006A5076">
        <w:rPr>
          <w:bCs/>
        </w:rPr>
        <w:t>В связи с тем, что фактического переключения потребителей котельных № 27 и № 45 на теплоснабжение от Кемеровской ТЭЦ на данный момент не произошло, расходы по содержанию котельных учтены в тарифах АО «Теплоэнерго» на тепловую энергию, реализуемую на потребительском рынке города Кемерово на 2020 год, эксперты не видят правовых оснований для установления платы за услуги по поддержанию резервной тепловой мощности, при отсутствии потребления тепловой энергии на источниках тепловой энергии АО «Теплоэнерго» на потребительском рынке города Кемерово на 2020 год и предлагают закрыть дело об установлении платы.</w:t>
      </w:r>
    </w:p>
    <w:p w14:paraId="02680EBE" w14:textId="0E0B3303" w:rsidR="006A5076" w:rsidRDefault="006A5076" w:rsidP="006A5076">
      <w:pPr>
        <w:ind w:firstLine="709"/>
        <w:jc w:val="both"/>
        <w:rPr>
          <w:bCs/>
        </w:rPr>
      </w:pPr>
    </w:p>
    <w:p w14:paraId="76EF5369" w14:textId="51B5E4AA" w:rsidR="00D12DBE" w:rsidRDefault="00D12DBE" w:rsidP="00D12DBE">
      <w:pPr>
        <w:ind w:firstLine="709"/>
        <w:jc w:val="both"/>
        <w:rPr>
          <w:bCs/>
        </w:rPr>
      </w:pPr>
      <w:r>
        <w:rPr>
          <w:bCs/>
        </w:rPr>
        <w:t xml:space="preserve">Отмечено, что в материалах дела имеется письменное </w:t>
      </w:r>
      <w:r w:rsidR="002611C3">
        <w:rPr>
          <w:bCs/>
        </w:rPr>
        <w:t>возражение</w:t>
      </w:r>
      <w:r>
        <w:rPr>
          <w:bCs/>
        </w:rPr>
        <w:t xml:space="preserve"> (</w:t>
      </w:r>
      <w:proofErr w:type="spellStart"/>
      <w:r>
        <w:rPr>
          <w:bCs/>
        </w:rPr>
        <w:t>вх</w:t>
      </w:r>
      <w:proofErr w:type="spellEnd"/>
      <w:r>
        <w:rPr>
          <w:bCs/>
        </w:rPr>
        <w:t>. № 241 от 21.01.2020; исх. № 77 от 21.01.2020)</w:t>
      </w:r>
      <w:r w:rsidR="00DD3C39">
        <w:rPr>
          <w:bCs/>
        </w:rPr>
        <w:t xml:space="preserve"> </w:t>
      </w:r>
      <w:r>
        <w:rPr>
          <w:bCs/>
        </w:rPr>
        <w:t xml:space="preserve">за подписью </w:t>
      </w:r>
      <w:r w:rsidR="00DD3C39">
        <w:rPr>
          <w:bCs/>
        </w:rPr>
        <w:t xml:space="preserve">генерального </w:t>
      </w:r>
      <w:r>
        <w:rPr>
          <w:bCs/>
        </w:rPr>
        <w:t xml:space="preserve">директора </w:t>
      </w:r>
      <w:r w:rsidR="00DD3C39">
        <w:rPr>
          <w:bCs/>
        </w:rPr>
        <w:t xml:space="preserve">АО «Теплоэнерго» </w:t>
      </w:r>
      <w:r w:rsidR="00DD3C39">
        <w:rPr>
          <w:bCs/>
        </w:rPr>
        <w:br/>
      </w:r>
      <w:r>
        <w:rPr>
          <w:bCs/>
        </w:rPr>
        <w:t xml:space="preserve">К.В. Недосекина, озвученное на заседании Правления региональной энергетической комиссии Кемеровской области и представленное в письменном виде (приложение № 1 </w:t>
      </w:r>
      <w:r w:rsidRPr="006A0A6D">
        <w:rPr>
          <w:bCs/>
        </w:rPr>
        <w:t xml:space="preserve">к настоящему </w:t>
      </w:r>
      <w:r>
        <w:rPr>
          <w:bCs/>
        </w:rPr>
        <w:t>протоколу).</w:t>
      </w:r>
    </w:p>
    <w:p w14:paraId="707C883A" w14:textId="77777777" w:rsidR="00D12DBE" w:rsidRDefault="00D12DBE" w:rsidP="006A5076">
      <w:pPr>
        <w:ind w:firstLine="709"/>
        <w:jc w:val="both"/>
        <w:rPr>
          <w:bCs/>
        </w:rPr>
      </w:pPr>
    </w:p>
    <w:p w14:paraId="7666B4C5" w14:textId="77777777" w:rsidR="00F4075B" w:rsidRPr="00154164" w:rsidRDefault="00F4075B" w:rsidP="00C27E32">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D31D756" w14:textId="77777777" w:rsidR="00F4075B" w:rsidRPr="00154164" w:rsidRDefault="00F4075B" w:rsidP="00C27E32">
      <w:pPr>
        <w:ind w:firstLine="709"/>
        <w:jc w:val="both"/>
        <w:rPr>
          <w:bCs/>
        </w:rPr>
      </w:pPr>
    </w:p>
    <w:p w14:paraId="5C1EDC20" w14:textId="24C8C0D1" w:rsidR="00F4075B" w:rsidRDefault="006A5076" w:rsidP="00C27E32">
      <w:pPr>
        <w:ind w:firstLine="709"/>
        <w:jc w:val="both"/>
        <w:rPr>
          <w:b/>
        </w:rPr>
      </w:pPr>
      <w:r>
        <w:rPr>
          <w:b/>
        </w:rPr>
        <w:t>РЕШИЛО</w:t>
      </w:r>
      <w:r w:rsidR="00F4075B" w:rsidRPr="00154164">
        <w:rPr>
          <w:b/>
        </w:rPr>
        <w:t>:</w:t>
      </w:r>
    </w:p>
    <w:p w14:paraId="26EFA852" w14:textId="77777777" w:rsidR="00F4075B" w:rsidRDefault="00F4075B" w:rsidP="00C27E32">
      <w:pPr>
        <w:ind w:firstLine="709"/>
        <w:jc w:val="both"/>
        <w:rPr>
          <w:b/>
        </w:rPr>
      </w:pPr>
    </w:p>
    <w:p w14:paraId="20B00958" w14:textId="489016AE" w:rsidR="003E5E28" w:rsidRDefault="006A5076" w:rsidP="00C27E32">
      <w:pPr>
        <w:ind w:firstLine="709"/>
        <w:jc w:val="both"/>
        <w:rPr>
          <w:bCs/>
        </w:rPr>
      </w:pPr>
      <w:r w:rsidRPr="006A5076">
        <w:rPr>
          <w:bCs/>
        </w:rPr>
        <w:t>Закрыть тарифное дело</w:t>
      </w:r>
      <w:r>
        <w:rPr>
          <w:bCs/>
        </w:rPr>
        <w:t xml:space="preserve"> </w:t>
      </w:r>
      <w:r w:rsidRPr="006A5076">
        <w:rPr>
          <w:bCs/>
        </w:rPr>
        <w:t xml:space="preserve">об установлении платы за услуги по поддержанию резервной тепловой мощности, при отсутствии потребления тепловой энергии на источниках тепловой энергии АО «Теплоэнерго» на потребительском рынке города Кемерово на 2020 год </w:t>
      </w:r>
      <w:r>
        <w:rPr>
          <w:bCs/>
        </w:rPr>
        <w:br/>
      </w:r>
      <w:r w:rsidRPr="006A5076">
        <w:rPr>
          <w:bCs/>
        </w:rPr>
        <w:t>№ РЭК/145-ТЭпрм-2020 от 03.12.2019</w:t>
      </w:r>
    </w:p>
    <w:p w14:paraId="2D54A2B9" w14:textId="77777777" w:rsidR="006A5076" w:rsidRDefault="006A5076" w:rsidP="00C27E32">
      <w:pPr>
        <w:ind w:firstLine="709"/>
        <w:jc w:val="both"/>
        <w:rPr>
          <w:b/>
        </w:rPr>
      </w:pPr>
    </w:p>
    <w:p w14:paraId="298098C5" w14:textId="69774C1E" w:rsidR="00F4075B" w:rsidRDefault="00F4075B" w:rsidP="00C27E32">
      <w:pPr>
        <w:ind w:firstLine="709"/>
        <w:jc w:val="both"/>
        <w:rPr>
          <w:b/>
        </w:rPr>
      </w:pPr>
      <w:r w:rsidRPr="00312424">
        <w:rPr>
          <w:b/>
        </w:rPr>
        <w:t xml:space="preserve">Голосовали «ЗА» – </w:t>
      </w:r>
      <w:r>
        <w:rPr>
          <w:b/>
        </w:rPr>
        <w:t>единогласно</w:t>
      </w:r>
    </w:p>
    <w:p w14:paraId="77B3320A" w14:textId="0EC41B6F" w:rsidR="00C6470E" w:rsidRDefault="00C6470E" w:rsidP="00C27E32">
      <w:pPr>
        <w:ind w:firstLine="709"/>
        <w:jc w:val="both"/>
        <w:rPr>
          <w:b/>
        </w:rPr>
      </w:pPr>
    </w:p>
    <w:p w14:paraId="5A26DA17" w14:textId="330625DE" w:rsidR="00BB51C4" w:rsidRDefault="00BB51C4" w:rsidP="00283F3C">
      <w:pPr>
        <w:ind w:firstLine="709"/>
        <w:jc w:val="both"/>
        <w:rPr>
          <w:b/>
        </w:rPr>
      </w:pPr>
      <w:r w:rsidRPr="00E3332B">
        <w:rPr>
          <w:bCs/>
        </w:rPr>
        <w:t xml:space="preserve">Вопрос </w:t>
      </w:r>
      <w:r>
        <w:rPr>
          <w:bCs/>
        </w:rPr>
        <w:t>2</w:t>
      </w:r>
      <w:r>
        <w:rPr>
          <w:b/>
        </w:rPr>
        <w:t xml:space="preserve"> </w:t>
      </w:r>
      <w:r w:rsidRPr="00DC508D">
        <w:rPr>
          <w:b/>
        </w:rPr>
        <w:t>«</w:t>
      </w:r>
      <w:r w:rsidR="006A5076" w:rsidRPr="006A5076">
        <w:rPr>
          <w:b/>
        </w:rPr>
        <w:t xml:space="preserve">Об установлении платы за подключение к системе теплоснабжения </w:t>
      </w:r>
      <w:r w:rsidR="006A5076">
        <w:rPr>
          <w:b/>
        </w:rPr>
        <w:br/>
      </w:r>
      <w:r w:rsidR="006A5076" w:rsidRPr="006A5076">
        <w:rPr>
          <w:b/>
        </w:rPr>
        <w:t>АО «Теплоэнерго» в расчете на единицу мощности подключаемой тепловой нагрузки при наличии технической возможности подключения на 2020 год</w:t>
      </w:r>
      <w:r w:rsidRPr="00DC508D">
        <w:rPr>
          <w:b/>
        </w:rPr>
        <w:t>»</w:t>
      </w:r>
    </w:p>
    <w:p w14:paraId="1F897834" w14:textId="77777777" w:rsidR="00BB51C4" w:rsidRDefault="00BB51C4" w:rsidP="00BB51C4">
      <w:pPr>
        <w:ind w:firstLine="709"/>
        <w:jc w:val="both"/>
        <w:rPr>
          <w:b/>
        </w:rPr>
      </w:pPr>
    </w:p>
    <w:p w14:paraId="77D5202E" w14:textId="51320DFF" w:rsidR="00BB51C4" w:rsidRDefault="00BB51C4" w:rsidP="006A5076">
      <w:pPr>
        <w:ind w:firstLine="709"/>
        <w:jc w:val="both"/>
        <w:rPr>
          <w:bCs/>
        </w:rPr>
      </w:pPr>
      <w:r w:rsidRPr="00132C1E">
        <w:rPr>
          <w:bCs/>
        </w:rPr>
        <w:t xml:space="preserve">Докладчик </w:t>
      </w:r>
      <w:proofErr w:type="spellStart"/>
      <w:r w:rsidR="006A5076">
        <w:rPr>
          <w:b/>
        </w:rPr>
        <w:t>Кулебакин</w:t>
      </w:r>
      <w:proofErr w:type="spellEnd"/>
      <w:r w:rsidR="006A5076">
        <w:rPr>
          <w:b/>
        </w:rPr>
        <w:t xml:space="preserve"> С.В.</w:t>
      </w:r>
      <w:r>
        <w:rPr>
          <w:b/>
        </w:rPr>
        <w:t xml:space="preserve"> </w:t>
      </w:r>
      <w:r w:rsidR="006A5076">
        <w:rPr>
          <w:bCs/>
        </w:rPr>
        <w:t xml:space="preserve">согласно экспертному заключению (приложение № </w:t>
      </w:r>
      <w:r w:rsidR="00D12DBE">
        <w:rPr>
          <w:bCs/>
        </w:rPr>
        <w:t>2</w:t>
      </w:r>
      <w:r w:rsidR="006A5076">
        <w:rPr>
          <w:bCs/>
        </w:rPr>
        <w:t xml:space="preserve"> к настоящему протоколу) предлагает у</w:t>
      </w:r>
      <w:r w:rsidR="006A5076" w:rsidRPr="006A5076">
        <w:rPr>
          <w:bCs/>
        </w:rPr>
        <w:t xml:space="preserve">становить плату за подключение к системе теплоснабжения АО «Теплоэнерго», ИНН 4205049011, в расчете на единицу мощности подключаемой тепловой нагрузки при наличии технической возможности подключения на 2020 год, согласно приложению </w:t>
      </w:r>
      <w:r w:rsidR="006A5076">
        <w:rPr>
          <w:bCs/>
        </w:rPr>
        <w:t xml:space="preserve">№ </w:t>
      </w:r>
      <w:r w:rsidR="00D12DBE">
        <w:rPr>
          <w:bCs/>
        </w:rPr>
        <w:t>3</w:t>
      </w:r>
      <w:r w:rsidR="006A5076">
        <w:rPr>
          <w:bCs/>
        </w:rPr>
        <w:t xml:space="preserve"> </w:t>
      </w:r>
      <w:r w:rsidR="006A5076" w:rsidRPr="006A5076">
        <w:rPr>
          <w:bCs/>
        </w:rPr>
        <w:t xml:space="preserve">к настоящему </w:t>
      </w:r>
      <w:r w:rsidR="006A5076">
        <w:rPr>
          <w:bCs/>
        </w:rPr>
        <w:t>протоколу</w:t>
      </w:r>
      <w:r w:rsidR="006A5076" w:rsidRPr="006A5076">
        <w:rPr>
          <w:bCs/>
        </w:rPr>
        <w:t>.</w:t>
      </w:r>
    </w:p>
    <w:p w14:paraId="297A9ADC" w14:textId="5F93C40F" w:rsidR="00283F3C" w:rsidRDefault="00283F3C" w:rsidP="00BB51C4">
      <w:pPr>
        <w:ind w:firstLine="709"/>
        <w:jc w:val="both"/>
        <w:rPr>
          <w:bCs/>
        </w:rPr>
      </w:pPr>
    </w:p>
    <w:p w14:paraId="31D0B26E" w14:textId="77777777" w:rsidR="00BB51C4" w:rsidRPr="00154164" w:rsidRDefault="00BB51C4" w:rsidP="00BB51C4">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A7DB344" w14:textId="77777777" w:rsidR="00205932" w:rsidRDefault="00205932" w:rsidP="00BB51C4">
      <w:pPr>
        <w:ind w:firstLine="709"/>
        <w:jc w:val="both"/>
        <w:rPr>
          <w:b/>
        </w:rPr>
      </w:pPr>
    </w:p>
    <w:p w14:paraId="4EA002AB" w14:textId="2F9CB94E" w:rsidR="00BB51C4" w:rsidRDefault="00BB51C4" w:rsidP="00BB51C4">
      <w:pPr>
        <w:ind w:firstLine="709"/>
        <w:jc w:val="both"/>
        <w:rPr>
          <w:b/>
        </w:rPr>
      </w:pPr>
      <w:r>
        <w:rPr>
          <w:b/>
        </w:rPr>
        <w:t>ПОСТАНОВИЛО</w:t>
      </w:r>
      <w:r w:rsidRPr="00154164">
        <w:rPr>
          <w:b/>
        </w:rPr>
        <w:t>:</w:t>
      </w:r>
    </w:p>
    <w:p w14:paraId="6B933EF9" w14:textId="77777777" w:rsidR="00BB51C4" w:rsidRDefault="00BB51C4" w:rsidP="00BB51C4">
      <w:pPr>
        <w:ind w:firstLine="709"/>
        <w:jc w:val="both"/>
        <w:rPr>
          <w:b/>
        </w:rPr>
      </w:pPr>
    </w:p>
    <w:p w14:paraId="0AE3C308" w14:textId="77777777" w:rsidR="00BB51C4" w:rsidRPr="00665AAA" w:rsidRDefault="00BB51C4" w:rsidP="00BB51C4">
      <w:pPr>
        <w:ind w:firstLine="709"/>
        <w:jc w:val="both"/>
        <w:rPr>
          <w:bCs/>
        </w:rPr>
      </w:pPr>
      <w:r w:rsidRPr="00665AAA">
        <w:rPr>
          <w:bCs/>
        </w:rPr>
        <w:t>Согласиться с предложением докладчика.</w:t>
      </w:r>
    </w:p>
    <w:p w14:paraId="5EBDC506" w14:textId="77777777" w:rsidR="00BB51C4" w:rsidRPr="00665AAA" w:rsidRDefault="00BB51C4" w:rsidP="00BB51C4">
      <w:pPr>
        <w:ind w:firstLine="709"/>
        <w:jc w:val="both"/>
        <w:rPr>
          <w:bCs/>
        </w:rPr>
      </w:pPr>
    </w:p>
    <w:p w14:paraId="313C5D15" w14:textId="77777777" w:rsidR="00BB51C4" w:rsidRDefault="00BB51C4" w:rsidP="00BB51C4">
      <w:pPr>
        <w:ind w:firstLine="709"/>
        <w:jc w:val="both"/>
        <w:rPr>
          <w:b/>
        </w:rPr>
      </w:pPr>
      <w:r w:rsidRPr="00312424">
        <w:rPr>
          <w:b/>
        </w:rPr>
        <w:t>Голосовали «ЗА» – единогласно.</w:t>
      </w:r>
    </w:p>
    <w:p w14:paraId="26FB5DE6" w14:textId="27D5A4A3" w:rsidR="005E3BA5" w:rsidRDefault="005E3BA5" w:rsidP="00C27E32">
      <w:pPr>
        <w:ind w:firstLine="709"/>
        <w:jc w:val="both"/>
        <w:rPr>
          <w:b/>
        </w:rPr>
      </w:pPr>
    </w:p>
    <w:p w14:paraId="793A6C9E" w14:textId="04E3D46E" w:rsidR="00DD3C39" w:rsidRDefault="00DD3C39" w:rsidP="00C27E32">
      <w:pPr>
        <w:ind w:firstLine="709"/>
        <w:jc w:val="both"/>
        <w:rPr>
          <w:b/>
        </w:rPr>
      </w:pPr>
      <w:r>
        <w:rPr>
          <w:b/>
        </w:rPr>
        <w:br w:type="page"/>
      </w:r>
    </w:p>
    <w:p w14:paraId="530FDEDC" w14:textId="792AB253" w:rsidR="00987938" w:rsidRPr="00AD247C" w:rsidRDefault="00943C6C" w:rsidP="00C27E32">
      <w:pPr>
        <w:ind w:firstLine="709"/>
        <w:jc w:val="both"/>
      </w:pPr>
      <w:r w:rsidRPr="00AD247C">
        <w:rPr>
          <w:color w:val="000000"/>
        </w:rPr>
        <w:lastRenderedPageBreak/>
        <w:t xml:space="preserve">Члены Правления </w:t>
      </w:r>
      <w:r w:rsidRPr="00AD247C">
        <w:t>региональной энергетической комиссии Кемеровской области:</w:t>
      </w:r>
    </w:p>
    <w:p w14:paraId="36E2D1BF" w14:textId="49D63EC3" w:rsidR="005D4007" w:rsidRDefault="005D4007" w:rsidP="00C27E32">
      <w:pPr>
        <w:tabs>
          <w:tab w:val="left" w:pos="5580"/>
          <w:tab w:val="left" w:pos="9639"/>
        </w:tabs>
        <w:ind w:firstLine="709"/>
        <w:jc w:val="both"/>
      </w:pPr>
    </w:p>
    <w:p w14:paraId="3B32A4D1" w14:textId="77777777" w:rsidR="00BF51B3" w:rsidRDefault="00BF51B3" w:rsidP="00C27E32">
      <w:pPr>
        <w:tabs>
          <w:tab w:val="left" w:pos="5580"/>
          <w:tab w:val="left" w:pos="9639"/>
        </w:tabs>
        <w:ind w:firstLine="709"/>
        <w:jc w:val="both"/>
      </w:pPr>
    </w:p>
    <w:p w14:paraId="38F5A72B" w14:textId="499805AB" w:rsidR="002757CB" w:rsidRDefault="002757CB" w:rsidP="00C27E32">
      <w:pPr>
        <w:tabs>
          <w:tab w:val="left" w:pos="5580"/>
          <w:tab w:val="left" w:pos="9639"/>
        </w:tabs>
        <w:ind w:firstLine="709"/>
        <w:jc w:val="both"/>
      </w:pPr>
      <w:r w:rsidRPr="00D3769D">
        <w:t>_____________________</w:t>
      </w:r>
      <w:r>
        <w:t>О.А. Чурсина</w:t>
      </w:r>
    </w:p>
    <w:p w14:paraId="1ECBE9D1" w14:textId="74F19F91" w:rsidR="00C23FA6" w:rsidRDefault="00C23FA6" w:rsidP="00C27E32">
      <w:pPr>
        <w:tabs>
          <w:tab w:val="left" w:pos="5580"/>
          <w:tab w:val="left" w:pos="9639"/>
        </w:tabs>
        <w:ind w:firstLine="709"/>
        <w:jc w:val="both"/>
      </w:pPr>
    </w:p>
    <w:p w14:paraId="2ED0FD65" w14:textId="77777777" w:rsidR="00781428" w:rsidRDefault="00781428" w:rsidP="00C27E32">
      <w:pPr>
        <w:tabs>
          <w:tab w:val="left" w:pos="5580"/>
          <w:tab w:val="left" w:pos="9639"/>
        </w:tabs>
        <w:ind w:firstLine="709"/>
        <w:jc w:val="both"/>
      </w:pPr>
    </w:p>
    <w:p w14:paraId="6B2FA79F" w14:textId="07D42917" w:rsidR="00C23FA6" w:rsidRDefault="00136782" w:rsidP="00C27E32">
      <w:pPr>
        <w:tabs>
          <w:tab w:val="left" w:pos="5580"/>
          <w:tab w:val="left" w:pos="9639"/>
        </w:tabs>
        <w:ind w:firstLine="709"/>
        <w:jc w:val="both"/>
      </w:pPr>
      <w:r w:rsidRPr="00D3769D">
        <w:t>_____________________</w:t>
      </w:r>
      <w:r w:rsidR="00EC021F">
        <w:t>Э.Б. Гусельщиков</w:t>
      </w:r>
    </w:p>
    <w:p w14:paraId="652717DF" w14:textId="4F48C5D6" w:rsidR="00C23FA6" w:rsidRDefault="00C23FA6" w:rsidP="00C27E32">
      <w:pPr>
        <w:tabs>
          <w:tab w:val="left" w:pos="5580"/>
          <w:tab w:val="left" w:pos="9498"/>
        </w:tabs>
        <w:ind w:firstLine="709"/>
      </w:pPr>
    </w:p>
    <w:p w14:paraId="35DA85CC" w14:textId="77777777" w:rsidR="00C0603E" w:rsidRDefault="00C0603E" w:rsidP="00C27E32">
      <w:pPr>
        <w:tabs>
          <w:tab w:val="left" w:pos="5580"/>
          <w:tab w:val="left" w:pos="9498"/>
        </w:tabs>
        <w:ind w:firstLine="709"/>
      </w:pPr>
    </w:p>
    <w:p w14:paraId="1F081D68" w14:textId="74981CC2" w:rsidR="00292B1A" w:rsidRDefault="00943C6C" w:rsidP="00C27E32">
      <w:pPr>
        <w:tabs>
          <w:tab w:val="left" w:pos="5580"/>
          <w:tab w:val="left" w:pos="9498"/>
        </w:tabs>
        <w:ind w:firstLine="709"/>
        <w:sectPr w:rsidR="00292B1A" w:rsidSect="00DD3C39">
          <w:footerReference w:type="even" r:id="rId7"/>
          <w:footerReference w:type="default" r:id="rId8"/>
          <w:pgSz w:w="11906" w:h="16838"/>
          <w:pgMar w:top="851" w:right="851" w:bottom="993" w:left="1134" w:header="720" w:footer="397" w:gutter="0"/>
          <w:cols w:space="720"/>
          <w:docGrid w:linePitch="326"/>
        </w:sectPr>
      </w:pPr>
      <w:r w:rsidRPr="00D3769D">
        <w:t xml:space="preserve">Секретарь заседания: ____________________ </w:t>
      </w:r>
      <w:r w:rsidR="00397DAE">
        <w:t>Т.А. Сафина</w:t>
      </w:r>
    </w:p>
    <w:p w14:paraId="3D4AA435" w14:textId="40FEF8D1" w:rsidR="00DD3C39" w:rsidRPr="00191669" w:rsidRDefault="00DD3C39" w:rsidP="00DD3C39">
      <w:pPr>
        <w:ind w:firstLine="5812"/>
        <w:jc w:val="both"/>
        <w:rPr>
          <w:bCs/>
        </w:rPr>
      </w:pPr>
      <w:r w:rsidRPr="00191669">
        <w:rPr>
          <w:bCs/>
        </w:rPr>
        <w:lastRenderedPageBreak/>
        <w:t xml:space="preserve">Приложение № </w:t>
      </w:r>
      <w:r>
        <w:rPr>
          <w:bCs/>
        </w:rPr>
        <w:t>1</w:t>
      </w:r>
      <w:r w:rsidRPr="00191669">
        <w:rPr>
          <w:bCs/>
        </w:rPr>
        <w:t xml:space="preserve"> к протоколу № </w:t>
      </w:r>
      <w:r>
        <w:rPr>
          <w:bCs/>
        </w:rPr>
        <w:t>2</w:t>
      </w:r>
    </w:p>
    <w:p w14:paraId="738A489D" w14:textId="77777777" w:rsidR="00DD3C39" w:rsidRDefault="00DD3C39" w:rsidP="00DD3C39">
      <w:pPr>
        <w:ind w:firstLine="5812"/>
        <w:jc w:val="both"/>
        <w:rPr>
          <w:bCs/>
        </w:rPr>
      </w:pPr>
      <w:r w:rsidRPr="00191669">
        <w:rPr>
          <w:bCs/>
        </w:rPr>
        <w:t xml:space="preserve">заседания Правления региональной </w:t>
      </w:r>
    </w:p>
    <w:p w14:paraId="1B109431" w14:textId="77777777" w:rsidR="00DD3C39" w:rsidRPr="00191669" w:rsidRDefault="00DD3C39" w:rsidP="00DD3C39">
      <w:pPr>
        <w:ind w:firstLine="5812"/>
        <w:jc w:val="both"/>
        <w:rPr>
          <w:bCs/>
        </w:rPr>
      </w:pPr>
      <w:r w:rsidRPr="00191669">
        <w:rPr>
          <w:bCs/>
        </w:rPr>
        <w:t>энергетической комиссии</w:t>
      </w:r>
    </w:p>
    <w:p w14:paraId="6611D7AB" w14:textId="77777777" w:rsidR="00DD3C39" w:rsidRDefault="00DD3C39" w:rsidP="00DD3C39">
      <w:pPr>
        <w:ind w:firstLine="5812"/>
        <w:jc w:val="both"/>
        <w:rPr>
          <w:bCs/>
        </w:rPr>
      </w:pPr>
      <w:r w:rsidRPr="00191669">
        <w:rPr>
          <w:bCs/>
        </w:rPr>
        <w:t xml:space="preserve">Кемеровской области от </w:t>
      </w:r>
      <w:r>
        <w:rPr>
          <w:bCs/>
        </w:rPr>
        <w:t>21.01.2020</w:t>
      </w:r>
    </w:p>
    <w:p w14:paraId="38F1077B" w14:textId="77777777" w:rsidR="00DD3C39" w:rsidRDefault="00DD3C39" w:rsidP="00DD3C39">
      <w:pPr>
        <w:jc w:val="both"/>
        <w:rPr>
          <w:bCs/>
        </w:rPr>
      </w:pPr>
    </w:p>
    <w:p w14:paraId="7775916E" w14:textId="7F1D9318" w:rsidR="00DD3C39" w:rsidRDefault="00DD3C39" w:rsidP="00DD3C39">
      <w:pPr>
        <w:jc w:val="both"/>
        <w:rPr>
          <w:bCs/>
        </w:rPr>
      </w:pPr>
      <w:r w:rsidRPr="00DD3C39">
        <w:rPr>
          <w:noProof/>
        </w:rPr>
        <w:drawing>
          <wp:inline distT="0" distB="0" distL="0" distR="0" wp14:anchorId="417BE9D2" wp14:editId="0517EC56">
            <wp:extent cx="6029960" cy="8627110"/>
            <wp:effectExtent l="0" t="0" r="889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9960" cy="8627110"/>
                    </a:xfrm>
                    <a:prstGeom prst="rect">
                      <a:avLst/>
                    </a:prstGeom>
                    <a:noFill/>
                    <a:ln>
                      <a:noFill/>
                    </a:ln>
                  </pic:spPr>
                </pic:pic>
              </a:graphicData>
            </a:graphic>
          </wp:inline>
        </w:drawing>
      </w:r>
      <w:r>
        <w:rPr>
          <w:bCs/>
        </w:rPr>
        <w:br w:type="page"/>
      </w:r>
    </w:p>
    <w:p w14:paraId="2CA1082B" w14:textId="1278A996" w:rsidR="00DD3C39" w:rsidRDefault="00DD3C39" w:rsidP="00DD3C39">
      <w:pPr>
        <w:jc w:val="both"/>
        <w:rPr>
          <w:bCs/>
        </w:rPr>
      </w:pPr>
      <w:r w:rsidRPr="00DD3C39">
        <w:rPr>
          <w:noProof/>
        </w:rPr>
        <w:lastRenderedPageBreak/>
        <w:drawing>
          <wp:inline distT="0" distB="0" distL="0" distR="0" wp14:anchorId="40EBBAB0" wp14:editId="091DA32A">
            <wp:extent cx="6029960" cy="869569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29960" cy="8695690"/>
                    </a:xfrm>
                    <a:prstGeom prst="rect">
                      <a:avLst/>
                    </a:prstGeom>
                    <a:noFill/>
                    <a:ln>
                      <a:noFill/>
                    </a:ln>
                  </pic:spPr>
                </pic:pic>
              </a:graphicData>
            </a:graphic>
          </wp:inline>
        </w:drawing>
      </w:r>
    </w:p>
    <w:p w14:paraId="1B50A4CC" w14:textId="77777777" w:rsidR="00DD3C39" w:rsidRDefault="00DD3C39" w:rsidP="00DD3C39">
      <w:pPr>
        <w:jc w:val="both"/>
        <w:rPr>
          <w:bCs/>
        </w:rPr>
      </w:pPr>
    </w:p>
    <w:p w14:paraId="70D52DCA" w14:textId="74592796" w:rsidR="00DD3C39" w:rsidRDefault="00DD3C39" w:rsidP="00DD3C39">
      <w:pPr>
        <w:jc w:val="both"/>
        <w:rPr>
          <w:bCs/>
        </w:rPr>
        <w:sectPr w:rsidR="00DD3C39" w:rsidSect="006A5076">
          <w:footerReference w:type="even" r:id="rId11"/>
          <w:footerReference w:type="default" r:id="rId12"/>
          <w:pgSz w:w="11906" w:h="16838"/>
          <w:pgMar w:top="851" w:right="850" w:bottom="709" w:left="1560" w:header="709" w:footer="567" w:gutter="0"/>
          <w:cols w:space="708"/>
          <w:docGrid w:linePitch="360"/>
        </w:sectPr>
      </w:pPr>
    </w:p>
    <w:p w14:paraId="155CE927" w14:textId="34CB2848" w:rsidR="00292B1A" w:rsidRPr="00191669" w:rsidRDefault="00292B1A" w:rsidP="006A5076">
      <w:pPr>
        <w:ind w:firstLine="5812"/>
        <w:jc w:val="both"/>
        <w:rPr>
          <w:bCs/>
        </w:rPr>
      </w:pPr>
      <w:r w:rsidRPr="00191669">
        <w:rPr>
          <w:bCs/>
        </w:rPr>
        <w:lastRenderedPageBreak/>
        <w:t xml:space="preserve">Приложение № </w:t>
      </w:r>
      <w:r w:rsidR="00D12DBE">
        <w:rPr>
          <w:bCs/>
        </w:rPr>
        <w:t>2</w:t>
      </w:r>
      <w:r w:rsidRPr="00191669">
        <w:rPr>
          <w:bCs/>
        </w:rPr>
        <w:t xml:space="preserve"> к протоколу № </w:t>
      </w:r>
      <w:r w:rsidR="006A5076">
        <w:rPr>
          <w:bCs/>
        </w:rPr>
        <w:t>2</w:t>
      </w:r>
    </w:p>
    <w:p w14:paraId="28692824" w14:textId="77777777" w:rsidR="00292B1A" w:rsidRDefault="00292B1A" w:rsidP="006A5076">
      <w:pPr>
        <w:ind w:firstLine="5812"/>
        <w:jc w:val="both"/>
        <w:rPr>
          <w:bCs/>
        </w:rPr>
      </w:pPr>
      <w:r w:rsidRPr="00191669">
        <w:rPr>
          <w:bCs/>
        </w:rPr>
        <w:t xml:space="preserve">заседания Правления региональной </w:t>
      </w:r>
    </w:p>
    <w:p w14:paraId="6535BA4A" w14:textId="77777777" w:rsidR="00292B1A" w:rsidRPr="00191669" w:rsidRDefault="00292B1A" w:rsidP="006A5076">
      <w:pPr>
        <w:ind w:firstLine="5812"/>
        <w:jc w:val="both"/>
        <w:rPr>
          <w:bCs/>
        </w:rPr>
      </w:pPr>
      <w:r w:rsidRPr="00191669">
        <w:rPr>
          <w:bCs/>
        </w:rPr>
        <w:t>энергетической комиссии</w:t>
      </w:r>
    </w:p>
    <w:p w14:paraId="59389CD5" w14:textId="7731EF5E" w:rsidR="00292B1A" w:rsidRDefault="00292B1A" w:rsidP="006A5076">
      <w:pPr>
        <w:ind w:firstLine="5812"/>
        <w:jc w:val="both"/>
        <w:rPr>
          <w:bCs/>
        </w:rPr>
      </w:pPr>
      <w:r w:rsidRPr="00191669">
        <w:rPr>
          <w:bCs/>
        </w:rPr>
        <w:t xml:space="preserve">Кемеровской области от </w:t>
      </w:r>
      <w:r w:rsidR="006A5076">
        <w:rPr>
          <w:bCs/>
        </w:rPr>
        <w:t>21</w:t>
      </w:r>
      <w:r w:rsidR="00BB51C4">
        <w:rPr>
          <w:bCs/>
        </w:rPr>
        <w:t>.01.2020</w:t>
      </w:r>
    </w:p>
    <w:p w14:paraId="597DCDE6" w14:textId="77777777" w:rsidR="006A5076" w:rsidRDefault="006A5076" w:rsidP="006A5076">
      <w:pPr>
        <w:jc w:val="center"/>
        <w:rPr>
          <w:b/>
          <w:color w:val="000000"/>
          <w:sz w:val="28"/>
          <w:szCs w:val="28"/>
        </w:rPr>
      </w:pPr>
      <w:bookmarkStart w:id="12" w:name="_Hlt483802884"/>
    </w:p>
    <w:p w14:paraId="5854593C" w14:textId="67C3B183" w:rsidR="006A5076" w:rsidRPr="006A5076" w:rsidRDefault="006A5076" w:rsidP="006A5076">
      <w:pPr>
        <w:jc w:val="center"/>
        <w:rPr>
          <w:b/>
          <w:color w:val="000000"/>
          <w:sz w:val="28"/>
          <w:szCs w:val="28"/>
        </w:rPr>
      </w:pPr>
      <w:r w:rsidRPr="006A5076">
        <w:rPr>
          <w:b/>
          <w:color w:val="000000"/>
          <w:sz w:val="28"/>
          <w:szCs w:val="28"/>
        </w:rPr>
        <w:t>Экспертное заключение</w:t>
      </w:r>
    </w:p>
    <w:p w14:paraId="36F0255E" w14:textId="77777777" w:rsidR="006A5076" w:rsidRPr="006A5076" w:rsidRDefault="006A5076" w:rsidP="006A5076">
      <w:pPr>
        <w:jc w:val="center"/>
        <w:rPr>
          <w:b/>
          <w:color w:val="000000"/>
          <w:sz w:val="28"/>
          <w:szCs w:val="28"/>
        </w:rPr>
      </w:pPr>
      <w:r w:rsidRPr="006A5076">
        <w:rPr>
          <w:b/>
          <w:color w:val="000000"/>
          <w:sz w:val="28"/>
          <w:szCs w:val="28"/>
        </w:rPr>
        <w:t>региональной энергетической комиссии Кемеровской области</w:t>
      </w:r>
    </w:p>
    <w:p w14:paraId="35D6676F" w14:textId="47B91A02" w:rsidR="006A5076" w:rsidRPr="006A5076" w:rsidRDefault="006A5076" w:rsidP="006A5076">
      <w:pPr>
        <w:jc w:val="center"/>
        <w:rPr>
          <w:b/>
          <w:color w:val="000000"/>
          <w:sz w:val="28"/>
          <w:szCs w:val="28"/>
        </w:rPr>
      </w:pPr>
      <w:r w:rsidRPr="006A5076">
        <w:rPr>
          <w:b/>
          <w:color w:val="000000"/>
          <w:sz w:val="28"/>
          <w:szCs w:val="28"/>
        </w:rPr>
        <w:t xml:space="preserve">по утверждению платы за подключение к системе теплоснабжения </w:t>
      </w:r>
      <w:r>
        <w:rPr>
          <w:b/>
          <w:color w:val="000000"/>
          <w:sz w:val="28"/>
          <w:szCs w:val="28"/>
        </w:rPr>
        <w:br/>
      </w:r>
      <w:r w:rsidRPr="006A5076">
        <w:rPr>
          <w:b/>
          <w:color w:val="000000"/>
          <w:sz w:val="28"/>
          <w:szCs w:val="28"/>
        </w:rPr>
        <w:t>АО «Теплоэнерго» в расчете на единицу мощности подключаемой тепловой нагрузки при наличии технической возможности подключения на 2020 год</w:t>
      </w:r>
    </w:p>
    <w:p w14:paraId="7D4AD075" w14:textId="77777777" w:rsidR="006A5076" w:rsidRPr="006A5076" w:rsidRDefault="006A5076" w:rsidP="006A5076">
      <w:pPr>
        <w:jc w:val="both"/>
        <w:rPr>
          <w:color w:val="000000"/>
          <w:sz w:val="28"/>
          <w:szCs w:val="28"/>
        </w:rPr>
      </w:pPr>
    </w:p>
    <w:p w14:paraId="474CBA0E" w14:textId="77777777" w:rsidR="006A5076" w:rsidRPr="006A5076" w:rsidRDefault="006A5076" w:rsidP="006A5076">
      <w:pPr>
        <w:spacing w:line="24" w:lineRule="atLeast"/>
        <w:ind w:left="-284" w:firstLine="284"/>
        <w:jc w:val="both"/>
        <w:rPr>
          <w:color w:val="000000"/>
          <w:sz w:val="28"/>
          <w:szCs w:val="28"/>
        </w:rPr>
      </w:pPr>
    </w:p>
    <w:p w14:paraId="658A81DA" w14:textId="77777777" w:rsidR="006A5076" w:rsidRPr="006A5076" w:rsidRDefault="006A5076" w:rsidP="006A5076">
      <w:pPr>
        <w:spacing w:line="276" w:lineRule="auto"/>
        <w:ind w:firstLine="680"/>
        <w:jc w:val="both"/>
        <w:rPr>
          <w:color w:val="000000"/>
          <w:sz w:val="28"/>
          <w:szCs w:val="28"/>
        </w:rPr>
      </w:pPr>
      <w:r w:rsidRPr="006A5076">
        <w:rPr>
          <w:color w:val="000000"/>
          <w:sz w:val="28"/>
          <w:szCs w:val="28"/>
        </w:rPr>
        <w:t>АО «Теплоэнерго» обратилось в адрес региональной энергетической комиссии Кемеровской области (далее РЭК) с заявлением от 30.08.2019 № 1711 об утверждении платы за подключение объектов заявителей к тепловым сетям АО «Теплоэнерго».</w:t>
      </w:r>
    </w:p>
    <w:p w14:paraId="0DA46F13" w14:textId="77777777" w:rsidR="006A5076" w:rsidRPr="006A5076" w:rsidRDefault="006A5076" w:rsidP="006A5076">
      <w:pPr>
        <w:spacing w:line="276" w:lineRule="auto"/>
        <w:ind w:firstLine="720"/>
        <w:jc w:val="both"/>
        <w:rPr>
          <w:color w:val="000000"/>
          <w:sz w:val="28"/>
          <w:szCs w:val="28"/>
        </w:rPr>
      </w:pPr>
      <w:r w:rsidRPr="006A5076">
        <w:rPr>
          <w:color w:val="000000"/>
          <w:sz w:val="28"/>
          <w:szCs w:val="28"/>
        </w:rPr>
        <w:t>Нормативно-методической основой проведения анализа материалов, представленных АО «Теплоэнерго» являются:</w:t>
      </w:r>
    </w:p>
    <w:p w14:paraId="7845EE70" w14:textId="77777777" w:rsidR="006A5076" w:rsidRPr="006A5076" w:rsidRDefault="006A5076" w:rsidP="006A5076">
      <w:pPr>
        <w:numPr>
          <w:ilvl w:val="1"/>
          <w:numId w:val="10"/>
        </w:numPr>
        <w:tabs>
          <w:tab w:val="num" w:pos="0"/>
          <w:tab w:val="left" w:pos="993"/>
        </w:tabs>
        <w:spacing w:line="276" w:lineRule="auto"/>
        <w:ind w:left="0" w:firstLine="709"/>
        <w:jc w:val="both"/>
        <w:rPr>
          <w:color w:val="000000"/>
          <w:sz w:val="28"/>
          <w:szCs w:val="28"/>
        </w:rPr>
      </w:pPr>
      <w:r w:rsidRPr="006A5076">
        <w:rPr>
          <w:color w:val="000000"/>
          <w:sz w:val="28"/>
          <w:szCs w:val="28"/>
        </w:rPr>
        <w:t>Гражданский кодекс Российской Федерации;</w:t>
      </w:r>
    </w:p>
    <w:p w14:paraId="2DD923EB" w14:textId="77777777" w:rsidR="006A5076" w:rsidRPr="006A5076" w:rsidRDefault="006A5076" w:rsidP="006A5076">
      <w:pPr>
        <w:numPr>
          <w:ilvl w:val="1"/>
          <w:numId w:val="10"/>
        </w:numPr>
        <w:tabs>
          <w:tab w:val="num" w:pos="0"/>
          <w:tab w:val="left" w:pos="993"/>
        </w:tabs>
        <w:spacing w:line="276" w:lineRule="auto"/>
        <w:ind w:left="0" w:firstLine="709"/>
        <w:jc w:val="both"/>
        <w:rPr>
          <w:color w:val="000000"/>
          <w:sz w:val="28"/>
          <w:szCs w:val="28"/>
        </w:rPr>
      </w:pPr>
      <w:r w:rsidRPr="006A5076">
        <w:rPr>
          <w:color w:val="000000"/>
          <w:sz w:val="28"/>
          <w:szCs w:val="28"/>
        </w:rPr>
        <w:t>Приказ ФСТ России от 13.06.2013 № 760-э «Об утверждении методических указаний по расчету регулируемых цен (тарифов) в сфере теплоснабжения» (далее – Методические указания);</w:t>
      </w:r>
    </w:p>
    <w:p w14:paraId="7E43B121" w14:textId="77777777" w:rsidR="006A5076" w:rsidRPr="006A5076" w:rsidRDefault="006A5076" w:rsidP="006A5076">
      <w:pPr>
        <w:numPr>
          <w:ilvl w:val="1"/>
          <w:numId w:val="10"/>
        </w:numPr>
        <w:tabs>
          <w:tab w:val="num" w:pos="0"/>
          <w:tab w:val="left" w:pos="993"/>
        </w:tabs>
        <w:spacing w:line="276" w:lineRule="auto"/>
        <w:ind w:left="0" w:firstLine="709"/>
        <w:jc w:val="both"/>
        <w:rPr>
          <w:color w:val="000000"/>
          <w:sz w:val="28"/>
          <w:szCs w:val="28"/>
        </w:rPr>
      </w:pPr>
      <w:r w:rsidRPr="006A5076">
        <w:rPr>
          <w:color w:val="000000"/>
          <w:sz w:val="28"/>
          <w:szCs w:val="28"/>
        </w:rPr>
        <w:t>Налоговый кодекс Российской Федерации;</w:t>
      </w:r>
    </w:p>
    <w:p w14:paraId="05EF3920" w14:textId="77777777" w:rsidR="006A5076" w:rsidRPr="006A5076" w:rsidRDefault="006A5076" w:rsidP="006A5076">
      <w:pPr>
        <w:numPr>
          <w:ilvl w:val="1"/>
          <w:numId w:val="10"/>
        </w:numPr>
        <w:tabs>
          <w:tab w:val="num" w:pos="0"/>
          <w:tab w:val="left" w:pos="993"/>
        </w:tabs>
        <w:spacing w:line="276" w:lineRule="auto"/>
        <w:ind w:left="0" w:firstLine="709"/>
        <w:jc w:val="both"/>
        <w:rPr>
          <w:color w:val="000000"/>
          <w:sz w:val="28"/>
          <w:szCs w:val="28"/>
        </w:rPr>
      </w:pPr>
      <w:r w:rsidRPr="006A5076">
        <w:rPr>
          <w:color w:val="000000"/>
          <w:sz w:val="28"/>
          <w:szCs w:val="28"/>
        </w:rPr>
        <w:t>Трудовой Кодекс Российской Федерации;</w:t>
      </w:r>
    </w:p>
    <w:p w14:paraId="456F3719" w14:textId="77777777" w:rsidR="006A5076" w:rsidRPr="006A5076" w:rsidRDefault="006A5076" w:rsidP="006A5076">
      <w:pPr>
        <w:numPr>
          <w:ilvl w:val="1"/>
          <w:numId w:val="10"/>
        </w:numPr>
        <w:tabs>
          <w:tab w:val="num" w:pos="0"/>
          <w:tab w:val="left" w:pos="993"/>
        </w:tabs>
        <w:spacing w:line="276" w:lineRule="auto"/>
        <w:ind w:left="0" w:firstLine="709"/>
        <w:jc w:val="both"/>
        <w:rPr>
          <w:color w:val="000000"/>
          <w:sz w:val="28"/>
          <w:szCs w:val="28"/>
        </w:rPr>
      </w:pPr>
      <w:r w:rsidRPr="006A5076">
        <w:rPr>
          <w:color w:val="000000"/>
          <w:sz w:val="28"/>
          <w:szCs w:val="28"/>
        </w:rPr>
        <w:t>Федеральный закон от 27.07.2010 № 190-ФЗ «О теплоснабжении»;</w:t>
      </w:r>
    </w:p>
    <w:p w14:paraId="56A195F1" w14:textId="77777777" w:rsidR="006A5076" w:rsidRPr="006A5076" w:rsidRDefault="006A5076" w:rsidP="006A5076">
      <w:pPr>
        <w:numPr>
          <w:ilvl w:val="1"/>
          <w:numId w:val="10"/>
        </w:numPr>
        <w:tabs>
          <w:tab w:val="num" w:pos="0"/>
          <w:tab w:val="left" w:pos="993"/>
        </w:tabs>
        <w:spacing w:line="276" w:lineRule="auto"/>
        <w:ind w:left="0" w:firstLine="709"/>
        <w:jc w:val="both"/>
        <w:rPr>
          <w:color w:val="000000"/>
          <w:sz w:val="28"/>
          <w:szCs w:val="28"/>
        </w:rPr>
      </w:pPr>
      <w:r w:rsidRPr="006A5076">
        <w:rPr>
          <w:color w:val="000000"/>
          <w:sz w:val="28"/>
          <w:szCs w:val="28"/>
        </w:rPr>
        <w:t>Федеральный Закон от 17.08.1995 № 147-ФЗ «О естественных монополиях»;</w:t>
      </w:r>
    </w:p>
    <w:p w14:paraId="100232EB" w14:textId="77777777" w:rsidR="006A5076" w:rsidRPr="006A5076" w:rsidRDefault="006A5076" w:rsidP="006A5076">
      <w:pPr>
        <w:numPr>
          <w:ilvl w:val="1"/>
          <w:numId w:val="10"/>
        </w:numPr>
        <w:tabs>
          <w:tab w:val="left" w:pos="993"/>
          <w:tab w:val="num" w:pos="1843"/>
        </w:tabs>
        <w:spacing w:line="276" w:lineRule="auto"/>
        <w:ind w:left="0" w:firstLine="709"/>
        <w:jc w:val="both"/>
        <w:rPr>
          <w:color w:val="000000"/>
          <w:sz w:val="28"/>
          <w:szCs w:val="28"/>
        </w:rPr>
      </w:pPr>
      <w:r w:rsidRPr="006A5076">
        <w:rPr>
          <w:color w:val="000000"/>
          <w:sz w:val="28"/>
          <w:szCs w:val="28"/>
        </w:rPr>
        <w:t>НЦС-2017. НЦС 81-02-13-2017. Укрупненные нормативы цены строительства. Сборник 13. Наружные тепловые сети</w:t>
      </w:r>
    </w:p>
    <w:p w14:paraId="3F681838" w14:textId="77777777" w:rsidR="006A5076" w:rsidRPr="006A5076" w:rsidRDefault="006A5076" w:rsidP="006A5076">
      <w:pPr>
        <w:numPr>
          <w:ilvl w:val="1"/>
          <w:numId w:val="10"/>
        </w:numPr>
        <w:tabs>
          <w:tab w:val="num" w:pos="0"/>
          <w:tab w:val="left" w:pos="993"/>
        </w:tabs>
        <w:spacing w:line="276" w:lineRule="auto"/>
        <w:ind w:left="0" w:firstLine="709"/>
        <w:jc w:val="both"/>
        <w:rPr>
          <w:color w:val="000000"/>
          <w:sz w:val="28"/>
          <w:szCs w:val="28"/>
        </w:rPr>
      </w:pPr>
      <w:r w:rsidRPr="006A5076">
        <w:rPr>
          <w:color w:val="000000"/>
          <w:sz w:val="28"/>
          <w:szCs w:val="28"/>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1775F4B0" w14:textId="77777777" w:rsidR="006A5076" w:rsidRPr="006A5076" w:rsidRDefault="006A5076" w:rsidP="006A5076">
      <w:pPr>
        <w:numPr>
          <w:ilvl w:val="1"/>
          <w:numId w:val="10"/>
        </w:numPr>
        <w:tabs>
          <w:tab w:val="num" w:pos="0"/>
          <w:tab w:val="left" w:pos="993"/>
        </w:tabs>
        <w:spacing w:line="276" w:lineRule="auto"/>
        <w:ind w:left="0" w:firstLine="709"/>
        <w:jc w:val="both"/>
        <w:rPr>
          <w:color w:val="000000"/>
          <w:sz w:val="28"/>
          <w:szCs w:val="28"/>
        </w:rPr>
      </w:pPr>
      <w:bookmarkStart w:id="13" w:name="_Hlk488313538"/>
      <w:r w:rsidRPr="006A5076">
        <w:rPr>
          <w:color w:val="000000"/>
          <w:sz w:val="28"/>
          <w:szCs w:val="28"/>
        </w:rPr>
        <w:t>Постановление Правительства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2338BD56" w14:textId="77777777" w:rsidR="006A5076" w:rsidRPr="006A5076" w:rsidRDefault="006A5076" w:rsidP="006A5076">
      <w:pPr>
        <w:numPr>
          <w:ilvl w:val="1"/>
          <w:numId w:val="10"/>
        </w:numPr>
        <w:tabs>
          <w:tab w:val="num" w:pos="0"/>
          <w:tab w:val="left" w:pos="993"/>
        </w:tabs>
        <w:spacing w:line="276" w:lineRule="auto"/>
        <w:ind w:left="0" w:firstLine="709"/>
        <w:jc w:val="both"/>
        <w:rPr>
          <w:color w:val="000000"/>
          <w:sz w:val="28"/>
          <w:szCs w:val="28"/>
        </w:rPr>
      </w:pPr>
      <w:r w:rsidRPr="006A5076">
        <w:rPr>
          <w:color w:val="00000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2C444F6" w14:textId="77777777" w:rsidR="006A5076" w:rsidRPr="006A5076" w:rsidRDefault="006A5076" w:rsidP="006A5076">
      <w:pPr>
        <w:numPr>
          <w:ilvl w:val="1"/>
          <w:numId w:val="10"/>
        </w:numPr>
        <w:tabs>
          <w:tab w:val="num" w:pos="0"/>
          <w:tab w:val="left" w:pos="993"/>
        </w:tabs>
        <w:spacing w:line="276" w:lineRule="auto"/>
        <w:ind w:left="0" w:firstLine="709"/>
        <w:jc w:val="both"/>
        <w:rPr>
          <w:color w:val="000000"/>
          <w:sz w:val="28"/>
          <w:szCs w:val="28"/>
        </w:rPr>
      </w:pPr>
      <w:r w:rsidRPr="006A5076">
        <w:rPr>
          <w:color w:val="000000"/>
          <w:sz w:val="28"/>
          <w:szCs w:val="28"/>
        </w:rPr>
        <w:lastRenderedPageBreak/>
        <w:t>Постановление Правительства Российской Федерации 22.10.2012 №1075 «О ценообразовании в сфере теплоснабжения»;</w:t>
      </w:r>
    </w:p>
    <w:p w14:paraId="4E967E76" w14:textId="77777777" w:rsidR="006A5076" w:rsidRPr="006A5076" w:rsidRDefault="006A5076" w:rsidP="006A5076">
      <w:pPr>
        <w:numPr>
          <w:ilvl w:val="1"/>
          <w:numId w:val="10"/>
        </w:numPr>
        <w:tabs>
          <w:tab w:val="num" w:pos="0"/>
          <w:tab w:val="left" w:pos="993"/>
        </w:tabs>
        <w:spacing w:line="276" w:lineRule="auto"/>
        <w:ind w:left="0" w:firstLine="709"/>
        <w:jc w:val="both"/>
        <w:rPr>
          <w:color w:val="000000"/>
          <w:sz w:val="28"/>
          <w:szCs w:val="28"/>
        </w:rPr>
      </w:pPr>
      <w:r w:rsidRPr="006A5076">
        <w:rPr>
          <w:color w:val="000000"/>
          <w:sz w:val="28"/>
          <w:szCs w:val="28"/>
        </w:rPr>
        <w:t>Приказ Министерства строительства и жилищно-коммунального хозяйства Российской Федерации от 28.08.2014 №506/</w:t>
      </w:r>
      <w:proofErr w:type="spellStart"/>
      <w:r w:rsidRPr="006A5076">
        <w:rPr>
          <w:color w:val="000000"/>
          <w:sz w:val="28"/>
          <w:szCs w:val="28"/>
        </w:rPr>
        <w:t>пр</w:t>
      </w:r>
      <w:proofErr w:type="spellEnd"/>
      <w:r w:rsidRPr="006A5076">
        <w:rPr>
          <w:color w:val="000000"/>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7E7E60AF" w14:textId="77777777" w:rsidR="006A5076" w:rsidRPr="006A5076" w:rsidRDefault="006A5076" w:rsidP="006A5076">
      <w:pPr>
        <w:numPr>
          <w:ilvl w:val="1"/>
          <w:numId w:val="10"/>
        </w:numPr>
        <w:tabs>
          <w:tab w:val="num" w:pos="0"/>
          <w:tab w:val="left" w:pos="993"/>
        </w:tabs>
        <w:spacing w:line="276" w:lineRule="auto"/>
        <w:ind w:left="0" w:firstLine="709"/>
        <w:jc w:val="both"/>
        <w:rPr>
          <w:color w:val="000000"/>
          <w:sz w:val="28"/>
          <w:szCs w:val="28"/>
        </w:rPr>
      </w:pPr>
      <w:r w:rsidRPr="006A5076">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bookmarkEnd w:id="13"/>
    <w:p w14:paraId="51502863" w14:textId="77777777" w:rsidR="006A5076" w:rsidRPr="006A5076" w:rsidRDefault="006A5076" w:rsidP="006A5076">
      <w:pPr>
        <w:spacing w:line="276" w:lineRule="auto"/>
        <w:jc w:val="center"/>
        <w:rPr>
          <w:b/>
          <w:color w:val="000000"/>
          <w:sz w:val="28"/>
          <w:szCs w:val="28"/>
        </w:rPr>
      </w:pPr>
    </w:p>
    <w:p w14:paraId="0B2A3FE6" w14:textId="77777777" w:rsidR="006A5076" w:rsidRPr="006A5076" w:rsidRDefault="006A5076" w:rsidP="006A5076">
      <w:pPr>
        <w:spacing w:line="276" w:lineRule="auto"/>
        <w:jc w:val="center"/>
        <w:rPr>
          <w:b/>
          <w:color w:val="000000"/>
          <w:sz w:val="28"/>
          <w:szCs w:val="28"/>
        </w:rPr>
      </w:pPr>
      <w:r w:rsidRPr="006A5076">
        <w:rPr>
          <w:b/>
          <w:color w:val="000000"/>
          <w:sz w:val="28"/>
          <w:szCs w:val="28"/>
        </w:rPr>
        <w:t>Перечень представленных материалов</w:t>
      </w:r>
    </w:p>
    <w:p w14:paraId="6EE21D8A" w14:textId="77777777" w:rsidR="006A5076" w:rsidRPr="006A5076" w:rsidRDefault="006A5076" w:rsidP="006A5076">
      <w:pPr>
        <w:spacing w:line="276" w:lineRule="auto"/>
        <w:ind w:firstLine="709"/>
        <w:jc w:val="both"/>
        <w:rPr>
          <w:color w:val="000000"/>
          <w:sz w:val="28"/>
          <w:szCs w:val="28"/>
        </w:rPr>
      </w:pPr>
    </w:p>
    <w:p w14:paraId="73941FCE" w14:textId="77777777" w:rsidR="006A5076" w:rsidRPr="006A5076" w:rsidRDefault="006A5076" w:rsidP="006A5076">
      <w:pPr>
        <w:spacing w:line="276" w:lineRule="auto"/>
        <w:ind w:firstLine="709"/>
        <w:jc w:val="both"/>
        <w:rPr>
          <w:color w:val="000000"/>
          <w:sz w:val="28"/>
          <w:szCs w:val="28"/>
        </w:rPr>
      </w:pPr>
      <w:r w:rsidRPr="006A5076">
        <w:rPr>
          <w:color w:val="000000"/>
          <w:sz w:val="28"/>
          <w:szCs w:val="28"/>
        </w:rPr>
        <w:t>Предприятием представлено заявление на установление платы за подключение объектов заявителей, подключаемая тепловая нагрузка которых более 0,1 Гкал/ч к тепловым сетям АО «Теплоэнерго» от 30.08.2019 № 1711, которое содержит:</w:t>
      </w:r>
    </w:p>
    <w:p w14:paraId="1495189A" w14:textId="77777777" w:rsidR="006A5076" w:rsidRPr="006A5076" w:rsidRDefault="006A5076" w:rsidP="006A5076">
      <w:pPr>
        <w:widowControl w:val="0"/>
        <w:numPr>
          <w:ilvl w:val="0"/>
          <w:numId w:val="11"/>
        </w:numPr>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Копия договора аренды недвижимого имущества № 16/18 от 01.10.2018.</w:t>
      </w:r>
    </w:p>
    <w:p w14:paraId="36DD7BAD" w14:textId="77777777" w:rsidR="006A5076" w:rsidRPr="006A5076" w:rsidRDefault="006A5076" w:rsidP="006A5076">
      <w:pPr>
        <w:widowControl w:val="0"/>
        <w:numPr>
          <w:ilvl w:val="0"/>
          <w:numId w:val="11"/>
        </w:numPr>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 xml:space="preserve">Копия заявки на заключение договора о подключении к системе теплоснабжения от ООО «Строй-С» </w:t>
      </w:r>
      <w:proofErr w:type="spellStart"/>
      <w:r w:rsidRPr="006A5076">
        <w:rPr>
          <w:color w:val="000000"/>
          <w:sz w:val="28"/>
          <w:szCs w:val="28"/>
        </w:rPr>
        <w:t>вх</w:t>
      </w:r>
      <w:proofErr w:type="spellEnd"/>
      <w:r w:rsidRPr="006A5076">
        <w:rPr>
          <w:color w:val="000000"/>
          <w:sz w:val="28"/>
          <w:szCs w:val="28"/>
        </w:rPr>
        <w:t>. 1491 от 01.07.2019.</w:t>
      </w:r>
    </w:p>
    <w:p w14:paraId="69DE6A5F" w14:textId="77777777" w:rsidR="006A5076" w:rsidRPr="006A5076" w:rsidRDefault="006A5076" w:rsidP="006A5076">
      <w:pPr>
        <w:widowControl w:val="0"/>
        <w:numPr>
          <w:ilvl w:val="0"/>
          <w:numId w:val="11"/>
        </w:numPr>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Копия заявки на заключение договора о подключении к системе теплоснабжения от ООО СЗ «</w:t>
      </w:r>
      <w:proofErr w:type="spellStart"/>
      <w:r w:rsidRPr="006A5076">
        <w:rPr>
          <w:color w:val="000000"/>
          <w:sz w:val="28"/>
          <w:szCs w:val="28"/>
        </w:rPr>
        <w:t>Програнд</w:t>
      </w:r>
      <w:proofErr w:type="spellEnd"/>
      <w:r w:rsidRPr="006A5076">
        <w:rPr>
          <w:color w:val="000000"/>
          <w:sz w:val="28"/>
          <w:szCs w:val="28"/>
        </w:rPr>
        <w:t xml:space="preserve">» </w:t>
      </w:r>
      <w:proofErr w:type="spellStart"/>
      <w:r w:rsidRPr="006A5076">
        <w:rPr>
          <w:color w:val="000000"/>
          <w:sz w:val="28"/>
          <w:szCs w:val="28"/>
        </w:rPr>
        <w:t>вх</w:t>
      </w:r>
      <w:proofErr w:type="spellEnd"/>
      <w:r w:rsidRPr="006A5076">
        <w:rPr>
          <w:color w:val="000000"/>
          <w:sz w:val="28"/>
          <w:szCs w:val="28"/>
        </w:rPr>
        <w:t>. 825-э от 19.08.2019.</w:t>
      </w:r>
    </w:p>
    <w:p w14:paraId="14A3A624" w14:textId="77777777" w:rsidR="006A5076" w:rsidRPr="006A5076" w:rsidRDefault="006A5076" w:rsidP="006A5076">
      <w:pPr>
        <w:widowControl w:val="0"/>
        <w:numPr>
          <w:ilvl w:val="0"/>
          <w:numId w:val="11"/>
        </w:numPr>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Копия заявки на заключение договора о подключении к системе теплоснабжения от МП «</w:t>
      </w:r>
      <w:proofErr w:type="spellStart"/>
      <w:r w:rsidRPr="006A5076">
        <w:rPr>
          <w:color w:val="000000"/>
          <w:sz w:val="28"/>
          <w:szCs w:val="28"/>
        </w:rPr>
        <w:t>ГорУКС</w:t>
      </w:r>
      <w:proofErr w:type="spellEnd"/>
      <w:r w:rsidRPr="006A5076">
        <w:rPr>
          <w:color w:val="000000"/>
          <w:sz w:val="28"/>
          <w:szCs w:val="28"/>
        </w:rPr>
        <w:t xml:space="preserve">» </w:t>
      </w:r>
      <w:proofErr w:type="spellStart"/>
      <w:r w:rsidRPr="006A5076">
        <w:rPr>
          <w:color w:val="000000"/>
          <w:sz w:val="28"/>
          <w:szCs w:val="28"/>
        </w:rPr>
        <w:t>вх</w:t>
      </w:r>
      <w:proofErr w:type="spellEnd"/>
      <w:r w:rsidRPr="006A5076">
        <w:rPr>
          <w:color w:val="000000"/>
          <w:sz w:val="28"/>
          <w:szCs w:val="28"/>
        </w:rPr>
        <w:t>. 1819 от 12.08.2019.</w:t>
      </w:r>
    </w:p>
    <w:p w14:paraId="65296E92" w14:textId="77777777" w:rsidR="006A5076" w:rsidRPr="006A5076" w:rsidRDefault="006A5076" w:rsidP="006A5076">
      <w:pPr>
        <w:widowControl w:val="0"/>
        <w:numPr>
          <w:ilvl w:val="0"/>
          <w:numId w:val="11"/>
        </w:numPr>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Расчет платы за подключение объектов заявителей к системе теплоснабжения АО</w:t>
      </w:r>
      <w:r w:rsidRPr="006A5076">
        <w:rPr>
          <w:sz w:val="20"/>
          <w:szCs w:val="20"/>
        </w:rPr>
        <w:t> </w:t>
      </w:r>
      <w:r w:rsidRPr="006A5076">
        <w:rPr>
          <w:color w:val="000000"/>
          <w:sz w:val="28"/>
          <w:szCs w:val="28"/>
        </w:rPr>
        <w:t>«Теплоэнерго» в 2020 году, подключаемая тепловая нагрузка которых более 0,1 Гкал/ч и не превышает 1,5 Гкал/ч.</w:t>
      </w:r>
    </w:p>
    <w:p w14:paraId="0183B96D" w14:textId="77777777" w:rsidR="006A5076" w:rsidRPr="006A5076" w:rsidRDefault="006A5076" w:rsidP="006A5076">
      <w:pPr>
        <w:widowControl w:val="0"/>
        <w:numPr>
          <w:ilvl w:val="0"/>
          <w:numId w:val="11"/>
        </w:numPr>
        <w:tabs>
          <w:tab w:val="left" w:pos="1134"/>
        </w:tabs>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Расчет платы за подключение объектов заявителей к системе теплоснабжения АО «Теплоэнерго» в 2020 году, подключаемая тепловая нагрузка которых превышает 1,5 Гкал/ч, при наличии технической возможности.</w:t>
      </w:r>
    </w:p>
    <w:p w14:paraId="356D2AAB" w14:textId="77777777" w:rsidR="006A5076" w:rsidRPr="006A5076" w:rsidRDefault="006A5076" w:rsidP="006A5076">
      <w:pPr>
        <w:widowControl w:val="0"/>
        <w:numPr>
          <w:ilvl w:val="0"/>
          <w:numId w:val="11"/>
        </w:numPr>
        <w:tabs>
          <w:tab w:val="left" w:pos="1134"/>
        </w:tabs>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Расчет расходов на проведение мероприятий по подключению объектов заявителей к системе теплоснабжения АО «Теплоэнерго» в 2020 году.</w:t>
      </w:r>
    </w:p>
    <w:p w14:paraId="380AB212" w14:textId="77777777" w:rsidR="006A5076" w:rsidRPr="006A5076" w:rsidRDefault="006A5076" w:rsidP="006A5076">
      <w:pPr>
        <w:widowControl w:val="0"/>
        <w:numPr>
          <w:ilvl w:val="0"/>
          <w:numId w:val="11"/>
        </w:numPr>
        <w:tabs>
          <w:tab w:val="left" w:pos="1134"/>
        </w:tabs>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Копия прогноза показателей инфляции и системы цен до 2024 года.</w:t>
      </w:r>
    </w:p>
    <w:p w14:paraId="0D5E3A94" w14:textId="77777777" w:rsidR="006A5076" w:rsidRPr="006A5076" w:rsidRDefault="006A5076" w:rsidP="006A5076">
      <w:pPr>
        <w:widowControl w:val="0"/>
        <w:numPr>
          <w:ilvl w:val="0"/>
          <w:numId w:val="11"/>
        </w:numPr>
        <w:tabs>
          <w:tab w:val="left" w:pos="1134"/>
        </w:tabs>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Копия прогноза индексов дефляторов и индексов цен производителей по видам экономической деятельности до 2024 года.</w:t>
      </w:r>
    </w:p>
    <w:p w14:paraId="72F9F1AA" w14:textId="77777777" w:rsidR="006A5076" w:rsidRPr="006A5076" w:rsidRDefault="006A5076" w:rsidP="006A5076">
      <w:pPr>
        <w:widowControl w:val="0"/>
        <w:numPr>
          <w:ilvl w:val="0"/>
          <w:numId w:val="11"/>
        </w:numPr>
        <w:tabs>
          <w:tab w:val="left" w:pos="1134"/>
        </w:tabs>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 xml:space="preserve">Расчет расходов (кроме расходов на оплату труда и отчислений на социальные нужды) на выполнение мероприятий по подключению объектов </w:t>
      </w:r>
      <w:r w:rsidRPr="006A5076">
        <w:rPr>
          <w:color w:val="000000"/>
          <w:sz w:val="28"/>
          <w:szCs w:val="28"/>
        </w:rPr>
        <w:lastRenderedPageBreak/>
        <w:t>заявителей к системе теплоснабжения АО</w:t>
      </w:r>
      <w:r w:rsidRPr="006A5076">
        <w:rPr>
          <w:sz w:val="20"/>
          <w:szCs w:val="20"/>
        </w:rPr>
        <w:t> </w:t>
      </w:r>
      <w:r w:rsidRPr="006A5076">
        <w:rPr>
          <w:color w:val="000000"/>
          <w:sz w:val="28"/>
          <w:szCs w:val="28"/>
        </w:rPr>
        <w:t>«Теплоэнерго» в 2020 году.</w:t>
      </w:r>
    </w:p>
    <w:p w14:paraId="79B905E8" w14:textId="77777777" w:rsidR="006A5076" w:rsidRPr="006A5076" w:rsidRDefault="006A5076" w:rsidP="006A5076">
      <w:pPr>
        <w:widowControl w:val="0"/>
        <w:numPr>
          <w:ilvl w:val="0"/>
          <w:numId w:val="11"/>
        </w:numPr>
        <w:tabs>
          <w:tab w:val="left" w:pos="1134"/>
        </w:tabs>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Прайс-листы на расходные материалы.</w:t>
      </w:r>
    </w:p>
    <w:p w14:paraId="4A249EED" w14:textId="77777777" w:rsidR="006A5076" w:rsidRPr="006A5076" w:rsidRDefault="006A5076" w:rsidP="006A5076">
      <w:pPr>
        <w:widowControl w:val="0"/>
        <w:numPr>
          <w:ilvl w:val="0"/>
          <w:numId w:val="11"/>
        </w:numPr>
        <w:tabs>
          <w:tab w:val="left" w:pos="1134"/>
        </w:tabs>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Расчет величины отпуска электрической энергии на подготовку проекта договора о подключении к системе теплоснабжения АО «Теплоэнерго» в 2020 году.</w:t>
      </w:r>
    </w:p>
    <w:p w14:paraId="79F1B77F" w14:textId="77777777" w:rsidR="006A5076" w:rsidRPr="006A5076" w:rsidRDefault="006A5076" w:rsidP="006A5076">
      <w:pPr>
        <w:widowControl w:val="0"/>
        <w:numPr>
          <w:ilvl w:val="0"/>
          <w:numId w:val="11"/>
        </w:numPr>
        <w:tabs>
          <w:tab w:val="left" w:pos="1134"/>
        </w:tabs>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Обоснование потребления электроэнергии.</w:t>
      </w:r>
    </w:p>
    <w:p w14:paraId="49197554" w14:textId="77777777" w:rsidR="006A5076" w:rsidRPr="006A5076" w:rsidRDefault="006A5076" w:rsidP="006A5076">
      <w:pPr>
        <w:widowControl w:val="0"/>
        <w:numPr>
          <w:ilvl w:val="0"/>
          <w:numId w:val="11"/>
        </w:numPr>
        <w:tabs>
          <w:tab w:val="left" w:pos="1134"/>
        </w:tabs>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 xml:space="preserve">Расчет средневзвешенной цены на электрическую энергию при </w:t>
      </w:r>
      <w:proofErr w:type="spellStart"/>
      <w:r w:rsidRPr="006A5076">
        <w:rPr>
          <w:color w:val="000000"/>
          <w:sz w:val="28"/>
          <w:szCs w:val="28"/>
        </w:rPr>
        <w:t>двухставочном</w:t>
      </w:r>
      <w:proofErr w:type="spellEnd"/>
      <w:r w:rsidRPr="006A5076">
        <w:rPr>
          <w:color w:val="000000"/>
          <w:sz w:val="28"/>
          <w:szCs w:val="28"/>
        </w:rPr>
        <w:t xml:space="preserve"> тарифе и уровне напряжения СН-2 за январь-июнь 2019 года.</w:t>
      </w:r>
    </w:p>
    <w:p w14:paraId="70B6EA75" w14:textId="77777777" w:rsidR="006A5076" w:rsidRPr="006A5076" w:rsidRDefault="006A5076" w:rsidP="006A5076">
      <w:pPr>
        <w:widowControl w:val="0"/>
        <w:numPr>
          <w:ilvl w:val="0"/>
          <w:numId w:val="11"/>
        </w:numPr>
        <w:tabs>
          <w:tab w:val="left" w:pos="1134"/>
        </w:tabs>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Копии счетов-фактур ООО «Энергосбытовая компания Кузбасса» на электрическую энергию за январь-июнь 2019 года.</w:t>
      </w:r>
    </w:p>
    <w:p w14:paraId="344D8DA1" w14:textId="77777777" w:rsidR="006A5076" w:rsidRPr="006A5076" w:rsidRDefault="006A5076" w:rsidP="006A5076">
      <w:pPr>
        <w:widowControl w:val="0"/>
        <w:numPr>
          <w:ilvl w:val="0"/>
          <w:numId w:val="11"/>
        </w:numPr>
        <w:tabs>
          <w:tab w:val="left" w:pos="1134"/>
        </w:tabs>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Копия договора возмездного оказания автотранспортных услуг № 21/15 от 14.07.2015 с дополнительными соглашениями.</w:t>
      </w:r>
    </w:p>
    <w:p w14:paraId="1E3F2E89" w14:textId="77777777" w:rsidR="006A5076" w:rsidRPr="006A5076" w:rsidRDefault="006A5076" w:rsidP="006A5076">
      <w:pPr>
        <w:widowControl w:val="0"/>
        <w:numPr>
          <w:ilvl w:val="0"/>
          <w:numId w:val="11"/>
        </w:numPr>
        <w:tabs>
          <w:tab w:val="left" w:pos="1134"/>
        </w:tabs>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Схема проезда до объектов заявителей.</w:t>
      </w:r>
    </w:p>
    <w:p w14:paraId="78E8F776" w14:textId="77777777" w:rsidR="006A5076" w:rsidRPr="006A5076" w:rsidRDefault="006A5076" w:rsidP="006A5076">
      <w:pPr>
        <w:widowControl w:val="0"/>
        <w:numPr>
          <w:ilvl w:val="0"/>
          <w:numId w:val="11"/>
        </w:numPr>
        <w:tabs>
          <w:tab w:val="left" w:pos="1134"/>
        </w:tabs>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Расчет расходов на оплату труда специалистов АО «Теплоэнерго» при оказании услуги подключения.</w:t>
      </w:r>
    </w:p>
    <w:p w14:paraId="1C6A64D4" w14:textId="77777777" w:rsidR="006A5076" w:rsidRPr="006A5076" w:rsidRDefault="006A5076" w:rsidP="006A5076">
      <w:pPr>
        <w:widowControl w:val="0"/>
        <w:numPr>
          <w:ilvl w:val="0"/>
          <w:numId w:val="11"/>
        </w:numPr>
        <w:tabs>
          <w:tab w:val="left" w:pos="1134"/>
        </w:tabs>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Расчет стоимости 1 часа работы сотрудников АО «Теплоэнерго» при оказании услуги подключения.</w:t>
      </w:r>
    </w:p>
    <w:p w14:paraId="38AACF57" w14:textId="77777777" w:rsidR="006A5076" w:rsidRPr="006A5076" w:rsidRDefault="006A5076" w:rsidP="006A5076">
      <w:pPr>
        <w:widowControl w:val="0"/>
        <w:numPr>
          <w:ilvl w:val="0"/>
          <w:numId w:val="11"/>
        </w:numPr>
        <w:tabs>
          <w:tab w:val="left" w:pos="1134"/>
        </w:tabs>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Расчет времени специалистов АО «Теплоэнерго» при оказании услуги по подключению к системе теплоснабжения объекта: 3-х этажный 2-х подъездный 42 квартирный жилой дом, расположенный юго-западнее здания № 7 по пер. 3-й Иланский, Заводский район г. Кемерово, подключаемой тепловой нагрузкой 0,3083 Гкал/час (заявитель ООО «Строй-С»).</w:t>
      </w:r>
    </w:p>
    <w:p w14:paraId="0BE10A89" w14:textId="77777777" w:rsidR="006A5076" w:rsidRPr="006A5076" w:rsidRDefault="006A5076" w:rsidP="006A5076">
      <w:pPr>
        <w:widowControl w:val="0"/>
        <w:numPr>
          <w:ilvl w:val="0"/>
          <w:numId w:val="11"/>
        </w:numPr>
        <w:tabs>
          <w:tab w:val="left" w:pos="1134"/>
        </w:tabs>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Расчет времени специалистов АО «Теплоэнерго» при оказании услуги по подключению к системе теплоснабжения объекта: многоквартирный жилой дом, расположенный по бульвару Строителей, 65А в микрорайоне Марковцева-5, подключаемой тепловой нагрузкой 0,6930 Гкал/час (заявитель ООО Специализированный Застройщик «</w:t>
      </w:r>
      <w:proofErr w:type="spellStart"/>
      <w:r w:rsidRPr="006A5076">
        <w:rPr>
          <w:color w:val="000000"/>
          <w:sz w:val="28"/>
          <w:szCs w:val="28"/>
        </w:rPr>
        <w:t>Програнд</w:t>
      </w:r>
      <w:proofErr w:type="spellEnd"/>
      <w:r w:rsidRPr="006A5076">
        <w:rPr>
          <w:color w:val="000000"/>
          <w:sz w:val="28"/>
          <w:szCs w:val="28"/>
        </w:rPr>
        <w:t>»).</w:t>
      </w:r>
    </w:p>
    <w:p w14:paraId="535DD9A6" w14:textId="77777777" w:rsidR="006A5076" w:rsidRPr="006A5076" w:rsidRDefault="006A5076" w:rsidP="006A5076">
      <w:pPr>
        <w:widowControl w:val="0"/>
        <w:numPr>
          <w:ilvl w:val="0"/>
          <w:numId w:val="11"/>
        </w:numPr>
        <w:tabs>
          <w:tab w:val="left" w:pos="1134"/>
        </w:tabs>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Расчет времени специалистов АО «Теплоэнерго» при оказании услуги по подключению к системе теплоснабжения объекта: многоквартирный жилой дом со встроенно-пристроенным детским садом, расположенный по бульвару Строителей, 65 в микрорайоне Марковцева-5, подключаемой тепловой нагрузкой 2,1593 Гкал/час (заявитель ООО Специализированный Застройщик «</w:t>
      </w:r>
      <w:proofErr w:type="spellStart"/>
      <w:r w:rsidRPr="006A5076">
        <w:rPr>
          <w:color w:val="000000"/>
          <w:sz w:val="28"/>
          <w:szCs w:val="28"/>
        </w:rPr>
        <w:t>Програнд</w:t>
      </w:r>
      <w:proofErr w:type="spellEnd"/>
      <w:r w:rsidRPr="006A5076">
        <w:rPr>
          <w:color w:val="000000"/>
          <w:sz w:val="28"/>
          <w:szCs w:val="28"/>
        </w:rPr>
        <w:t>»).</w:t>
      </w:r>
    </w:p>
    <w:p w14:paraId="527391C4" w14:textId="77777777" w:rsidR="006A5076" w:rsidRPr="006A5076" w:rsidRDefault="006A5076" w:rsidP="006A5076">
      <w:pPr>
        <w:widowControl w:val="0"/>
        <w:numPr>
          <w:ilvl w:val="0"/>
          <w:numId w:val="11"/>
        </w:numPr>
        <w:tabs>
          <w:tab w:val="left" w:pos="1134"/>
        </w:tabs>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 xml:space="preserve">Расчет времени специалистов АО «Теплоэнерго» при оказании услуги по подключению к системе теплоснабжения объекта: детский сад на 140 мест, расположенный по адресу: г. Кемерово, жилой район </w:t>
      </w:r>
      <w:proofErr w:type="spellStart"/>
      <w:r w:rsidRPr="006A5076">
        <w:rPr>
          <w:color w:val="000000"/>
          <w:sz w:val="28"/>
          <w:szCs w:val="28"/>
        </w:rPr>
        <w:t>Ягуновский</w:t>
      </w:r>
      <w:proofErr w:type="spellEnd"/>
      <w:r w:rsidRPr="006A5076">
        <w:rPr>
          <w:color w:val="000000"/>
          <w:sz w:val="28"/>
          <w:szCs w:val="28"/>
        </w:rPr>
        <w:t>, ул. Барнаульская, 21, подключаемой тепловой нагрузкой 0,3593 Гкал/час (заявитель МП «</w:t>
      </w:r>
      <w:proofErr w:type="spellStart"/>
      <w:r w:rsidRPr="006A5076">
        <w:rPr>
          <w:color w:val="000000"/>
          <w:sz w:val="28"/>
          <w:szCs w:val="28"/>
        </w:rPr>
        <w:t>ГорУКС</w:t>
      </w:r>
      <w:proofErr w:type="spellEnd"/>
      <w:r w:rsidRPr="006A5076">
        <w:rPr>
          <w:color w:val="000000"/>
          <w:sz w:val="28"/>
          <w:szCs w:val="28"/>
        </w:rPr>
        <w:t>»).</w:t>
      </w:r>
    </w:p>
    <w:p w14:paraId="36ABEB96" w14:textId="77777777" w:rsidR="006A5076" w:rsidRPr="006A5076" w:rsidRDefault="006A5076" w:rsidP="006A5076">
      <w:pPr>
        <w:widowControl w:val="0"/>
        <w:numPr>
          <w:ilvl w:val="0"/>
          <w:numId w:val="11"/>
        </w:numPr>
        <w:tabs>
          <w:tab w:val="left" w:pos="1134"/>
        </w:tabs>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t>Копия приказа № 341 от 31.12.2018 «О формировании резерва на оплату отпусков в 2019 году».</w:t>
      </w:r>
    </w:p>
    <w:p w14:paraId="7C79BC18" w14:textId="77777777" w:rsidR="006A5076" w:rsidRPr="006A5076" w:rsidRDefault="006A5076" w:rsidP="006A5076">
      <w:pPr>
        <w:widowControl w:val="0"/>
        <w:numPr>
          <w:ilvl w:val="0"/>
          <w:numId w:val="11"/>
        </w:numPr>
        <w:tabs>
          <w:tab w:val="left" w:pos="1134"/>
        </w:tabs>
        <w:autoSpaceDE w:val="0"/>
        <w:autoSpaceDN w:val="0"/>
        <w:adjustRightInd w:val="0"/>
        <w:spacing w:line="276" w:lineRule="auto"/>
        <w:ind w:left="0" w:firstLine="426"/>
        <w:contextualSpacing/>
        <w:jc w:val="both"/>
        <w:rPr>
          <w:color w:val="000000"/>
          <w:sz w:val="28"/>
          <w:szCs w:val="28"/>
        </w:rPr>
      </w:pPr>
      <w:r w:rsidRPr="006A5076">
        <w:rPr>
          <w:color w:val="000000"/>
          <w:sz w:val="28"/>
          <w:szCs w:val="28"/>
        </w:rPr>
        <w:lastRenderedPageBreak/>
        <w:t>Копия выписки из протокола № 1/2018 годового общего собрания акционеров АО «Теплоэнерго» за 2017 год от 16.05.2018.</w:t>
      </w:r>
    </w:p>
    <w:p w14:paraId="6531E66B" w14:textId="77777777" w:rsidR="006A5076" w:rsidRPr="006A5076" w:rsidRDefault="006A5076" w:rsidP="006A5076">
      <w:pPr>
        <w:tabs>
          <w:tab w:val="left" w:pos="1134"/>
        </w:tabs>
        <w:spacing w:line="276" w:lineRule="auto"/>
        <w:ind w:firstLine="709"/>
        <w:jc w:val="both"/>
        <w:rPr>
          <w:color w:val="000000"/>
          <w:sz w:val="28"/>
          <w:szCs w:val="28"/>
        </w:rPr>
      </w:pPr>
      <w:r w:rsidRPr="006A5076">
        <w:rPr>
          <w:color w:val="000000"/>
          <w:sz w:val="28"/>
          <w:szCs w:val="28"/>
        </w:rPr>
        <w:t>Дополнительно письмом № 1741 от 05.09.2019 представлена Пояснительная записка к мероприятиям АО «Теплоэнерго» по подключению к системе теплоснабжения АО «Теплоэнерго» объектов капитального строения заявителей с подключаемой тепловой нагрузкой более 0,1 Гкал/ч, при наличии технической возможности подключения.</w:t>
      </w:r>
    </w:p>
    <w:p w14:paraId="466180E5" w14:textId="77777777" w:rsidR="006A5076" w:rsidRPr="006A5076" w:rsidRDefault="006A5076" w:rsidP="006A5076">
      <w:pPr>
        <w:tabs>
          <w:tab w:val="left" w:pos="1134"/>
        </w:tabs>
        <w:spacing w:line="276" w:lineRule="auto"/>
        <w:ind w:firstLine="709"/>
        <w:jc w:val="both"/>
        <w:rPr>
          <w:color w:val="000000"/>
          <w:sz w:val="28"/>
          <w:szCs w:val="28"/>
        </w:rPr>
      </w:pPr>
    </w:p>
    <w:p w14:paraId="259AABDB" w14:textId="77777777" w:rsidR="006A5076" w:rsidRPr="006A5076" w:rsidRDefault="006A5076" w:rsidP="006A5076">
      <w:pPr>
        <w:spacing w:line="26" w:lineRule="atLeast"/>
        <w:jc w:val="center"/>
        <w:rPr>
          <w:b/>
          <w:color w:val="000000"/>
          <w:sz w:val="28"/>
          <w:szCs w:val="28"/>
        </w:rPr>
      </w:pPr>
      <w:r w:rsidRPr="006A5076">
        <w:rPr>
          <w:b/>
          <w:color w:val="000000"/>
          <w:sz w:val="28"/>
          <w:szCs w:val="28"/>
        </w:rPr>
        <w:t>Анализ величины максимальной мощности</w:t>
      </w:r>
    </w:p>
    <w:p w14:paraId="39BFC228" w14:textId="77777777" w:rsidR="006A5076" w:rsidRPr="006A5076" w:rsidRDefault="006A5076" w:rsidP="006A5076">
      <w:pPr>
        <w:spacing w:line="26" w:lineRule="atLeast"/>
        <w:jc w:val="center"/>
        <w:rPr>
          <w:b/>
          <w:color w:val="000000"/>
          <w:sz w:val="28"/>
          <w:szCs w:val="28"/>
        </w:rPr>
      </w:pPr>
      <w:r w:rsidRPr="006A5076">
        <w:rPr>
          <w:b/>
          <w:color w:val="000000"/>
          <w:sz w:val="28"/>
          <w:szCs w:val="28"/>
        </w:rPr>
        <w:t xml:space="preserve">для утверждения платы за подключение </w:t>
      </w:r>
    </w:p>
    <w:p w14:paraId="0C884AF5" w14:textId="77777777" w:rsidR="006A5076" w:rsidRPr="006A5076" w:rsidRDefault="006A5076" w:rsidP="006A5076">
      <w:pPr>
        <w:spacing w:line="26" w:lineRule="atLeast"/>
        <w:jc w:val="center"/>
        <w:rPr>
          <w:color w:val="000000"/>
          <w:sz w:val="28"/>
          <w:szCs w:val="28"/>
        </w:rPr>
      </w:pPr>
    </w:p>
    <w:p w14:paraId="63B044FC" w14:textId="77777777" w:rsidR="006A5076" w:rsidRPr="006A5076" w:rsidRDefault="006A5076" w:rsidP="006A5076">
      <w:pPr>
        <w:spacing w:line="276" w:lineRule="auto"/>
        <w:ind w:firstLine="680"/>
        <w:jc w:val="both"/>
        <w:rPr>
          <w:color w:val="000000"/>
          <w:sz w:val="28"/>
          <w:szCs w:val="28"/>
        </w:rPr>
      </w:pPr>
      <w:r w:rsidRPr="006A5076">
        <w:rPr>
          <w:color w:val="000000"/>
          <w:sz w:val="28"/>
          <w:szCs w:val="28"/>
        </w:rPr>
        <w:t>В соответствии с представленными документами планируется присоединить:</w:t>
      </w:r>
    </w:p>
    <w:p w14:paraId="7C536949" w14:textId="77777777" w:rsidR="006A5076" w:rsidRPr="006A5076" w:rsidRDefault="006A5076" w:rsidP="006A5076">
      <w:pPr>
        <w:widowControl w:val="0"/>
        <w:numPr>
          <w:ilvl w:val="0"/>
          <w:numId w:val="12"/>
        </w:numPr>
        <w:autoSpaceDE w:val="0"/>
        <w:autoSpaceDN w:val="0"/>
        <w:adjustRightInd w:val="0"/>
        <w:spacing w:line="276" w:lineRule="auto"/>
        <w:ind w:left="0" w:firstLine="709"/>
        <w:contextualSpacing/>
        <w:jc w:val="both"/>
        <w:rPr>
          <w:color w:val="000000"/>
          <w:sz w:val="28"/>
          <w:szCs w:val="28"/>
        </w:rPr>
      </w:pPr>
      <w:r w:rsidRPr="006A5076">
        <w:rPr>
          <w:color w:val="000000"/>
          <w:sz w:val="28"/>
          <w:szCs w:val="28"/>
        </w:rPr>
        <w:t>3-х этажный 2-х подъездный 42 квартирный жилой дом, расположенный юго-западнее здания № 7 по пер. 3-й Иланский, Заводский район г. Кемерово, подключаемой тепловой нагрузкой 0,3083 Гкал/час (заявитель ООО «Строй-С»);</w:t>
      </w:r>
    </w:p>
    <w:p w14:paraId="26FB0B62" w14:textId="77777777" w:rsidR="006A5076" w:rsidRPr="006A5076" w:rsidRDefault="006A5076" w:rsidP="006A5076">
      <w:pPr>
        <w:widowControl w:val="0"/>
        <w:numPr>
          <w:ilvl w:val="0"/>
          <w:numId w:val="12"/>
        </w:numPr>
        <w:autoSpaceDE w:val="0"/>
        <w:autoSpaceDN w:val="0"/>
        <w:adjustRightInd w:val="0"/>
        <w:spacing w:line="276" w:lineRule="auto"/>
        <w:ind w:left="0" w:firstLine="709"/>
        <w:contextualSpacing/>
        <w:jc w:val="both"/>
        <w:rPr>
          <w:color w:val="000000"/>
          <w:sz w:val="28"/>
          <w:szCs w:val="28"/>
        </w:rPr>
      </w:pPr>
      <w:r w:rsidRPr="006A5076">
        <w:rPr>
          <w:color w:val="000000"/>
          <w:sz w:val="28"/>
          <w:szCs w:val="28"/>
        </w:rPr>
        <w:t>многоквартирный жилой дом, расположенный по бульвару Строителей, 65А в микрорайоне Марковцева-5, подключаемой тепловой нагрузкой 0,6930 Гкал/час (заявитель ООО Специализированный Застройщик «</w:t>
      </w:r>
      <w:proofErr w:type="spellStart"/>
      <w:r w:rsidRPr="006A5076">
        <w:rPr>
          <w:color w:val="000000"/>
          <w:sz w:val="28"/>
          <w:szCs w:val="28"/>
        </w:rPr>
        <w:t>Програнд</w:t>
      </w:r>
      <w:proofErr w:type="spellEnd"/>
      <w:r w:rsidRPr="006A5076">
        <w:rPr>
          <w:color w:val="000000"/>
          <w:sz w:val="28"/>
          <w:szCs w:val="28"/>
        </w:rPr>
        <w:t>»);</w:t>
      </w:r>
    </w:p>
    <w:p w14:paraId="07F07DCE" w14:textId="4FBE8A7D" w:rsidR="006A5076" w:rsidRPr="006A5076" w:rsidRDefault="006A5076" w:rsidP="006A5076">
      <w:pPr>
        <w:widowControl w:val="0"/>
        <w:numPr>
          <w:ilvl w:val="0"/>
          <w:numId w:val="12"/>
        </w:numPr>
        <w:autoSpaceDE w:val="0"/>
        <w:autoSpaceDN w:val="0"/>
        <w:adjustRightInd w:val="0"/>
        <w:spacing w:line="276" w:lineRule="auto"/>
        <w:ind w:left="0" w:firstLine="709"/>
        <w:contextualSpacing/>
        <w:jc w:val="both"/>
        <w:rPr>
          <w:color w:val="000000"/>
          <w:sz w:val="28"/>
          <w:szCs w:val="28"/>
        </w:rPr>
      </w:pPr>
      <w:r w:rsidRPr="006A5076">
        <w:rPr>
          <w:color w:val="000000"/>
          <w:sz w:val="28"/>
          <w:szCs w:val="28"/>
        </w:rPr>
        <w:t xml:space="preserve">многоквартирный жилой дом со встроенно-пристроенным детским садом, расположенный по бульвару Строителей, 65 в микрорайоне Марковцева-5, подключаемой тепловой нагрузкой 2,1593 Гкал/час (заявитель </w:t>
      </w:r>
      <w:r w:rsidR="00397DAE">
        <w:rPr>
          <w:color w:val="000000"/>
          <w:sz w:val="28"/>
          <w:szCs w:val="28"/>
        </w:rPr>
        <w:br/>
      </w:r>
      <w:r w:rsidRPr="006A5076">
        <w:rPr>
          <w:color w:val="000000"/>
          <w:sz w:val="28"/>
          <w:szCs w:val="28"/>
        </w:rPr>
        <w:t>ООО Специализированный Застройщик «</w:t>
      </w:r>
      <w:proofErr w:type="spellStart"/>
      <w:r w:rsidRPr="006A5076">
        <w:rPr>
          <w:color w:val="000000"/>
          <w:sz w:val="28"/>
          <w:szCs w:val="28"/>
        </w:rPr>
        <w:t>Програнд</w:t>
      </w:r>
      <w:proofErr w:type="spellEnd"/>
      <w:r w:rsidRPr="006A5076">
        <w:rPr>
          <w:color w:val="000000"/>
          <w:sz w:val="28"/>
          <w:szCs w:val="28"/>
        </w:rPr>
        <w:t>»);</w:t>
      </w:r>
    </w:p>
    <w:p w14:paraId="3016FB17" w14:textId="77777777" w:rsidR="006A5076" w:rsidRPr="006A5076" w:rsidRDefault="006A5076" w:rsidP="006A5076">
      <w:pPr>
        <w:widowControl w:val="0"/>
        <w:numPr>
          <w:ilvl w:val="0"/>
          <w:numId w:val="12"/>
        </w:numPr>
        <w:autoSpaceDE w:val="0"/>
        <w:autoSpaceDN w:val="0"/>
        <w:adjustRightInd w:val="0"/>
        <w:spacing w:line="276" w:lineRule="auto"/>
        <w:ind w:left="0" w:firstLine="709"/>
        <w:contextualSpacing/>
        <w:jc w:val="both"/>
        <w:rPr>
          <w:color w:val="000000"/>
          <w:sz w:val="28"/>
          <w:szCs w:val="28"/>
        </w:rPr>
      </w:pPr>
      <w:r w:rsidRPr="006A5076">
        <w:rPr>
          <w:color w:val="000000"/>
          <w:sz w:val="28"/>
          <w:szCs w:val="28"/>
        </w:rPr>
        <w:t xml:space="preserve">детский сад на 140 мест, расположенный по адресу: г. Кемерово, жилой район </w:t>
      </w:r>
      <w:proofErr w:type="spellStart"/>
      <w:r w:rsidRPr="006A5076">
        <w:rPr>
          <w:color w:val="000000"/>
          <w:sz w:val="28"/>
          <w:szCs w:val="28"/>
        </w:rPr>
        <w:t>Ягуновский</w:t>
      </w:r>
      <w:proofErr w:type="spellEnd"/>
      <w:r w:rsidRPr="006A5076">
        <w:rPr>
          <w:color w:val="000000"/>
          <w:sz w:val="28"/>
          <w:szCs w:val="28"/>
        </w:rPr>
        <w:t>, ул. Барнаульская, 21, подключаемой тепловой нагрузкой 0,3593 Гкал/час (заявитель МП «</w:t>
      </w:r>
      <w:proofErr w:type="spellStart"/>
      <w:r w:rsidRPr="006A5076">
        <w:rPr>
          <w:color w:val="000000"/>
          <w:sz w:val="28"/>
          <w:szCs w:val="28"/>
        </w:rPr>
        <w:t>ГорУКС</w:t>
      </w:r>
      <w:proofErr w:type="spellEnd"/>
      <w:r w:rsidRPr="006A5076">
        <w:rPr>
          <w:color w:val="000000"/>
          <w:sz w:val="28"/>
          <w:szCs w:val="28"/>
        </w:rPr>
        <w:t>»).</w:t>
      </w:r>
    </w:p>
    <w:p w14:paraId="7CAB5E1E" w14:textId="77777777" w:rsidR="006A5076" w:rsidRPr="006A5076" w:rsidRDefault="006A5076" w:rsidP="006A5076">
      <w:pPr>
        <w:spacing w:line="276" w:lineRule="auto"/>
        <w:ind w:firstLine="680"/>
        <w:jc w:val="both"/>
        <w:rPr>
          <w:color w:val="000000"/>
          <w:sz w:val="28"/>
          <w:szCs w:val="28"/>
        </w:rPr>
      </w:pPr>
      <w:r w:rsidRPr="006A5076">
        <w:rPr>
          <w:color w:val="000000"/>
          <w:sz w:val="28"/>
          <w:szCs w:val="28"/>
        </w:rPr>
        <w:t>Необходимость подключения подтверждается заявками на заключение договора о подключении к системе теплоснабжения.</w:t>
      </w:r>
    </w:p>
    <w:p w14:paraId="5546B103" w14:textId="77777777" w:rsidR="006A5076" w:rsidRPr="006A5076" w:rsidRDefault="006A5076" w:rsidP="006A5076">
      <w:pPr>
        <w:spacing w:line="276" w:lineRule="auto"/>
        <w:ind w:firstLine="680"/>
        <w:jc w:val="both"/>
        <w:rPr>
          <w:color w:val="000000"/>
          <w:sz w:val="28"/>
          <w:szCs w:val="28"/>
        </w:rPr>
      </w:pPr>
      <w:r w:rsidRPr="006A5076">
        <w:rPr>
          <w:color w:val="000000"/>
          <w:sz w:val="28"/>
          <w:szCs w:val="28"/>
        </w:rPr>
        <w:t>На основе представленных в РЭК материалов, подтверждающих объём заявленной мощности, предлагается согласиться с предлагаемыми предприятием тепловыми нагрузками объектов подключения 3,5199 Гкал/час.</w:t>
      </w:r>
    </w:p>
    <w:p w14:paraId="1401B3B5" w14:textId="77777777" w:rsidR="006A5076" w:rsidRPr="006A5076" w:rsidRDefault="006A5076" w:rsidP="006A5076">
      <w:pPr>
        <w:spacing w:line="276" w:lineRule="auto"/>
        <w:ind w:firstLine="680"/>
        <w:jc w:val="both"/>
        <w:rPr>
          <w:b/>
          <w:color w:val="000000"/>
          <w:sz w:val="28"/>
          <w:szCs w:val="28"/>
        </w:rPr>
      </w:pPr>
    </w:p>
    <w:p w14:paraId="2057E4A6" w14:textId="77777777" w:rsidR="006A5076" w:rsidRPr="006A5076" w:rsidRDefault="006A5076" w:rsidP="006A5076">
      <w:pPr>
        <w:tabs>
          <w:tab w:val="left" w:pos="2835"/>
          <w:tab w:val="left" w:pos="3119"/>
        </w:tabs>
        <w:spacing w:line="26" w:lineRule="atLeast"/>
        <w:jc w:val="center"/>
        <w:rPr>
          <w:b/>
          <w:color w:val="000000"/>
          <w:sz w:val="28"/>
          <w:szCs w:val="28"/>
        </w:rPr>
      </w:pPr>
      <w:r w:rsidRPr="006A5076">
        <w:rPr>
          <w:b/>
          <w:color w:val="000000"/>
          <w:sz w:val="28"/>
          <w:szCs w:val="28"/>
        </w:rPr>
        <w:t xml:space="preserve">Объем капитальных вложений необходимый для подключения </w:t>
      </w:r>
    </w:p>
    <w:p w14:paraId="66EB6921" w14:textId="77777777" w:rsidR="006A5076" w:rsidRPr="006A5076" w:rsidRDefault="006A5076" w:rsidP="006A5076">
      <w:pPr>
        <w:spacing w:line="26" w:lineRule="atLeast"/>
        <w:ind w:firstLine="720"/>
        <w:jc w:val="both"/>
        <w:rPr>
          <w:bCs/>
          <w:color w:val="000000"/>
          <w:sz w:val="28"/>
        </w:rPr>
      </w:pPr>
    </w:p>
    <w:p w14:paraId="702CF2FF" w14:textId="77777777" w:rsidR="006A5076" w:rsidRPr="006A5076" w:rsidRDefault="006A5076" w:rsidP="006A5076">
      <w:pPr>
        <w:spacing w:line="276" w:lineRule="auto"/>
        <w:ind w:firstLine="680"/>
        <w:jc w:val="both"/>
        <w:rPr>
          <w:bCs/>
          <w:color w:val="000000"/>
          <w:sz w:val="28"/>
        </w:rPr>
      </w:pPr>
      <w:r w:rsidRPr="006A5076">
        <w:rPr>
          <w:bCs/>
          <w:color w:val="000000"/>
          <w:sz w:val="28"/>
        </w:rPr>
        <w:t>Для подключения вышеуказанных объектов заявителей выполнение капитальных вложений со стороны АО «Теплоэнерго» не требуется. Техническая возможность для подключения объектов к источникам теплоснабжения АО «Теплоэнерго» имеется.</w:t>
      </w:r>
    </w:p>
    <w:p w14:paraId="077322F1" w14:textId="77777777" w:rsidR="006A5076" w:rsidRPr="006A5076" w:rsidRDefault="006A5076" w:rsidP="006A5076">
      <w:pPr>
        <w:rPr>
          <w:color w:val="000000"/>
          <w:sz w:val="28"/>
          <w:szCs w:val="28"/>
        </w:rPr>
      </w:pPr>
      <w:r w:rsidRPr="006A5076">
        <w:rPr>
          <w:color w:val="000000"/>
          <w:sz w:val="28"/>
          <w:szCs w:val="28"/>
        </w:rPr>
        <w:br w:type="page"/>
      </w:r>
    </w:p>
    <w:p w14:paraId="6710263B" w14:textId="77777777" w:rsidR="006A5076" w:rsidRPr="006A5076" w:rsidRDefault="006A5076" w:rsidP="006A5076">
      <w:pPr>
        <w:tabs>
          <w:tab w:val="left" w:pos="0"/>
          <w:tab w:val="left" w:pos="284"/>
          <w:tab w:val="left" w:pos="1512"/>
        </w:tabs>
        <w:spacing w:line="276" w:lineRule="auto"/>
        <w:jc w:val="center"/>
        <w:rPr>
          <w:b/>
          <w:color w:val="000000"/>
          <w:sz w:val="28"/>
          <w:szCs w:val="28"/>
        </w:rPr>
      </w:pPr>
      <w:r w:rsidRPr="006A5076">
        <w:rPr>
          <w:b/>
          <w:color w:val="000000"/>
          <w:sz w:val="28"/>
          <w:szCs w:val="28"/>
        </w:rPr>
        <w:lastRenderedPageBreak/>
        <w:t>(П1) Расходы на выполнение теплоснабжающей организацией мероприятий по подключению объектов заявителей</w:t>
      </w:r>
    </w:p>
    <w:p w14:paraId="7197857D" w14:textId="77777777" w:rsidR="006A5076" w:rsidRPr="006A5076" w:rsidRDefault="006A5076" w:rsidP="006A5076">
      <w:pPr>
        <w:tabs>
          <w:tab w:val="left" w:pos="0"/>
          <w:tab w:val="left" w:pos="284"/>
          <w:tab w:val="left" w:pos="1512"/>
        </w:tabs>
        <w:ind w:firstLine="709"/>
        <w:jc w:val="center"/>
        <w:rPr>
          <w:b/>
          <w:color w:val="000000"/>
          <w:sz w:val="28"/>
          <w:szCs w:val="28"/>
        </w:rPr>
      </w:pPr>
    </w:p>
    <w:p w14:paraId="5CE9075E" w14:textId="77777777" w:rsidR="006A5076" w:rsidRPr="006A5076" w:rsidRDefault="006A5076" w:rsidP="006A5076">
      <w:pPr>
        <w:autoSpaceDE w:val="0"/>
        <w:autoSpaceDN w:val="0"/>
        <w:adjustRightInd w:val="0"/>
        <w:spacing w:line="276" w:lineRule="auto"/>
        <w:ind w:firstLine="709"/>
        <w:jc w:val="both"/>
        <w:rPr>
          <w:color w:val="000000"/>
          <w:sz w:val="28"/>
          <w:szCs w:val="28"/>
        </w:rPr>
      </w:pPr>
      <w:r w:rsidRPr="006A5076">
        <w:rPr>
          <w:color w:val="000000"/>
          <w:sz w:val="28"/>
          <w:szCs w:val="28"/>
        </w:rPr>
        <w:t xml:space="preserve">Согласно п. 170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13" w:history="1">
        <w:r w:rsidRPr="006A5076">
          <w:rPr>
            <w:color w:val="000000"/>
            <w:sz w:val="28"/>
            <w:szCs w:val="28"/>
          </w:rPr>
          <w:t>приложением 7.1</w:t>
        </w:r>
      </w:hyperlink>
      <w:r w:rsidRPr="006A5076">
        <w:rPr>
          <w:color w:val="000000"/>
          <w:sz w:val="28"/>
          <w:szCs w:val="28"/>
        </w:rPr>
        <w:t xml:space="preserve"> к настоящих Методическим указаниям по формуле:</w:t>
      </w:r>
    </w:p>
    <w:p w14:paraId="72CC7DD5" w14:textId="77777777" w:rsidR="006A5076" w:rsidRPr="006A5076" w:rsidRDefault="00EF3A47" w:rsidP="006A5076">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006A5076" w:rsidRPr="006A5076">
        <w:rPr>
          <w:b/>
          <w:bCs/>
          <w:sz w:val="28"/>
          <w:szCs w:val="28"/>
        </w:rPr>
        <w:t xml:space="preserve"> </w:t>
      </w:r>
      <w:r w:rsidR="006A5076" w:rsidRPr="006A5076">
        <w:rPr>
          <w:bCs/>
        </w:rPr>
        <w:t>(тыс. руб./Гкал/ч),</w:t>
      </w:r>
    </w:p>
    <w:p w14:paraId="2A0448AB" w14:textId="77777777" w:rsidR="006A5076" w:rsidRPr="006A5076" w:rsidRDefault="006A5076" w:rsidP="006A5076">
      <w:pPr>
        <w:autoSpaceDE w:val="0"/>
        <w:autoSpaceDN w:val="0"/>
        <w:adjustRightInd w:val="0"/>
        <w:spacing w:line="276" w:lineRule="auto"/>
        <w:ind w:firstLine="709"/>
        <w:jc w:val="both"/>
        <w:rPr>
          <w:bCs/>
          <w:sz w:val="28"/>
          <w:szCs w:val="28"/>
        </w:rPr>
      </w:pPr>
      <w:r w:rsidRPr="006A5076">
        <w:rPr>
          <w:bCs/>
          <w:sz w:val="28"/>
          <w:szCs w:val="28"/>
        </w:rPr>
        <w:t>где:</w:t>
      </w:r>
    </w:p>
    <w:p w14:paraId="01649E5E" w14:textId="77777777" w:rsidR="006A5076" w:rsidRPr="006A5076" w:rsidRDefault="00EF3A47" w:rsidP="006A5076">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006A5076" w:rsidRPr="006A5076">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0C1C3240" w14:textId="77777777" w:rsidR="006A5076" w:rsidRPr="006A5076" w:rsidRDefault="00EF3A47" w:rsidP="006A5076">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006A5076" w:rsidRPr="006A5076">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30C07A46" w14:textId="77777777" w:rsidR="006A5076" w:rsidRPr="006A5076" w:rsidRDefault="006A5076" w:rsidP="006A5076">
      <w:pPr>
        <w:tabs>
          <w:tab w:val="left" w:pos="1512"/>
        </w:tabs>
        <w:spacing w:line="276" w:lineRule="auto"/>
        <w:ind w:firstLine="709"/>
        <w:jc w:val="both"/>
        <w:rPr>
          <w:color w:val="000000"/>
          <w:sz w:val="28"/>
          <w:szCs w:val="28"/>
        </w:rPr>
      </w:pPr>
    </w:p>
    <w:p w14:paraId="631F972C" w14:textId="77777777" w:rsidR="006A5076" w:rsidRPr="006A5076" w:rsidRDefault="006A5076" w:rsidP="006A5076">
      <w:pPr>
        <w:tabs>
          <w:tab w:val="left" w:pos="1512"/>
        </w:tabs>
        <w:spacing w:line="276" w:lineRule="auto"/>
        <w:ind w:firstLine="709"/>
        <w:jc w:val="both"/>
        <w:rPr>
          <w:color w:val="000000"/>
          <w:sz w:val="28"/>
          <w:szCs w:val="28"/>
        </w:rPr>
      </w:pPr>
      <w:r w:rsidRPr="006A5076">
        <w:rPr>
          <w:color w:val="000000"/>
          <w:sz w:val="28"/>
          <w:szCs w:val="28"/>
        </w:rPr>
        <w:t xml:space="preserve">АО «Теплоэнерго» планирует в очередном расчетном периоде регулирования осуществить </w:t>
      </w:r>
      <w:proofErr w:type="spellStart"/>
      <w:r w:rsidRPr="006A5076">
        <w:rPr>
          <w:color w:val="000000"/>
          <w:sz w:val="28"/>
          <w:szCs w:val="28"/>
        </w:rPr>
        <w:t>технологическе</w:t>
      </w:r>
      <w:proofErr w:type="spellEnd"/>
      <w:r w:rsidRPr="006A5076">
        <w:rPr>
          <w:color w:val="000000"/>
          <w:sz w:val="28"/>
          <w:szCs w:val="28"/>
        </w:rPr>
        <w:t xml:space="preserve"> присоединения с суммарной подключаемой нагрузкой 3,5199 Гкал/ч. АО «Теплоэнерго»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3,5199 Гкал/час в размере 216,96 тыс. руб., в том числе:</w:t>
      </w:r>
    </w:p>
    <w:p w14:paraId="4DF75CF8" w14:textId="77777777" w:rsidR="006A5076" w:rsidRPr="006A5076" w:rsidRDefault="006A5076" w:rsidP="006A5076">
      <w:pPr>
        <w:tabs>
          <w:tab w:val="left" w:pos="1512"/>
        </w:tabs>
        <w:spacing w:line="276" w:lineRule="auto"/>
        <w:ind w:firstLine="426"/>
        <w:jc w:val="both"/>
        <w:rPr>
          <w:color w:val="000000"/>
          <w:sz w:val="28"/>
          <w:szCs w:val="28"/>
        </w:rPr>
      </w:pPr>
      <w:r w:rsidRPr="006A5076">
        <w:rPr>
          <w:color w:val="000000"/>
          <w:sz w:val="28"/>
          <w:szCs w:val="28"/>
        </w:rPr>
        <w:t>- «Расходы на сырье и материалы» - 0,15 тыс. руб.;</w:t>
      </w:r>
    </w:p>
    <w:p w14:paraId="25B6807E" w14:textId="77777777" w:rsidR="006A5076" w:rsidRPr="006A5076" w:rsidRDefault="006A5076" w:rsidP="006A5076">
      <w:pPr>
        <w:tabs>
          <w:tab w:val="left" w:pos="1512"/>
        </w:tabs>
        <w:spacing w:line="276" w:lineRule="auto"/>
        <w:ind w:firstLine="426"/>
        <w:jc w:val="both"/>
        <w:rPr>
          <w:color w:val="000000"/>
          <w:sz w:val="28"/>
          <w:szCs w:val="28"/>
        </w:rPr>
      </w:pPr>
      <w:r w:rsidRPr="006A5076">
        <w:rPr>
          <w:color w:val="000000"/>
          <w:sz w:val="28"/>
          <w:szCs w:val="28"/>
        </w:rPr>
        <w:t>- «Расходы на прочие покупаемые энергетические ресурсы» - 0,78 тыс. руб.;</w:t>
      </w:r>
    </w:p>
    <w:p w14:paraId="656C38EA" w14:textId="77777777" w:rsidR="006A5076" w:rsidRPr="006A5076" w:rsidRDefault="006A5076" w:rsidP="006A5076">
      <w:pPr>
        <w:tabs>
          <w:tab w:val="left" w:pos="993"/>
          <w:tab w:val="left" w:pos="1512"/>
        </w:tabs>
        <w:spacing w:line="276" w:lineRule="auto"/>
        <w:ind w:firstLine="426"/>
        <w:jc w:val="both"/>
        <w:rPr>
          <w:color w:val="000000"/>
          <w:sz w:val="28"/>
          <w:szCs w:val="28"/>
        </w:rPr>
      </w:pPr>
      <w:r w:rsidRPr="006A5076">
        <w:rPr>
          <w:color w:val="000000"/>
          <w:sz w:val="28"/>
          <w:szCs w:val="28"/>
        </w:rPr>
        <w:t>- «Оплата труда» - 97,10 тыс. руб.;</w:t>
      </w:r>
    </w:p>
    <w:p w14:paraId="03D04C5E" w14:textId="77777777" w:rsidR="006A5076" w:rsidRPr="006A5076" w:rsidRDefault="006A5076" w:rsidP="006A5076">
      <w:pPr>
        <w:tabs>
          <w:tab w:val="left" w:pos="993"/>
          <w:tab w:val="left" w:pos="1512"/>
        </w:tabs>
        <w:spacing w:line="276" w:lineRule="auto"/>
        <w:ind w:firstLine="426"/>
        <w:jc w:val="both"/>
        <w:rPr>
          <w:color w:val="000000"/>
          <w:sz w:val="28"/>
          <w:szCs w:val="28"/>
        </w:rPr>
      </w:pPr>
      <w:r w:rsidRPr="006A5076">
        <w:rPr>
          <w:color w:val="000000"/>
          <w:sz w:val="28"/>
          <w:szCs w:val="28"/>
        </w:rPr>
        <w:t>- «Отчисления на социальные нужды» - 29,32 тыс. руб.;</w:t>
      </w:r>
    </w:p>
    <w:p w14:paraId="690E6014" w14:textId="77777777" w:rsidR="006A5076" w:rsidRPr="006A5076" w:rsidRDefault="006A5076" w:rsidP="006A5076">
      <w:pPr>
        <w:tabs>
          <w:tab w:val="left" w:pos="993"/>
          <w:tab w:val="left" w:pos="1512"/>
        </w:tabs>
        <w:spacing w:line="276" w:lineRule="auto"/>
        <w:ind w:firstLine="426"/>
        <w:jc w:val="both"/>
        <w:rPr>
          <w:color w:val="000000"/>
          <w:sz w:val="28"/>
          <w:szCs w:val="28"/>
        </w:rPr>
      </w:pPr>
      <w:r w:rsidRPr="006A5076">
        <w:rPr>
          <w:color w:val="000000"/>
          <w:sz w:val="28"/>
          <w:szCs w:val="28"/>
        </w:rPr>
        <w:t>- «Прочие расходы» - 89,61 тыс. руб.</w:t>
      </w:r>
    </w:p>
    <w:p w14:paraId="6788C65D" w14:textId="77777777" w:rsidR="006A5076" w:rsidRPr="006A5076" w:rsidRDefault="006A5076" w:rsidP="006A5076">
      <w:pPr>
        <w:tabs>
          <w:tab w:val="left" w:pos="284"/>
          <w:tab w:val="left" w:pos="1512"/>
        </w:tabs>
        <w:spacing w:line="276" w:lineRule="auto"/>
        <w:ind w:firstLine="709"/>
        <w:jc w:val="both"/>
        <w:rPr>
          <w:color w:val="000000"/>
          <w:sz w:val="28"/>
          <w:szCs w:val="28"/>
        </w:rPr>
      </w:pPr>
      <w:r w:rsidRPr="006A5076">
        <w:rPr>
          <w:color w:val="000000"/>
          <w:sz w:val="28"/>
          <w:szCs w:val="28"/>
        </w:rPr>
        <w:t>Т.е. расходы на проведение мероприятий по подключению объектов заявителя по предложению предприятия составят 61,64 тыс. руб./Гкал/ч.</w:t>
      </w:r>
    </w:p>
    <w:p w14:paraId="052EDB98" w14:textId="65FB8EF8" w:rsidR="006A5076" w:rsidRPr="006A5076" w:rsidRDefault="006A5076" w:rsidP="006A5076">
      <w:pPr>
        <w:tabs>
          <w:tab w:val="left" w:pos="1134"/>
          <w:tab w:val="left" w:pos="1512"/>
        </w:tabs>
        <w:spacing w:line="276" w:lineRule="auto"/>
        <w:ind w:firstLine="680"/>
        <w:jc w:val="both"/>
        <w:rPr>
          <w:color w:val="000000"/>
          <w:sz w:val="28"/>
          <w:szCs w:val="28"/>
        </w:rPr>
      </w:pPr>
      <w:r w:rsidRPr="006A5076">
        <w:rPr>
          <w:color w:val="000000"/>
          <w:sz w:val="28"/>
          <w:szCs w:val="28"/>
        </w:rPr>
        <w:t xml:space="preserve">Предприятием заявлены «Расходы на сырье и материалы» в сумме 0,15 тыс. руб. Данные затраты включают в себя расходы на канцелярские товары. В качестве обоснования представлен расчет и прайс-листы ООО «Волна-К» и </w:t>
      </w:r>
      <w:r w:rsidR="00397DAE" w:rsidRPr="006A5076">
        <w:rPr>
          <w:color w:val="000000"/>
          <w:sz w:val="28"/>
          <w:szCs w:val="28"/>
        </w:rPr>
        <w:t>интернет-магазина</w:t>
      </w:r>
      <w:r w:rsidRPr="006A5076">
        <w:rPr>
          <w:color w:val="000000"/>
          <w:sz w:val="28"/>
          <w:szCs w:val="28"/>
        </w:rPr>
        <w:t xml:space="preserve"> СОФТЕХ. Экспертами предлагается принять расходы в полном объеме в сумме 0,15 тыс. руб.</w:t>
      </w:r>
    </w:p>
    <w:p w14:paraId="71AB08B8" w14:textId="77777777" w:rsidR="006A5076" w:rsidRPr="006A5076" w:rsidRDefault="006A5076" w:rsidP="006A5076">
      <w:pPr>
        <w:tabs>
          <w:tab w:val="left" w:pos="1134"/>
          <w:tab w:val="left" w:pos="1512"/>
        </w:tabs>
        <w:spacing w:line="276" w:lineRule="auto"/>
        <w:ind w:firstLine="680"/>
        <w:jc w:val="both"/>
        <w:rPr>
          <w:color w:val="000000"/>
          <w:sz w:val="28"/>
          <w:szCs w:val="28"/>
        </w:rPr>
      </w:pPr>
      <w:r w:rsidRPr="006A5076">
        <w:rPr>
          <w:color w:val="000000"/>
          <w:sz w:val="28"/>
          <w:szCs w:val="28"/>
        </w:rPr>
        <w:t xml:space="preserve">Предприятием заявлены «Расходы на прочие покупаемые энергетические ресурсы» в размере 0,78 тыс. руб. Данные затраты включают в себя расходы электроэнергию. В качестве обоснования представлен расчет величины электрической энергии на подготовку технических условий на подключение к </w:t>
      </w:r>
      <w:r w:rsidRPr="006A5076">
        <w:rPr>
          <w:color w:val="000000"/>
          <w:sz w:val="28"/>
          <w:szCs w:val="28"/>
        </w:rPr>
        <w:lastRenderedPageBreak/>
        <w:t xml:space="preserve">системе теплоснабжения. Экспертами предлагается принять расходы в полном объеме в сумме 0,78 тыс. руб. </w:t>
      </w:r>
    </w:p>
    <w:p w14:paraId="497A6504" w14:textId="77777777" w:rsidR="006A5076" w:rsidRPr="006A5076" w:rsidRDefault="006A5076" w:rsidP="006A5076">
      <w:pPr>
        <w:tabs>
          <w:tab w:val="left" w:pos="1134"/>
          <w:tab w:val="left" w:pos="1512"/>
        </w:tabs>
        <w:spacing w:line="276" w:lineRule="auto"/>
        <w:ind w:firstLine="680"/>
        <w:jc w:val="both"/>
        <w:rPr>
          <w:color w:val="000000"/>
          <w:sz w:val="28"/>
          <w:szCs w:val="28"/>
        </w:rPr>
      </w:pPr>
      <w:r w:rsidRPr="006A5076">
        <w:rPr>
          <w:color w:val="000000"/>
          <w:sz w:val="28"/>
          <w:szCs w:val="28"/>
        </w:rPr>
        <w:t>Предприятием заявлены «Расходы на оплату труда» в сумме 97,10 тыс. руб. Предлагается включить расходы в сумме 72,91 тыс. руб. Сокращение расходов обусловлено корректировкой средней заработной платы.</w:t>
      </w:r>
      <w:r w:rsidRPr="006A5076">
        <w:rPr>
          <w:snapToGrid w:val="0"/>
          <w:sz w:val="28"/>
          <w:szCs w:val="28"/>
        </w:rPr>
        <w:t xml:space="preserve"> Расчет произведен на основе средней заработной платы работников организаций, занятых производством, передачей и распределением пара и горячей воды за январь-июль 2019 года (29 257,00 руб. в месяц; сведения </w:t>
      </w:r>
      <w:proofErr w:type="spellStart"/>
      <w:r w:rsidRPr="006A5076">
        <w:rPr>
          <w:snapToGrid w:val="0"/>
          <w:sz w:val="28"/>
          <w:szCs w:val="28"/>
        </w:rPr>
        <w:t>Кемеровостата</w:t>
      </w:r>
      <w:proofErr w:type="spellEnd"/>
      <w:r w:rsidRPr="006A5076">
        <w:rPr>
          <w:snapToGrid w:val="0"/>
          <w:sz w:val="28"/>
          <w:szCs w:val="28"/>
        </w:rPr>
        <w:t xml:space="preserve"> kemerovostat.gks.ru), с учетом ИПЦ на 2020 год 1,037</w:t>
      </w:r>
      <w:r w:rsidRPr="006A5076">
        <w:rPr>
          <w:color w:val="000000"/>
          <w:sz w:val="28"/>
          <w:szCs w:val="28"/>
        </w:rPr>
        <w:t xml:space="preserve"> (30 339,51 руб. в месяц)</w:t>
      </w:r>
      <w:r w:rsidRPr="006A5076">
        <w:rPr>
          <w:snapToGrid w:val="0"/>
          <w:sz w:val="28"/>
          <w:szCs w:val="28"/>
        </w:rPr>
        <w:t>.</w:t>
      </w:r>
    </w:p>
    <w:p w14:paraId="77823320" w14:textId="77777777" w:rsidR="006A5076" w:rsidRPr="006A5076" w:rsidRDefault="006A5076" w:rsidP="006A5076">
      <w:pPr>
        <w:tabs>
          <w:tab w:val="left" w:pos="1134"/>
          <w:tab w:val="left" w:pos="1512"/>
        </w:tabs>
        <w:spacing w:line="276" w:lineRule="auto"/>
        <w:ind w:firstLine="680"/>
        <w:jc w:val="both"/>
        <w:rPr>
          <w:color w:val="000000"/>
          <w:sz w:val="28"/>
          <w:szCs w:val="28"/>
        </w:rPr>
      </w:pPr>
      <w:r w:rsidRPr="006A5076">
        <w:rPr>
          <w:sz w:val="28"/>
          <w:szCs w:val="28"/>
        </w:rPr>
        <w:t>Сумма отчислений на социальные нужды предприятием заявлена 29,32 тыс. руб. Предлагается данные затраты включить в сумме 22,02 тыс. руб. (30,2% от ФОТ). Корректировка обусловлена сокращением расходов на оплату труда.</w:t>
      </w:r>
    </w:p>
    <w:p w14:paraId="58F0494F" w14:textId="77777777" w:rsidR="006A5076" w:rsidRPr="006A5076" w:rsidRDefault="006A5076" w:rsidP="006A5076">
      <w:pPr>
        <w:tabs>
          <w:tab w:val="left" w:pos="1134"/>
          <w:tab w:val="left" w:pos="1512"/>
        </w:tabs>
        <w:spacing w:line="276" w:lineRule="auto"/>
        <w:ind w:firstLine="680"/>
        <w:jc w:val="both"/>
        <w:rPr>
          <w:color w:val="000000"/>
          <w:sz w:val="28"/>
          <w:szCs w:val="28"/>
        </w:rPr>
      </w:pPr>
      <w:r w:rsidRPr="006A5076">
        <w:rPr>
          <w:sz w:val="28"/>
          <w:szCs w:val="28"/>
        </w:rPr>
        <w:t xml:space="preserve">Предприятием заявлены расходы по статье «Прочие расходы» в размере 89,61 тыс. руб. </w:t>
      </w:r>
      <w:r w:rsidRPr="006A5076">
        <w:rPr>
          <w:color w:val="000000"/>
          <w:sz w:val="28"/>
          <w:szCs w:val="28"/>
        </w:rPr>
        <w:t>Данные затраты включают в себя расходы на автотранспортные услуги. В качестве обоснования представлен договор возмездного оказания автотранспортных услуг № 21/15 от 14.07.2015 и расчет расстояний. Экспертами предлагается принять расходы в сумме 32,00 тыс. руб. Корректировка обусловлена сокращением планового числа выездов на объекты заявителей и исключением индексации стоимости автотранспортных услуг, не предусмотренной договором.</w:t>
      </w:r>
    </w:p>
    <w:p w14:paraId="1539511D" w14:textId="77777777" w:rsidR="006A5076" w:rsidRPr="006A5076" w:rsidRDefault="006A5076" w:rsidP="006A5076">
      <w:pPr>
        <w:autoSpaceDE w:val="0"/>
        <w:autoSpaceDN w:val="0"/>
        <w:adjustRightInd w:val="0"/>
        <w:spacing w:line="276" w:lineRule="auto"/>
        <w:ind w:firstLine="539"/>
        <w:jc w:val="both"/>
        <w:outlineLvl w:val="1"/>
        <w:rPr>
          <w:color w:val="000000"/>
          <w:sz w:val="28"/>
          <w:szCs w:val="28"/>
        </w:rPr>
      </w:pPr>
      <w:r w:rsidRPr="006A5076">
        <w:rPr>
          <w:color w:val="000000"/>
          <w:sz w:val="28"/>
          <w:szCs w:val="28"/>
        </w:rPr>
        <w:t>Таким образом расходы на проведение мероприятий по подключению объектов заявителя (П1) составят: 127,86 / 3,5199 = 36,32 тыс. руб./Гкал/ч.</w:t>
      </w:r>
    </w:p>
    <w:p w14:paraId="52E99136" w14:textId="77777777" w:rsidR="006A5076" w:rsidRPr="006A5076" w:rsidRDefault="006A5076" w:rsidP="006A5076">
      <w:pPr>
        <w:tabs>
          <w:tab w:val="left" w:pos="993"/>
          <w:tab w:val="left" w:pos="1512"/>
        </w:tabs>
        <w:ind w:firstLine="709"/>
        <w:jc w:val="right"/>
        <w:rPr>
          <w:color w:val="000000"/>
          <w:sz w:val="28"/>
          <w:szCs w:val="28"/>
        </w:rPr>
        <w:sectPr w:rsidR="006A5076" w:rsidRPr="006A5076" w:rsidSect="006A5076">
          <w:pgSz w:w="11906" w:h="16838"/>
          <w:pgMar w:top="851" w:right="850" w:bottom="709" w:left="1560" w:header="709" w:footer="567" w:gutter="0"/>
          <w:cols w:space="708"/>
          <w:docGrid w:linePitch="360"/>
        </w:sectPr>
      </w:pPr>
    </w:p>
    <w:p w14:paraId="6574AFFD" w14:textId="77777777" w:rsidR="006A5076" w:rsidRPr="006A5076" w:rsidRDefault="006A5076" w:rsidP="006A5076">
      <w:pPr>
        <w:tabs>
          <w:tab w:val="left" w:pos="993"/>
          <w:tab w:val="left" w:pos="1512"/>
        </w:tabs>
        <w:ind w:firstLine="709"/>
        <w:jc w:val="right"/>
        <w:rPr>
          <w:color w:val="000000"/>
          <w:sz w:val="28"/>
          <w:szCs w:val="28"/>
        </w:rPr>
      </w:pPr>
      <w:r w:rsidRPr="006A5076">
        <w:rPr>
          <w:color w:val="000000"/>
          <w:sz w:val="28"/>
          <w:szCs w:val="28"/>
        </w:rPr>
        <w:lastRenderedPageBreak/>
        <w:t>Таблица 1 (Приложение 7.1 к Методическим указаниям)</w:t>
      </w:r>
    </w:p>
    <w:p w14:paraId="288490B3" w14:textId="77777777" w:rsidR="00397DAE" w:rsidRDefault="00397DAE" w:rsidP="006A5076">
      <w:pPr>
        <w:tabs>
          <w:tab w:val="left" w:pos="993"/>
          <w:tab w:val="left" w:pos="1512"/>
        </w:tabs>
        <w:jc w:val="center"/>
        <w:rPr>
          <w:b/>
          <w:color w:val="000000"/>
          <w:sz w:val="28"/>
          <w:szCs w:val="28"/>
        </w:rPr>
      </w:pPr>
    </w:p>
    <w:p w14:paraId="489061EA" w14:textId="7EA8B068" w:rsidR="006A5076" w:rsidRPr="006A5076" w:rsidRDefault="006A5076" w:rsidP="006A5076">
      <w:pPr>
        <w:tabs>
          <w:tab w:val="left" w:pos="993"/>
          <w:tab w:val="left" w:pos="1512"/>
        </w:tabs>
        <w:jc w:val="center"/>
        <w:rPr>
          <w:b/>
          <w:color w:val="000000"/>
          <w:sz w:val="28"/>
          <w:szCs w:val="28"/>
        </w:rPr>
      </w:pPr>
      <w:r w:rsidRPr="006A5076">
        <w:rPr>
          <w:b/>
          <w:color w:val="000000"/>
          <w:sz w:val="28"/>
          <w:szCs w:val="28"/>
        </w:rPr>
        <w:t>Расчет расходов на проведение мероприятий по подключению к системе теплоснабжения АО «Теплоэнерго»</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8462"/>
        <w:gridCol w:w="1126"/>
        <w:gridCol w:w="1452"/>
        <w:gridCol w:w="1449"/>
        <w:gridCol w:w="1603"/>
      </w:tblGrid>
      <w:tr w:rsidR="006A5076" w:rsidRPr="006A5076" w14:paraId="28AC30B3" w14:textId="77777777" w:rsidTr="00397DAE">
        <w:trPr>
          <w:trHeight w:val="989"/>
          <w:tblHeader/>
          <w:jc w:val="center"/>
        </w:trPr>
        <w:tc>
          <w:tcPr>
            <w:tcW w:w="245" w:type="pct"/>
            <w:tcBorders>
              <w:top w:val="single" w:sz="4" w:space="0" w:color="auto"/>
              <w:left w:val="single" w:sz="4" w:space="0" w:color="auto"/>
              <w:right w:val="single" w:sz="4" w:space="0" w:color="auto"/>
            </w:tcBorders>
            <w:vAlign w:val="center"/>
            <w:hideMark/>
          </w:tcPr>
          <w:p w14:paraId="66092226"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 п/п</w:t>
            </w:r>
          </w:p>
        </w:tc>
        <w:tc>
          <w:tcPr>
            <w:tcW w:w="2855" w:type="pct"/>
            <w:tcBorders>
              <w:top w:val="single" w:sz="4" w:space="0" w:color="auto"/>
              <w:left w:val="single" w:sz="4" w:space="0" w:color="auto"/>
              <w:right w:val="single" w:sz="4" w:space="0" w:color="auto"/>
            </w:tcBorders>
            <w:vAlign w:val="center"/>
            <w:hideMark/>
          </w:tcPr>
          <w:p w14:paraId="07700B56"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Показатели</w:t>
            </w:r>
          </w:p>
        </w:tc>
        <w:tc>
          <w:tcPr>
            <w:tcW w:w="380" w:type="pct"/>
            <w:tcBorders>
              <w:top w:val="single" w:sz="4" w:space="0" w:color="auto"/>
              <w:left w:val="single" w:sz="4" w:space="0" w:color="auto"/>
              <w:right w:val="single" w:sz="4" w:space="0" w:color="auto"/>
            </w:tcBorders>
            <w:vAlign w:val="center"/>
            <w:hideMark/>
          </w:tcPr>
          <w:p w14:paraId="706F9B8F"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Ед. измерения</w:t>
            </w:r>
          </w:p>
        </w:tc>
        <w:tc>
          <w:tcPr>
            <w:tcW w:w="490" w:type="pct"/>
            <w:tcBorders>
              <w:top w:val="single" w:sz="4" w:space="0" w:color="auto"/>
              <w:left w:val="single" w:sz="4" w:space="0" w:color="auto"/>
              <w:right w:val="single" w:sz="4" w:space="0" w:color="auto"/>
            </w:tcBorders>
            <w:vAlign w:val="center"/>
            <w:hideMark/>
          </w:tcPr>
          <w:p w14:paraId="04AFBB6F"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Предложения предприятия</w:t>
            </w:r>
          </w:p>
        </w:tc>
        <w:tc>
          <w:tcPr>
            <w:tcW w:w="489" w:type="pct"/>
            <w:tcBorders>
              <w:top w:val="single" w:sz="4" w:space="0" w:color="auto"/>
              <w:left w:val="single" w:sz="4" w:space="0" w:color="auto"/>
              <w:right w:val="single" w:sz="4" w:space="0" w:color="auto"/>
            </w:tcBorders>
            <w:vAlign w:val="center"/>
            <w:hideMark/>
          </w:tcPr>
          <w:p w14:paraId="64B635D0"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Предложения экспертов</w:t>
            </w:r>
          </w:p>
        </w:tc>
        <w:tc>
          <w:tcPr>
            <w:tcW w:w="541" w:type="pct"/>
            <w:tcBorders>
              <w:top w:val="single" w:sz="4" w:space="0" w:color="auto"/>
              <w:left w:val="single" w:sz="4" w:space="0" w:color="auto"/>
              <w:right w:val="single" w:sz="4" w:space="0" w:color="auto"/>
            </w:tcBorders>
            <w:vAlign w:val="center"/>
          </w:tcPr>
          <w:p w14:paraId="3D3B5803"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Корректировка</w:t>
            </w:r>
          </w:p>
        </w:tc>
      </w:tr>
      <w:tr w:rsidR="006A5076" w:rsidRPr="006A5076" w14:paraId="4A6FBD0F" w14:textId="77777777" w:rsidTr="00397DAE">
        <w:trPr>
          <w:trHeight w:val="75"/>
          <w:tblHeader/>
          <w:jc w:val="center"/>
        </w:trPr>
        <w:tc>
          <w:tcPr>
            <w:tcW w:w="245" w:type="pct"/>
            <w:tcBorders>
              <w:top w:val="single" w:sz="4" w:space="0" w:color="auto"/>
              <w:left w:val="single" w:sz="4" w:space="0" w:color="auto"/>
              <w:bottom w:val="single" w:sz="4" w:space="0" w:color="auto"/>
              <w:right w:val="single" w:sz="4" w:space="0" w:color="auto"/>
            </w:tcBorders>
            <w:vAlign w:val="center"/>
          </w:tcPr>
          <w:p w14:paraId="70D5130C"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1</w:t>
            </w:r>
          </w:p>
        </w:tc>
        <w:tc>
          <w:tcPr>
            <w:tcW w:w="2855" w:type="pct"/>
            <w:tcBorders>
              <w:top w:val="single" w:sz="4" w:space="0" w:color="auto"/>
              <w:left w:val="single" w:sz="4" w:space="0" w:color="auto"/>
              <w:bottom w:val="single" w:sz="4" w:space="0" w:color="auto"/>
              <w:right w:val="single" w:sz="4" w:space="0" w:color="auto"/>
            </w:tcBorders>
            <w:vAlign w:val="center"/>
          </w:tcPr>
          <w:p w14:paraId="3948B343"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2</w:t>
            </w:r>
          </w:p>
        </w:tc>
        <w:tc>
          <w:tcPr>
            <w:tcW w:w="380" w:type="pct"/>
            <w:tcBorders>
              <w:top w:val="single" w:sz="4" w:space="0" w:color="auto"/>
              <w:left w:val="single" w:sz="4" w:space="0" w:color="auto"/>
              <w:bottom w:val="single" w:sz="4" w:space="0" w:color="auto"/>
              <w:right w:val="single" w:sz="4" w:space="0" w:color="auto"/>
            </w:tcBorders>
            <w:vAlign w:val="center"/>
          </w:tcPr>
          <w:p w14:paraId="3511ED94"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3</w:t>
            </w:r>
          </w:p>
        </w:tc>
        <w:tc>
          <w:tcPr>
            <w:tcW w:w="490" w:type="pct"/>
            <w:tcBorders>
              <w:top w:val="single" w:sz="4" w:space="0" w:color="auto"/>
              <w:left w:val="single" w:sz="4" w:space="0" w:color="auto"/>
              <w:bottom w:val="single" w:sz="4" w:space="0" w:color="auto"/>
              <w:right w:val="single" w:sz="4" w:space="0" w:color="auto"/>
            </w:tcBorders>
            <w:vAlign w:val="center"/>
          </w:tcPr>
          <w:p w14:paraId="0BD4113F" w14:textId="77777777" w:rsidR="006A5076" w:rsidRPr="006A5076" w:rsidRDefault="006A5076" w:rsidP="006A5076">
            <w:pPr>
              <w:jc w:val="center"/>
              <w:rPr>
                <w:sz w:val="18"/>
                <w:szCs w:val="18"/>
              </w:rPr>
            </w:pPr>
            <w:r w:rsidRPr="006A5076">
              <w:rPr>
                <w:sz w:val="18"/>
                <w:szCs w:val="18"/>
              </w:rPr>
              <w:t>4</w:t>
            </w:r>
          </w:p>
        </w:tc>
        <w:tc>
          <w:tcPr>
            <w:tcW w:w="489" w:type="pct"/>
            <w:tcBorders>
              <w:top w:val="single" w:sz="4" w:space="0" w:color="auto"/>
              <w:left w:val="single" w:sz="4" w:space="0" w:color="auto"/>
              <w:bottom w:val="single" w:sz="4" w:space="0" w:color="auto"/>
              <w:right w:val="single" w:sz="4" w:space="0" w:color="auto"/>
            </w:tcBorders>
            <w:vAlign w:val="center"/>
          </w:tcPr>
          <w:p w14:paraId="61A6667E" w14:textId="77777777" w:rsidR="006A5076" w:rsidRPr="006A5076" w:rsidRDefault="006A5076" w:rsidP="006A5076">
            <w:pPr>
              <w:jc w:val="center"/>
              <w:rPr>
                <w:sz w:val="18"/>
                <w:szCs w:val="18"/>
              </w:rPr>
            </w:pPr>
            <w:r w:rsidRPr="006A5076">
              <w:rPr>
                <w:sz w:val="18"/>
                <w:szCs w:val="18"/>
              </w:rPr>
              <w:t>5</w:t>
            </w:r>
          </w:p>
        </w:tc>
        <w:tc>
          <w:tcPr>
            <w:tcW w:w="541" w:type="pct"/>
            <w:tcBorders>
              <w:top w:val="single" w:sz="4" w:space="0" w:color="auto"/>
              <w:left w:val="single" w:sz="4" w:space="0" w:color="auto"/>
              <w:bottom w:val="single" w:sz="4" w:space="0" w:color="auto"/>
              <w:right w:val="single" w:sz="4" w:space="0" w:color="auto"/>
            </w:tcBorders>
          </w:tcPr>
          <w:p w14:paraId="47B6C9FD" w14:textId="77777777" w:rsidR="006A5076" w:rsidRPr="006A5076" w:rsidRDefault="006A5076" w:rsidP="006A5076">
            <w:pPr>
              <w:jc w:val="center"/>
              <w:rPr>
                <w:sz w:val="18"/>
                <w:szCs w:val="18"/>
              </w:rPr>
            </w:pPr>
            <w:r w:rsidRPr="006A5076">
              <w:rPr>
                <w:sz w:val="18"/>
                <w:szCs w:val="18"/>
              </w:rPr>
              <w:t>6</w:t>
            </w:r>
          </w:p>
        </w:tc>
      </w:tr>
      <w:tr w:rsidR="006A5076" w:rsidRPr="006A5076" w14:paraId="5681853A" w14:textId="77777777" w:rsidTr="00397DAE">
        <w:trPr>
          <w:trHeight w:val="75"/>
          <w:jc w:val="center"/>
        </w:trPr>
        <w:tc>
          <w:tcPr>
            <w:tcW w:w="245" w:type="pct"/>
            <w:tcBorders>
              <w:top w:val="single" w:sz="4" w:space="0" w:color="auto"/>
              <w:left w:val="single" w:sz="4" w:space="0" w:color="auto"/>
              <w:bottom w:val="single" w:sz="4" w:space="0" w:color="auto"/>
              <w:right w:val="single" w:sz="4" w:space="0" w:color="auto"/>
            </w:tcBorders>
            <w:vAlign w:val="center"/>
          </w:tcPr>
          <w:p w14:paraId="3BB4D399"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1</w:t>
            </w:r>
          </w:p>
        </w:tc>
        <w:tc>
          <w:tcPr>
            <w:tcW w:w="2855" w:type="pct"/>
            <w:tcBorders>
              <w:top w:val="single" w:sz="4" w:space="0" w:color="auto"/>
              <w:left w:val="single" w:sz="4" w:space="0" w:color="auto"/>
              <w:bottom w:val="single" w:sz="4" w:space="0" w:color="auto"/>
              <w:right w:val="single" w:sz="4" w:space="0" w:color="auto"/>
            </w:tcBorders>
            <w:vAlign w:val="center"/>
            <w:hideMark/>
          </w:tcPr>
          <w:p w14:paraId="232664AF" w14:textId="77777777" w:rsidR="006A5076" w:rsidRPr="006A5076" w:rsidRDefault="006A5076" w:rsidP="006A5076">
            <w:pPr>
              <w:tabs>
                <w:tab w:val="left" w:pos="993"/>
                <w:tab w:val="left" w:pos="1512"/>
              </w:tabs>
              <w:rPr>
                <w:color w:val="000000"/>
                <w:sz w:val="18"/>
                <w:szCs w:val="18"/>
              </w:rPr>
            </w:pPr>
            <w:r w:rsidRPr="006A5076">
              <w:rPr>
                <w:color w:val="000000"/>
                <w:sz w:val="18"/>
                <w:szCs w:val="18"/>
              </w:rPr>
              <w:t>Расходы на проведение мероприятий по подключению объектов заявителей, всего</w:t>
            </w:r>
          </w:p>
        </w:tc>
        <w:tc>
          <w:tcPr>
            <w:tcW w:w="380" w:type="pct"/>
            <w:tcBorders>
              <w:top w:val="single" w:sz="4" w:space="0" w:color="auto"/>
              <w:left w:val="single" w:sz="4" w:space="0" w:color="auto"/>
              <w:bottom w:val="single" w:sz="4" w:space="0" w:color="auto"/>
              <w:right w:val="single" w:sz="4" w:space="0" w:color="auto"/>
            </w:tcBorders>
            <w:vAlign w:val="center"/>
            <w:hideMark/>
          </w:tcPr>
          <w:p w14:paraId="12F147B9"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тыс. руб.</w:t>
            </w:r>
          </w:p>
        </w:tc>
        <w:tc>
          <w:tcPr>
            <w:tcW w:w="490" w:type="pct"/>
            <w:tcBorders>
              <w:top w:val="single" w:sz="4" w:space="0" w:color="auto"/>
              <w:left w:val="single" w:sz="4" w:space="0" w:color="auto"/>
              <w:bottom w:val="single" w:sz="4" w:space="0" w:color="auto"/>
              <w:right w:val="single" w:sz="4" w:space="0" w:color="auto"/>
            </w:tcBorders>
            <w:vAlign w:val="center"/>
          </w:tcPr>
          <w:p w14:paraId="4D5935E2" w14:textId="77777777" w:rsidR="006A5076" w:rsidRPr="006A5076" w:rsidRDefault="006A5076" w:rsidP="006A5076">
            <w:pPr>
              <w:jc w:val="center"/>
              <w:rPr>
                <w:sz w:val="18"/>
                <w:szCs w:val="18"/>
              </w:rPr>
            </w:pPr>
            <w:r w:rsidRPr="006A5076">
              <w:rPr>
                <w:sz w:val="18"/>
                <w:szCs w:val="18"/>
              </w:rPr>
              <w:t>216,96</w:t>
            </w:r>
          </w:p>
        </w:tc>
        <w:tc>
          <w:tcPr>
            <w:tcW w:w="489" w:type="pct"/>
            <w:tcBorders>
              <w:top w:val="single" w:sz="4" w:space="0" w:color="auto"/>
              <w:left w:val="single" w:sz="4" w:space="0" w:color="auto"/>
              <w:bottom w:val="single" w:sz="4" w:space="0" w:color="auto"/>
              <w:right w:val="single" w:sz="4" w:space="0" w:color="auto"/>
            </w:tcBorders>
            <w:vAlign w:val="center"/>
          </w:tcPr>
          <w:p w14:paraId="72750959" w14:textId="77777777" w:rsidR="006A5076" w:rsidRPr="006A5076" w:rsidRDefault="006A5076" w:rsidP="006A5076">
            <w:pPr>
              <w:jc w:val="center"/>
              <w:rPr>
                <w:sz w:val="18"/>
                <w:szCs w:val="18"/>
              </w:rPr>
            </w:pPr>
            <w:r w:rsidRPr="006A5076">
              <w:rPr>
                <w:sz w:val="18"/>
                <w:szCs w:val="18"/>
              </w:rPr>
              <w:t>127,86</w:t>
            </w:r>
          </w:p>
        </w:tc>
        <w:tc>
          <w:tcPr>
            <w:tcW w:w="541" w:type="pct"/>
            <w:tcBorders>
              <w:top w:val="single" w:sz="4" w:space="0" w:color="auto"/>
              <w:left w:val="single" w:sz="4" w:space="0" w:color="auto"/>
              <w:bottom w:val="single" w:sz="4" w:space="0" w:color="auto"/>
              <w:right w:val="single" w:sz="4" w:space="0" w:color="auto"/>
            </w:tcBorders>
            <w:vAlign w:val="center"/>
          </w:tcPr>
          <w:p w14:paraId="0EF48AE7" w14:textId="77777777" w:rsidR="006A5076" w:rsidRPr="006A5076" w:rsidRDefault="006A5076" w:rsidP="006A5076">
            <w:pPr>
              <w:jc w:val="center"/>
              <w:rPr>
                <w:sz w:val="18"/>
                <w:szCs w:val="18"/>
              </w:rPr>
            </w:pPr>
            <w:r w:rsidRPr="006A5076">
              <w:rPr>
                <w:sz w:val="18"/>
                <w:szCs w:val="18"/>
              </w:rPr>
              <w:t>-89,10</w:t>
            </w:r>
          </w:p>
        </w:tc>
      </w:tr>
      <w:tr w:rsidR="006A5076" w:rsidRPr="006A5076" w14:paraId="0D3D9365" w14:textId="77777777" w:rsidTr="00397DAE">
        <w:trPr>
          <w:trHeight w:val="104"/>
          <w:jc w:val="center"/>
        </w:trPr>
        <w:tc>
          <w:tcPr>
            <w:tcW w:w="245" w:type="pct"/>
            <w:tcBorders>
              <w:top w:val="single" w:sz="4" w:space="0" w:color="auto"/>
              <w:left w:val="single" w:sz="4" w:space="0" w:color="auto"/>
              <w:bottom w:val="single" w:sz="4" w:space="0" w:color="auto"/>
              <w:right w:val="single" w:sz="4" w:space="0" w:color="auto"/>
            </w:tcBorders>
            <w:vAlign w:val="center"/>
            <w:hideMark/>
          </w:tcPr>
          <w:p w14:paraId="41E0DC95"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1.1</w:t>
            </w:r>
          </w:p>
        </w:tc>
        <w:tc>
          <w:tcPr>
            <w:tcW w:w="2855" w:type="pct"/>
            <w:tcBorders>
              <w:top w:val="single" w:sz="4" w:space="0" w:color="auto"/>
              <w:left w:val="single" w:sz="4" w:space="0" w:color="auto"/>
              <w:bottom w:val="single" w:sz="4" w:space="0" w:color="auto"/>
              <w:right w:val="single" w:sz="4" w:space="0" w:color="auto"/>
            </w:tcBorders>
            <w:vAlign w:val="center"/>
            <w:hideMark/>
          </w:tcPr>
          <w:p w14:paraId="6A7B2A26" w14:textId="77777777" w:rsidR="006A5076" w:rsidRPr="006A5076" w:rsidRDefault="006A5076" w:rsidP="006A5076">
            <w:pPr>
              <w:tabs>
                <w:tab w:val="left" w:pos="993"/>
                <w:tab w:val="left" w:pos="1512"/>
              </w:tabs>
              <w:rPr>
                <w:color w:val="000000"/>
                <w:sz w:val="18"/>
                <w:szCs w:val="18"/>
              </w:rPr>
            </w:pPr>
            <w:r w:rsidRPr="006A5076">
              <w:rPr>
                <w:color w:val="000000"/>
                <w:sz w:val="18"/>
                <w:szCs w:val="18"/>
              </w:rPr>
              <w:t>расходы на сырье и материалы</w:t>
            </w:r>
          </w:p>
        </w:tc>
        <w:tc>
          <w:tcPr>
            <w:tcW w:w="380" w:type="pct"/>
            <w:tcBorders>
              <w:top w:val="single" w:sz="4" w:space="0" w:color="auto"/>
              <w:left w:val="single" w:sz="4" w:space="0" w:color="auto"/>
              <w:bottom w:val="single" w:sz="4" w:space="0" w:color="auto"/>
              <w:right w:val="single" w:sz="4" w:space="0" w:color="auto"/>
            </w:tcBorders>
            <w:vAlign w:val="center"/>
            <w:hideMark/>
          </w:tcPr>
          <w:p w14:paraId="120CF4D6"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тыс. руб.</w:t>
            </w:r>
          </w:p>
        </w:tc>
        <w:tc>
          <w:tcPr>
            <w:tcW w:w="490" w:type="pct"/>
            <w:tcBorders>
              <w:top w:val="single" w:sz="4" w:space="0" w:color="auto"/>
              <w:left w:val="single" w:sz="4" w:space="0" w:color="auto"/>
              <w:bottom w:val="single" w:sz="4" w:space="0" w:color="auto"/>
              <w:right w:val="single" w:sz="4" w:space="0" w:color="auto"/>
            </w:tcBorders>
            <w:vAlign w:val="center"/>
          </w:tcPr>
          <w:p w14:paraId="161960FB" w14:textId="77777777" w:rsidR="006A5076" w:rsidRPr="006A5076" w:rsidRDefault="006A5076" w:rsidP="006A5076">
            <w:pPr>
              <w:jc w:val="center"/>
              <w:rPr>
                <w:sz w:val="18"/>
                <w:szCs w:val="18"/>
              </w:rPr>
            </w:pPr>
            <w:r w:rsidRPr="006A5076">
              <w:rPr>
                <w:sz w:val="18"/>
                <w:szCs w:val="18"/>
              </w:rPr>
              <w:t>0,15</w:t>
            </w:r>
          </w:p>
        </w:tc>
        <w:tc>
          <w:tcPr>
            <w:tcW w:w="489" w:type="pct"/>
            <w:tcBorders>
              <w:top w:val="single" w:sz="4" w:space="0" w:color="auto"/>
              <w:left w:val="single" w:sz="4" w:space="0" w:color="auto"/>
              <w:bottom w:val="single" w:sz="4" w:space="0" w:color="auto"/>
              <w:right w:val="single" w:sz="4" w:space="0" w:color="auto"/>
            </w:tcBorders>
            <w:vAlign w:val="center"/>
          </w:tcPr>
          <w:p w14:paraId="66AA293D" w14:textId="77777777" w:rsidR="006A5076" w:rsidRPr="006A5076" w:rsidRDefault="006A5076" w:rsidP="006A5076">
            <w:pPr>
              <w:jc w:val="center"/>
              <w:rPr>
                <w:sz w:val="18"/>
                <w:szCs w:val="18"/>
              </w:rPr>
            </w:pPr>
            <w:r w:rsidRPr="006A5076">
              <w:rPr>
                <w:sz w:val="18"/>
                <w:szCs w:val="18"/>
              </w:rPr>
              <w:t>0,15</w:t>
            </w:r>
          </w:p>
        </w:tc>
        <w:tc>
          <w:tcPr>
            <w:tcW w:w="541" w:type="pct"/>
            <w:tcBorders>
              <w:top w:val="single" w:sz="4" w:space="0" w:color="auto"/>
              <w:left w:val="single" w:sz="4" w:space="0" w:color="auto"/>
              <w:bottom w:val="single" w:sz="4" w:space="0" w:color="auto"/>
              <w:right w:val="single" w:sz="4" w:space="0" w:color="auto"/>
            </w:tcBorders>
            <w:vAlign w:val="center"/>
          </w:tcPr>
          <w:p w14:paraId="28FD01DF" w14:textId="77777777" w:rsidR="006A5076" w:rsidRPr="006A5076" w:rsidRDefault="006A5076" w:rsidP="006A5076">
            <w:pPr>
              <w:jc w:val="center"/>
              <w:rPr>
                <w:sz w:val="18"/>
                <w:szCs w:val="18"/>
              </w:rPr>
            </w:pPr>
            <w:r w:rsidRPr="006A5076">
              <w:rPr>
                <w:sz w:val="18"/>
                <w:szCs w:val="18"/>
              </w:rPr>
              <w:t>0,00</w:t>
            </w:r>
          </w:p>
        </w:tc>
      </w:tr>
      <w:tr w:rsidR="006A5076" w:rsidRPr="006A5076" w14:paraId="351F5C21" w14:textId="77777777" w:rsidTr="00397DAE">
        <w:trPr>
          <w:trHeight w:val="239"/>
          <w:jc w:val="center"/>
        </w:trPr>
        <w:tc>
          <w:tcPr>
            <w:tcW w:w="245" w:type="pct"/>
            <w:tcBorders>
              <w:top w:val="single" w:sz="4" w:space="0" w:color="auto"/>
              <w:left w:val="single" w:sz="4" w:space="0" w:color="auto"/>
              <w:bottom w:val="single" w:sz="4" w:space="0" w:color="auto"/>
              <w:right w:val="single" w:sz="4" w:space="0" w:color="auto"/>
            </w:tcBorders>
            <w:vAlign w:val="center"/>
            <w:hideMark/>
          </w:tcPr>
          <w:p w14:paraId="0E4C32D5"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1.2</w:t>
            </w:r>
          </w:p>
        </w:tc>
        <w:tc>
          <w:tcPr>
            <w:tcW w:w="2855" w:type="pct"/>
            <w:tcBorders>
              <w:top w:val="single" w:sz="4" w:space="0" w:color="auto"/>
              <w:left w:val="single" w:sz="4" w:space="0" w:color="auto"/>
              <w:bottom w:val="single" w:sz="4" w:space="0" w:color="auto"/>
              <w:right w:val="single" w:sz="4" w:space="0" w:color="auto"/>
            </w:tcBorders>
            <w:vAlign w:val="center"/>
            <w:hideMark/>
          </w:tcPr>
          <w:p w14:paraId="1C46BE24" w14:textId="77777777" w:rsidR="006A5076" w:rsidRPr="006A5076" w:rsidRDefault="006A5076" w:rsidP="006A5076">
            <w:pPr>
              <w:tabs>
                <w:tab w:val="left" w:pos="993"/>
                <w:tab w:val="left" w:pos="1512"/>
              </w:tabs>
              <w:rPr>
                <w:color w:val="000000"/>
                <w:sz w:val="18"/>
                <w:szCs w:val="18"/>
              </w:rPr>
            </w:pPr>
            <w:r w:rsidRPr="006A5076">
              <w:rPr>
                <w:color w:val="000000"/>
                <w:sz w:val="18"/>
                <w:szCs w:val="18"/>
              </w:rPr>
              <w:t>расходы на прочие покупаемые энергетические ресурсы</w:t>
            </w:r>
          </w:p>
        </w:tc>
        <w:tc>
          <w:tcPr>
            <w:tcW w:w="380" w:type="pct"/>
            <w:tcBorders>
              <w:top w:val="single" w:sz="4" w:space="0" w:color="auto"/>
              <w:left w:val="single" w:sz="4" w:space="0" w:color="auto"/>
              <w:bottom w:val="single" w:sz="4" w:space="0" w:color="auto"/>
              <w:right w:val="single" w:sz="4" w:space="0" w:color="auto"/>
            </w:tcBorders>
            <w:vAlign w:val="center"/>
            <w:hideMark/>
          </w:tcPr>
          <w:p w14:paraId="60F93DB9"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тыс. руб.</w:t>
            </w:r>
          </w:p>
        </w:tc>
        <w:tc>
          <w:tcPr>
            <w:tcW w:w="490" w:type="pct"/>
            <w:tcBorders>
              <w:top w:val="single" w:sz="4" w:space="0" w:color="auto"/>
              <w:left w:val="single" w:sz="4" w:space="0" w:color="auto"/>
              <w:bottom w:val="single" w:sz="4" w:space="0" w:color="auto"/>
              <w:right w:val="single" w:sz="4" w:space="0" w:color="auto"/>
            </w:tcBorders>
            <w:vAlign w:val="center"/>
          </w:tcPr>
          <w:p w14:paraId="54C1C975" w14:textId="77777777" w:rsidR="006A5076" w:rsidRPr="006A5076" w:rsidRDefault="006A5076" w:rsidP="006A5076">
            <w:pPr>
              <w:jc w:val="center"/>
              <w:rPr>
                <w:sz w:val="18"/>
                <w:szCs w:val="18"/>
              </w:rPr>
            </w:pPr>
            <w:r w:rsidRPr="006A5076">
              <w:rPr>
                <w:sz w:val="18"/>
                <w:szCs w:val="18"/>
              </w:rPr>
              <w:t>0,78</w:t>
            </w:r>
          </w:p>
        </w:tc>
        <w:tc>
          <w:tcPr>
            <w:tcW w:w="489" w:type="pct"/>
            <w:tcBorders>
              <w:top w:val="single" w:sz="4" w:space="0" w:color="auto"/>
              <w:left w:val="single" w:sz="4" w:space="0" w:color="auto"/>
              <w:bottom w:val="single" w:sz="4" w:space="0" w:color="auto"/>
              <w:right w:val="single" w:sz="4" w:space="0" w:color="auto"/>
            </w:tcBorders>
            <w:vAlign w:val="center"/>
          </w:tcPr>
          <w:p w14:paraId="295A72E2" w14:textId="77777777" w:rsidR="006A5076" w:rsidRPr="006A5076" w:rsidRDefault="006A5076" w:rsidP="006A5076">
            <w:pPr>
              <w:jc w:val="center"/>
              <w:rPr>
                <w:sz w:val="18"/>
                <w:szCs w:val="18"/>
              </w:rPr>
            </w:pPr>
            <w:r w:rsidRPr="006A5076">
              <w:rPr>
                <w:sz w:val="18"/>
                <w:szCs w:val="18"/>
              </w:rPr>
              <w:t>0,78</w:t>
            </w:r>
          </w:p>
        </w:tc>
        <w:tc>
          <w:tcPr>
            <w:tcW w:w="541" w:type="pct"/>
            <w:tcBorders>
              <w:top w:val="single" w:sz="4" w:space="0" w:color="auto"/>
              <w:left w:val="single" w:sz="4" w:space="0" w:color="auto"/>
              <w:bottom w:val="single" w:sz="4" w:space="0" w:color="auto"/>
              <w:right w:val="single" w:sz="4" w:space="0" w:color="auto"/>
            </w:tcBorders>
            <w:vAlign w:val="center"/>
          </w:tcPr>
          <w:p w14:paraId="0DF618BA" w14:textId="77777777" w:rsidR="006A5076" w:rsidRPr="006A5076" w:rsidRDefault="006A5076" w:rsidP="006A5076">
            <w:pPr>
              <w:jc w:val="center"/>
              <w:rPr>
                <w:sz w:val="18"/>
                <w:szCs w:val="18"/>
              </w:rPr>
            </w:pPr>
            <w:r w:rsidRPr="006A5076">
              <w:rPr>
                <w:sz w:val="18"/>
                <w:szCs w:val="18"/>
              </w:rPr>
              <w:t>0,00</w:t>
            </w:r>
          </w:p>
        </w:tc>
      </w:tr>
      <w:tr w:rsidR="006A5076" w:rsidRPr="006A5076" w14:paraId="29A00BDC" w14:textId="77777777" w:rsidTr="00397DAE">
        <w:trPr>
          <w:trHeight w:val="159"/>
          <w:jc w:val="center"/>
        </w:trPr>
        <w:tc>
          <w:tcPr>
            <w:tcW w:w="245" w:type="pct"/>
            <w:tcBorders>
              <w:top w:val="single" w:sz="4" w:space="0" w:color="auto"/>
              <w:left w:val="single" w:sz="4" w:space="0" w:color="auto"/>
              <w:bottom w:val="single" w:sz="4" w:space="0" w:color="auto"/>
              <w:right w:val="single" w:sz="4" w:space="0" w:color="auto"/>
            </w:tcBorders>
            <w:vAlign w:val="center"/>
            <w:hideMark/>
          </w:tcPr>
          <w:p w14:paraId="0F1E3F8C"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1.3</w:t>
            </w:r>
          </w:p>
        </w:tc>
        <w:tc>
          <w:tcPr>
            <w:tcW w:w="2855" w:type="pct"/>
            <w:tcBorders>
              <w:top w:val="single" w:sz="4" w:space="0" w:color="auto"/>
              <w:left w:val="single" w:sz="4" w:space="0" w:color="auto"/>
              <w:bottom w:val="single" w:sz="4" w:space="0" w:color="auto"/>
              <w:right w:val="single" w:sz="4" w:space="0" w:color="auto"/>
            </w:tcBorders>
            <w:vAlign w:val="center"/>
            <w:hideMark/>
          </w:tcPr>
          <w:p w14:paraId="1678A45F" w14:textId="77777777" w:rsidR="006A5076" w:rsidRPr="006A5076" w:rsidRDefault="006A5076" w:rsidP="006A5076">
            <w:pPr>
              <w:tabs>
                <w:tab w:val="left" w:pos="993"/>
                <w:tab w:val="left" w:pos="1512"/>
              </w:tabs>
              <w:rPr>
                <w:color w:val="000000"/>
                <w:sz w:val="18"/>
                <w:szCs w:val="18"/>
              </w:rPr>
            </w:pPr>
            <w:r w:rsidRPr="006A5076">
              <w:rPr>
                <w:color w:val="000000"/>
                <w:sz w:val="18"/>
                <w:szCs w:val="18"/>
              </w:rPr>
              <w:t>оплата труда</w:t>
            </w:r>
          </w:p>
        </w:tc>
        <w:tc>
          <w:tcPr>
            <w:tcW w:w="380" w:type="pct"/>
            <w:tcBorders>
              <w:top w:val="single" w:sz="4" w:space="0" w:color="auto"/>
              <w:left w:val="single" w:sz="4" w:space="0" w:color="auto"/>
              <w:bottom w:val="single" w:sz="4" w:space="0" w:color="auto"/>
              <w:right w:val="single" w:sz="4" w:space="0" w:color="auto"/>
            </w:tcBorders>
            <w:vAlign w:val="center"/>
            <w:hideMark/>
          </w:tcPr>
          <w:p w14:paraId="2D468111"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тыс. руб.</w:t>
            </w:r>
          </w:p>
        </w:tc>
        <w:tc>
          <w:tcPr>
            <w:tcW w:w="490" w:type="pct"/>
            <w:tcBorders>
              <w:top w:val="single" w:sz="4" w:space="0" w:color="auto"/>
              <w:left w:val="single" w:sz="4" w:space="0" w:color="auto"/>
              <w:bottom w:val="single" w:sz="4" w:space="0" w:color="auto"/>
              <w:right w:val="single" w:sz="4" w:space="0" w:color="auto"/>
            </w:tcBorders>
            <w:vAlign w:val="center"/>
          </w:tcPr>
          <w:p w14:paraId="04D237A1" w14:textId="77777777" w:rsidR="006A5076" w:rsidRPr="006A5076" w:rsidRDefault="006A5076" w:rsidP="006A5076">
            <w:pPr>
              <w:jc w:val="center"/>
              <w:rPr>
                <w:sz w:val="18"/>
                <w:szCs w:val="18"/>
              </w:rPr>
            </w:pPr>
            <w:r w:rsidRPr="006A5076">
              <w:rPr>
                <w:sz w:val="18"/>
                <w:szCs w:val="18"/>
              </w:rPr>
              <w:t>97,10</w:t>
            </w:r>
          </w:p>
        </w:tc>
        <w:tc>
          <w:tcPr>
            <w:tcW w:w="489" w:type="pct"/>
            <w:tcBorders>
              <w:top w:val="single" w:sz="4" w:space="0" w:color="auto"/>
              <w:left w:val="single" w:sz="4" w:space="0" w:color="auto"/>
              <w:bottom w:val="single" w:sz="4" w:space="0" w:color="auto"/>
              <w:right w:val="single" w:sz="4" w:space="0" w:color="auto"/>
            </w:tcBorders>
            <w:vAlign w:val="center"/>
          </w:tcPr>
          <w:p w14:paraId="0FACD5C9" w14:textId="77777777" w:rsidR="006A5076" w:rsidRPr="006A5076" w:rsidRDefault="006A5076" w:rsidP="006A5076">
            <w:pPr>
              <w:jc w:val="center"/>
              <w:rPr>
                <w:sz w:val="18"/>
                <w:szCs w:val="18"/>
              </w:rPr>
            </w:pPr>
            <w:r w:rsidRPr="006A5076">
              <w:rPr>
                <w:sz w:val="18"/>
                <w:szCs w:val="18"/>
              </w:rPr>
              <w:t>72,91</w:t>
            </w:r>
          </w:p>
        </w:tc>
        <w:tc>
          <w:tcPr>
            <w:tcW w:w="541" w:type="pct"/>
            <w:tcBorders>
              <w:top w:val="single" w:sz="4" w:space="0" w:color="auto"/>
              <w:left w:val="single" w:sz="4" w:space="0" w:color="auto"/>
              <w:bottom w:val="single" w:sz="4" w:space="0" w:color="auto"/>
              <w:right w:val="single" w:sz="4" w:space="0" w:color="auto"/>
            </w:tcBorders>
            <w:vAlign w:val="center"/>
          </w:tcPr>
          <w:p w14:paraId="74923FA1" w14:textId="77777777" w:rsidR="006A5076" w:rsidRPr="006A5076" w:rsidRDefault="006A5076" w:rsidP="006A5076">
            <w:pPr>
              <w:jc w:val="center"/>
              <w:rPr>
                <w:sz w:val="18"/>
                <w:szCs w:val="18"/>
              </w:rPr>
            </w:pPr>
            <w:r w:rsidRPr="006A5076">
              <w:rPr>
                <w:sz w:val="18"/>
                <w:szCs w:val="18"/>
              </w:rPr>
              <w:t>-24,19</w:t>
            </w:r>
          </w:p>
        </w:tc>
      </w:tr>
      <w:tr w:rsidR="006A5076" w:rsidRPr="006A5076" w14:paraId="59A26948" w14:textId="77777777" w:rsidTr="00397DAE">
        <w:trPr>
          <w:trHeight w:val="39"/>
          <w:jc w:val="center"/>
        </w:trPr>
        <w:tc>
          <w:tcPr>
            <w:tcW w:w="245" w:type="pct"/>
            <w:tcBorders>
              <w:top w:val="single" w:sz="4" w:space="0" w:color="auto"/>
              <w:left w:val="single" w:sz="4" w:space="0" w:color="auto"/>
              <w:bottom w:val="single" w:sz="4" w:space="0" w:color="auto"/>
              <w:right w:val="single" w:sz="4" w:space="0" w:color="auto"/>
            </w:tcBorders>
            <w:vAlign w:val="center"/>
            <w:hideMark/>
          </w:tcPr>
          <w:p w14:paraId="7BF3C0DF"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1.4</w:t>
            </w:r>
          </w:p>
        </w:tc>
        <w:tc>
          <w:tcPr>
            <w:tcW w:w="2855" w:type="pct"/>
            <w:tcBorders>
              <w:top w:val="single" w:sz="4" w:space="0" w:color="auto"/>
              <w:left w:val="single" w:sz="4" w:space="0" w:color="auto"/>
              <w:bottom w:val="single" w:sz="4" w:space="0" w:color="auto"/>
              <w:right w:val="single" w:sz="4" w:space="0" w:color="auto"/>
            </w:tcBorders>
            <w:vAlign w:val="center"/>
            <w:hideMark/>
          </w:tcPr>
          <w:p w14:paraId="513B35EE" w14:textId="77777777" w:rsidR="006A5076" w:rsidRPr="006A5076" w:rsidRDefault="006A5076" w:rsidP="006A5076">
            <w:pPr>
              <w:tabs>
                <w:tab w:val="left" w:pos="993"/>
                <w:tab w:val="left" w:pos="1512"/>
              </w:tabs>
              <w:rPr>
                <w:color w:val="000000"/>
                <w:sz w:val="18"/>
                <w:szCs w:val="18"/>
              </w:rPr>
            </w:pPr>
            <w:r w:rsidRPr="006A5076">
              <w:rPr>
                <w:color w:val="000000"/>
                <w:sz w:val="18"/>
                <w:szCs w:val="18"/>
              </w:rPr>
              <w:t>отчисления на социальные нужды</w:t>
            </w:r>
          </w:p>
        </w:tc>
        <w:tc>
          <w:tcPr>
            <w:tcW w:w="380" w:type="pct"/>
            <w:tcBorders>
              <w:top w:val="single" w:sz="4" w:space="0" w:color="auto"/>
              <w:left w:val="single" w:sz="4" w:space="0" w:color="auto"/>
              <w:bottom w:val="single" w:sz="4" w:space="0" w:color="auto"/>
              <w:right w:val="single" w:sz="4" w:space="0" w:color="auto"/>
            </w:tcBorders>
            <w:vAlign w:val="center"/>
            <w:hideMark/>
          </w:tcPr>
          <w:p w14:paraId="6790BC4E"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тыс. руб.</w:t>
            </w:r>
          </w:p>
        </w:tc>
        <w:tc>
          <w:tcPr>
            <w:tcW w:w="490" w:type="pct"/>
            <w:tcBorders>
              <w:top w:val="single" w:sz="4" w:space="0" w:color="auto"/>
              <w:left w:val="single" w:sz="4" w:space="0" w:color="auto"/>
              <w:bottom w:val="single" w:sz="4" w:space="0" w:color="auto"/>
              <w:right w:val="single" w:sz="4" w:space="0" w:color="auto"/>
            </w:tcBorders>
            <w:vAlign w:val="center"/>
          </w:tcPr>
          <w:p w14:paraId="3694FC2A" w14:textId="77777777" w:rsidR="006A5076" w:rsidRPr="006A5076" w:rsidRDefault="006A5076" w:rsidP="006A5076">
            <w:pPr>
              <w:jc w:val="center"/>
              <w:rPr>
                <w:sz w:val="18"/>
                <w:szCs w:val="18"/>
              </w:rPr>
            </w:pPr>
            <w:r w:rsidRPr="006A5076">
              <w:rPr>
                <w:sz w:val="18"/>
                <w:szCs w:val="18"/>
              </w:rPr>
              <w:t>29,32</w:t>
            </w:r>
          </w:p>
        </w:tc>
        <w:tc>
          <w:tcPr>
            <w:tcW w:w="489" w:type="pct"/>
            <w:tcBorders>
              <w:top w:val="single" w:sz="4" w:space="0" w:color="auto"/>
              <w:left w:val="single" w:sz="4" w:space="0" w:color="auto"/>
              <w:bottom w:val="single" w:sz="4" w:space="0" w:color="auto"/>
              <w:right w:val="single" w:sz="4" w:space="0" w:color="auto"/>
            </w:tcBorders>
            <w:vAlign w:val="center"/>
          </w:tcPr>
          <w:p w14:paraId="0C9AAC74" w14:textId="77777777" w:rsidR="006A5076" w:rsidRPr="006A5076" w:rsidRDefault="006A5076" w:rsidP="006A5076">
            <w:pPr>
              <w:jc w:val="center"/>
              <w:rPr>
                <w:sz w:val="18"/>
                <w:szCs w:val="18"/>
              </w:rPr>
            </w:pPr>
            <w:r w:rsidRPr="006A5076">
              <w:rPr>
                <w:sz w:val="18"/>
                <w:szCs w:val="18"/>
              </w:rPr>
              <w:t>22,02</w:t>
            </w:r>
          </w:p>
        </w:tc>
        <w:tc>
          <w:tcPr>
            <w:tcW w:w="541" w:type="pct"/>
            <w:tcBorders>
              <w:top w:val="single" w:sz="4" w:space="0" w:color="auto"/>
              <w:left w:val="single" w:sz="4" w:space="0" w:color="auto"/>
              <w:bottom w:val="single" w:sz="4" w:space="0" w:color="auto"/>
              <w:right w:val="single" w:sz="4" w:space="0" w:color="auto"/>
            </w:tcBorders>
            <w:vAlign w:val="center"/>
          </w:tcPr>
          <w:p w14:paraId="24D6A5C6" w14:textId="77777777" w:rsidR="006A5076" w:rsidRPr="006A5076" w:rsidRDefault="006A5076" w:rsidP="006A5076">
            <w:pPr>
              <w:jc w:val="center"/>
              <w:rPr>
                <w:sz w:val="18"/>
                <w:szCs w:val="18"/>
              </w:rPr>
            </w:pPr>
            <w:r w:rsidRPr="006A5076">
              <w:rPr>
                <w:sz w:val="18"/>
                <w:szCs w:val="18"/>
              </w:rPr>
              <w:t>-7,30</w:t>
            </w:r>
          </w:p>
        </w:tc>
      </w:tr>
      <w:tr w:rsidR="006A5076" w:rsidRPr="006A5076" w14:paraId="7F65207B" w14:textId="77777777" w:rsidTr="00397DAE">
        <w:trPr>
          <w:trHeight w:val="35"/>
          <w:jc w:val="center"/>
        </w:trPr>
        <w:tc>
          <w:tcPr>
            <w:tcW w:w="245" w:type="pct"/>
            <w:tcBorders>
              <w:top w:val="single" w:sz="4" w:space="0" w:color="auto"/>
              <w:left w:val="single" w:sz="4" w:space="0" w:color="auto"/>
              <w:bottom w:val="single" w:sz="4" w:space="0" w:color="auto"/>
              <w:right w:val="single" w:sz="4" w:space="0" w:color="auto"/>
            </w:tcBorders>
            <w:vAlign w:val="center"/>
            <w:hideMark/>
          </w:tcPr>
          <w:p w14:paraId="46ADCC84"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1.5</w:t>
            </w:r>
          </w:p>
        </w:tc>
        <w:tc>
          <w:tcPr>
            <w:tcW w:w="2855" w:type="pct"/>
            <w:tcBorders>
              <w:top w:val="single" w:sz="4" w:space="0" w:color="auto"/>
              <w:left w:val="single" w:sz="4" w:space="0" w:color="auto"/>
              <w:bottom w:val="single" w:sz="4" w:space="0" w:color="auto"/>
              <w:right w:val="single" w:sz="4" w:space="0" w:color="auto"/>
            </w:tcBorders>
            <w:vAlign w:val="center"/>
            <w:hideMark/>
          </w:tcPr>
          <w:p w14:paraId="148BCA3C" w14:textId="77777777" w:rsidR="006A5076" w:rsidRPr="006A5076" w:rsidRDefault="006A5076" w:rsidP="006A5076">
            <w:pPr>
              <w:tabs>
                <w:tab w:val="left" w:pos="993"/>
                <w:tab w:val="left" w:pos="1512"/>
              </w:tabs>
              <w:rPr>
                <w:color w:val="000000"/>
                <w:sz w:val="18"/>
                <w:szCs w:val="18"/>
              </w:rPr>
            </w:pPr>
            <w:r w:rsidRPr="006A5076">
              <w:rPr>
                <w:color w:val="000000"/>
                <w:sz w:val="18"/>
                <w:szCs w:val="18"/>
              </w:rPr>
              <w:t>прочие расходы, в том числе:</w:t>
            </w:r>
          </w:p>
        </w:tc>
        <w:tc>
          <w:tcPr>
            <w:tcW w:w="380" w:type="pct"/>
            <w:tcBorders>
              <w:top w:val="single" w:sz="4" w:space="0" w:color="auto"/>
              <w:left w:val="single" w:sz="4" w:space="0" w:color="auto"/>
              <w:bottom w:val="single" w:sz="4" w:space="0" w:color="auto"/>
              <w:right w:val="single" w:sz="4" w:space="0" w:color="auto"/>
            </w:tcBorders>
            <w:vAlign w:val="center"/>
            <w:hideMark/>
          </w:tcPr>
          <w:p w14:paraId="51DA10F3"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тыс. руб.</w:t>
            </w:r>
          </w:p>
        </w:tc>
        <w:tc>
          <w:tcPr>
            <w:tcW w:w="490" w:type="pct"/>
            <w:tcBorders>
              <w:top w:val="single" w:sz="4" w:space="0" w:color="auto"/>
              <w:left w:val="single" w:sz="4" w:space="0" w:color="auto"/>
              <w:bottom w:val="single" w:sz="4" w:space="0" w:color="auto"/>
              <w:right w:val="single" w:sz="4" w:space="0" w:color="auto"/>
            </w:tcBorders>
            <w:vAlign w:val="center"/>
          </w:tcPr>
          <w:p w14:paraId="35C91A1D" w14:textId="77777777" w:rsidR="006A5076" w:rsidRPr="006A5076" w:rsidRDefault="006A5076" w:rsidP="006A5076">
            <w:pPr>
              <w:jc w:val="center"/>
              <w:rPr>
                <w:sz w:val="18"/>
                <w:szCs w:val="18"/>
              </w:rPr>
            </w:pPr>
            <w:r w:rsidRPr="006A5076">
              <w:rPr>
                <w:sz w:val="18"/>
                <w:szCs w:val="18"/>
              </w:rPr>
              <w:t>89,61</w:t>
            </w:r>
          </w:p>
        </w:tc>
        <w:tc>
          <w:tcPr>
            <w:tcW w:w="489" w:type="pct"/>
            <w:tcBorders>
              <w:top w:val="single" w:sz="4" w:space="0" w:color="auto"/>
              <w:left w:val="single" w:sz="4" w:space="0" w:color="auto"/>
              <w:bottom w:val="single" w:sz="4" w:space="0" w:color="auto"/>
              <w:right w:val="single" w:sz="4" w:space="0" w:color="auto"/>
            </w:tcBorders>
            <w:vAlign w:val="center"/>
          </w:tcPr>
          <w:p w14:paraId="7EFB8A38" w14:textId="77777777" w:rsidR="006A5076" w:rsidRPr="006A5076" w:rsidRDefault="006A5076" w:rsidP="006A5076">
            <w:pPr>
              <w:jc w:val="center"/>
              <w:rPr>
                <w:sz w:val="18"/>
                <w:szCs w:val="18"/>
              </w:rPr>
            </w:pPr>
            <w:r w:rsidRPr="006A5076">
              <w:rPr>
                <w:sz w:val="18"/>
                <w:szCs w:val="18"/>
              </w:rPr>
              <w:t>32,00</w:t>
            </w:r>
          </w:p>
        </w:tc>
        <w:tc>
          <w:tcPr>
            <w:tcW w:w="541" w:type="pct"/>
            <w:tcBorders>
              <w:top w:val="single" w:sz="4" w:space="0" w:color="auto"/>
              <w:left w:val="single" w:sz="4" w:space="0" w:color="auto"/>
              <w:bottom w:val="single" w:sz="4" w:space="0" w:color="auto"/>
              <w:right w:val="single" w:sz="4" w:space="0" w:color="auto"/>
            </w:tcBorders>
            <w:vAlign w:val="center"/>
          </w:tcPr>
          <w:p w14:paraId="12F295AF" w14:textId="77777777" w:rsidR="006A5076" w:rsidRPr="006A5076" w:rsidRDefault="006A5076" w:rsidP="006A5076">
            <w:pPr>
              <w:jc w:val="center"/>
              <w:rPr>
                <w:sz w:val="18"/>
                <w:szCs w:val="18"/>
              </w:rPr>
            </w:pPr>
            <w:r w:rsidRPr="006A5076">
              <w:rPr>
                <w:sz w:val="18"/>
                <w:szCs w:val="18"/>
              </w:rPr>
              <w:t>-57,61</w:t>
            </w:r>
          </w:p>
        </w:tc>
      </w:tr>
      <w:tr w:rsidR="006A5076" w:rsidRPr="006A5076" w14:paraId="392082A2" w14:textId="77777777" w:rsidTr="00397DAE">
        <w:trPr>
          <w:trHeight w:val="196"/>
          <w:jc w:val="center"/>
        </w:trPr>
        <w:tc>
          <w:tcPr>
            <w:tcW w:w="245" w:type="pct"/>
            <w:tcBorders>
              <w:top w:val="single" w:sz="4" w:space="0" w:color="auto"/>
              <w:left w:val="single" w:sz="4" w:space="0" w:color="auto"/>
              <w:bottom w:val="single" w:sz="4" w:space="0" w:color="auto"/>
              <w:right w:val="single" w:sz="4" w:space="0" w:color="auto"/>
            </w:tcBorders>
            <w:vAlign w:val="center"/>
            <w:hideMark/>
          </w:tcPr>
          <w:p w14:paraId="659BFA94"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1.5.1</w:t>
            </w:r>
          </w:p>
        </w:tc>
        <w:tc>
          <w:tcPr>
            <w:tcW w:w="2855" w:type="pct"/>
            <w:tcBorders>
              <w:top w:val="single" w:sz="4" w:space="0" w:color="auto"/>
              <w:left w:val="single" w:sz="4" w:space="0" w:color="auto"/>
              <w:bottom w:val="single" w:sz="4" w:space="0" w:color="auto"/>
              <w:right w:val="single" w:sz="4" w:space="0" w:color="auto"/>
            </w:tcBorders>
            <w:vAlign w:val="center"/>
            <w:hideMark/>
          </w:tcPr>
          <w:p w14:paraId="2BE8EF2F" w14:textId="77777777" w:rsidR="006A5076" w:rsidRPr="006A5076" w:rsidRDefault="006A5076" w:rsidP="006A5076">
            <w:pPr>
              <w:tabs>
                <w:tab w:val="left" w:pos="993"/>
                <w:tab w:val="left" w:pos="1512"/>
              </w:tabs>
              <w:rPr>
                <w:color w:val="000000"/>
                <w:sz w:val="18"/>
                <w:szCs w:val="18"/>
              </w:rPr>
            </w:pPr>
            <w:r w:rsidRPr="006A5076">
              <w:rPr>
                <w:color w:val="000000"/>
                <w:sz w:val="18"/>
                <w:szCs w:val="18"/>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380" w:type="pct"/>
            <w:tcBorders>
              <w:top w:val="single" w:sz="4" w:space="0" w:color="auto"/>
              <w:left w:val="single" w:sz="4" w:space="0" w:color="auto"/>
              <w:bottom w:val="single" w:sz="4" w:space="0" w:color="auto"/>
              <w:right w:val="single" w:sz="4" w:space="0" w:color="auto"/>
            </w:tcBorders>
            <w:vAlign w:val="center"/>
            <w:hideMark/>
          </w:tcPr>
          <w:p w14:paraId="222CBBBD"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тыс. руб.</w:t>
            </w:r>
          </w:p>
        </w:tc>
        <w:tc>
          <w:tcPr>
            <w:tcW w:w="490" w:type="pct"/>
            <w:tcBorders>
              <w:top w:val="single" w:sz="4" w:space="0" w:color="auto"/>
              <w:left w:val="single" w:sz="4" w:space="0" w:color="auto"/>
              <w:bottom w:val="single" w:sz="4" w:space="0" w:color="auto"/>
              <w:right w:val="single" w:sz="4" w:space="0" w:color="auto"/>
            </w:tcBorders>
            <w:vAlign w:val="center"/>
          </w:tcPr>
          <w:p w14:paraId="292AF716" w14:textId="77777777" w:rsidR="006A5076" w:rsidRPr="006A5076" w:rsidRDefault="006A5076" w:rsidP="006A5076">
            <w:pPr>
              <w:jc w:val="center"/>
              <w:rPr>
                <w:sz w:val="18"/>
                <w:szCs w:val="18"/>
              </w:rPr>
            </w:pPr>
            <w:r w:rsidRPr="006A5076">
              <w:rPr>
                <w:sz w:val="18"/>
                <w:szCs w:val="18"/>
              </w:rPr>
              <w:t>89,61</w:t>
            </w:r>
          </w:p>
        </w:tc>
        <w:tc>
          <w:tcPr>
            <w:tcW w:w="489" w:type="pct"/>
            <w:tcBorders>
              <w:top w:val="single" w:sz="4" w:space="0" w:color="auto"/>
              <w:left w:val="single" w:sz="4" w:space="0" w:color="auto"/>
              <w:bottom w:val="single" w:sz="4" w:space="0" w:color="auto"/>
              <w:right w:val="single" w:sz="4" w:space="0" w:color="auto"/>
            </w:tcBorders>
            <w:vAlign w:val="center"/>
          </w:tcPr>
          <w:p w14:paraId="7055CE06" w14:textId="77777777" w:rsidR="006A5076" w:rsidRPr="006A5076" w:rsidRDefault="006A5076" w:rsidP="006A5076">
            <w:pPr>
              <w:jc w:val="center"/>
              <w:rPr>
                <w:sz w:val="18"/>
                <w:szCs w:val="18"/>
              </w:rPr>
            </w:pPr>
            <w:r w:rsidRPr="006A5076">
              <w:rPr>
                <w:sz w:val="18"/>
                <w:szCs w:val="18"/>
              </w:rPr>
              <w:t>32,00</w:t>
            </w:r>
          </w:p>
        </w:tc>
        <w:tc>
          <w:tcPr>
            <w:tcW w:w="541" w:type="pct"/>
            <w:tcBorders>
              <w:top w:val="single" w:sz="4" w:space="0" w:color="auto"/>
              <w:left w:val="single" w:sz="4" w:space="0" w:color="auto"/>
              <w:bottom w:val="single" w:sz="4" w:space="0" w:color="auto"/>
              <w:right w:val="single" w:sz="4" w:space="0" w:color="auto"/>
            </w:tcBorders>
            <w:vAlign w:val="center"/>
          </w:tcPr>
          <w:p w14:paraId="26CD9D83" w14:textId="77777777" w:rsidR="006A5076" w:rsidRPr="006A5076" w:rsidRDefault="006A5076" w:rsidP="006A5076">
            <w:pPr>
              <w:jc w:val="center"/>
              <w:rPr>
                <w:sz w:val="18"/>
                <w:szCs w:val="18"/>
              </w:rPr>
            </w:pPr>
            <w:r w:rsidRPr="006A5076">
              <w:rPr>
                <w:sz w:val="18"/>
                <w:szCs w:val="18"/>
              </w:rPr>
              <w:t>-57,61</w:t>
            </w:r>
          </w:p>
        </w:tc>
      </w:tr>
      <w:tr w:rsidR="006A5076" w:rsidRPr="006A5076" w14:paraId="5E00C646" w14:textId="77777777" w:rsidTr="00397DAE">
        <w:trPr>
          <w:trHeight w:val="280"/>
          <w:jc w:val="center"/>
        </w:trPr>
        <w:tc>
          <w:tcPr>
            <w:tcW w:w="245" w:type="pct"/>
            <w:tcBorders>
              <w:top w:val="single" w:sz="4" w:space="0" w:color="auto"/>
              <w:left w:val="single" w:sz="4" w:space="0" w:color="auto"/>
              <w:bottom w:val="single" w:sz="4" w:space="0" w:color="auto"/>
              <w:right w:val="single" w:sz="4" w:space="0" w:color="auto"/>
            </w:tcBorders>
            <w:vAlign w:val="center"/>
            <w:hideMark/>
          </w:tcPr>
          <w:p w14:paraId="2F4044BD"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1.5.2</w:t>
            </w:r>
          </w:p>
        </w:tc>
        <w:tc>
          <w:tcPr>
            <w:tcW w:w="2855" w:type="pct"/>
            <w:tcBorders>
              <w:top w:val="single" w:sz="4" w:space="0" w:color="auto"/>
              <w:left w:val="single" w:sz="4" w:space="0" w:color="auto"/>
              <w:bottom w:val="single" w:sz="4" w:space="0" w:color="auto"/>
              <w:right w:val="single" w:sz="4" w:space="0" w:color="auto"/>
            </w:tcBorders>
            <w:vAlign w:val="center"/>
            <w:hideMark/>
          </w:tcPr>
          <w:p w14:paraId="4F99CFDD" w14:textId="77777777" w:rsidR="006A5076" w:rsidRPr="006A5076" w:rsidRDefault="006A5076" w:rsidP="006A5076">
            <w:pPr>
              <w:tabs>
                <w:tab w:val="left" w:pos="993"/>
                <w:tab w:val="left" w:pos="1512"/>
              </w:tabs>
              <w:rPr>
                <w:color w:val="000000"/>
                <w:sz w:val="18"/>
                <w:szCs w:val="18"/>
              </w:rPr>
            </w:pPr>
            <w:r w:rsidRPr="006A5076">
              <w:rPr>
                <w:color w:val="000000"/>
                <w:sz w:val="18"/>
                <w:szCs w:val="18"/>
              </w:rPr>
              <w:t>расходы на оплату иных работ и услуг, выполняемых по договорам с организациями…</w:t>
            </w:r>
          </w:p>
        </w:tc>
        <w:tc>
          <w:tcPr>
            <w:tcW w:w="380" w:type="pct"/>
            <w:tcBorders>
              <w:top w:val="single" w:sz="4" w:space="0" w:color="auto"/>
              <w:left w:val="single" w:sz="4" w:space="0" w:color="auto"/>
              <w:bottom w:val="single" w:sz="4" w:space="0" w:color="auto"/>
              <w:right w:val="single" w:sz="4" w:space="0" w:color="auto"/>
            </w:tcBorders>
            <w:vAlign w:val="center"/>
            <w:hideMark/>
          </w:tcPr>
          <w:p w14:paraId="5AC83CE2"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тыс. руб.</w:t>
            </w:r>
          </w:p>
        </w:tc>
        <w:tc>
          <w:tcPr>
            <w:tcW w:w="490" w:type="pct"/>
            <w:tcBorders>
              <w:top w:val="single" w:sz="4" w:space="0" w:color="auto"/>
              <w:left w:val="single" w:sz="4" w:space="0" w:color="auto"/>
              <w:bottom w:val="single" w:sz="4" w:space="0" w:color="auto"/>
              <w:right w:val="single" w:sz="4" w:space="0" w:color="auto"/>
            </w:tcBorders>
            <w:vAlign w:val="center"/>
          </w:tcPr>
          <w:p w14:paraId="4ED47DA5" w14:textId="77777777" w:rsidR="006A5076" w:rsidRPr="006A5076" w:rsidRDefault="006A5076" w:rsidP="006A5076">
            <w:pPr>
              <w:jc w:val="center"/>
              <w:rPr>
                <w:sz w:val="18"/>
                <w:szCs w:val="18"/>
              </w:rPr>
            </w:pPr>
            <w:r w:rsidRPr="006A5076">
              <w:rPr>
                <w:sz w:val="18"/>
                <w:szCs w:val="18"/>
              </w:rPr>
              <w:t>0,00</w:t>
            </w:r>
          </w:p>
        </w:tc>
        <w:tc>
          <w:tcPr>
            <w:tcW w:w="489" w:type="pct"/>
            <w:tcBorders>
              <w:top w:val="single" w:sz="4" w:space="0" w:color="auto"/>
              <w:left w:val="single" w:sz="4" w:space="0" w:color="auto"/>
              <w:bottom w:val="single" w:sz="4" w:space="0" w:color="auto"/>
              <w:right w:val="single" w:sz="4" w:space="0" w:color="auto"/>
            </w:tcBorders>
            <w:vAlign w:val="center"/>
          </w:tcPr>
          <w:p w14:paraId="48E51116" w14:textId="77777777" w:rsidR="006A5076" w:rsidRPr="006A5076" w:rsidRDefault="006A5076" w:rsidP="006A5076">
            <w:pPr>
              <w:jc w:val="center"/>
              <w:rPr>
                <w:sz w:val="18"/>
                <w:szCs w:val="18"/>
              </w:rPr>
            </w:pPr>
            <w:r w:rsidRPr="006A5076">
              <w:rPr>
                <w:sz w:val="18"/>
                <w:szCs w:val="18"/>
              </w:rPr>
              <w:t>0,00</w:t>
            </w:r>
          </w:p>
        </w:tc>
        <w:tc>
          <w:tcPr>
            <w:tcW w:w="541" w:type="pct"/>
            <w:tcBorders>
              <w:top w:val="single" w:sz="4" w:space="0" w:color="auto"/>
              <w:left w:val="single" w:sz="4" w:space="0" w:color="auto"/>
              <w:bottom w:val="single" w:sz="4" w:space="0" w:color="auto"/>
              <w:right w:val="single" w:sz="4" w:space="0" w:color="auto"/>
            </w:tcBorders>
            <w:vAlign w:val="center"/>
          </w:tcPr>
          <w:p w14:paraId="16CD5349" w14:textId="77777777" w:rsidR="006A5076" w:rsidRPr="006A5076" w:rsidRDefault="006A5076" w:rsidP="006A5076">
            <w:pPr>
              <w:jc w:val="center"/>
              <w:rPr>
                <w:sz w:val="18"/>
                <w:szCs w:val="18"/>
              </w:rPr>
            </w:pPr>
            <w:r w:rsidRPr="006A5076">
              <w:rPr>
                <w:sz w:val="18"/>
                <w:szCs w:val="18"/>
              </w:rPr>
              <w:t>0,00</w:t>
            </w:r>
          </w:p>
        </w:tc>
      </w:tr>
      <w:tr w:rsidR="006A5076" w:rsidRPr="006A5076" w14:paraId="2C49F72B" w14:textId="77777777" w:rsidTr="00397DAE">
        <w:trPr>
          <w:trHeight w:val="247"/>
          <w:jc w:val="center"/>
        </w:trPr>
        <w:tc>
          <w:tcPr>
            <w:tcW w:w="245" w:type="pct"/>
            <w:tcBorders>
              <w:top w:val="single" w:sz="4" w:space="0" w:color="auto"/>
              <w:left w:val="single" w:sz="4" w:space="0" w:color="auto"/>
              <w:bottom w:val="single" w:sz="4" w:space="0" w:color="auto"/>
              <w:right w:val="single" w:sz="4" w:space="0" w:color="auto"/>
            </w:tcBorders>
            <w:vAlign w:val="center"/>
          </w:tcPr>
          <w:p w14:paraId="5EC35274"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1.5.3</w:t>
            </w:r>
          </w:p>
        </w:tc>
        <w:tc>
          <w:tcPr>
            <w:tcW w:w="2855" w:type="pct"/>
            <w:tcBorders>
              <w:top w:val="single" w:sz="4" w:space="0" w:color="auto"/>
              <w:left w:val="single" w:sz="4" w:space="0" w:color="auto"/>
              <w:bottom w:val="single" w:sz="4" w:space="0" w:color="auto"/>
              <w:right w:val="single" w:sz="4" w:space="0" w:color="auto"/>
            </w:tcBorders>
            <w:vAlign w:val="center"/>
          </w:tcPr>
          <w:p w14:paraId="063F22FB" w14:textId="77777777" w:rsidR="006A5076" w:rsidRPr="006A5076" w:rsidRDefault="006A5076" w:rsidP="006A5076">
            <w:pPr>
              <w:tabs>
                <w:tab w:val="left" w:pos="993"/>
                <w:tab w:val="left" w:pos="1512"/>
              </w:tabs>
              <w:rPr>
                <w:color w:val="000000"/>
                <w:sz w:val="18"/>
                <w:szCs w:val="18"/>
              </w:rPr>
            </w:pPr>
            <w:r w:rsidRPr="006A5076">
              <w:rPr>
                <w:color w:val="000000"/>
                <w:sz w:val="18"/>
                <w:szCs w:val="18"/>
              </w:rPr>
              <w:t>арендная плата, концессионная плата, лизинговые платежи</w:t>
            </w:r>
          </w:p>
        </w:tc>
        <w:tc>
          <w:tcPr>
            <w:tcW w:w="380" w:type="pct"/>
            <w:tcBorders>
              <w:top w:val="single" w:sz="4" w:space="0" w:color="auto"/>
              <w:left w:val="single" w:sz="4" w:space="0" w:color="auto"/>
              <w:bottom w:val="single" w:sz="4" w:space="0" w:color="auto"/>
              <w:right w:val="single" w:sz="4" w:space="0" w:color="auto"/>
            </w:tcBorders>
            <w:vAlign w:val="center"/>
          </w:tcPr>
          <w:p w14:paraId="3F2DADCF"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тыс. руб.</w:t>
            </w:r>
          </w:p>
        </w:tc>
        <w:tc>
          <w:tcPr>
            <w:tcW w:w="490" w:type="pct"/>
            <w:tcBorders>
              <w:top w:val="single" w:sz="4" w:space="0" w:color="auto"/>
              <w:left w:val="single" w:sz="4" w:space="0" w:color="auto"/>
              <w:bottom w:val="single" w:sz="4" w:space="0" w:color="auto"/>
              <w:right w:val="single" w:sz="4" w:space="0" w:color="auto"/>
            </w:tcBorders>
            <w:vAlign w:val="center"/>
          </w:tcPr>
          <w:p w14:paraId="5671A1A2" w14:textId="77777777" w:rsidR="006A5076" w:rsidRPr="006A5076" w:rsidRDefault="006A5076" w:rsidP="006A5076">
            <w:pPr>
              <w:jc w:val="center"/>
              <w:rPr>
                <w:sz w:val="18"/>
                <w:szCs w:val="18"/>
              </w:rPr>
            </w:pPr>
            <w:r w:rsidRPr="006A5076">
              <w:rPr>
                <w:sz w:val="18"/>
                <w:szCs w:val="18"/>
              </w:rPr>
              <w:t>0,00</w:t>
            </w:r>
          </w:p>
        </w:tc>
        <w:tc>
          <w:tcPr>
            <w:tcW w:w="489" w:type="pct"/>
            <w:tcBorders>
              <w:top w:val="single" w:sz="4" w:space="0" w:color="auto"/>
              <w:left w:val="single" w:sz="4" w:space="0" w:color="auto"/>
              <w:bottom w:val="single" w:sz="4" w:space="0" w:color="auto"/>
              <w:right w:val="single" w:sz="4" w:space="0" w:color="auto"/>
            </w:tcBorders>
            <w:vAlign w:val="center"/>
          </w:tcPr>
          <w:p w14:paraId="6052AFF9" w14:textId="77777777" w:rsidR="006A5076" w:rsidRPr="006A5076" w:rsidRDefault="006A5076" w:rsidP="006A5076">
            <w:pPr>
              <w:jc w:val="center"/>
              <w:rPr>
                <w:sz w:val="18"/>
                <w:szCs w:val="18"/>
              </w:rPr>
            </w:pPr>
            <w:r w:rsidRPr="006A5076">
              <w:rPr>
                <w:sz w:val="18"/>
                <w:szCs w:val="18"/>
              </w:rPr>
              <w:t>0,00</w:t>
            </w:r>
          </w:p>
        </w:tc>
        <w:tc>
          <w:tcPr>
            <w:tcW w:w="541" w:type="pct"/>
            <w:tcBorders>
              <w:top w:val="single" w:sz="4" w:space="0" w:color="auto"/>
              <w:left w:val="single" w:sz="4" w:space="0" w:color="auto"/>
              <w:bottom w:val="single" w:sz="4" w:space="0" w:color="auto"/>
              <w:right w:val="single" w:sz="4" w:space="0" w:color="auto"/>
            </w:tcBorders>
            <w:vAlign w:val="center"/>
          </w:tcPr>
          <w:p w14:paraId="5F35C16A" w14:textId="77777777" w:rsidR="006A5076" w:rsidRPr="006A5076" w:rsidRDefault="006A5076" w:rsidP="006A5076">
            <w:pPr>
              <w:jc w:val="center"/>
              <w:rPr>
                <w:sz w:val="18"/>
                <w:szCs w:val="18"/>
              </w:rPr>
            </w:pPr>
            <w:r w:rsidRPr="006A5076">
              <w:rPr>
                <w:sz w:val="18"/>
                <w:szCs w:val="18"/>
              </w:rPr>
              <w:t>0,00</w:t>
            </w:r>
          </w:p>
        </w:tc>
      </w:tr>
      <w:tr w:rsidR="006A5076" w:rsidRPr="006A5076" w14:paraId="6C8EB052" w14:textId="77777777" w:rsidTr="00397DAE">
        <w:trPr>
          <w:trHeight w:val="239"/>
          <w:jc w:val="center"/>
        </w:trPr>
        <w:tc>
          <w:tcPr>
            <w:tcW w:w="245" w:type="pct"/>
            <w:tcBorders>
              <w:top w:val="single" w:sz="4" w:space="0" w:color="auto"/>
              <w:left w:val="single" w:sz="4" w:space="0" w:color="auto"/>
              <w:bottom w:val="single" w:sz="4" w:space="0" w:color="auto"/>
              <w:right w:val="single" w:sz="4" w:space="0" w:color="auto"/>
            </w:tcBorders>
            <w:vAlign w:val="center"/>
          </w:tcPr>
          <w:p w14:paraId="2C9C0989"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1.5.4</w:t>
            </w:r>
          </w:p>
        </w:tc>
        <w:tc>
          <w:tcPr>
            <w:tcW w:w="2855" w:type="pct"/>
            <w:tcBorders>
              <w:top w:val="single" w:sz="4" w:space="0" w:color="auto"/>
              <w:left w:val="single" w:sz="4" w:space="0" w:color="auto"/>
              <w:bottom w:val="single" w:sz="4" w:space="0" w:color="auto"/>
              <w:right w:val="single" w:sz="4" w:space="0" w:color="auto"/>
            </w:tcBorders>
            <w:vAlign w:val="center"/>
          </w:tcPr>
          <w:p w14:paraId="7926893C" w14:textId="77777777" w:rsidR="006A5076" w:rsidRPr="006A5076" w:rsidRDefault="006A5076" w:rsidP="006A5076">
            <w:pPr>
              <w:tabs>
                <w:tab w:val="left" w:pos="993"/>
                <w:tab w:val="left" w:pos="1512"/>
              </w:tabs>
              <w:rPr>
                <w:color w:val="000000"/>
                <w:sz w:val="18"/>
                <w:szCs w:val="18"/>
              </w:rPr>
            </w:pPr>
            <w:r w:rsidRPr="006A5076">
              <w:rPr>
                <w:color w:val="000000"/>
                <w:sz w:val="18"/>
                <w:szCs w:val="18"/>
              </w:rPr>
              <w:t>расходы на служебные командировки</w:t>
            </w:r>
          </w:p>
        </w:tc>
        <w:tc>
          <w:tcPr>
            <w:tcW w:w="380" w:type="pct"/>
            <w:tcBorders>
              <w:top w:val="single" w:sz="4" w:space="0" w:color="auto"/>
              <w:left w:val="single" w:sz="4" w:space="0" w:color="auto"/>
              <w:bottom w:val="single" w:sz="4" w:space="0" w:color="auto"/>
              <w:right w:val="single" w:sz="4" w:space="0" w:color="auto"/>
            </w:tcBorders>
            <w:vAlign w:val="center"/>
          </w:tcPr>
          <w:p w14:paraId="566BB30A"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тыс. руб.</w:t>
            </w:r>
          </w:p>
        </w:tc>
        <w:tc>
          <w:tcPr>
            <w:tcW w:w="490" w:type="pct"/>
            <w:tcBorders>
              <w:top w:val="single" w:sz="4" w:space="0" w:color="auto"/>
              <w:left w:val="single" w:sz="4" w:space="0" w:color="auto"/>
              <w:bottom w:val="single" w:sz="4" w:space="0" w:color="auto"/>
              <w:right w:val="single" w:sz="4" w:space="0" w:color="auto"/>
            </w:tcBorders>
            <w:vAlign w:val="center"/>
          </w:tcPr>
          <w:p w14:paraId="7CC0645D" w14:textId="77777777" w:rsidR="006A5076" w:rsidRPr="006A5076" w:rsidRDefault="006A5076" w:rsidP="006A5076">
            <w:pPr>
              <w:jc w:val="center"/>
              <w:rPr>
                <w:sz w:val="18"/>
                <w:szCs w:val="18"/>
              </w:rPr>
            </w:pPr>
            <w:r w:rsidRPr="006A5076">
              <w:rPr>
                <w:sz w:val="18"/>
                <w:szCs w:val="18"/>
              </w:rPr>
              <w:t>0,00</w:t>
            </w:r>
          </w:p>
        </w:tc>
        <w:tc>
          <w:tcPr>
            <w:tcW w:w="489" w:type="pct"/>
            <w:tcBorders>
              <w:top w:val="single" w:sz="4" w:space="0" w:color="auto"/>
              <w:left w:val="single" w:sz="4" w:space="0" w:color="auto"/>
              <w:bottom w:val="single" w:sz="4" w:space="0" w:color="auto"/>
              <w:right w:val="single" w:sz="4" w:space="0" w:color="auto"/>
            </w:tcBorders>
            <w:vAlign w:val="center"/>
          </w:tcPr>
          <w:p w14:paraId="7BD74CE7" w14:textId="77777777" w:rsidR="006A5076" w:rsidRPr="006A5076" w:rsidRDefault="006A5076" w:rsidP="006A5076">
            <w:pPr>
              <w:jc w:val="center"/>
              <w:rPr>
                <w:sz w:val="18"/>
                <w:szCs w:val="18"/>
              </w:rPr>
            </w:pPr>
            <w:r w:rsidRPr="006A5076">
              <w:rPr>
                <w:sz w:val="18"/>
                <w:szCs w:val="18"/>
              </w:rPr>
              <w:t>0,00</w:t>
            </w:r>
          </w:p>
        </w:tc>
        <w:tc>
          <w:tcPr>
            <w:tcW w:w="541" w:type="pct"/>
            <w:tcBorders>
              <w:top w:val="single" w:sz="4" w:space="0" w:color="auto"/>
              <w:left w:val="single" w:sz="4" w:space="0" w:color="auto"/>
              <w:bottom w:val="single" w:sz="4" w:space="0" w:color="auto"/>
              <w:right w:val="single" w:sz="4" w:space="0" w:color="auto"/>
            </w:tcBorders>
            <w:vAlign w:val="center"/>
          </w:tcPr>
          <w:p w14:paraId="0DAE2358" w14:textId="77777777" w:rsidR="006A5076" w:rsidRPr="006A5076" w:rsidRDefault="006A5076" w:rsidP="006A5076">
            <w:pPr>
              <w:jc w:val="center"/>
              <w:rPr>
                <w:sz w:val="18"/>
                <w:szCs w:val="18"/>
              </w:rPr>
            </w:pPr>
            <w:r w:rsidRPr="006A5076">
              <w:rPr>
                <w:sz w:val="18"/>
                <w:szCs w:val="18"/>
              </w:rPr>
              <w:t>0,00</w:t>
            </w:r>
          </w:p>
        </w:tc>
      </w:tr>
      <w:tr w:rsidR="006A5076" w:rsidRPr="006A5076" w14:paraId="6CF9CA1D" w14:textId="77777777" w:rsidTr="00397DAE">
        <w:trPr>
          <w:trHeight w:val="145"/>
          <w:jc w:val="center"/>
        </w:trPr>
        <w:tc>
          <w:tcPr>
            <w:tcW w:w="245" w:type="pct"/>
            <w:tcBorders>
              <w:top w:val="single" w:sz="4" w:space="0" w:color="auto"/>
              <w:left w:val="single" w:sz="4" w:space="0" w:color="auto"/>
              <w:bottom w:val="single" w:sz="4" w:space="0" w:color="auto"/>
              <w:right w:val="single" w:sz="4" w:space="0" w:color="auto"/>
            </w:tcBorders>
            <w:vAlign w:val="center"/>
          </w:tcPr>
          <w:p w14:paraId="390F3353"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1.5.5</w:t>
            </w:r>
          </w:p>
        </w:tc>
        <w:tc>
          <w:tcPr>
            <w:tcW w:w="2855" w:type="pct"/>
            <w:tcBorders>
              <w:top w:val="single" w:sz="4" w:space="0" w:color="auto"/>
              <w:left w:val="single" w:sz="4" w:space="0" w:color="auto"/>
              <w:bottom w:val="single" w:sz="4" w:space="0" w:color="auto"/>
              <w:right w:val="single" w:sz="4" w:space="0" w:color="auto"/>
            </w:tcBorders>
            <w:vAlign w:val="center"/>
          </w:tcPr>
          <w:p w14:paraId="1730C29C" w14:textId="77777777" w:rsidR="006A5076" w:rsidRPr="006A5076" w:rsidRDefault="006A5076" w:rsidP="006A5076">
            <w:pPr>
              <w:tabs>
                <w:tab w:val="left" w:pos="993"/>
                <w:tab w:val="left" w:pos="1512"/>
              </w:tabs>
              <w:rPr>
                <w:color w:val="000000"/>
                <w:sz w:val="18"/>
                <w:szCs w:val="18"/>
              </w:rPr>
            </w:pPr>
            <w:r w:rsidRPr="006A5076">
              <w:rPr>
                <w:color w:val="000000"/>
                <w:sz w:val="18"/>
                <w:szCs w:val="18"/>
              </w:rPr>
              <w:t>расходы на обучение персонала</w:t>
            </w:r>
          </w:p>
        </w:tc>
        <w:tc>
          <w:tcPr>
            <w:tcW w:w="380" w:type="pct"/>
            <w:tcBorders>
              <w:top w:val="single" w:sz="4" w:space="0" w:color="auto"/>
              <w:left w:val="single" w:sz="4" w:space="0" w:color="auto"/>
              <w:bottom w:val="single" w:sz="4" w:space="0" w:color="auto"/>
              <w:right w:val="single" w:sz="4" w:space="0" w:color="auto"/>
            </w:tcBorders>
            <w:vAlign w:val="center"/>
          </w:tcPr>
          <w:p w14:paraId="44A68AC7"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тыс. руб.</w:t>
            </w:r>
          </w:p>
        </w:tc>
        <w:tc>
          <w:tcPr>
            <w:tcW w:w="490" w:type="pct"/>
            <w:tcBorders>
              <w:top w:val="single" w:sz="4" w:space="0" w:color="auto"/>
              <w:left w:val="single" w:sz="4" w:space="0" w:color="auto"/>
              <w:bottom w:val="single" w:sz="4" w:space="0" w:color="auto"/>
              <w:right w:val="single" w:sz="4" w:space="0" w:color="auto"/>
            </w:tcBorders>
            <w:vAlign w:val="center"/>
          </w:tcPr>
          <w:p w14:paraId="4426BF4C" w14:textId="77777777" w:rsidR="006A5076" w:rsidRPr="006A5076" w:rsidRDefault="006A5076" w:rsidP="006A5076">
            <w:pPr>
              <w:jc w:val="center"/>
              <w:rPr>
                <w:sz w:val="18"/>
                <w:szCs w:val="18"/>
              </w:rPr>
            </w:pPr>
            <w:r w:rsidRPr="006A5076">
              <w:rPr>
                <w:sz w:val="18"/>
                <w:szCs w:val="18"/>
              </w:rPr>
              <w:t>0,00</w:t>
            </w:r>
          </w:p>
        </w:tc>
        <w:tc>
          <w:tcPr>
            <w:tcW w:w="489" w:type="pct"/>
            <w:tcBorders>
              <w:top w:val="single" w:sz="4" w:space="0" w:color="auto"/>
              <w:left w:val="single" w:sz="4" w:space="0" w:color="auto"/>
              <w:bottom w:val="single" w:sz="4" w:space="0" w:color="auto"/>
              <w:right w:val="single" w:sz="4" w:space="0" w:color="auto"/>
            </w:tcBorders>
            <w:vAlign w:val="center"/>
          </w:tcPr>
          <w:p w14:paraId="1D8599A2" w14:textId="77777777" w:rsidR="006A5076" w:rsidRPr="006A5076" w:rsidRDefault="006A5076" w:rsidP="006A5076">
            <w:pPr>
              <w:jc w:val="center"/>
              <w:rPr>
                <w:sz w:val="18"/>
                <w:szCs w:val="18"/>
              </w:rPr>
            </w:pPr>
            <w:r w:rsidRPr="006A5076">
              <w:rPr>
                <w:sz w:val="18"/>
                <w:szCs w:val="18"/>
              </w:rPr>
              <w:t>0,00</w:t>
            </w:r>
          </w:p>
        </w:tc>
        <w:tc>
          <w:tcPr>
            <w:tcW w:w="541" w:type="pct"/>
            <w:tcBorders>
              <w:top w:val="single" w:sz="4" w:space="0" w:color="auto"/>
              <w:left w:val="single" w:sz="4" w:space="0" w:color="auto"/>
              <w:bottom w:val="single" w:sz="4" w:space="0" w:color="auto"/>
              <w:right w:val="single" w:sz="4" w:space="0" w:color="auto"/>
            </w:tcBorders>
            <w:vAlign w:val="center"/>
          </w:tcPr>
          <w:p w14:paraId="29639938" w14:textId="77777777" w:rsidR="006A5076" w:rsidRPr="006A5076" w:rsidRDefault="006A5076" w:rsidP="006A5076">
            <w:pPr>
              <w:jc w:val="center"/>
              <w:rPr>
                <w:sz w:val="18"/>
                <w:szCs w:val="18"/>
              </w:rPr>
            </w:pPr>
            <w:r w:rsidRPr="006A5076">
              <w:rPr>
                <w:sz w:val="18"/>
                <w:szCs w:val="18"/>
              </w:rPr>
              <w:t>0,00</w:t>
            </w:r>
          </w:p>
        </w:tc>
      </w:tr>
      <w:tr w:rsidR="006A5076" w:rsidRPr="006A5076" w14:paraId="4F17888C" w14:textId="77777777" w:rsidTr="00397DAE">
        <w:trPr>
          <w:trHeight w:val="75"/>
          <w:jc w:val="center"/>
        </w:trPr>
        <w:tc>
          <w:tcPr>
            <w:tcW w:w="245" w:type="pct"/>
            <w:tcBorders>
              <w:top w:val="single" w:sz="4" w:space="0" w:color="auto"/>
              <w:left w:val="single" w:sz="4" w:space="0" w:color="auto"/>
              <w:bottom w:val="single" w:sz="4" w:space="0" w:color="auto"/>
              <w:right w:val="single" w:sz="4" w:space="0" w:color="auto"/>
            </w:tcBorders>
            <w:vAlign w:val="center"/>
          </w:tcPr>
          <w:p w14:paraId="45CBB365"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1.5.6</w:t>
            </w:r>
          </w:p>
        </w:tc>
        <w:tc>
          <w:tcPr>
            <w:tcW w:w="2855" w:type="pct"/>
            <w:tcBorders>
              <w:top w:val="single" w:sz="4" w:space="0" w:color="auto"/>
              <w:left w:val="single" w:sz="4" w:space="0" w:color="auto"/>
              <w:bottom w:val="single" w:sz="4" w:space="0" w:color="auto"/>
              <w:right w:val="single" w:sz="4" w:space="0" w:color="auto"/>
            </w:tcBorders>
            <w:vAlign w:val="center"/>
          </w:tcPr>
          <w:p w14:paraId="32AE0315" w14:textId="77777777" w:rsidR="006A5076" w:rsidRPr="006A5076" w:rsidRDefault="006A5076" w:rsidP="006A5076">
            <w:pPr>
              <w:tabs>
                <w:tab w:val="left" w:pos="993"/>
                <w:tab w:val="left" w:pos="1512"/>
              </w:tabs>
              <w:rPr>
                <w:color w:val="000000"/>
                <w:sz w:val="18"/>
                <w:szCs w:val="18"/>
              </w:rPr>
            </w:pPr>
            <w:r w:rsidRPr="006A5076">
              <w:rPr>
                <w:color w:val="000000"/>
                <w:sz w:val="18"/>
                <w:szCs w:val="18"/>
              </w:rPr>
              <w:t>другие расходы, связанные с производством и (или) реализацией продукции</w:t>
            </w:r>
          </w:p>
        </w:tc>
        <w:tc>
          <w:tcPr>
            <w:tcW w:w="380" w:type="pct"/>
            <w:tcBorders>
              <w:top w:val="single" w:sz="4" w:space="0" w:color="auto"/>
              <w:left w:val="single" w:sz="4" w:space="0" w:color="auto"/>
              <w:bottom w:val="single" w:sz="4" w:space="0" w:color="auto"/>
              <w:right w:val="single" w:sz="4" w:space="0" w:color="auto"/>
            </w:tcBorders>
            <w:vAlign w:val="center"/>
          </w:tcPr>
          <w:p w14:paraId="58B90ADA"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тыс. руб.</w:t>
            </w:r>
          </w:p>
        </w:tc>
        <w:tc>
          <w:tcPr>
            <w:tcW w:w="490" w:type="pct"/>
            <w:tcBorders>
              <w:top w:val="single" w:sz="4" w:space="0" w:color="auto"/>
              <w:left w:val="single" w:sz="4" w:space="0" w:color="auto"/>
              <w:bottom w:val="single" w:sz="4" w:space="0" w:color="auto"/>
              <w:right w:val="single" w:sz="4" w:space="0" w:color="auto"/>
            </w:tcBorders>
            <w:vAlign w:val="center"/>
          </w:tcPr>
          <w:p w14:paraId="4DE23F50" w14:textId="77777777" w:rsidR="006A5076" w:rsidRPr="006A5076" w:rsidRDefault="006A5076" w:rsidP="006A5076">
            <w:pPr>
              <w:jc w:val="center"/>
              <w:rPr>
                <w:sz w:val="18"/>
                <w:szCs w:val="18"/>
              </w:rPr>
            </w:pPr>
            <w:r w:rsidRPr="006A5076">
              <w:rPr>
                <w:sz w:val="18"/>
                <w:szCs w:val="18"/>
              </w:rPr>
              <w:t>0,00</w:t>
            </w:r>
          </w:p>
        </w:tc>
        <w:tc>
          <w:tcPr>
            <w:tcW w:w="489" w:type="pct"/>
            <w:tcBorders>
              <w:top w:val="single" w:sz="4" w:space="0" w:color="auto"/>
              <w:left w:val="single" w:sz="4" w:space="0" w:color="auto"/>
              <w:bottom w:val="single" w:sz="4" w:space="0" w:color="auto"/>
              <w:right w:val="single" w:sz="4" w:space="0" w:color="auto"/>
            </w:tcBorders>
            <w:vAlign w:val="center"/>
          </w:tcPr>
          <w:p w14:paraId="7BA3AC09" w14:textId="77777777" w:rsidR="006A5076" w:rsidRPr="006A5076" w:rsidRDefault="006A5076" w:rsidP="006A5076">
            <w:pPr>
              <w:jc w:val="center"/>
              <w:rPr>
                <w:sz w:val="18"/>
                <w:szCs w:val="18"/>
              </w:rPr>
            </w:pPr>
            <w:r w:rsidRPr="006A5076">
              <w:rPr>
                <w:sz w:val="18"/>
                <w:szCs w:val="18"/>
              </w:rPr>
              <w:t>0,00</w:t>
            </w:r>
          </w:p>
        </w:tc>
        <w:tc>
          <w:tcPr>
            <w:tcW w:w="541" w:type="pct"/>
            <w:tcBorders>
              <w:top w:val="single" w:sz="4" w:space="0" w:color="auto"/>
              <w:left w:val="single" w:sz="4" w:space="0" w:color="auto"/>
              <w:bottom w:val="single" w:sz="4" w:space="0" w:color="auto"/>
              <w:right w:val="single" w:sz="4" w:space="0" w:color="auto"/>
            </w:tcBorders>
            <w:vAlign w:val="center"/>
          </w:tcPr>
          <w:p w14:paraId="510BDC84" w14:textId="77777777" w:rsidR="006A5076" w:rsidRPr="006A5076" w:rsidRDefault="006A5076" w:rsidP="006A5076">
            <w:pPr>
              <w:jc w:val="center"/>
              <w:rPr>
                <w:sz w:val="18"/>
                <w:szCs w:val="18"/>
              </w:rPr>
            </w:pPr>
            <w:r w:rsidRPr="006A5076">
              <w:rPr>
                <w:sz w:val="18"/>
                <w:szCs w:val="18"/>
              </w:rPr>
              <w:t>0,00</w:t>
            </w:r>
          </w:p>
        </w:tc>
      </w:tr>
      <w:tr w:rsidR="006A5076" w:rsidRPr="006A5076" w14:paraId="046FCBDA" w14:textId="77777777" w:rsidTr="00397DAE">
        <w:trPr>
          <w:trHeight w:val="296"/>
          <w:jc w:val="center"/>
        </w:trPr>
        <w:tc>
          <w:tcPr>
            <w:tcW w:w="245" w:type="pct"/>
            <w:tcBorders>
              <w:top w:val="single" w:sz="4" w:space="0" w:color="auto"/>
              <w:left w:val="single" w:sz="4" w:space="0" w:color="auto"/>
              <w:bottom w:val="single" w:sz="4" w:space="0" w:color="auto"/>
              <w:right w:val="single" w:sz="4" w:space="0" w:color="auto"/>
            </w:tcBorders>
            <w:vAlign w:val="center"/>
          </w:tcPr>
          <w:p w14:paraId="54DE3F78"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1.6</w:t>
            </w:r>
          </w:p>
        </w:tc>
        <w:tc>
          <w:tcPr>
            <w:tcW w:w="2855" w:type="pct"/>
            <w:tcBorders>
              <w:top w:val="single" w:sz="4" w:space="0" w:color="auto"/>
              <w:left w:val="single" w:sz="4" w:space="0" w:color="auto"/>
              <w:bottom w:val="single" w:sz="4" w:space="0" w:color="auto"/>
              <w:right w:val="single" w:sz="4" w:space="0" w:color="auto"/>
            </w:tcBorders>
            <w:vAlign w:val="center"/>
          </w:tcPr>
          <w:p w14:paraId="6D35CBE9" w14:textId="77777777" w:rsidR="006A5076" w:rsidRPr="006A5076" w:rsidRDefault="006A5076" w:rsidP="006A5076">
            <w:pPr>
              <w:tabs>
                <w:tab w:val="left" w:pos="993"/>
                <w:tab w:val="left" w:pos="1512"/>
              </w:tabs>
              <w:rPr>
                <w:color w:val="000000"/>
                <w:sz w:val="18"/>
                <w:szCs w:val="18"/>
              </w:rPr>
            </w:pPr>
            <w:r w:rsidRPr="006A5076">
              <w:rPr>
                <w:color w:val="000000"/>
                <w:sz w:val="18"/>
                <w:szCs w:val="18"/>
              </w:rPr>
              <w:t>Внереализационные расходы, всего</w:t>
            </w:r>
          </w:p>
        </w:tc>
        <w:tc>
          <w:tcPr>
            <w:tcW w:w="380" w:type="pct"/>
            <w:tcBorders>
              <w:top w:val="single" w:sz="4" w:space="0" w:color="auto"/>
              <w:left w:val="single" w:sz="4" w:space="0" w:color="auto"/>
              <w:bottom w:val="single" w:sz="4" w:space="0" w:color="auto"/>
              <w:right w:val="single" w:sz="4" w:space="0" w:color="auto"/>
            </w:tcBorders>
            <w:vAlign w:val="center"/>
          </w:tcPr>
          <w:p w14:paraId="43DCAA5F"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тыс. руб.</w:t>
            </w:r>
          </w:p>
        </w:tc>
        <w:tc>
          <w:tcPr>
            <w:tcW w:w="490" w:type="pct"/>
            <w:tcBorders>
              <w:top w:val="single" w:sz="4" w:space="0" w:color="auto"/>
              <w:left w:val="single" w:sz="4" w:space="0" w:color="auto"/>
              <w:bottom w:val="single" w:sz="4" w:space="0" w:color="auto"/>
              <w:right w:val="single" w:sz="4" w:space="0" w:color="auto"/>
            </w:tcBorders>
            <w:vAlign w:val="center"/>
          </w:tcPr>
          <w:p w14:paraId="0380DAC1" w14:textId="77777777" w:rsidR="006A5076" w:rsidRPr="006A5076" w:rsidRDefault="006A5076" w:rsidP="006A5076">
            <w:pPr>
              <w:jc w:val="center"/>
              <w:rPr>
                <w:sz w:val="18"/>
                <w:szCs w:val="18"/>
              </w:rPr>
            </w:pPr>
            <w:r w:rsidRPr="006A5076">
              <w:rPr>
                <w:sz w:val="18"/>
                <w:szCs w:val="18"/>
              </w:rPr>
              <w:t>0,00</w:t>
            </w:r>
          </w:p>
        </w:tc>
        <w:tc>
          <w:tcPr>
            <w:tcW w:w="489" w:type="pct"/>
            <w:tcBorders>
              <w:top w:val="single" w:sz="4" w:space="0" w:color="auto"/>
              <w:left w:val="single" w:sz="4" w:space="0" w:color="auto"/>
              <w:bottom w:val="single" w:sz="4" w:space="0" w:color="auto"/>
              <w:right w:val="single" w:sz="4" w:space="0" w:color="auto"/>
            </w:tcBorders>
            <w:vAlign w:val="center"/>
          </w:tcPr>
          <w:p w14:paraId="0154C23C" w14:textId="77777777" w:rsidR="006A5076" w:rsidRPr="006A5076" w:rsidRDefault="006A5076" w:rsidP="006A5076">
            <w:pPr>
              <w:jc w:val="center"/>
              <w:rPr>
                <w:sz w:val="18"/>
                <w:szCs w:val="18"/>
              </w:rPr>
            </w:pPr>
            <w:r w:rsidRPr="006A5076">
              <w:rPr>
                <w:sz w:val="18"/>
                <w:szCs w:val="18"/>
              </w:rPr>
              <w:t>0,00</w:t>
            </w:r>
          </w:p>
        </w:tc>
        <w:tc>
          <w:tcPr>
            <w:tcW w:w="541" w:type="pct"/>
            <w:tcBorders>
              <w:top w:val="single" w:sz="4" w:space="0" w:color="auto"/>
              <w:left w:val="single" w:sz="4" w:space="0" w:color="auto"/>
              <w:bottom w:val="single" w:sz="4" w:space="0" w:color="auto"/>
              <w:right w:val="single" w:sz="4" w:space="0" w:color="auto"/>
            </w:tcBorders>
            <w:vAlign w:val="center"/>
          </w:tcPr>
          <w:p w14:paraId="2BAC1A0A" w14:textId="77777777" w:rsidR="006A5076" w:rsidRPr="006A5076" w:rsidRDefault="006A5076" w:rsidP="006A5076">
            <w:pPr>
              <w:jc w:val="center"/>
              <w:rPr>
                <w:sz w:val="18"/>
                <w:szCs w:val="18"/>
              </w:rPr>
            </w:pPr>
            <w:r w:rsidRPr="006A5076">
              <w:rPr>
                <w:sz w:val="18"/>
                <w:szCs w:val="18"/>
              </w:rPr>
              <w:t>0,00</w:t>
            </w:r>
          </w:p>
        </w:tc>
      </w:tr>
      <w:tr w:rsidR="006A5076" w:rsidRPr="006A5076" w14:paraId="155561FA" w14:textId="77777777" w:rsidTr="00397DAE">
        <w:trPr>
          <w:trHeight w:val="138"/>
          <w:jc w:val="center"/>
        </w:trPr>
        <w:tc>
          <w:tcPr>
            <w:tcW w:w="245" w:type="pct"/>
            <w:tcBorders>
              <w:top w:val="single" w:sz="4" w:space="0" w:color="auto"/>
              <w:left w:val="single" w:sz="4" w:space="0" w:color="auto"/>
              <w:bottom w:val="single" w:sz="4" w:space="0" w:color="auto"/>
              <w:right w:val="single" w:sz="4" w:space="0" w:color="auto"/>
            </w:tcBorders>
            <w:vAlign w:val="center"/>
          </w:tcPr>
          <w:p w14:paraId="4FEC1D7C"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1.6.1</w:t>
            </w:r>
          </w:p>
        </w:tc>
        <w:tc>
          <w:tcPr>
            <w:tcW w:w="2855" w:type="pct"/>
            <w:tcBorders>
              <w:top w:val="single" w:sz="4" w:space="0" w:color="auto"/>
              <w:left w:val="single" w:sz="4" w:space="0" w:color="auto"/>
              <w:bottom w:val="single" w:sz="4" w:space="0" w:color="auto"/>
              <w:right w:val="single" w:sz="4" w:space="0" w:color="auto"/>
            </w:tcBorders>
            <w:vAlign w:val="center"/>
          </w:tcPr>
          <w:p w14:paraId="3033F17B" w14:textId="77777777" w:rsidR="006A5076" w:rsidRPr="006A5076" w:rsidRDefault="006A5076" w:rsidP="006A5076">
            <w:pPr>
              <w:tabs>
                <w:tab w:val="left" w:pos="993"/>
                <w:tab w:val="left" w:pos="1512"/>
              </w:tabs>
              <w:rPr>
                <w:color w:val="000000"/>
                <w:sz w:val="18"/>
                <w:szCs w:val="18"/>
              </w:rPr>
            </w:pPr>
            <w:r w:rsidRPr="006A5076">
              <w:rPr>
                <w:color w:val="000000"/>
                <w:sz w:val="18"/>
                <w:szCs w:val="18"/>
              </w:rPr>
              <w:t>расходы на услуги банков</w:t>
            </w:r>
          </w:p>
        </w:tc>
        <w:tc>
          <w:tcPr>
            <w:tcW w:w="380" w:type="pct"/>
            <w:tcBorders>
              <w:top w:val="single" w:sz="4" w:space="0" w:color="auto"/>
              <w:left w:val="single" w:sz="4" w:space="0" w:color="auto"/>
              <w:bottom w:val="single" w:sz="4" w:space="0" w:color="auto"/>
              <w:right w:val="single" w:sz="4" w:space="0" w:color="auto"/>
            </w:tcBorders>
            <w:vAlign w:val="center"/>
          </w:tcPr>
          <w:p w14:paraId="53C3CC28"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тыс. руб.</w:t>
            </w:r>
          </w:p>
        </w:tc>
        <w:tc>
          <w:tcPr>
            <w:tcW w:w="490" w:type="pct"/>
            <w:tcBorders>
              <w:top w:val="single" w:sz="4" w:space="0" w:color="auto"/>
              <w:left w:val="single" w:sz="4" w:space="0" w:color="auto"/>
              <w:bottom w:val="single" w:sz="4" w:space="0" w:color="auto"/>
              <w:right w:val="single" w:sz="4" w:space="0" w:color="auto"/>
            </w:tcBorders>
            <w:vAlign w:val="center"/>
          </w:tcPr>
          <w:p w14:paraId="197BF785" w14:textId="77777777" w:rsidR="006A5076" w:rsidRPr="006A5076" w:rsidRDefault="006A5076" w:rsidP="006A5076">
            <w:pPr>
              <w:jc w:val="center"/>
              <w:rPr>
                <w:sz w:val="18"/>
                <w:szCs w:val="18"/>
              </w:rPr>
            </w:pPr>
            <w:r w:rsidRPr="006A5076">
              <w:rPr>
                <w:sz w:val="18"/>
                <w:szCs w:val="18"/>
              </w:rPr>
              <w:t>0,00</w:t>
            </w:r>
          </w:p>
        </w:tc>
        <w:tc>
          <w:tcPr>
            <w:tcW w:w="489" w:type="pct"/>
            <w:tcBorders>
              <w:top w:val="single" w:sz="4" w:space="0" w:color="auto"/>
              <w:left w:val="single" w:sz="4" w:space="0" w:color="auto"/>
              <w:bottom w:val="single" w:sz="4" w:space="0" w:color="auto"/>
              <w:right w:val="single" w:sz="4" w:space="0" w:color="auto"/>
            </w:tcBorders>
            <w:vAlign w:val="center"/>
          </w:tcPr>
          <w:p w14:paraId="43D36CC1" w14:textId="77777777" w:rsidR="006A5076" w:rsidRPr="006A5076" w:rsidRDefault="006A5076" w:rsidP="006A5076">
            <w:pPr>
              <w:jc w:val="center"/>
              <w:rPr>
                <w:sz w:val="18"/>
                <w:szCs w:val="18"/>
              </w:rPr>
            </w:pPr>
            <w:r w:rsidRPr="006A5076">
              <w:rPr>
                <w:sz w:val="18"/>
                <w:szCs w:val="18"/>
              </w:rPr>
              <w:t>0,00</w:t>
            </w:r>
          </w:p>
        </w:tc>
        <w:tc>
          <w:tcPr>
            <w:tcW w:w="541" w:type="pct"/>
            <w:tcBorders>
              <w:top w:val="single" w:sz="4" w:space="0" w:color="auto"/>
              <w:left w:val="single" w:sz="4" w:space="0" w:color="auto"/>
              <w:bottom w:val="single" w:sz="4" w:space="0" w:color="auto"/>
              <w:right w:val="single" w:sz="4" w:space="0" w:color="auto"/>
            </w:tcBorders>
            <w:vAlign w:val="center"/>
          </w:tcPr>
          <w:p w14:paraId="20FFEDE0" w14:textId="77777777" w:rsidR="006A5076" w:rsidRPr="006A5076" w:rsidRDefault="006A5076" w:rsidP="006A5076">
            <w:pPr>
              <w:jc w:val="center"/>
              <w:rPr>
                <w:sz w:val="18"/>
                <w:szCs w:val="18"/>
              </w:rPr>
            </w:pPr>
            <w:r w:rsidRPr="006A5076">
              <w:rPr>
                <w:sz w:val="18"/>
                <w:szCs w:val="18"/>
              </w:rPr>
              <w:t>0,00</w:t>
            </w:r>
          </w:p>
        </w:tc>
      </w:tr>
      <w:tr w:rsidR="006A5076" w:rsidRPr="006A5076" w14:paraId="69454D0F" w14:textId="77777777" w:rsidTr="00397DAE">
        <w:trPr>
          <w:trHeight w:val="247"/>
          <w:jc w:val="center"/>
        </w:trPr>
        <w:tc>
          <w:tcPr>
            <w:tcW w:w="245" w:type="pct"/>
            <w:tcBorders>
              <w:top w:val="single" w:sz="4" w:space="0" w:color="auto"/>
              <w:left w:val="single" w:sz="4" w:space="0" w:color="auto"/>
              <w:bottom w:val="single" w:sz="4" w:space="0" w:color="auto"/>
              <w:right w:val="single" w:sz="4" w:space="0" w:color="auto"/>
            </w:tcBorders>
            <w:vAlign w:val="center"/>
          </w:tcPr>
          <w:p w14:paraId="079C5EC2"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1.6.2</w:t>
            </w:r>
          </w:p>
        </w:tc>
        <w:tc>
          <w:tcPr>
            <w:tcW w:w="2855" w:type="pct"/>
            <w:tcBorders>
              <w:top w:val="single" w:sz="4" w:space="0" w:color="auto"/>
              <w:left w:val="single" w:sz="4" w:space="0" w:color="auto"/>
              <w:bottom w:val="single" w:sz="4" w:space="0" w:color="auto"/>
              <w:right w:val="single" w:sz="4" w:space="0" w:color="auto"/>
            </w:tcBorders>
            <w:vAlign w:val="center"/>
          </w:tcPr>
          <w:p w14:paraId="14EBEF07" w14:textId="77777777" w:rsidR="006A5076" w:rsidRPr="006A5076" w:rsidRDefault="006A5076" w:rsidP="006A5076">
            <w:pPr>
              <w:tabs>
                <w:tab w:val="left" w:pos="993"/>
                <w:tab w:val="left" w:pos="1512"/>
              </w:tabs>
              <w:rPr>
                <w:color w:val="000000"/>
                <w:sz w:val="18"/>
                <w:szCs w:val="18"/>
              </w:rPr>
            </w:pPr>
            <w:r w:rsidRPr="006A5076">
              <w:rPr>
                <w:color w:val="000000"/>
                <w:sz w:val="18"/>
                <w:szCs w:val="18"/>
              </w:rPr>
              <w:t>расходы на обслуживание заемных средств</w:t>
            </w:r>
          </w:p>
        </w:tc>
        <w:tc>
          <w:tcPr>
            <w:tcW w:w="380" w:type="pct"/>
            <w:tcBorders>
              <w:top w:val="single" w:sz="4" w:space="0" w:color="auto"/>
              <w:left w:val="single" w:sz="4" w:space="0" w:color="auto"/>
              <w:bottom w:val="single" w:sz="4" w:space="0" w:color="auto"/>
              <w:right w:val="single" w:sz="4" w:space="0" w:color="auto"/>
            </w:tcBorders>
            <w:vAlign w:val="center"/>
          </w:tcPr>
          <w:p w14:paraId="3A3D9C03"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тыс. руб.</w:t>
            </w:r>
          </w:p>
        </w:tc>
        <w:tc>
          <w:tcPr>
            <w:tcW w:w="490" w:type="pct"/>
            <w:tcBorders>
              <w:top w:val="single" w:sz="4" w:space="0" w:color="auto"/>
              <w:left w:val="single" w:sz="4" w:space="0" w:color="auto"/>
              <w:bottom w:val="single" w:sz="4" w:space="0" w:color="auto"/>
              <w:right w:val="single" w:sz="4" w:space="0" w:color="auto"/>
            </w:tcBorders>
            <w:vAlign w:val="center"/>
          </w:tcPr>
          <w:p w14:paraId="6896E8F8" w14:textId="77777777" w:rsidR="006A5076" w:rsidRPr="006A5076" w:rsidRDefault="006A5076" w:rsidP="006A5076">
            <w:pPr>
              <w:jc w:val="center"/>
              <w:rPr>
                <w:sz w:val="18"/>
                <w:szCs w:val="18"/>
              </w:rPr>
            </w:pPr>
            <w:r w:rsidRPr="006A5076">
              <w:rPr>
                <w:sz w:val="18"/>
                <w:szCs w:val="18"/>
              </w:rPr>
              <w:t>0,00</w:t>
            </w:r>
          </w:p>
        </w:tc>
        <w:tc>
          <w:tcPr>
            <w:tcW w:w="489" w:type="pct"/>
            <w:tcBorders>
              <w:top w:val="single" w:sz="4" w:space="0" w:color="auto"/>
              <w:left w:val="single" w:sz="4" w:space="0" w:color="auto"/>
              <w:bottom w:val="single" w:sz="4" w:space="0" w:color="auto"/>
              <w:right w:val="single" w:sz="4" w:space="0" w:color="auto"/>
            </w:tcBorders>
            <w:vAlign w:val="center"/>
          </w:tcPr>
          <w:p w14:paraId="00744FAF" w14:textId="77777777" w:rsidR="006A5076" w:rsidRPr="006A5076" w:rsidRDefault="006A5076" w:rsidP="006A5076">
            <w:pPr>
              <w:jc w:val="center"/>
              <w:rPr>
                <w:sz w:val="18"/>
                <w:szCs w:val="18"/>
              </w:rPr>
            </w:pPr>
            <w:r w:rsidRPr="006A5076">
              <w:rPr>
                <w:sz w:val="18"/>
                <w:szCs w:val="18"/>
              </w:rPr>
              <w:t>0,00</w:t>
            </w:r>
          </w:p>
        </w:tc>
        <w:tc>
          <w:tcPr>
            <w:tcW w:w="541" w:type="pct"/>
            <w:tcBorders>
              <w:top w:val="single" w:sz="4" w:space="0" w:color="auto"/>
              <w:left w:val="single" w:sz="4" w:space="0" w:color="auto"/>
              <w:bottom w:val="single" w:sz="4" w:space="0" w:color="auto"/>
              <w:right w:val="single" w:sz="4" w:space="0" w:color="auto"/>
            </w:tcBorders>
            <w:vAlign w:val="center"/>
          </w:tcPr>
          <w:p w14:paraId="09219B09" w14:textId="77777777" w:rsidR="006A5076" w:rsidRPr="006A5076" w:rsidRDefault="006A5076" w:rsidP="006A5076">
            <w:pPr>
              <w:jc w:val="center"/>
              <w:rPr>
                <w:sz w:val="18"/>
                <w:szCs w:val="18"/>
              </w:rPr>
            </w:pPr>
            <w:r w:rsidRPr="006A5076">
              <w:rPr>
                <w:sz w:val="18"/>
                <w:szCs w:val="18"/>
              </w:rPr>
              <w:t>0,00</w:t>
            </w:r>
          </w:p>
        </w:tc>
      </w:tr>
      <w:tr w:rsidR="006A5076" w:rsidRPr="006A5076" w14:paraId="0E7AA69C" w14:textId="77777777" w:rsidTr="00397DAE">
        <w:trPr>
          <w:trHeight w:val="138"/>
          <w:jc w:val="center"/>
        </w:trPr>
        <w:tc>
          <w:tcPr>
            <w:tcW w:w="245" w:type="pct"/>
            <w:tcBorders>
              <w:top w:val="single" w:sz="4" w:space="0" w:color="auto"/>
              <w:left w:val="single" w:sz="4" w:space="0" w:color="auto"/>
              <w:bottom w:val="single" w:sz="4" w:space="0" w:color="auto"/>
              <w:right w:val="single" w:sz="4" w:space="0" w:color="auto"/>
            </w:tcBorders>
            <w:vAlign w:val="center"/>
          </w:tcPr>
          <w:p w14:paraId="22AA24E9"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1.6.3</w:t>
            </w:r>
          </w:p>
        </w:tc>
        <w:tc>
          <w:tcPr>
            <w:tcW w:w="2855" w:type="pct"/>
            <w:tcBorders>
              <w:top w:val="single" w:sz="4" w:space="0" w:color="auto"/>
              <w:left w:val="single" w:sz="4" w:space="0" w:color="auto"/>
              <w:bottom w:val="single" w:sz="4" w:space="0" w:color="auto"/>
              <w:right w:val="single" w:sz="4" w:space="0" w:color="auto"/>
            </w:tcBorders>
            <w:vAlign w:val="center"/>
          </w:tcPr>
          <w:p w14:paraId="7456C260" w14:textId="77777777" w:rsidR="006A5076" w:rsidRPr="006A5076" w:rsidRDefault="006A5076" w:rsidP="006A5076">
            <w:pPr>
              <w:tabs>
                <w:tab w:val="left" w:pos="993"/>
                <w:tab w:val="left" w:pos="1512"/>
              </w:tabs>
              <w:rPr>
                <w:color w:val="000000"/>
                <w:sz w:val="18"/>
                <w:szCs w:val="18"/>
              </w:rPr>
            </w:pPr>
            <w:r w:rsidRPr="006A5076">
              <w:rPr>
                <w:color w:val="000000"/>
                <w:sz w:val="18"/>
                <w:szCs w:val="18"/>
              </w:rPr>
              <w:t>прочие обоснованные расходы</w:t>
            </w:r>
          </w:p>
        </w:tc>
        <w:tc>
          <w:tcPr>
            <w:tcW w:w="380" w:type="pct"/>
            <w:tcBorders>
              <w:top w:val="single" w:sz="4" w:space="0" w:color="auto"/>
              <w:left w:val="single" w:sz="4" w:space="0" w:color="auto"/>
              <w:bottom w:val="single" w:sz="4" w:space="0" w:color="auto"/>
              <w:right w:val="single" w:sz="4" w:space="0" w:color="auto"/>
            </w:tcBorders>
            <w:vAlign w:val="center"/>
          </w:tcPr>
          <w:p w14:paraId="3F6BE4DF"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тыс. руб.</w:t>
            </w:r>
          </w:p>
        </w:tc>
        <w:tc>
          <w:tcPr>
            <w:tcW w:w="490" w:type="pct"/>
            <w:tcBorders>
              <w:top w:val="single" w:sz="4" w:space="0" w:color="auto"/>
              <w:left w:val="single" w:sz="4" w:space="0" w:color="auto"/>
              <w:bottom w:val="single" w:sz="4" w:space="0" w:color="auto"/>
              <w:right w:val="single" w:sz="4" w:space="0" w:color="auto"/>
            </w:tcBorders>
            <w:vAlign w:val="center"/>
          </w:tcPr>
          <w:p w14:paraId="29380C90" w14:textId="77777777" w:rsidR="006A5076" w:rsidRPr="006A5076" w:rsidRDefault="006A5076" w:rsidP="006A5076">
            <w:pPr>
              <w:jc w:val="center"/>
              <w:rPr>
                <w:sz w:val="18"/>
                <w:szCs w:val="18"/>
              </w:rPr>
            </w:pPr>
            <w:r w:rsidRPr="006A5076">
              <w:rPr>
                <w:sz w:val="18"/>
                <w:szCs w:val="18"/>
              </w:rPr>
              <w:t>0,00</w:t>
            </w:r>
          </w:p>
        </w:tc>
        <w:tc>
          <w:tcPr>
            <w:tcW w:w="489" w:type="pct"/>
            <w:tcBorders>
              <w:top w:val="single" w:sz="4" w:space="0" w:color="auto"/>
              <w:left w:val="single" w:sz="4" w:space="0" w:color="auto"/>
              <w:bottom w:val="single" w:sz="4" w:space="0" w:color="auto"/>
              <w:right w:val="single" w:sz="4" w:space="0" w:color="auto"/>
            </w:tcBorders>
            <w:vAlign w:val="center"/>
          </w:tcPr>
          <w:p w14:paraId="6646CA13" w14:textId="77777777" w:rsidR="006A5076" w:rsidRPr="006A5076" w:rsidRDefault="006A5076" w:rsidP="006A5076">
            <w:pPr>
              <w:jc w:val="center"/>
              <w:rPr>
                <w:sz w:val="18"/>
                <w:szCs w:val="18"/>
              </w:rPr>
            </w:pPr>
            <w:r w:rsidRPr="006A5076">
              <w:rPr>
                <w:sz w:val="18"/>
                <w:szCs w:val="18"/>
              </w:rPr>
              <w:t>0,00</w:t>
            </w:r>
          </w:p>
        </w:tc>
        <w:tc>
          <w:tcPr>
            <w:tcW w:w="541" w:type="pct"/>
            <w:tcBorders>
              <w:top w:val="single" w:sz="4" w:space="0" w:color="auto"/>
              <w:left w:val="single" w:sz="4" w:space="0" w:color="auto"/>
              <w:bottom w:val="single" w:sz="4" w:space="0" w:color="auto"/>
              <w:right w:val="single" w:sz="4" w:space="0" w:color="auto"/>
            </w:tcBorders>
            <w:vAlign w:val="center"/>
          </w:tcPr>
          <w:p w14:paraId="44C32BF8" w14:textId="77777777" w:rsidR="006A5076" w:rsidRPr="006A5076" w:rsidRDefault="006A5076" w:rsidP="006A5076">
            <w:pPr>
              <w:jc w:val="center"/>
              <w:rPr>
                <w:sz w:val="18"/>
                <w:szCs w:val="18"/>
              </w:rPr>
            </w:pPr>
            <w:r w:rsidRPr="006A5076">
              <w:rPr>
                <w:sz w:val="18"/>
                <w:szCs w:val="18"/>
              </w:rPr>
              <w:t>0,00</w:t>
            </w:r>
          </w:p>
        </w:tc>
      </w:tr>
      <w:tr w:rsidR="006A5076" w:rsidRPr="006A5076" w14:paraId="7EC7653D" w14:textId="77777777" w:rsidTr="00397DAE">
        <w:trPr>
          <w:trHeight w:val="247"/>
          <w:jc w:val="center"/>
        </w:trPr>
        <w:tc>
          <w:tcPr>
            <w:tcW w:w="245" w:type="pct"/>
            <w:tcBorders>
              <w:top w:val="single" w:sz="4" w:space="0" w:color="auto"/>
              <w:left w:val="single" w:sz="4" w:space="0" w:color="auto"/>
              <w:bottom w:val="single" w:sz="4" w:space="0" w:color="auto"/>
              <w:right w:val="single" w:sz="4" w:space="0" w:color="auto"/>
            </w:tcBorders>
            <w:vAlign w:val="center"/>
          </w:tcPr>
          <w:p w14:paraId="1256562A"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1.7</w:t>
            </w:r>
          </w:p>
        </w:tc>
        <w:tc>
          <w:tcPr>
            <w:tcW w:w="2855" w:type="pct"/>
            <w:tcBorders>
              <w:top w:val="single" w:sz="4" w:space="0" w:color="auto"/>
              <w:left w:val="single" w:sz="4" w:space="0" w:color="auto"/>
              <w:bottom w:val="single" w:sz="4" w:space="0" w:color="auto"/>
              <w:right w:val="single" w:sz="4" w:space="0" w:color="auto"/>
            </w:tcBorders>
            <w:vAlign w:val="center"/>
          </w:tcPr>
          <w:p w14:paraId="1534322C" w14:textId="77777777" w:rsidR="006A5076" w:rsidRPr="006A5076" w:rsidRDefault="006A5076" w:rsidP="006A5076">
            <w:pPr>
              <w:tabs>
                <w:tab w:val="left" w:pos="993"/>
                <w:tab w:val="left" w:pos="1512"/>
              </w:tabs>
              <w:rPr>
                <w:color w:val="000000"/>
                <w:sz w:val="18"/>
                <w:szCs w:val="18"/>
              </w:rPr>
            </w:pPr>
            <w:r w:rsidRPr="006A5076">
              <w:rPr>
                <w:color w:val="000000"/>
                <w:sz w:val="18"/>
                <w:szCs w:val="18"/>
              </w:rPr>
              <w:t>Расходы, не учитываемые в целях налогообложения, всего:</w:t>
            </w:r>
          </w:p>
        </w:tc>
        <w:tc>
          <w:tcPr>
            <w:tcW w:w="380" w:type="pct"/>
            <w:tcBorders>
              <w:top w:val="single" w:sz="4" w:space="0" w:color="auto"/>
              <w:left w:val="single" w:sz="4" w:space="0" w:color="auto"/>
              <w:bottom w:val="single" w:sz="4" w:space="0" w:color="auto"/>
              <w:right w:val="single" w:sz="4" w:space="0" w:color="auto"/>
            </w:tcBorders>
            <w:vAlign w:val="center"/>
          </w:tcPr>
          <w:p w14:paraId="0E757C35"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тыс. руб.</w:t>
            </w:r>
          </w:p>
        </w:tc>
        <w:tc>
          <w:tcPr>
            <w:tcW w:w="490" w:type="pct"/>
            <w:tcBorders>
              <w:top w:val="single" w:sz="4" w:space="0" w:color="auto"/>
              <w:left w:val="single" w:sz="4" w:space="0" w:color="auto"/>
              <w:bottom w:val="single" w:sz="4" w:space="0" w:color="auto"/>
              <w:right w:val="single" w:sz="4" w:space="0" w:color="auto"/>
            </w:tcBorders>
            <w:vAlign w:val="center"/>
          </w:tcPr>
          <w:p w14:paraId="4C2AB5E6" w14:textId="77777777" w:rsidR="006A5076" w:rsidRPr="006A5076" w:rsidRDefault="006A5076" w:rsidP="006A5076">
            <w:pPr>
              <w:jc w:val="center"/>
              <w:rPr>
                <w:sz w:val="18"/>
                <w:szCs w:val="18"/>
              </w:rPr>
            </w:pPr>
            <w:r w:rsidRPr="006A5076">
              <w:rPr>
                <w:sz w:val="18"/>
                <w:szCs w:val="18"/>
              </w:rPr>
              <w:t>0,00</w:t>
            </w:r>
          </w:p>
        </w:tc>
        <w:tc>
          <w:tcPr>
            <w:tcW w:w="489" w:type="pct"/>
            <w:tcBorders>
              <w:top w:val="single" w:sz="4" w:space="0" w:color="auto"/>
              <w:left w:val="single" w:sz="4" w:space="0" w:color="auto"/>
              <w:bottom w:val="single" w:sz="4" w:space="0" w:color="auto"/>
              <w:right w:val="single" w:sz="4" w:space="0" w:color="auto"/>
            </w:tcBorders>
            <w:vAlign w:val="center"/>
          </w:tcPr>
          <w:p w14:paraId="1D911EAF" w14:textId="77777777" w:rsidR="006A5076" w:rsidRPr="006A5076" w:rsidRDefault="006A5076" w:rsidP="006A5076">
            <w:pPr>
              <w:jc w:val="center"/>
              <w:rPr>
                <w:sz w:val="18"/>
                <w:szCs w:val="18"/>
              </w:rPr>
            </w:pPr>
            <w:r w:rsidRPr="006A5076">
              <w:rPr>
                <w:sz w:val="18"/>
                <w:szCs w:val="18"/>
              </w:rPr>
              <w:t>0,00</w:t>
            </w:r>
          </w:p>
        </w:tc>
        <w:tc>
          <w:tcPr>
            <w:tcW w:w="541" w:type="pct"/>
            <w:tcBorders>
              <w:top w:val="single" w:sz="4" w:space="0" w:color="auto"/>
              <w:left w:val="single" w:sz="4" w:space="0" w:color="auto"/>
              <w:bottom w:val="single" w:sz="4" w:space="0" w:color="auto"/>
              <w:right w:val="single" w:sz="4" w:space="0" w:color="auto"/>
            </w:tcBorders>
            <w:vAlign w:val="center"/>
          </w:tcPr>
          <w:p w14:paraId="6352E927" w14:textId="77777777" w:rsidR="006A5076" w:rsidRPr="006A5076" w:rsidRDefault="006A5076" w:rsidP="006A5076">
            <w:pPr>
              <w:jc w:val="center"/>
              <w:rPr>
                <w:sz w:val="18"/>
                <w:szCs w:val="18"/>
              </w:rPr>
            </w:pPr>
            <w:r w:rsidRPr="006A5076">
              <w:rPr>
                <w:sz w:val="18"/>
                <w:szCs w:val="18"/>
              </w:rPr>
              <w:t>0,00</w:t>
            </w:r>
          </w:p>
        </w:tc>
      </w:tr>
      <w:tr w:rsidR="006A5076" w:rsidRPr="006A5076" w14:paraId="4CC645F6" w14:textId="77777777" w:rsidTr="00397DAE">
        <w:trPr>
          <w:trHeight w:val="75"/>
          <w:jc w:val="center"/>
        </w:trPr>
        <w:tc>
          <w:tcPr>
            <w:tcW w:w="245" w:type="pct"/>
            <w:tcBorders>
              <w:top w:val="single" w:sz="4" w:space="0" w:color="auto"/>
              <w:left w:val="single" w:sz="4" w:space="0" w:color="auto"/>
              <w:bottom w:val="single" w:sz="4" w:space="0" w:color="auto"/>
              <w:right w:val="single" w:sz="4" w:space="0" w:color="auto"/>
            </w:tcBorders>
            <w:vAlign w:val="center"/>
          </w:tcPr>
          <w:p w14:paraId="4283E0D4"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1.7.1</w:t>
            </w:r>
          </w:p>
        </w:tc>
        <w:tc>
          <w:tcPr>
            <w:tcW w:w="2855" w:type="pct"/>
            <w:tcBorders>
              <w:top w:val="single" w:sz="4" w:space="0" w:color="auto"/>
              <w:left w:val="single" w:sz="4" w:space="0" w:color="auto"/>
              <w:bottom w:val="single" w:sz="4" w:space="0" w:color="auto"/>
              <w:right w:val="single" w:sz="4" w:space="0" w:color="auto"/>
            </w:tcBorders>
            <w:vAlign w:val="center"/>
          </w:tcPr>
          <w:p w14:paraId="5854EEAB" w14:textId="77777777" w:rsidR="006A5076" w:rsidRPr="006A5076" w:rsidRDefault="006A5076" w:rsidP="006A5076">
            <w:pPr>
              <w:tabs>
                <w:tab w:val="left" w:pos="993"/>
                <w:tab w:val="left" w:pos="1512"/>
              </w:tabs>
              <w:rPr>
                <w:color w:val="000000"/>
                <w:sz w:val="18"/>
                <w:szCs w:val="18"/>
              </w:rPr>
            </w:pPr>
            <w:r w:rsidRPr="006A5076">
              <w:rPr>
                <w:color w:val="000000"/>
                <w:sz w:val="18"/>
                <w:szCs w:val="18"/>
              </w:rPr>
              <w:t>-денежные выплаты социального характера (по Коллективному договору)</w:t>
            </w:r>
          </w:p>
        </w:tc>
        <w:tc>
          <w:tcPr>
            <w:tcW w:w="380" w:type="pct"/>
            <w:tcBorders>
              <w:top w:val="single" w:sz="4" w:space="0" w:color="auto"/>
              <w:left w:val="single" w:sz="4" w:space="0" w:color="auto"/>
              <w:bottom w:val="single" w:sz="4" w:space="0" w:color="auto"/>
              <w:right w:val="single" w:sz="4" w:space="0" w:color="auto"/>
            </w:tcBorders>
            <w:vAlign w:val="center"/>
          </w:tcPr>
          <w:p w14:paraId="4D55052A"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тыс. руб.</w:t>
            </w:r>
          </w:p>
        </w:tc>
        <w:tc>
          <w:tcPr>
            <w:tcW w:w="490" w:type="pct"/>
            <w:tcBorders>
              <w:top w:val="single" w:sz="4" w:space="0" w:color="auto"/>
              <w:left w:val="single" w:sz="4" w:space="0" w:color="auto"/>
              <w:bottom w:val="single" w:sz="4" w:space="0" w:color="auto"/>
              <w:right w:val="single" w:sz="4" w:space="0" w:color="auto"/>
            </w:tcBorders>
            <w:vAlign w:val="center"/>
          </w:tcPr>
          <w:p w14:paraId="51B3FD70" w14:textId="77777777" w:rsidR="006A5076" w:rsidRPr="006A5076" w:rsidRDefault="006A5076" w:rsidP="006A5076">
            <w:pPr>
              <w:jc w:val="center"/>
              <w:rPr>
                <w:sz w:val="18"/>
                <w:szCs w:val="18"/>
              </w:rPr>
            </w:pPr>
            <w:r w:rsidRPr="006A5076">
              <w:rPr>
                <w:sz w:val="18"/>
                <w:szCs w:val="18"/>
              </w:rPr>
              <w:t>0,00</w:t>
            </w:r>
          </w:p>
        </w:tc>
        <w:tc>
          <w:tcPr>
            <w:tcW w:w="489" w:type="pct"/>
            <w:tcBorders>
              <w:top w:val="single" w:sz="4" w:space="0" w:color="auto"/>
              <w:left w:val="single" w:sz="4" w:space="0" w:color="auto"/>
              <w:bottom w:val="single" w:sz="4" w:space="0" w:color="auto"/>
              <w:right w:val="single" w:sz="4" w:space="0" w:color="auto"/>
            </w:tcBorders>
            <w:vAlign w:val="center"/>
          </w:tcPr>
          <w:p w14:paraId="010EA216" w14:textId="77777777" w:rsidR="006A5076" w:rsidRPr="006A5076" w:rsidRDefault="006A5076" w:rsidP="006A5076">
            <w:pPr>
              <w:jc w:val="center"/>
              <w:rPr>
                <w:sz w:val="18"/>
                <w:szCs w:val="18"/>
              </w:rPr>
            </w:pPr>
            <w:r w:rsidRPr="006A5076">
              <w:rPr>
                <w:sz w:val="18"/>
                <w:szCs w:val="18"/>
              </w:rPr>
              <w:t>0,00</w:t>
            </w:r>
          </w:p>
        </w:tc>
        <w:tc>
          <w:tcPr>
            <w:tcW w:w="541" w:type="pct"/>
            <w:tcBorders>
              <w:top w:val="single" w:sz="4" w:space="0" w:color="auto"/>
              <w:left w:val="single" w:sz="4" w:space="0" w:color="auto"/>
              <w:bottom w:val="single" w:sz="4" w:space="0" w:color="auto"/>
              <w:right w:val="single" w:sz="4" w:space="0" w:color="auto"/>
            </w:tcBorders>
            <w:vAlign w:val="center"/>
          </w:tcPr>
          <w:p w14:paraId="296CC4CA" w14:textId="77777777" w:rsidR="006A5076" w:rsidRPr="006A5076" w:rsidRDefault="006A5076" w:rsidP="006A5076">
            <w:pPr>
              <w:jc w:val="center"/>
              <w:rPr>
                <w:sz w:val="18"/>
                <w:szCs w:val="18"/>
              </w:rPr>
            </w:pPr>
            <w:r w:rsidRPr="006A5076">
              <w:rPr>
                <w:sz w:val="18"/>
                <w:szCs w:val="18"/>
              </w:rPr>
              <w:t>0,00</w:t>
            </w:r>
          </w:p>
        </w:tc>
      </w:tr>
      <w:tr w:rsidR="006A5076" w:rsidRPr="006A5076" w14:paraId="0AC6AB21" w14:textId="77777777" w:rsidTr="00397DAE">
        <w:trPr>
          <w:trHeight w:val="138"/>
          <w:jc w:val="center"/>
        </w:trPr>
        <w:tc>
          <w:tcPr>
            <w:tcW w:w="245" w:type="pct"/>
            <w:tcBorders>
              <w:top w:val="single" w:sz="4" w:space="0" w:color="auto"/>
              <w:left w:val="single" w:sz="4" w:space="0" w:color="auto"/>
              <w:bottom w:val="single" w:sz="4" w:space="0" w:color="auto"/>
              <w:right w:val="single" w:sz="4" w:space="0" w:color="auto"/>
            </w:tcBorders>
            <w:vAlign w:val="center"/>
          </w:tcPr>
          <w:p w14:paraId="6D76C5C5"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1.7.2</w:t>
            </w:r>
          </w:p>
        </w:tc>
        <w:tc>
          <w:tcPr>
            <w:tcW w:w="2855" w:type="pct"/>
            <w:tcBorders>
              <w:top w:val="single" w:sz="4" w:space="0" w:color="auto"/>
              <w:left w:val="single" w:sz="4" w:space="0" w:color="auto"/>
              <w:bottom w:val="single" w:sz="4" w:space="0" w:color="auto"/>
              <w:right w:val="single" w:sz="4" w:space="0" w:color="auto"/>
            </w:tcBorders>
            <w:vAlign w:val="center"/>
          </w:tcPr>
          <w:p w14:paraId="008DFF2C" w14:textId="77777777" w:rsidR="006A5076" w:rsidRPr="006A5076" w:rsidRDefault="006A5076" w:rsidP="006A5076">
            <w:pPr>
              <w:tabs>
                <w:tab w:val="left" w:pos="993"/>
                <w:tab w:val="left" w:pos="1512"/>
              </w:tabs>
              <w:rPr>
                <w:color w:val="000000"/>
                <w:sz w:val="18"/>
                <w:szCs w:val="18"/>
              </w:rPr>
            </w:pPr>
            <w:r w:rsidRPr="006A5076">
              <w:rPr>
                <w:color w:val="000000"/>
                <w:sz w:val="18"/>
                <w:szCs w:val="18"/>
              </w:rPr>
              <w:t>-прочие расходы</w:t>
            </w:r>
          </w:p>
        </w:tc>
        <w:tc>
          <w:tcPr>
            <w:tcW w:w="380" w:type="pct"/>
            <w:tcBorders>
              <w:top w:val="single" w:sz="4" w:space="0" w:color="auto"/>
              <w:left w:val="single" w:sz="4" w:space="0" w:color="auto"/>
              <w:bottom w:val="single" w:sz="4" w:space="0" w:color="auto"/>
              <w:right w:val="single" w:sz="4" w:space="0" w:color="auto"/>
            </w:tcBorders>
            <w:vAlign w:val="center"/>
          </w:tcPr>
          <w:p w14:paraId="6282DDF9"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тыс. руб.</w:t>
            </w:r>
          </w:p>
        </w:tc>
        <w:tc>
          <w:tcPr>
            <w:tcW w:w="490" w:type="pct"/>
            <w:tcBorders>
              <w:top w:val="single" w:sz="4" w:space="0" w:color="auto"/>
              <w:left w:val="single" w:sz="4" w:space="0" w:color="auto"/>
              <w:bottom w:val="single" w:sz="4" w:space="0" w:color="auto"/>
              <w:right w:val="single" w:sz="4" w:space="0" w:color="auto"/>
            </w:tcBorders>
            <w:vAlign w:val="center"/>
          </w:tcPr>
          <w:p w14:paraId="518A92FE" w14:textId="77777777" w:rsidR="006A5076" w:rsidRPr="006A5076" w:rsidRDefault="006A5076" w:rsidP="006A5076">
            <w:pPr>
              <w:jc w:val="center"/>
              <w:rPr>
                <w:sz w:val="18"/>
                <w:szCs w:val="18"/>
              </w:rPr>
            </w:pPr>
            <w:r w:rsidRPr="006A5076">
              <w:rPr>
                <w:sz w:val="18"/>
                <w:szCs w:val="18"/>
              </w:rPr>
              <w:t>0,00</w:t>
            </w:r>
          </w:p>
        </w:tc>
        <w:tc>
          <w:tcPr>
            <w:tcW w:w="489" w:type="pct"/>
            <w:tcBorders>
              <w:top w:val="single" w:sz="4" w:space="0" w:color="auto"/>
              <w:left w:val="single" w:sz="4" w:space="0" w:color="auto"/>
              <w:bottom w:val="single" w:sz="4" w:space="0" w:color="auto"/>
              <w:right w:val="single" w:sz="4" w:space="0" w:color="auto"/>
            </w:tcBorders>
            <w:vAlign w:val="center"/>
          </w:tcPr>
          <w:p w14:paraId="4C35F10A" w14:textId="77777777" w:rsidR="006A5076" w:rsidRPr="006A5076" w:rsidRDefault="006A5076" w:rsidP="006A5076">
            <w:pPr>
              <w:jc w:val="center"/>
              <w:rPr>
                <w:sz w:val="18"/>
                <w:szCs w:val="18"/>
              </w:rPr>
            </w:pPr>
            <w:r w:rsidRPr="006A5076">
              <w:rPr>
                <w:sz w:val="18"/>
                <w:szCs w:val="18"/>
              </w:rPr>
              <w:t>0,00</w:t>
            </w:r>
          </w:p>
        </w:tc>
        <w:tc>
          <w:tcPr>
            <w:tcW w:w="541" w:type="pct"/>
            <w:tcBorders>
              <w:top w:val="single" w:sz="4" w:space="0" w:color="auto"/>
              <w:left w:val="single" w:sz="4" w:space="0" w:color="auto"/>
              <w:bottom w:val="single" w:sz="4" w:space="0" w:color="auto"/>
              <w:right w:val="single" w:sz="4" w:space="0" w:color="auto"/>
            </w:tcBorders>
            <w:vAlign w:val="center"/>
          </w:tcPr>
          <w:p w14:paraId="4C6CF382" w14:textId="77777777" w:rsidR="006A5076" w:rsidRPr="006A5076" w:rsidRDefault="006A5076" w:rsidP="006A5076">
            <w:pPr>
              <w:jc w:val="center"/>
              <w:rPr>
                <w:sz w:val="18"/>
                <w:szCs w:val="18"/>
              </w:rPr>
            </w:pPr>
            <w:r w:rsidRPr="006A5076">
              <w:rPr>
                <w:sz w:val="18"/>
                <w:szCs w:val="18"/>
              </w:rPr>
              <w:t>0,00</w:t>
            </w:r>
          </w:p>
        </w:tc>
      </w:tr>
      <w:tr w:rsidR="006A5076" w:rsidRPr="006A5076" w14:paraId="2BB72DAB" w14:textId="77777777" w:rsidTr="00397DAE">
        <w:trPr>
          <w:trHeight w:val="247"/>
          <w:jc w:val="center"/>
        </w:trPr>
        <w:tc>
          <w:tcPr>
            <w:tcW w:w="245" w:type="pct"/>
            <w:tcBorders>
              <w:top w:val="single" w:sz="4" w:space="0" w:color="auto"/>
              <w:left w:val="single" w:sz="4" w:space="0" w:color="auto"/>
              <w:bottom w:val="single" w:sz="4" w:space="0" w:color="auto"/>
              <w:right w:val="single" w:sz="4" w:space="0" w:color="auto"/>
            </w:tcBorders>
            <w:vAlign w:val="center"/>
          </w:tcPr>
          <w:p w14:paraId="029FCFDB"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2</w:t>
            </w:r>
          </w:p>
        </w:tc>
        <w:tc>
          <w:tcPr>
            <w:tcW w:w="2855" w:type="pct"/>
            <w:tcBorders>
              <w:top w:val="single" w:sz="4" w:space="0" w:color="auto"/>
              <w:left w:val="single" w:sz="4" w:space="0" w:color="auto"/>
              <w:bottom w:val="single" w:sz="4" w:space="0" w:color="auto"/>
              <w:right w:val="single" w:sz="4" w:space="0" w:color="auto"/>
            </w:tcBorders>
            <w:vAlign w:val="center"/>
          </w:tcPr>
          <w:p w14:paraId="47F5C73F" w14:textId="77777777" w:rsidR="006A5076" w:rsidRPr="006A5076" w:rsidRDefault="006A5076" w:rsidP="006A5076">
            <w:pPr>
              <w:tabs>
                <w:tab w:val="left" w:pos="993"/>
                <w:tab w:val="left" w:pos="1512"/>
              </w:tabs>
              <w:rPr>
                <w:color w:val="000000"/>
                <w:sz w:val="18"/>
                <w:szCs w:val="18"/>
              </w:rPr>
            </w:pPr>
            <w:r w:rsidRPr="006A5076">
              <w:rPr>
                <w:color w:val="000000"/>
                <w:sz w:val="18"/>
                <w:szCs w:val="18"/>
              </w:rPr>
              <w:t>Выпадающие доходы/экономия средств</w:t>
            </w:r>
          </w:p>
        </w:tc>
        <w:tc>
          <w:tcPr>
            <w:tcW w:w="380" w:type="pct"/>
            <w:tcBorders>
              <w:top w:val="single" w:sz="4" w:space="0" w:color="auto"/>
              <w:left w:val="single" w:sz="4" w:space="0" w:color="auto"/>
              <w:bottom w:val="single" w:sz="4" w:space="0" w:color="auto"/>
              <w:right w:val="single" w:sz="4" w:space="0" w:color="auto"/>
            </w:tcBorders>
            <w:vAlign w:val="center"/>
          </w:tcPr>
          <w:p w14:paraId="3AE988B1"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тыс. руб.</w:t>
            </w:r>
          </w:p>
        </w:tc>
        <w:tc>
          <w:tcPr>
            <w:tcW w:w="490" w:type="pct"/>
            <w:tcBorders>
              <w:top w:val="single" w:sz="4" w:space="0" w:color="auto"/>
              <w:left w:val="single" w:sz="4" w:space="0" w:color="auto"/>
              <w:bottom w:val="single" w:sz="4" w:space="0" w:color="auto"/>
              <w:right w:val="single" w:sz="4" w:space="0" w:color="auto"/>
            </w:tcBorders>
            <w:vAlign w:val="center"/>
          </w:tcPr>
          <w:p w14:paraId="2C2DBFC0" w14:textId="77777777" w:rsidR="006A5076" w:rsidRPr="006A5076" w:rsidRDefault="006A5076" w:rsidP="006A5076">
            <w:pPr>
              <w:jc w:val="center"/>
              <w:rPr>
                <w:sz w:val="18"/>
                <w:szCs w:val="18"/>
              </w:rPr>
            </w:pPr>
            <w:r w:rsidRPr="006A5076">
              <w:rPr>
                <w:sz w:val="18"/>
                <w:szCs w:val="18"/>
              </w:rPr>
              <w:t>0,00</w:t>
            </w:r>
          </w:p>
        </w:tc>
        <w:tc>
          <w:tcPr>
            <w:tcW w:w="489" w:type="pct"/>
            <w:tcBorders>
              <w:top w:val="single" w:sz="4" w:space="0" w:color="auto"/>
              <w:left w:val="single" w:sz="4" w:space="0" w:color="auto"/>
              <w:bottom w:val="single" w:sz="4" w:space="0" w:color="auto"/>
              <w:right w:val="single" w:sz="4" w:space="0" w:color="auto"/>
            </w:tcBorders>
            <w:vAlign w:val="center"/>
          </w:tcPr>
          <w:p w14:paraId="7221ED3B" w14:textId="77777777" w:rsidR="006A5076" w:rsidRPr="006A5076" w:rsidRDefault="006A5076" w:rsidP="006A5076">
            <w:pPr>
              <w:jc w:val="center"/>
              <w:rPr>
                <w:sz w:val="18"/>
                <w:szCs w:val="18"/>
              </w:rPr>
            </w:pPr>
            <w:r w:rsidRPr="006A5076">
              <w:rPr>
                <w:sz w:val="18"/>
                <w:szCs w:val="18"/>
              </w:rPr>
              <w:t>0,00</w:t>
            </w:r>
          </w:p>
        </w:tc>
        <w:tc>
          <w:tcPr>
            <w:tcW w:w="541" w:type="pct"/>
            <w:tcBorders>
              <w:top w:val="single" w:sz="4" w:space="0" w:color="auto"/>
              <w:left w:val="single" w:sz="4" w:space="0" w:color="auto"/>
              <w:bottom w:val="single" w:sz="4" w:space="0" w:color="auto"/>
              <w:right w:val="single" w:sz="4" w:space="0" w:color="auto"/>
            </w:tcBorders>
            <w:vAlign w:val="center"/>
          </w:tcPr>
          <w:p w14:paraId="1A96F163" w14:textId="77777777" w:rsidR="006A5076" w:rsidRPr="006A5076" w:rsidRDefault="006A5076" w:rsidP="006A5076">
            <w:pPr>
              <w:jc w:val="center"/>
              <w:rPr>
                <w:sz w:val="18"/>
                <w:szCs w:val="18"/>
              </w:rPr>
            </w:pPr>
            <w:r w:rsidRPr="006A5076">
              <w:rPr>
                <w:sz w:val="18"/>
                <w:szCs w:val="18"/>
              </w:rPr>
              <w:t>0,00</w:t>
            </w:r>
          </w:p>
        </w:tc>
      </w:tr>
      <w:tr w:rsidR="006A5076" w:rsidRPr="006A5076" w14:paraId="265D49D7" w14:textId="77777777" w:rsidTr="00397DAE">
        <w:trPr>
          <w:trHeight w:val="75"/>
          <w:jc w:val="center"/>
        </w:trPr>
        <w:tc>
          <w:tcPr>
            <w:tcW w:w="245" w:type="pct"/>
            <w:tcBorders>
              <w:top w:val="single" w:sz="4" w:space="0" w:color="auto"/>
              <w:left w:val="single" w:sz="4" w:space="0" w:color="auto"/>
              <w:bottom w:val="single" w:sz="4" w:space="0" w:color="auto"/>
              <w:right w:val="single" w:sz="4" w:space="0" w:color="auto"/>
            </w:tcBorders>
            <w:vAlign w:val="center"/>
          </w:tcPr>
          <w:p w14:paraId="2D5FD6A2"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3</w:t>
            </w:r>
          </w:p>
        </w:tc>
        <w:tc>
          <w:tcPr>
            <w:tcW w:w="2855" w:type="pct"/>
            <w:tcBorders>
              <w:top w:val="single" w:sz="4" w:space="0" w:color="auto"/>
              <w:left w:val="single" w:sz="4" w:space="0" w:color="auto"/>
              <w:bottom w:val="single" w:sz="4" w:space="0" w:color="auto"/>
              <w:right w:val="single" w:sz="4" w:space="0" w:color="auto"/>
            </w:tcBorders>
            <w:vAlign w:val="center"/>
          </w:tcPr>
          <w:p w14:paraId="50B9D2B4" w14:textId="77777777" w:rsidR="006A5076" w:rsidRPr="006A5076" w:rsidRDefault="006A5076" w:rsidP="006A5076">
            <w:pPr>
              <w:tabs>
                <w:tab w:val="left" w:pos="993"/>
                <w:tab w:val="left" w:pos="1512"/>
              </w:tabs>
              <w:rPr>
                <w:color w:val="000000"/>
                <w:sz w:val="18"/>
                <w:szCs w:val="18"/>
              </w:rPr>
            </w:pPr>
            <w:r w:rsidRPr="006A5076">
              <w:rPr>
                <w:color w:val="000000"/>
                <w:sz w:val="18"/>
                <w:szCs w:val="18"/>
              </w:rPr>
              <w:t>Суммарная подключаемая тепловая нагрузка объектов заявителей</w:t>
            </w:r>
          </w:p>
        </w:tc>
        <w:tc>
          <w:tcPr>
            <w:tcW w:w="380" w:type="pct"/>
            <w:tcBorders>
              <w:top w:val="single" w:sz="4" w:space="0" w:color="auto"/>
              <w:left w:val="single" w:sz="4" w:space="0" w:color="auto"/>
              <w:bottom w:val="single" w:sz="4" w:space="0" w:color="auto"/>
              <w:right w:val="single" w:sz="4" w:space="0" w:color="auto"/>
            </w:tcBorders>
            <w:vAlign w:val="center"/>
          </w:tcPr>
          <w:p w14:paraId="03D512AB"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Гкал/ч</w:t>
            </w:r>
          </w:p>
        </w:tc>
        <w:tc>
          <w:tcPr>
            <w:tcW w:w="490" w:type="pct"/>
            <w:tcBorders>
              <w:top w:val="single" w:sz="4" w:space="0" w:color="auto"/>
              <w:left w:val="single" w:sz="4" w:space="0" w:color="auto"/>
              <w:bottom w:val="single" w:sz="4" w:space="0" w:color="auto"/>
              <w:right w:val="single" w:sz="4" w:space="0" w:color="auto"/>
            </w:tcBorders>
            <w:vAlign w:val="center"/>
          </w:tcPr>
          <w:p w14:paraId="2039E458" w14:textId="77777777" w:rsidR="006A5076" w:rsidRPr="006A5076" w:rsidRDefault="006A5076" w:rsidP="006A5076">
            <w:pPr>
              <w:jc w:val="center"/>
              <w:rPr>
                <w:sz w:val="18"/>
                <w:szCs w:val="18"/>
              </w:rPr>
            </w:pPr>
            <w:r w:rsidRPr="006A5076">
              <w:rPr>
                <w:sz w:val="18"/>
                <w:szCs w:val="18"/>
              </w:rPr>
              <w:t>3,5199</w:t>
            </w:r>
          </w:p>
        </w:tc>
        <w:tc>
          <w:tcPr>
            <w:tcW w:w="489" w:type="pct"/>
            <w:tcBorders>
              <w:top w:val="single" w:sz="4" w:space="0" w:color="auto"/>
              <w:left w:val="single" w:sz="4" w:space="0" w:color="auto"/>
              <w:bottom w:val="single" w:sz="4" w:space="0" w:color="auto"/>
              <w:right w:val="single" w:sz="4" w:space="0" w:color="auto"/>
            </w:tcBorders>
            <w:vAlign w:val="center"/>
          </w:tcPr>
          <w:p w14:paraId="67F9BC9D" w14:textId="77777777" w:rsidR="006A5076" w:rsidRPr="006A5076" w:rsidRDefault="006A5076" w:rsidP="006A5076">
            <w:pPr>
              <w:jc w:val="center"/>
              <w:rPr>
                <w:sz w:val="18"/>
                <w:szCs w:val="18"/>
              </w:rPr>
            </w:pPr>
            <w:r w:rsidRPr="006A5076">
              <w:rPr>
                <w:sz w:val="18"/>
                <w:szCs w:val="18"/>
              </w:rPr>
              <w:t>3,5199</w:t>
            </w:r>
          </w:p>
        </w:tc>
        <w:tc>
          <w:tcPr>
            <w:tcW w:w="541" w:type="pct"/>
            <w:tcBorders>
              <w:top w:val="single" w:sz="4" w:space="0" w:color="auto"/>
              <w:left w:val="single" w:sz="4" w:space="0" w:color="auto"/>
              <w:bottom w:val="single" w:sz="4" w:space="0" w:color="auto"/>
              <w:right w:val="single" w:sz="4" w:space="0" w:color="auto"/>
            </w:tcBorders>
            <w:vAlign w:val="center"/>
          </w:tcPr>
          <w:p w14:paraId="72C5B929" w14:textId="77777777" w:rsidR="006A5076" w:rsidRPr="006A5076" w:rsidRDefault="006A5076" w:rsidP="006A5076">
            <w:pPr>
              <w:jc w:val="center"/>
              <w:rPr>
                <w:sz w:val="18"/>
                <w:szCs w:val="18"/>
              </w:rPr>
            </w:pPr>
            <w:r w:rsidRPr="006A5076">
              <w:rPr>
                <w:sz w:val="18"/>
                <w:szCs w:val="18"/>
              </w:rPr>
              <w:t>0,00</w:t>
            </w:r>
          </w:p>
        </w:tc>
      </w:tr>
      <w:tr w:rsidR="006A5076" w:rsidRPr="006A5076" w14:paraId="1BD715DE" w14:textId="77777777" w:rsidTr="00397DAE">
        <w:trPr>
          <w:trHeight w:val="75"/>
          <w:jc w:val="center"/>
        </w:trPr>
        <w:tc>
          <w:tcPr>
            <w:tcW w:w="245" w:type="pct"/>
            <w:tcBorders>
              <w:top w:val="single" w:sz="4" w:space="0" w:color="auto"/>
              <w:left w:val="single" w:sz="4" w:space="0" w:color="auto"/>
              <w:bottom w:val="single" w:sz="4" w:space="0" w:color="auto"/>
              <w:right w:val="single" w:sz="4" w:space="0" w:color="auto"/>
            </w:tcBorders>
            <w:vAlign w:val="center"/>
          </w:tcPr>
          <w:p w14:paraId="63E67EF7" w14:textId="77777777" w:rsidR="006A5076" w:rsidRPr="006A5076" w:rsidRDefault="006A5076" w:rsidP="006A5076">
            <w:pPr>
              <w:tabs>
                <w:tab w:val="left" w:pos="993"/>
                <w:tab w:val="left" w:pos="1512"/>
              </w:tabs>
              <w:jc w:val="center"/>
              <w:rPr>
                <w:color w:val="000000"/>
                <w:sz w:val="18"/>
                <w:szCs w:val="18"/>
              </w:rPr>
            </w:pPr>
            <w:r w:rsidRPr="006A5076">
              <w:rPr>
                <w:color w:val="000000"/>
                <w:sz w:val="18"/>
                <w:szCs w:val="18"/>
              </w:rPr>
              <w:t>4</w:t>
            </w:r>
          </w:p>
        </w:tc>
        <w:tc>
          <w:tcPr>
            <w:tcW w:w="2855" w:type="pct"/>
            <w:tcBorders>
              <w:top w:val="single" w:sz="4" w:space="0" w:color="auto"/>
              <w:left w:val="single" w:sz="4" w:space="0" w:color="auto"/>
              <w:bottom w:val="single" w:sz="4" w:space="0" w:color="auto"/>
              <w:right w:val="single" w:sz="4" w:space="0" w:color="auto"/>
            </w:tcBorders>
            <w:vAlign w:val="center"/>
          </w:tcPr>
          <w:p w14:paraId="1CA1BCF9" w14:textId="77777777" w:rsidR="006A5076" w:rsidRPr="006A5076" w:rsidRDefault="006A5076" w:rsidP="006A5076">
            <w:pPr>
              <w:tabs>
                <w:tab w:val="left" w:pos="993"/>
                <w:tab w:val="left" w:pos="1512"/>
              </w:tabs>
              <w:rPr>
                <w:color w:val="000000"/>
                <w:sz w:val="18"/>
                <w:szCs w:val="18"/>
              </w:rPr>
            </w:pPr>
            <w:r w:rsidRPr="006A5076">
              <w:rPr>
                <w:color w:val="000000"/>
                <w:sz w:val="18"/>
                <w:szCs w:val="18"/>
              </w:rPr>
              <w:t>Расходы на проведение мероприятий по подключению объектов заявителей (П1)</w:t>
            </w:r>
          </w:p>
        </w:tc>
        <w:tc>
          <w:tcPr>
            <w:tcW w:w="380" w:type="pct"/>
            <w:tcBorders>
              <w:top w:val="single" w:sz="4" w:space="0" w:color="auto"/>
              <w:left w:val="single" w:sz="4" w:space="0" w:color="auto"/>
              <w:bottom w:val="single" w:sz="4" w:space="0" w:color="auto"/>
              <w:right w:val="single" w:sz="4" w:space="0" w:color="auto"/>
            </w:tcBorders>
            <w:vAlign w:val="center"/>
          </w:tcPr>
          <w:p w14:paraId="03DB5DE0"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тыс. руб./</w:t>
            </w:r>
          </w:p>
          <w:p w14:paraId="11ACFD72" w14:textId="77777777" w:rsidR="006A5076" w:rsidRPr="006A5076" w:rsidRDefault="006A5076" w:rsidP="006A5076">
            <w:pPr>
              <w:tabs>
                <w:tab w:val="left" w:pos="540"/>
                <w:tab w:val="left" w:pos="1512"/>
              </w:tabs>
              <w:ind w:left="-109" w:right="-36"/>
              <w:jc w:val="center"/>
              <w:rPr>
                <w:color w:val="000000"/>
                <w:sz w:val="18"/>
                <w:szCs w:val="18"/>
              </w:rPr>
            </w:pPr>
            <w:r w:rsidRPr="006A5076">
              <w:rPr>
                <w:color w:val="000000"/>
                <w:sz w:val="18"/>
                <w:szCs w:val="18"/>
              </w:rPr>
              <w:t>Гкал/ч</w:t>
            </w:r>
          </w:p>
        </w:tc>
        <w:tc>
          <w:tcPr>
            <w:tcW w:w="490" w:type="pct"/>
            <w:tcBorders>
              <w:top w:val="single" w:sz="4" w:space="0" w:color="auto"/>
              <w:left w:val="single" w:sz="4" w:space="0" w:color="auto"/>
              <w:bottom w:val="single" w:sz="4" w:space="0" w:color="auto"/>
              <w:right w:val="single" w:sz="4" w:space="0" w:color="auto"/>
            </w:tcBorders>
            <w:vAlign w:val="center"/>
          </w:tcPr>
          <w:p w14:paraId="3483B231" w14:textId="77777777" w:rsidR="006A5076" w:rsidRPr="006A5076" w:rsidRDefault="006A5076" w:rsidP="006A5076">
            <w:pPr>
              <w:jc w:val="center"/>
              <w:rPr>
                <w:sz w:val="18"/>
                <w:szCs w:val="18"/>
              </w:rPr>
            </w:pPr>
            <w:r w:rsidRPr="006A5076">
              <w:rPr>
                <w:sz w:val="18"/>
                <w:szCs w:val="18"/>
              </w:rPr>
              <w:t>61,64</w:t>
            </w:r>
          </w:p>
        </w:tc>
        <w:tc>
          <w:tcPr>
            <w:tcW w:w="489" w:type="pct"/>
            <w:tcBorders>
              <w:top w:val="single" w:sz="4" w:space="0" w:color="auto"/>
              <w:left w:val="single" w:sz="4" w:space="0" w:color="auto"/>
              <w:bottom w:val="single" w:sz="4" w:space="0" w:color="auto"/>
              <w:right w:val="single" w:sz="4" w:space="0" w:color="auto"/>
            </w:tcBorders>
            <w:vAlign w:val="center"/>
          </w:tcPr>
          <w:p w14:paraId="3B57C8FC" w14:textId="77777777" w:rsidR="006A5076" w:rsidRPr="006A5076" w:rsidRDefault="006A5076" w:rsidP="006A5076">
            <w:pPr>
              <w:jc w:val="center"/>
              <w:rPr>
                <w:sz w:val="18"/>
                <w:szCs w:val="18"/>
              </w:rPr>
            </w:pPr>
            <w:r w:rsidRPr="006A5076">
              <w:rPr>
                <w:sz w:val="18"/>
                <w:szCs w:val="18"/>
              </w:rPr>
              <w:t>36,32*</w:t>
            </w:r>
          </w:p>
        </w:tc>
        <w:tc>
          <w:tcPr>
            <w:tcW w:w="541" w:type="pct"/>
            <w:tcBorders>
              <w:top w:val="single" w:sz="4" w:space="0" w:color="auto"/>
              <w:left w:val="single" w:sz="4" w:space="0" w:color="auto"/>
              <w:bottom w:val="single" w:sz="4" w:space="0" w:color="auto"/>
              <w:right w:val="single" w:sz="4" w:space="0" w:color="auto"/>
            </w:tcBorders>
            <w:vAlign w:val="center"/>
          </w:tcPr>
          <w:p w14:paraId="31C63474" w14:textId="77777777" w:rsidR="006A5076" w:rsidRPr="006A5076" w:rsidRDefault="006A5076" w:rsidP="006A5076">
            <w:pPr>
              <w:jc w:val="center"/>
              <w:rPr>
                <w:sz w:val="18"/>
                <w:szCs w:val="18"/>
              </w:rPr>
            </w:pPr>
            <w:r w:rsidRPr="006A5076">
              <w:rPr>
                <w:sz w:val="18"/>
                <w:szCs w:val="18"/>
              </w:rPr>
              <w:t>-25,32</w:t>
            </w:r>
          </w:p>
        </w:tc>
      </w:tr>
    </w:tbl>
    <w:p w14:paraId="256EA351" w14:textId="77777777" w:rsidR="006A5076" w:rsidRPr="006A5076" w:rsidRDefault="006A5076" w:rsidP="006A5076">
      <w:pPr>
        <w:tabs>
          <w:tab w:val="left" w:pos="993"/>
          <w:tab w:val="left" w:pos="1512"/>
        </w:tabs>
        <w:spacing w:line="276" w:lineRule="auto"/>
        <w:ind w:firstLine="709"/>
        <w:rPr>
          <w:color w:val="000000"/>
          <w:sz w:val="28"/>
          <w:szCs w:val="28"/>
        </w:rPr>
      </w:pPr>
      <w:r w:rsidRPr="006A5076">
        <w:rPr>
          <w:color w:val="000000"/>
          <w:sz w:val="28"/>
          <w:szCs w:val="28"/>
        </w:rPr>
        <w:t>*   127,86 / 3,5199 = 36,32</w:t>
      </w:r>
    </w:p>
    <w:p w14:paraId="207C20B6" w14:textId="77777777" w:rsidR="006A5076" w:rsidRPr="006A5076" w:rsidRDefault="006A5076" w:rsidP="006A5076">
      <w:pPr>
        <w:tabs>
          <w:tab w:val="left" w:pos="993"/>
          <w:tab w:val="left" w:pos="1512"/>
        </w:tabs>
        <w:spacing w:line="276" w:lineRule="auto"/>
        <w:ind w:firstLine="709"/>
        <w:rPr>
          <w:color w:val="000000"/>
          <w:sz w:val="28"/>
          <w:szCs w:val="28"/>
        </w:rPr>
      </w:pPr>
    </w:p>
    <w:p w14:paraId="54FFA821" w14:textId="77777777" w:rsidR="006A5076" w:rsidRPr="006A5076" w:rsidRDefault="006A5076" w:rsidP="006A5076">
      <w:pPr>
        <w:tabs>
          <w:tab w:val="left" w:pos="993"/>
          <w:tab w:val="left" w:pos="1512"/>
        </w:tabs>
        <w:ind w:firstLine="709"/>
        <w:jc w:val="right"/>
        <w:rPr>
          <w:color w:val="000000"/>
          <w:sz w:val="28"/>
          <w:szCs w:val="28"/>
        </w:rPr>
        <w:sectPr w:rsidR="006A5076" w:rsidRPr="006A5076" w:rsidSect="00397DAE">
          <w:pgSz w:w="16838" w:h="11906" w:orient="landscape"/>
          <w:pgMar w:top="1134" w:right="851" w:bottom="567" w:left="1134" w:header="709" w:footer="709" w:gutter="0"/>
          <w:cols w:space="708"/>
          <w:docGrid w:linePitch="360"/>
        </w:sectPr>
      </w:pPr>
    </w:p>
    <w:p w14:paraId="6EE1D4CD" w14:textId="77777777" w:rsidR="006A5076" w:rsidRPr="006A5076" w:rsidRDefault="006A5076" w:rsidP="006A5076">
      <w:pPr>
        <w:tabs>
          <w:tab w:val="left" w:pos="993"/>
          <w:tab w:val="left" w:pos="1512"/>
        </w:tabs>
        <w:ind w:firstLine="709"/>
        <w:jc w:val="right"/>
        <w:rPr>
          <w:color w:val="000000"/>
          <w:sz w:val="28"/>
          <w:szCs w:val="28"/>
        </w:rPr>
      </w:pPr>
      <w:r w:rsidRPr="006A5076">
        <w:rPr>
          <w:color w:val="000000"/>
          <w:sz w:val="28"/>
          <w:szCs w:val="28"/>
        </w:rPr>
        <w:lastRenderedPageBreak/>
        <w:t>Таблица 2</w:t>
      </w:r>
    </w:p>
    <w:p w14:paraId="68AD9C01" w14:textId="77777777" w:rsidR="006A5076" w:rsidRPr="006A5076" w:rsidRDefault="006A5076" w:rsidP="006A5076">
      <w:pPr>
        <w:tabs>
          <w:tab w:val="left" w:pos="993"/>
          <w:tab w:val="left" w:pos="1512"/>
        </w:tabs>
        <w:jc w:val="center"/>
        <w:rPr>
          <w:b/>
          <w:color w:val="000000"/>
          <w:sz w:val="28"/>
          <w:szCs w:val="28"/>
        </w:rPr>
      </w:pPr>
      <w:r w:rsidRPr="006A5076">
        <w:rPr>
          <w:b/>
          <w:color w:val="000000"/>
          <w:sz w:val="28"/>
          <w:szCs w:val="28"/>
        </w:rPr>
        <w:t>Расчет платы за подключение к системе теплоснабжения АО «Теплоэнерго» в расчете на единицу мощности подключаемой тепловой нагрузки</w:t>
      </w:r>
    </w:p>
    <w:p w14:paraId="6746C2FA" w14:textId="77777777" w:rsidR="006A5076" w:rsidRPr="006A5076" w:rsidRDefault="006A5076" w:rsidP="006A5076">
      <w:pPr>
        <w:tabs>
          <w:tab w:val="left" w:pos="993"/>
          <w:tab w:val="left" w:pos="1512"/>
        </w:tabs>
        <w:jc w:val="right"/>
        <w:rPr>
          <w:color w:val="000000"/>
          <w:sz w:val="20"/>
          <w:szCs w:val="20"/>
        </w:rPr>
      </w:pPr>
      <w:r w:rsidRPr="006A5076">
        <w:rPr>
          <w:color w:val="000000"/>
          <w:sz w:val="20"/>
          <w:szCs w:val="20"/>
        </w:rPr>
        <w:t>тыс. руб./Гкал/ч</w:t>
      </w:r>
    </w:p>
    <w:tbl>
      <w:tblPr>
        <w:tblW w:w="5000" w:type="pct"/>
        <w:jc w:val="center"/>
        <w:tblCellMar>
          <w:left w:w="0" w:type="dxa"/>
          <w:right w:w="0" w:type="dxa"/>
        </w:tblCellMar>
        <w:tblLook w:val="0000" w:firstRow="0" w:lastRow="0" w:firstColumn="0" w:lastColumn="0" w:noHBand="0" w:noVBand="0"/>
      </w:tblPr>
      <w:tblGrid>
        <w:gridCol w:w="1106"/>
        <w:gridCol w:w="4050"/>
        <w:gridCol w:w="1639"/>
        <w:gridCol w:w="1641"/>
        <w:gridCol w:w="1475"/>
      </w:tblGrid>
      <w:tr w:rsidR="006A5076" w:rsidRPr="006A5076" w14:paraId="3D4C4847" w14:textId="77777777" w:rsidTr="00397DAE">
        <w:trPr>
          <w:trHeight w:val="73"/>
          <w:tblHeader/>
          <w:jc w:val="center"/>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B2F140" w14:textId="77777777" w:rsidR="006A5076" w:rsidRPr="006A5076" w:rsidRDefault="006A5076" w:rsidP="006A5076">
            <w:pPr>
              <w:tabs>
                <w:tab w:val="left" w:pos="993"/>
                <w:tab w:val="left" w:pos="1512"/>
              </w:tabs>
              <w:jc w:val="center"/>
              <w:rPr>
                <w:color w:val="000000"/>
                <w:sz w:val="20"/>
                <w:szCs w:val="20"/>
              </w:rPr>
            </w:pPr>
            <w:r w:rsidRPr="006A5076">
              <w:rPr>
                <w:color w:val="000000"/>
                <w:sz w:val="20"/>
                <w:szCs w:val="20"/>
              </w:rPr>
              <w:t>№ п/п</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BDDE478" w14:textId="77777777" w:rsidR="006A5076" w:rsidRPr="006A5076" w:rsidRDefault="006A5076" w:rsidP="006A5076">
            <w:pPr>
              <w:tabs>
                <w:tab w:val="left" w:pos="993"/>
                <w:tab w:val="left" w:pos="1512"/>
              </w:tabs>
              <w:jc w:val="center"/>
              <w:rPr>
                <w:color w:val="000000"/>
                <w:sz w:val="20"/>
                <w:szCs w:val="20"/>
              </w:rPr>
            </w:pPr>
            <w:r w:rsidRPr="006A5076">
              <w:rPr>
                <w:color w:val="000000"/>
                <w:sz w:val="20"/>
                <w:szCs w:val="20"/>
              </w:rPr>
              <w:t>Наименование</w:t>
            </w:r>
          </w:p>
        </w:tc>
        <w:tc>
          <w:tcPr>
            <w:tcW w:w="827" w:type="pct"/>
            <w:tcBorders>
              <w:top w:val="single" w:sz="4" w:space="0" w:color="auto"/>
              <w:left w:val="single" w:sz="4" w:space="0" w:color="auto"/>
              <w:bottom w:val="single" w:sz="4" w:space="0" w:color="auto"/>
              <w:right w:val="single" w:sz="4" w:space="0" w:color="auto"/>
            </w:tcBorders>
            <w:vAlign w:val="center"/>
          </w:tcPr>
          <w:p w14:paraId="5A927641" w14:textId="77777777" w:rsidR="006A5076" w:rsidRPr="006A5076" w:rsidRDefault="006A5076" w:rsidP="006A5076">
            <w:pPr>
              <w:tabs>
                <w:tab w:val="left" w:pos="993"/>
                <w:tab w:val="left" w:pos="1512"/>
              </w:tabs>
              <w:jc w:val="center"/>
              <w:rPr>
                <w:color w:val="000000"/>
                <w:sz w:val="20"/>
                <w:szCs w:val="20"/>
              </w:rPr>
            </w:pPr>
            <w:r w:rsidRPr="006A5076">
              <w:rPr>
                <w:color w:val="000000"/>
                <w:sz w:val="20"/>
                <w:szCs w:val="20"/>
              </w:rPr>
              <w:t>Предложения предприятия</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CF9153" w14:textId="77777777" w:rsidR="006A5076" w:rsidRPr="006A5076" w:rsidRDefault="006A5076" w:rsidP="006A5076">
            <w:pPr>
              <w:tabs>
                <w:tab w:val="left" w:pos="993"/>
                <w:tab w:val="left" w:pos="1512"/>
              </w:tabs>
              <w:jc w:val="center"/>
              <w:rPr>
                <w:color w:val="000000"/>
                <w:sz w:val="20"/>
                <w:szCs w:val="20"/>
              </w:rPr>
            </w:pPr>
            <w:r w:rsidRPr="006A5076">
              <w:rPr>
                <w:color w:val="000000"/>
                <w:sz w:val="20"/>
                <w:szCs w:val="20"/>
              </w:rPr>
              <w:t>Предложения экспертов</w:t>
            </w:r>
          </w:p>
        </w:tc>
        <w:tc>
          <w:tcPr>
            <w:tcW w:w="744" w:type="pct"/>
            <w:tcBorders>
              <w:top w:val="single" w:sz="4" w:space="0" w:color="auto"/>
              <w:left w:val="single" w:sz="4" w:space="0" w:color="auto"/>
              <w:bottom w:val="single" w:sz="4" w:space="0" w:color="auto"/>
              <w:right w:val="single" w:sz="4" w:space="0" w:color="auto"/>
            </w:tcBorders>
            <w:vAlign w:val="center"/>
          </w:tcPr>
          <w:p w14:paraId="190704B5" w14:textId="77777777" w:rsidR="006A5076" w:rsidRPr="006A5076" w:rsidRDefault="006A5076" w:rsidP="006A5076">
            <w:pPr>
              <w:tabs>
                <w:tab w:val="left" w:pos="993"/>
                <w:tab w:val="left" w:pos="1512"/>
              </w:tabs>
              <w:jc w:val="center"/>
              <w:rPr>
                <w:color w:val="000000"/>
                <w:sz w:val="20"/>
                <w:szCs w:val="20"/>
              </w:rPr>
            </w:pPr>
            <w:r w:rsidRPr="006A5076">
              <w:rPr>
                <w:color w:val="000000"/>
                <w:sz w:val="20"/>
                <w:szCs w:val="20"/>
              </w:rPr>
              <w:t>Корректировка</w:t>
            </w:r>
          </w:p>
        </w:tc>
      </w:tr>
      <w:tr w:rsidR="006A5076" w:rsidRPr="006A5076" w14:paraId="481E1A97" w14:textId="77777777" w:rsidTr="00397DAE">
        <w:trPr>
          <w:trHeight w:val="28"/>
          <w:jc w:val="center"/>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7DB24C" w14:textId="77777777" w:rsidR="006A5076" w:rsidRPr="006A5076" w:rsidRDefault="006A5076" w:rsidP="006A5076">
            <w:pPr>
              <w:tabs>
                <w:tab w:val="left" w:pos="1512"/>
              </w:tabs>
              <w:autoSpaceDE w:val="0"/>
              <w:autoSpaceDN w:val="0"/>
              <w:adjustRightInd w:val="0"/>
              <w:jc w:val="center"/>
              <w:rPr>
                <w:color w:val="000000"/>
                <w:sz w:val="20"/>
                <w:szCs w:val="20"/>
              </w:rPr>
            </w:pPr>
          </w:p>
        </w:tc>
        <w:tc>
          <w:tcPr>
            <w:tcW w:w="444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2DD3AB" w14:textId="77777777" w:rsidR="006A5076" w:rsidRPr="006A5076" w:rsidRDefault="006A5076" w:rsidP="006A5076">
            <w:pPr>
              <w:tabs>
                <w:tab w:val="left" w:pos="1512"/>
              </w:tabs>
              <w:autoSpaceDE w:val="0"/>
              <w:autoSpaceDN w:val="0"/>
              <w:adjustRightInd w:val="0"/>
              <w:outlineLvl w:val="0"/>
              <w:rPr>
                <w:color w:val="000000"/>
                <w:sz w:val="20"/>
                <w:szCs w:val="20"/>
              </w:rPr>
            </w:pPr>
            <w:r w:rsidRPr="006A5076">
              <w:rPr>
                <w:color w:val="000000"/>
                <w:sz w:val="20"/>
                <w:szCs w:val="20"/>
              </w:rPr>
              <w:t>Плата за подключение объектов заявителей, в расчете на единицу мощности подключаемой тепловой нагрузки, в том числе</w:t>
            </w:r>
          </w:p>
        </w:tc>
      </w:tr>
      <w:tr w:rsidR="006A5076" w:rsidRPr="006A5076" w14:paraId="69BCBD07" w14:textId="77777777" w:rsidTr="00397DAE">
        <w:trPr>
          <w:trHeight w:val="127"/>
          <w:jc w:val="center"/>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EEFA08"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1</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FAE350" w14:textId="77777777" w:rsidR="006A5076" w:rsidRPr="006A5076" w:rsidRDefault="006A5076" w:rsidP="006A5076">
            <w:pPr>
              <w:tabs>
                <w:tab w:val="left" w:pos="1512"/>
              </w:tabs>
              <w:autoSpaceDE w:val="0"/>
              <w:autoSpaceDN w:val="0"/>
              <w:adjustRightInd w:val="0"/>
              <w:rPr>
                <w:color w:val="000000"/>
                <w:sz w:val="20"/>
                <w:szCs w:val="20"/>
              </w:rPr>
            </w:pPr>
            <w:r w:rsidRPr="006A5076">
              <w:rPr>
                <w:color w:val="000000"/>
                <w:sz w:val="20"/>
                <w:szCs w:val="20"/>
              </w:rPr>
              <w:t>Расходы на проведение мероприятий по подключению объектов заявителей (П1)</w:t>
            </w:r>
          </w:p>
        </w:tc>
        <w:tc>
          <w:tcPr>
            <w:tcW w:w="827" w:type="pct"/>
            <w:tcBorders>
              <w:top w:val="single" w:sz="4" w:space="0" w:color="auto"/>
              <w:left w:val="single" w:sz="4" w:space="0" w:color="auto"/>
              <w:bottom w:val="single" w:sz="4" w:space="0" w:color="auto"/>
              <w:right w:val="single" w:sz="4" w:space="0" w:color="auto"/>
            </w:tcBorders>
            <w:vAlign w:val="center"/>
          </w:tcPr>
          <w:p w14:paraId="62EF6F2B" w14:textId="77777777" w:rsidR="006A5076" w:rsidRPr="006A5076" w:rsidRDefault="006A5076" w:rsidP="006A5076">
            <w:pPr>
              <w:jc w:val="center"/>
              <w:rPr>
                <w:sz w:val="20"/>
                <w:szCs w:val="20"/>
              </w:rPr>
            </w:pPr>
            <w:r w:rsidRPr="006A5076">
              <w:rPr>
                <w:sz w:val="20"/>
                <w:szCs w:val="20"/>
              </w:rPr>
              <w:t>61,64</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688AF3F" w14:textId="77777777" w:rsidR="006A5076" w:rsidRPr="006A5076" w:rsidRDefault="006A5076" w:rsidP="006A5076">
            <w:pPr>
              <w:jc w:val="center"/>
              <w:rPr>
                <w:sz w:val="20"/>
                <w:szCs w:val="20"/>
              </w:rPr>
            </w:pPr>
            <w:r w:rsidRPr="006A5076">
              <w:rPr>
                <w:sz w:val="20"/>
                <w:szCs w:val="20"/>
              </w:rPr>
              <w:t>36,32</w:t>
            </w:r>
          </w:p>
        </w:tc>
        <w:tc>
          <w:tcPr>
            <w:tcW w:w="744" w:type="pct"/>
            <w:tcBorders>
              <w:top w:val="single" w:sz="4" w:space="0" w:color="auto"/>
              <w:left w:val="single" w:sz="4" w:space="0" w:color="auto"/>
              <w:bottom w:val="single" w:sz="4" w:space="0" w:color="auto"/>
              <w:right w:val="single" w:sz="4" w:space="0" w:color="auto"/>
            </w:tcBorders>
            <w:vAlign w:val="center"/>
          </w:tcPr>
          <w:p w14:paraId="14B7C993"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-25,32</w:t>
            </w:r>
          </w:p>
        </w:tc>
      </w:tr>
      <w:tr w:rsidR="006A5076" w:rsidRPr="006A5076" w14:paraId="11F90F5A" w14:textId="77777777" w:rsidTr="00397DAE">
        <w:trPr>
          <w:trHeight w:val="1725"/>
          <w:jc w:val="center"/>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ACB154"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2</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41B99B0" w14:textId="77777777" w:rsidR="006A5076" w:rsidRPr="006A5076" w:rsidRDefault="006A5076" w:rsidP="006A5076">
            <w:pPr>
              <w:tabs>
                <w:tab w:val="left" w:pos="1512"/>
              </w:tabs>
              <w:autoSpaceDE w:val="0"/>
              <w:autoSpaceDN w:val="0"/>
              <w:adjustRightInd w:val="0"/>
              <w:rPr>
                <w:color w:val="000000"/>
                <w:sz w:val="20"/>
                <w:szCs w:val="20"/>
              </w:rPr>
            </w:pPr>
            <w:r w:rsidRPr="006A5076">
              <w:rPr>
                <w:color w:val="000000"/>
                <w:sz w:val="20"/>
                <w:szCs w:val="20"/>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 том числе:</w:t>
            </w:r>
          </w:p>
        </w:tc>
        <w:tc>
          <w:tcPr>
            <w:tcW w:w="827" w:type="pct"/>
            <w:tcBorders>
              <w:top w:val="single" w:sz="4" w:space="0" w:color="auto"/>
              <w:left w:val="single" w:sz="4" w:space="0" w:color="auto"/>
              <w:bottom w:val="single" w:sz="4" w:space="0" w:color="auto"/>
              <w:right w:val="single" w:sz="4" w:space="0" w:color="auto"/>
            </w:tcBorders>
            <w:vAlign w:val="center"/>
          </w:tcPr>
          <w:p w14:paraId="11E3DB4B"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0,00</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D60845D"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0,00</w:t>
            </w:r>
          </w:p>
        </w:tc>
        <w:tc>
          <w:tcPr>
            <w:tcW w:w="744" w:type="pct"/>
            <w:tcBorders>
              <w:top w:val="single" w:sz="4" w:space="0" w:color="auto"/>
              <w:left w:val="single" w:sz="4" w:space="0" w:color="auto"/>
              <w:bottom w:val="single" w:sz="4" w:space="0" w:color="auto"/>
              <w:right w:val="single" w:sz="4" w:space="0" w:color="auto"/>
            </w:tcBorders>
            <w:vAlign w:val="center"/>
          </w:tcPr>
          <w:p w14:paraId="2AC2E5DD"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0,00</w:t>
            </w:r>
          </w:p>
        </w:tc>
      </w:tr>
      <w:tr w:rsidR="006A5076" w:rsidRPr="006A5076" w14:paraId="584FD73C" w14:textId="77777777" w:rsidTr="00397DAE">
        <w:trPr>
          <w:trHeight w:val="13"/>
          <w:jc w:val="center"/>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CEAECA"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2.1</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142C9D" w14:textId="77777777" w:rsidR="006A5076" w:rsidRPr="006A5076" w:rsidRDefault="006A5076" w:rsidP="006A5076">
            <w:pPr>
              <w:tabs>
                <w:tab w:val="left" w:pos="1512"/>
              </w:tabs>
              <w:autoSpaceDE w:val="0"/>
              <w:autoSpaceDN w:val="0"/>
              <w:adjustRightInd w:val="0"/>
              <w:rPr>
                <w:color w:val="000000"/>
                <w:sz w:val="20"/>
                <w:szCs w:val="20"/>
              </w:rPr>
            </w:pPr>
            <w:r w:rsidRPr="006A5076">
              <w:rPr>
                <w:color w:val="000000"/>
                <w:sz w:val="20"/>
                <w:szCs w:val="20"/>
              </w:rPr>
              <w:t>Надземная (наземная) прокладка</w:t>
            </w:r>
          </w:p>
        </w:tc>
        <w:tc>
          <w:tcPr>
            <w:tcW w:w="827" w:type="pct"/>
            <w:tcBorders>
              <w:top w:val="single" w:sz="4" w:space="0" w:color="auto"/>
              <w:left w:val="single" w:sz="4" w:space="0" w:color="auto"/>
              <w:bottom w:val="single" w:sz="4" w:space="0" w:color="auto"/>
              <w:right w:val="single" w:sz="4" w:space="0" w:color="auto"/>
            </w:tcBorders>
            <w:vAlign w:val="center"/>
          </w:tcPr>
          <w:p w14:paraId="4F004379"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0,00</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295AE3"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0,00</w:t>
            </w:r>
          </w:p>
        </w:tc>
        <w:tc>
          <w:tcPr>
            <w:tcW w:w="744" w:type="pct"/>
            <w:tcBorders>
              <w:top w:val="single" w:sz="4" w:space="0" w:color="auto"/>
              <w:left w:val="single" w:sz="4" w:space="0" w:color="auto"/>
              <w:bottom w:val="single" w:sz="4" w:space="0" w:color="auto"/>
              <w:right w:val="single" w:sz="4" w:space="0" w:color="auto"/>
            </w:tcBorders>
            <w:vAlign w:val="center"/>
          </w:tcPr>
          <w:p w14:paraId="45909FD0"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0,00</w:t>
            </w:r>
          </w:p>
        </w:tc>
      </w:tr>
      <w:tr w:rsidR="006A5076" w:rsidRPr="006A5076" w14:paraId="0203C8C3" w14:textId="77777777" w:rsidTr="00397DAE">
        <w:trPr>
          <w:trHeight w:val="79"/>
          <w:jc w:val="center"/>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A010F7D" w14:textId="77777777" w:rsidR="006A5076" w:rsidRPr="006A5076" w:rsidRDefault="006A5076" w:rsidP="006A5076">
            <w:pPr>
              <w:tabs>
                <w:tab w:val="left" w:pos="993"/>
                <w:tab w:val="left" w:pos="1512"/>
              </w:tabs>
              <w:jc w:val="center"/>
              <w:rPr>
                <w:color w:val="000000"/>
                <w:sz w:val="20"/>
                <w:szCs w:val="20"/>
              </w:rPr>
            </w:pPr>
            <w:r w:rsidRPr="006A5076">
              <w:rPr>
                <w:color w:val="000000"/>
                <w:sz w:val="20"/>
                <w:szCs w:val="20"/>
              </w:rPr>
              <w:t>2.1.1</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5BBD718" w14:textId="77777777" w:rsidR="006A5076" w:rsidRPr="006A5076" w:rsidRDefault="006A5076" w:rsidP="006A5076">
            <w:pPr>
              <w:tabs>
                <w:tab w:val="left" w:pos="993"/>
                <w:tab w:val="left" w:pos="1512"/>
              </w:tabs>
              <w:rPr>
                <w:color w:val="000000"/>
                <w:sz w:val="20"/>
                <w:szCs w:val="20"/>
              </w:rPr>
            </w:pPr>
            <w:r w:rsidRPr="006A5076">
              <w:rPr>
                <w:color w:val="000000"/>
                <w:sz w:val="20"/>
                <w:szCs w:val="20"/>
              </w:rPr>
              <w:t>50 - 250 мм</w:t>
            </w:r>
          </w:p>
        </w:tc>
        <w:tc>
          <w:tcPr>
            <w:tcW w:w="827" w:type="pct"/>
            <w:tcBorders>
              <w:top w:val="single" w:sz="4" w:space="0" w:color="auto"/>
              <w:left w:val="single" w:sz="4" w:space="0" w:color="auto"/>
              <w:bottom w:val="single" w:sz="4" w:space="0" w:color="auto"/>
              <w:right w:val="single" w:sz="4" w:space="0" w:color="auto"/>
            </w:tcBorders>
            <w:vAlign w:val="center"/>
          </w:tcPr>
          <w:p w14:paraId="7237A5C2" w14:textId="77777777" w:rsidR="006A5076" w:rsidRPr="006A5076" w:rsidRDefault="006A5076" w:rsidP="006A5076">
            <w:pPr>
              <w:tabs>
                <w:tab w:val="left" w:pos="993"/>
                <w:tab w:val="left" w:pos="1512"/>
              </w:tabs>
              <w:jc w:val="center"/>
              <w:rPr>
                <w:color w:val="000000"/>
                <w:sz w:val="20"/>
                <w:szCs w:val="20"/>
              </w:rPr>
            </w:pPr>
            <w:r w:rsidRPr="006A5076">
              <w:rPr>
                <w:color w:val="000000"/>
                <w:sz w:val="20"/>
                <w:szCs w:val="20"/>
              </w:rPr>
              <w:t>0,00</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DEEED9" w14:textId="77777777" w:rsidR="006A5076" w:rsidRPr="006A5076" w:rsidRDefault="006A5076" w:rsidP="006A5076">
            <w:pPr>
              <w:tabs>
                <w:tab w:val="left" w:pos="993"/>
                <w:tab w:val="left" w:pos="1512"/>
              </w:tabs>
              <w:jc w:val="center"/>
              <w:rPr>
                <w:color w:val="000000"/>
                <w:sz w:val="20"/>
                <w:szCs w:val="20"/>
              </w:rPr>
            </w:pPr>
            <w:r w:rsidRPr="006A5076">
              <w:rPr>
                <w:color w:val="000000"/>
                <w:sz w:val="20"/>
                <w:szCs w:val="20"/>
              </w:rPr>
              <w:t>0,00</w:t>
            </w:r>
          </w:p>
        </w:tc>
        <w:tc>
          <w:tcPr>
            <w:tcW w:w="744" w:type="pct"/>
            <w:tcBorders>
              <w:top w:val="single" w:sz="4" w:space="0" w:color="auto"/>
              <w:left w:val="single" w:sz="4" w:space="0" w:color="auto"/>
              <w:bottom w:val="single" w:sz="4" w:space="0" w:color="auto"/>
              <w:right w:val="single" w:sz="4" w:space="0" w:color="auto"/>
            </w:tcBorders>
            <w:vAlign w:val="center"/>
          </w:tcPr>
          <w:p w14:paraId="127DDFEA" w14:textId="77777777" w:rsidR="006A5076" w:rsidRPr="006A5076" w:rsidRDefault="006A5076" w:rsidP="006A5076">
            <w:pPr>
              <w:tabs>
                <w:tab w:val="left" w:pos="993"/>
                <w:tab w:val="left" w:pos="1512"/>
              </w:tabs>
              <w:jc w:val="center"/>
              <w:rPr>
                <w:color w:val="000000"/>
                <w:sz w:val="20"/>
                <w:szCs w:val="20"/>
              </w:rPr>
            </w:pPr>
            <w:r w:rsidRPr="006A5076">
              <w:rPr>
                <w:color w:val="000000"/>
                <w:sz w:val="20"/>
                <w:szCs w:val="20"/>
              </w:rPr>
              <w:t>0,00</w:t>
            </w:r>
          </w:p>
        </w:tc>
      </w:tr>
      <w:tr w:rsidR="006A5076" w:rsidRPr="006A5076" w14:paraId="0497343C" w14:textId="77777777" w:rsidTr="00397DAE">
        <w:trPr>
          <w:trHeight w:val="13"/>
          <w:jc w:val="center"/>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398F85"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2.1.2</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43C160" w14:textId="77777777" w:rsidR="006A5076" w:rsidRPr="006A5076" w:rsidRDefault="006A5076" w:rsidP="006A5076">
            <w:pPr>
              <w:tabs>
                <w:tab w:val="left" w:pos="1512"/>
              </w:tabs>
              <w:autoSpaceDE w:val="0"/>
              <w:autoSpaceDN w:val="0"/>
              <w:adjustRightInd w:val="0"/>
              <w:rPr>
                <w:color w:val="000000"/>
                <w:sz w:val="20"/>
                <w:szCs w:val="20"/>
              </w:rPr>
            </w:pPr>
            <w:r w:rsidRPr="006A5076">
              <w:rPr>
                <w:color w:val="000000"/>
                <w:sz w:val="20"/>
                <w:szCs w:val="20"/>
              </w:rPr>
              <w:t>251 – 400 мм</w:t>
            </w:r>
          </w:p>
        </w:tc>
        <w:tc>
          <w:tcPr>
            <w:tcW w:w="827" w:type="pct"/>
            <w:tcBorders>
              <w:top w:val="single" w:sz="4" w:space="0" w:color="auto"/>
              <w:left w:val="single" w:sz="4" w:space="0" w:color="auto"/>
              <w:bottom w:val="single" w:sz="4" w:space="0" w:color="auto"/>
              <w:right w:val="single" w:sz="4" w:space="0" w:color="auto"/>
            </w:tcBorders>
            <w:vAlign w:val="center"/>
          </w:tcPr>
          <w:p w14:paraId="475E6B79" w14:textId="77777777" w:rsidR="006A5076" w:rsidRPr="006A5076" w:rsidRDefault="006A5076" w:rsidP="006A5076">
            <w:pPr>
              <w:jc w:val="center"/>
              <w:rPr>
                <w:color w:val="000000"/>
                <w:sz w:val="20"/>
                <w:szCs w:val="20"/>
              </w:rPr>
            </w:pPr>
            <w:r w:rsidRPr="006A5076">
              <w:rPr>
                <w:color w:val="000000"/>
                <w:sz w:val="20"/>
                <w:szCs w:val="20"/>
              </w:rPr>
              <w:t>0,00</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4DD481" w14:textId="77777777" w:rsidR="006A5076" w:rsidRPr="006A5076" w:rsidRDefault="006A5076" w:rsidP="006A5076">
            <w:pPr>
              <w:jc w:val="center"/>
              <w:rPr>
                <w:color w:val="000000"/>
                <w:sz w:val="20"/>
                <w:szCs w:val="20"/>
              </w:rPr>
            </w:pPr>
            <w:r w:rsidRPr="006A5076">
              <w:rPr>
                <w:color w:val="000000"/>
                <w:sz w:val="20"/>
                <w:szCs w:val="20"/>
              </w:rPr>
              <w:t>0,00</w:t>
            </w:r>
          </w:p>
        </w:tc>
        <w:tc>
          <w:tcPr>
            <w:tcW w:w="744" w:type="pct"/>
            <w:tcBorders>
              <w:top w:val="single" w:sz="4" w:space="0" w:color="auto"/>
              <w:left w:val="single" w:sz="4" w:space="0" w:color="auto"/>
              <w:bottom w:val="single" w:sz="4" w:space="0" w:color="auto"/>
              <w:right w:val="single" w:sz="4" w:space="0" w:color="auto"/>
            </w:tcBorders>
          </w:tcPr>
          <w:p w14:paraId="20DE20A6" w14:textId="77777777" w:rsidR="006A5076" w:rsidRPr="006A5076" w:rsidRDefault="006A5076" w:rsidP="006A5076">
            <w:pPr>
              <w:jc w:val="center"/>
              <w:rPr>
                <w:sz w:val="20"/>
                <w:szCs w:val="20"/>
              </w:rPr>
            </w:pPr>
            <w:r w:rsidRPr="006A5076">
              <w:rPr>
                <w:color w:val="000000"/>
                <w:sz w:val="20"/>
                <w:szCs w:val="20"/>
              </w:rPr>
              <w:t>0,00</w:t>
            </w:r>
          </w:p>
        </w:tc>
      </w:tr>
      <w:tr w:rsidR="006A5076" w:rsidRPr="006A5076" w14:paraId="220E17B5" w14:textId="77777777" w:rsidTr="00397DAE">
        <w:trPr>
          <w:trHeight w:val="57"/>
          <w:jc w:val="center"/>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BB908E"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2.1.3</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1A55840" w14:textId="77777777" w:rsidR="006A5076" w:rsidRPr="006A5076" w:rsidRDefault="006A5076" w:rsidP="006A5076">
            <w:pPr>
              <w:tabs>
                <w:tab w:val="left" w:pos="1512"/>
              </w:tabs>
              <w:autoSpaceDE w:val="0"/>
              <w:autoSpaceDN w:val="0"/>
              <w:adjustRightInd w:val="0"/>
              <w:rPr>
                <w:color w:val="000000"/>
                <w:sz w:val="20"/>
                <w:szCs w:val="20"/>
              </w:rPr>
            </w:pPr>
            <w:r w:rsidRPr="006A5076">
              <w:rPr>
                <w:color w:val="000000"/>
                <w:sz w:val="20"/>
                <w:szCs w:val="20"/>
              </w:rPr>
              <w:t>401 – 550 мм</w:t>
            </w:r>
          </w:p>
        </w:tc>
        <w:tc>
          <w:tcPr>
            <w:tcW w:w="827" w:type="pct"/>
            <w:tcBorders>
              <w:top w:val="single" w:sz="4" w:space="0" w:color="auto"/>
              <w:left w:val="single" w:sz="4" w:space="0" w:color="auto"/>
              <w:bottom w:val="single" w:sz="4" w:space="0" w:color="auto"/>
              <w:right w:val="single" w:sz="4" w:space="0" w:color="auto"/>
            </w:tcBorders>
            <w:vAlign w:val="center"/>
          </w:tcPr>
          <w:p w14:paraId="2F375FB9" w14:textId="77777777" w:rsidR="006A5076" w:rsidRPr="006A5076" w:rsidRDefault="006A5076" w:rsidP="006A5076">
            <w:pPr>
              <w:jc w:val="center"/>
              <w:rPr>
                <w:color w:val="000000"/>
                <w:sz w:val="20"/>
                <w:szCs w:val="20"/>
              </w:rPr>
            </w:pPr>
            <w:r w:rsidRPr="006A5076">
              <w:rPr>
                <w:color w:val="000000"/>
                <w:sz w:val="20"/>
                <w:szCs w:val="20"/>
              </w:rPr>
              <w:t>0,00</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601931" w14:textId="77777777" w:rsidR="006A5076" w:rsidRPr="006A5076" w:rsidRDefault="006A5076" w:rsidP="006A5076">
            <w:pPr>
              <w:jc w:val="center"/>
              <w:rPr>
                <w:color w:val="000000"/>
                <w:sz w:val="20"/>
                <w:szCs w:val="20"/>
              </w:rPr>
            </w:pPr>
            <w:r w:rsidRPr="006A5076">
              <w:rPr>
                <w:color w:val="000000"/>
                <w:sz w:val="20"/>
                <w:szCs w:val="20"/>
              </w:rPr>
              <w:t>0,00</w:t>
            </w:r>
          </w:p>
        </w:tc>
        <w:tc>
          <w:tcPr>
            <w:tcW w:w="744" w:type="pct"/>
            <w:tcBorders>
              <w:top w:val="single" w:sz="4" w:space="0" w:color="auto"/>
              <w:left w:val="single" w:sz="4" w:space="0" w:color="auto"/>
              <w:bottom w:val="single" w:sz="4" w:space="0" w:color="auto"/>
              <w:right w:val="single" w:sz="4" w:space="0" w:color="auto"/>
            </w:tcBorders>
          </w:tcPr>
          <w:p w14:paraId="53B35699" w14:textId="77777777" w:rsidR="006A5076" w:rsidRPr="006A5076" w:rsidRDefault="006A5076" w:rsidP="006A5076">
            <w:pPr>
              <w:jc w:val="center"/>
              <w:rPr>
                <w:sz w:val="20"/>
                <w:szCs w:val="20"/>
              </w:rPr>
            </w:pPr>
            <w:r w:rsidRPr="006A5076">
              <w:rPr>
                <w:color w:val="000000"/>
                <w:sz w:val="20"/>
                <w:szCs w:val="20"/>
              </w:rPr>
              <w:t>0,00</w:t>
            </w:r>
          </w:p>
        </w:tc>
      </w:tr>
      <w:tr w:rsidR="006A5076" w:rsidRPr="006A5076" w14:paraId="147C757C" w14:textId="77777777" w:rsidTr="00397DAE">
        <w:trPr>
          <w:trHeight w:val="57"/>
          <w:jc w:val="center"/>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B0325B"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2.2</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F8877FE" w14:textId="77777777" w:rsidR="006A5076" w:rsidRPr="006A5076" w:rsidRDefault="006A5076" w:rsidP="006A5076">
            <w:pPr>
              <w:tabs>
                <w:tab w:val="left" w:pos="1512"/>
              </w:tabs>
              <w:autoSpaceDE w:val="0"/>
              <w:autoSpaceDN w:val="0"/>
              <w:adjustRightInd w:val="0"/>
              <w:rPr>
                <w:color w:val="000000"/>
                <w:sz w:val="20"/>
                <w:szCs w:val="20"/>
              </w:rPr>
            </w:pPr>
            <w:r w:rsidRPr="006A5076">
              <w:rPr>
                <w:color w:val="000000"/>
                <w:sz w:val="20"/>
                <w:szCs w:val="20"/>
              </w:rPr>
              <w:t>Подземная прокладка, в том числе:</w:t>
            </w:r>
          </w:p>
        </w:tc>
        <w:tc>
          <w:tcPr>
            <w:tcW w:w="827" w:type="pct"/>
            <w:tcBorders>
              <w:top w:val="single" w:sz="4" w:space="0" w:color="auto"/>
              <w:left w:val="single" w:sz="4" w:space="0" w:color="auto"/>
              <w:bottom w:val="single" w:sz="4" w:space="0" w:color="auto"/>
              <w:right w:val="single" w:sz="4" w:space="0" w:color="auto"/>
            </w:tcBorders>
            <w:vAlign w:val="center"/>
          </w:tcPr>
          <w:p w14:paraId="21702830"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0,00</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C275E7"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0,00</w:t>
            </w:r>
          </w:p>
        </w:tc>
        <w:tc>
          <w:tcPr>
            <w:tcW w:w="744" w:type="pct"/>
            <w:tcBorders>
              <w:top w:val="single" w:sz="4" w:space="0" w:color="auto"/>
              <w:left w:val="single" w:sz="4" w:space="0" w:color="auto"/>
              <w:bottom w:val="single" w:sz="4" w:space="0" w:color="auto"/>
              <w:right w:val="single" w:sz="4" w:space="0" w:color="auto"/>
            </w:tcBorders>
            <w:vAlign w:val="center"/>
          </w:tcPr>
          <w:p w14:paraId="4D320F29"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0,00</w:t>
            </w:r>
          </w:p>
        </w:tc>
      </w:tr>
      <w:tr w:rsidR="006A5076" w:rsidRPr="006A5076" w14:paraId="391C6B54" w14:textId="77777777" w:rsidTr="00397DAE">
        <w:trPr>
          <w:trHeight w:val="57"/>
          <w:jc w:val="center"/>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B3C482"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2.2.1</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C865404" w14:textId="77777777" w:rsidR="006A5076" w:rsidRPr="006A5076" w:rsidRDefault="006A5076" w:rsidP="006A5076">
            <w:pPr>
              <w:tabs>
                <w:tab w:val="left" w:pos="1512"/>
              </w:tabs>
              <w:autoSpaceDE w:val="0"/>
              <w:autoSpaceDN w:val="0"/>
              <w:adjustRightInd w:val="0"/>
              <w:rPr>
                <w:color w:val="000000"/>
                <w:sz w:val="20"/>
                <w:szCs w:val="20"/>
              </w:rPr>
            </w:pPr>
            <w:r w:rsidRPr="006A5076">
              <w:rPr>
                <w:color w:val="000000"/>
                <w:sz w:val="20"/>
                <w:szCs w:val="20"/>
              </w:rPr>
              <w:t>канальная прокладка</w:t>
            </w:r>
          </w:p>
        </w:tc>
        <w:tc>
          <w:tcPr>
            <w:tcW w:w="827" w:type="pct"/>
            <w:tcBorders>
              <w:top w:val="single" w:sz="4" w:space="0" w:color="auto"/>
              <w:left w:val="single" w:sz="4" w:space="0" w:color="auto"/>
              <w:bottom w:val="single" w:sz="4" w:space="0" w:color="auto"/>
              <w:right w:val="single" w:sz="4" w:space="0" w:color="auto"/>
            </w:tcBorders>
            <w:vAlign w:val="center"/>
          </w:tcPr>
          <w:p w14:paraId="2851FE69"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0,00</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99DDA1"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0,00</w:t>
            </w:r>
          </w:p>
        </w:tc>
        <w:tc>
          <w:tcPr>
            <w:tcW w:w="744" w:type="pct"/>
            <w:tcBorders>
              <w:top w:val="single" w:sz="4" w:space="0" w:color="auto"/>
              <w:left w:val="single" w:sz="4" w:space="0" w:color="auto"/>
              <w:bottom w:val="single" w:sz="4" w:space="0" w:color="auto"/>
              <w:right w:val="single" w:sz="4" w:space="0" w:color="auto"/>
            </w:tcBorders>
            <w:vAlign w:val="center"/>
          </w:tcPr>
          <w:p w14:paraId="65D8615F"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0,00</w:t>
            </w:r>
          </w:p>
        </w:tc>
      </w:tr>
      <w:tr w:rsidR="006A5076" w:rsidRPr="006A5076" w14:paraId="23027D9D" w14:textId="77777777" w:rsidTr="00397DAE">
        <w:trPr>
          <w:trHeight w:val="57"/>
          <w:jc w:val="center"/>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24E4BFC"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2.2.1.1</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C5CD8C" w14:textId="77777777" w:rsidR="006A5076" w:rsidRPr="006A5076" w:rsidRDefault="006A5076" w:rsidP="006A5076">
            <w:pPr>
              <w:tabs>
                <w:tab w:val="left" w:pos="1512"/>
              </w:tabs>
              <w:autoSpaceDE w:val="0"/>
              <w:autoSpaceDN w:val="0"/>
              <w:adjustRightInd w:val="0"/>
              <w:rPr>
                <w:color w:val="000000"/>
                <w:sz w:val="20"/>
                <w:szCs w:val="20"/>
              </w:rPr>
            </w:pPr>
            <w:r w:rsidRPr="006A5076">
              <w:rPr>
                <w:color w:val="000000"/>
                <w:sz w:val="20"/>
                <w:szCs w:val="20"/>
              </w:rPr>
              <w:t>50 - 250 мм</w:t>
            </w:r>
          </w:p>
        </w:tc>
        <w:tc>
          <w:tcPr>
            <w:tcW w:w="827" w:type="pct"/>
            <w:tcBorders>
              <w:top w:val="single" w:sz="4" w:space="0" w:color="auto"/>
              <w:left w:val="single" w:sz="4" w:space="0" w:color="auto"/>
              <w:bottom w:val="single" w:sz="4" w:space="0" w:color="auto"/>
              <w:right w:val="single" w:sz="4" w:space="0" w:color="auto"/>
            </w:tcBorders>
            <w:vAlign w:val="center"/>
          </w:tcPr>
          <w:p w14:paraId="1F6B6D3F"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0,00</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4AC740"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0,00</w:t>
            </w:r>
          </w:p>
        </w:tc>
        <w:tc>
          <w:tcPr>
            <w:tcW w:w="744" w:type="pct"/>
            <w:tcBorders>
              <w:top w:val="single" w:sz="4" w:space="0" w:color="auto"/>
              <w:left w:val="single" w:sz="4" w:space="0" w:color="auto"/>
              <w:bottom w:val="single" w:sz="4" w:space="0" w:color="auto"/>
              <w:right w:val="single" w:sz="4" w:space="0" w:color="auto"/>
            </w:tcBorders>
            <w:vAlign w:val="center"/>
          </w:tcPr>
          <w:p w14:paraId="0ACAD964"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0,00</w:t>
            </w:r>
          </w:p>
        </w:tc>
      </w:tr>
      <w:tr w:rsidR="006A5076" w:rsidRPr="006A5076" w14:paraId="22375189" w14:textId="77777777" w:rsidTr="00397DAE">
        <w:trPr>
          <w:trHeight w:val="57"/>
          <w:jc w:val="center"/>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199B0ED"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2.2.1.2</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25331C" w14:textId="77777777" w:rsidR="006A5076" w:rsidRPr="006A5076" w:rsidRDefault="006A5076" w:rsidP="006A5076">
            <w:pPr>
              <w:tabs>
                <w:tab w:val="left" w:pos="1512"/>
              </w:tabs>
              <w:autoSpaceDE w:val="0"/>
              <w:autoSpaceDN w:val="0"/>
              <w:adjustRightInd w:val="0"/>
              <w:rPr>
                <w:color w:val="000000"/>
                <w:sz w:val="20"/>
                <w:szCs w:val="20"/>
              </w:rPr>
            </w:pPr>
            <w:r w:rsidRPr="006A5076">
              <w:rPr>
                <w:color w:val="000000"/>
                <w:sz w:val="20"/>
                <w:szCs w:val="20"/>
              </w:rPr>
              <w:t>251 – 400 мм</w:t>
            </w:r>
          </w:p>
        </w:tc>
        <w:tc>
          <w:tcPr>
            <w:tcW w:w="827" w:type="pct"/>
            <w:tcBorders>
              <w:top w:val="single" w:sz="4" w:space="0" w:color="auto"/>
              <w:left w:val="single" w:sz="4" w:space="0" w:color="auto"/>
              <w:bottom w:val="single" w:sz="4" w:space="0" w:color="auto"/>
              <w:right w:val="single" w:sz="4" w:space="0" w:color="auto"/>
            </w:tcBorders>
            <w:vAlign w:val="center"/>
          </w:tcPr>
          <w:p w14:paraId="5E26B028" w14:textId="77777777" w:rsidR="006A5076" w:rsidRPr="006A5076" w:rsidRDefault="006A5076" w:rsidP="006A5076">
            <w:pPr>
              <w:jc w:val="center"/>
              <w:rPr>
                <w:color w:val="000000"/>
                <w:sz w:val="20"/>
                <w:szCs w:val="20"/>
              </w:rPr>
            </w:pPr>
            <w:r w:rsidRPr="006A5076">
              <w:rPr>
                <w:color w:val="000000"/>
                <w:sz w:val="20"/>
                <w:szCs w:val="20"/>
              </w:rPr>
              <w:t>0,00</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40D975" w14:textId="77777777" w:rsidR="006A5076" w:rsidRPr="006A5076" w:rsidRDefault="006A5076" w:rsidP="006A5076">
            <w:pPr>
              <w:jc w:val="center"/>
              <w:rPr>
                <w:color w:val="000000"/>
                <w:sz w:val="20"/>
                <w:szCs w:val="20"/>
              </w:rPr>
            </w:pPr>
            <w:r w:rsidRPr="006A5076">
              <w:rPr>
                <w:color w:val="000000"/>
                <w:sz w:val="20"/>
                <w:szCs w:val="20"/>
              </w:rPr>
              <w:t>0,00</w:t>
            </w:r>
          </w:p>
        </w:tc>
        <w:tc>
          <w:tcPr>
            <w:tcW w:w="744" w:type="pct"/>
            <w:tcBorders>
              <w:top w:val="single" w:sz="4" w:space="0" w:color="auto"/>
              <w:left w:val="single" w:sz="4" w:space="0" w:color="auto"/>
              <w:bottom w:val="single" w:sz="4" w:space="0" w:color="auto"/>
              <w:right w:val="single" w:sz="4" w:space="0" w:color="auto"/>
            </w:tcBorders>
          </w:tcPr>
          <w:p w14:paraId="0BE318B3" w14:textId="77777777" w:rsidR="006A5076" w:rsidRPr="006A5076" w:rsidRDefault="006A5076" w:rsidP="006A5076">
            <w:pPr>
              <w:jc w:val="center"/>
              <w:rPr>
                <w:sz w:val="20"/>
                <w:szCs w:val="20"/>
              </w:rPr>
            </w:pPr>
            <w:r w:rsidRPr="006A5076">
              <w:rPr>
                <w:color w:val="000000"/>
                <w:sz w:val="20"/>
                <w:szCs w:val="20"/>
              </w:rPr>
              <w:t>0,00</w:t>
            </w:r>
          </w:p>
        </w:tc>
      </w:tr>
      <w:tr w:rsidR="006A5076" w:rsidRPr="006A5076" w14:paraId="499CA872" w14:textId="77777777" w:rsidTr="00397DAE">
        <w:trPr>
          <w:trHeight w:val="57"/>
          <w:jc w:val="center"/>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3FCBB0"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2.2.1.3</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75ED64" w14:textId="77777777" w:rsidR="006A5076" w:rsidRPr="006A5076" w:rsidRDefault="006A5076" w:rsidP="006A5076">
            <w:pPr>
              <w:tabs>
                <w:tab w:val="left" w:pos="1512"/>
              </w:tabs>
              <w:autoSpaceDE w:val="0"/>
              <w:autoSpaceDN w:val="0"/>
              <w:adjustRightInd w:val="0"/>
              <w:rPr>
                <w:color w:val="000000"/>
                <w:sz w:val="20"/>
                <w:szCs w:val="20"/>
              </w:rPr>
            </w:pPr>
            <w:r w:rsidRPr="006A5076">
              <w:rPr>
                <w:color w:val="000000"/>
                <w:sz w:val="20"/>
                <w:szCs w:val="20"/>
              </w:rPr>
              <w:t>401 – 550 мм</w:t>
            </w:r>
          </w:p>
        </w:tc>
        <w:tc>
          <w:tcPr>
            <w:tcW w:w="827" w:type="pct"/>
            <w:tcBorders>
              <w:top w:val="single" w:sz="4" w:space="0" w:color="auto"/>
              <w:left w:val="single" w:sz="4" w:space="0" w:color="auto"/>
              <w:bottom w:val="single" w:sz="4" w:space="0" w:color="auto"/>
              <w:right w:val="single" w:sz="4" w:space="0" w:color="auto"/>
            </w:tcBorders>
            <w:vAlign w:val="center"/>
          </w:tcPr>
          <w:p w14:paraId="0020CFA0" w14:textId="77777777" w:rsidR="006A5076" w:rsidRPr="006A5076" w:rsidRDefault="006A5076" w:rsidP="006A5076">
            <w:pPr>
              <w:jc w:val="center"/>
              <w:rPr>
                <w:color w:val="000000"/>
                <w:sz w:val="20"/>
                <w:szCs w:val="20"/>
              </w:rPr>
            </w:pPr>
            <w:r w:rsidRPr="006A5076">
              <w:rPr>
                <w:color w:val="000000"/>
                <w:sz w:val="20"/>
                <w:szCs w:val="20"/>
              </w:rPr>
              <w:t>0,00</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C9ECBE" w14:textId="77777777" w:rsidR="006A5076" w:rsidRPr="006A5076" w:rsidRDefault="006A5076" w:rsidP="006A5076">
            <w:pPr>
              <w:jc w:val="center"/>
              <w:rPr>
                <w:color w:val="000000"/>
                <w:sz w:val="20"/>
                <w:szCs w:val="20"/>
              </w:rPr>
            </w:pPr>
            <w:r w:rsidRPr="006A5076">
              <w:rPr>
                <w:color w:val="000000"/>
                <w:sz w:val="20"/>
                <w:szCs w:val="20"/>
              </w:rPr>
              <w:t>0,00</w:t>
            </w:r>
          </w:p>
        </w:tc>
        <w:tc>
          <w:tcPr>
            <w:tcW w:w="744" w:type="pct"/>
            <w:tcBorders>
              <w:top w:val="single" w:sz="4" w:space="0" w:color="auto"/>
              <w:left w:val="single" w:sz="4" w:space="0" w:color="auto"/>
              <w:bottom w:val="single" w:sz="4" w:space="0" w:color="auto"/>
              <w:right w:val="single" w:sz="4" w:space="0" w:color="auto"/>
            </w:tcBorders>
          </w:tcPr>
          <w:p w14:paraId="2E8BF0AB" w14:textId="77777777" w:rsidR="006A5076" w:rsidRPr="006A5076" w:rsidRDefault="006A5076" w:rsidP="006A5076">
            <w:pPr>
              <w:jc w:val="center"/>
              <w:rPr>
                <w:sz w:val="20"/>
                <w:szCs w:val="20"/>
              </w:rPr>
            </w:pPr>
            <w:r w:rsidRPr="006A5076">
              <w:rPr>
                <w:color w:val="000000"/>
                <w:sz w:val="20"/>
                <w:szCs w:val="20"/>
              </w:rPr>
              <w:t>0,00</w:t>
            </w:r>
          </w:p>
        </w:tc>
      </w:tr>
      <w:tr w:rsidR="006A5076" w:rsidRPr="006A5076" w14:paraId="151CA1A8" w14:textId="77777777" w:rsidTr="00397DAE">
        <w:trPr>
          <w:trHeight w:val="57"/>
          <w:jc w:val="center"/>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F70CA6"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2.2.2</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ACF567" w14:textId="77777777" w:rsidR="006A5076" w:rsidRPr="006A5076" w:rsidRDefault="006A5076" w:rsidP="006A5076">
            <w:pPr>
              <w:tabs>
                <w:tab w:val="left" w:pos="1512"/>
              </w:tabs>
              <w:autoSpaceDE w:val="0"/>
              <w:autoSpaceDN w:val="0"/>
              <w:adjustRightInd w:val="0"/>
              <w:rPr>
                <w:color w:val="000000"/>
                <w:sz w:val="20"/>
                <w:szCs w:val="20"/>
              </w:rPr>
            </w:pPr>
            <w:proofErr w:type="spellStart"/>
            <w:r w:rsidRPr="006A5076">
              <w:rPr>
                <w:color w:val="000000"/>
                <w:sz w:val="20"/>
                <w:szCs w:val="20"/>
              </w:rPr>
              <w:t>бесканальная</w:t>
            </w:r>
            <w:proofErr w:type="spellEnd"/>
            <w:r w:rsidRPr="006A5076">
              <w:rPr>
                <w:color w:val="000000"/>
                <w:sz w:val="20"/>
                <w:szCs w:val="20"/>
              </w:rPr>
              <w:t xml:space="preserve"> прокладка</w:t>
            </w:r>
          </w:p>
        </w:tc>
        <w:tc>
          <w:tcPr>
            <w:tcW w:w="827" w:type="pct"/>
            <w:tcBorders>
              <w:top w:val="single" w:sz="4" w:space="0" w:color="auto"/>
              <w:left w:val="single" w:sz="4" w:space="0" w:color="auto"/>
              <w:bottom w:val="single" w:sz="4" w:space="0" w:color="auto"/>
              <w:right w:val="single" w:sz="4" w:space="0" w:color="auto"/>
            </w:tcBorders>
            <w:vAlign w:val="center"/>
          </w:tcPr>
          <w:p w14:paraId="474F33A1"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0,00</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7C7EB4"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0,00</w:t>
            </w:r>
          </w:p>
        </w:tc>
        <w:tc>
          <w:tcPr>
            <w:tcW w:w="744" w:type="pct"/>
            <w:tcBorders>
              <w:top w:val="single" w:sz="4" w:space="0" w:color="auto"/>
              <w:left w:val="single" w:sz="4" w:space="0" w:color="auto"/>
              <w:bottom w:val="single" w:sz="4" w:space="0" w:color="auto"/>
              <w:right w:val="single" w:sz="4" w:space="0" w:color="auto"/>
            </w:tcBorders>
          </w:tcPr>
          <w:p w14:paraId="7715A9B6" w14:textId="77777777" w:rsidR="006A5076" w:rsidRPr="006A5076" w:rsidRDefault="006A5076" w:rsidP="006A5076">
            <w:pPr>
              <w:jc w:val="center"/>
              <w:rPr>
                <w:sz w:val="20"/>
                <w:szCs w:val="20"/>
              </w:rPr>
            </w:pPr>
            <w:r w:rsidRPr="006A5076">
              <w:rPr>
                <w:color w:val="000000"/>
                <w:sz w:val="20"/>
                <w:szCs w:val="20"/>
              </w:rPr>
              <w:t>0,00</w:t>
            </w:r>
          </w:p>
        </w:tc>
      </w:tr>
      <w:tr w:rsidR="006A5076" w:rsidRPr="006A5076" w14:paraId="5A0A7F08" w14:textId="77777777" w:rsidTr="00397DAE">
        <w:trPr>
          <w:trHeight w:val="57"/>
          <w:jc w:val="center"/>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726B4C"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2.2.2.1</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E8AFE1A" w14:textId="77777777" w:rsidR="006A5076" w:rsidRPr="006A5076" w:rsidRDefault="006A5076" w:rsidP="006A5076">
            <w:pPr>
              <w:tabs>
                <w:tab w:val="left" w:pos="1512"/>
              </w:tabs>
              <w:autoSpaceDE w:val="0"/>
              <w:autoSpaceDN w:val="0"/>
              <w:adjustRightInd w:val="0"/>
              <w:rPr>
                <w:color w:val="000000"/>
                <w:sz w:val="20"/>
                <w:szCs w:val="20"/>
              </w:rPr>
            </w:pPr>
            <w:r w:rsidRPr="006A5076">
              <w:rPr>
                <w:color w:val="000000"/>
                <w:sz w:val="20"/>
                <w:szCs w:val="20"/>
              </w:rPr>
              <w:t>50 - 250 мм</w:t>
            </w:r>
          </w:p>
        </w:tc>
        <w:tc>
          <w:tcPr>
            <w:tcW w:w="827" w:type="pct"/>
            <w:tcBorders>
              <w:top w:val="single" w:sz="4" w:space="0" w:color="auto"/>
              <w:left w:val="single" w:sz="4" w:space="0" w:color="auto"/>
              <w:bottom w:val="single" w:sz="4" w:space="0" w:color="auto"/>
              <w:right w:val="single" w:sz="4" w:space="0" w:color="auto"/>
            </w:tcBorders>
            <w:vAlign w:val="center"/>
          </w:tcPr>
          <w:p w14:paraId="65430DD3" w14:textId="77777777" w:rsidR="006A5076" w:rsidRPr="006A5076" w:rsidRDefault="006A5076" w:rsidP="006A5076">
            <w:pPr>
              <w:jc w:val="center"/>
              <w:rPr>
                <w:color w:val="000000"/>
                <w:sz w:val="20"/>
                <w:szCs w:val="20"/>
              </w:rPr>
            </w:pPr>
            <w:r w:rsidRPr="006A5076">
              <w:rPr>
                <w:color w:val="000000"/>
                <w:sz w:val="20"/>
                <w:szCs w:val="20"/>
              </w:rPr>
              <w:t>0,00</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764486" w14:textId="77777777" w:rsidR="006A5076" w:rsidRPr="006A5076" w:rsidRDefault="006A5076" w:rsidP="006A5076">
            <w:pPr>
              <w:jc w:val="center"/>
              <w:rPr>
                <w:color w:val="000000"/>
                <w:sz w:val="20"/>
                <w:szCs w:val="20"/>
              </w:rPr>
            </w:pPr>
            <w:r w:rsidRPr="006A5076">
              <w:rPr>
                <w:color w:val="000000"/>
                <w:sz w:val="20"/>
                <w:szCs w:val="20"/>
              </w:rPr>
              <w:t>0,00</w:t>
            </w:r>
          </w:p>
        </w:tc>
        <w:tc>
          <w:tcPr>
            <w:tcW w:w="744" w:type="pct"/>
            <w:tcBorders>
              <w:top w:val="single" w:sz="4" w:space="0" w:color="auto"/>
              <w:left w:val="single" w:sz="4" w:space="0" w:color="auto"/>
              <w:bottom w:val="single" w:sz="4" w:space="0" w:color="auto"/>
              <w:right w:val="single" w:sz="4" w:space="0" w:color="auto"/>
            </w:tcBorders>
          </w:tcPr>
          <w:p w14:paraId="4C2F9F99" w14:textId="77777777" w:rsidR="006A5076" w:rsidRPr="006A5076" w:rsidRDefault="006A5076" w:rsidP="006A5076">
            <w:pPr>
              <w:jc w:val="center"/>
              <w:rPr>
                <w:sz w:val="20"/>
                <w:szCs w:val="20"/>
              </w:rPr>
            </w:pPr>
            <w:r w:rsidRPr="006A5076">
              <w:rPr>
                <w:color w:val="000000"/>
                <w:sz w:val="20"/>
                <w:szCs w:val="20"/>
              </w:rPr>
              <w:t>0,00</w:t>
            </w:r>
          </w:p>
        </w:tc>
      </w:tr>
      <w:tr w:rsidR="006A5076" w:rsidRPr="006A5076" w14:paraId="6D1C3550" w14:textId="77777777" w:rsidTr="00397DAE">
        <w:trPr>
          <w:trHeight w:val="57"/>
          <w:jc w:val="center"/>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FB83690"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2.2.2.2</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12184A" w14:textId="77777777" w:rsidR="006A5076" w:rsidRPr="006A5076" w:rsidRDefault="006A5076" w:rsidP="006A5076">
            <w:pPr>
              <w:tabs>
                <w:tab w:val="left" w:pos="1512"/>
              </w:tabs>
              <w:autoSpaceDE w:val="0"/>
              <w:autoSpaceDN w:val="0"/>
              <w:adjustRightInd w:val="0"/>
              <w:rPr>
                <w:color w:val="000000"/>
                <w:sz w:val="20"/>
                <w:szCs w:val="20"/>
              </w:rPr>
            </w:pPr>
            <w:r w:rsidRPr="006A5076">
              <w:rPr>
                <w:color w:val="000000"/>
                <w:sz w:val="20"/>
                <w:szCs w:val="20"/>
              </w:rPr>
              <w:t>251 – 400 мм</w:t>
            </w:r>
          </w:p>
        </w:tc>
        <w:tc>
          <w:tcPr>
            <w:tcW w:w="827" w:type="pct"/>
            <w:tcBorders>
              <w:top w:val="single" w:sz="4" w:space="0" w:color="auto"/>
              <w:left w:val="single" w:sz="4" w:space="0" w:color="auto"/>
              <w:bottom w:val="single" w:sz="4" w:space="0" w:color="auto"/>
              <w:right w:val="single" w:sz="4" w:space="0" w:color="auto"/>
            </w:tcBorders>
            <w:vAlign w:val="center"/>
          </w:tcPr>
          <w:p w14:paraId="063AB0E5" w14:textId="77777777" w:rsidR="006A5076" w:rsidRPr="006A5076" w:rsidRDefault="006A5076" w:rsidP="006A5076">
            <w:pPr>
              <w:jc w:val="center"/>
              <w:rPr>
                <w:color w:val="000000"/>
                <w:sz w:val="20"/>
                <w:szCs w:val="20"/>
              </w:rPr>
            </w:pPr>
            <w:r w:rsidRPr="006A5076">
              <w:rPr>
                <w:color w:val="000000"/>
                <w:sz w:val="20"/>
                <w:szCs w:val="20"/>
              </w:rPr>
              <w:t>0,00</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4A0E4C9" w14:textId="77777777" w:rsidR="006A5076" w:rsidRPr="006A5076" w:rsidRDefault="006A5076" w:rsidP="006A5076">
            <w:pPr>
              <w:jc w:val="center"/>
              <w:rPr>
                <w:color w:val="000000"/>
                <w:sz w:val="20"/>
                <w:szCs w:val="20"/>
              </w:rPr>
            </w:pPr>
            <w:r w:rsidRPr="006A5076">
              <w:rPr>
                <w:color w:val="000000"/>
                <w:sz w:val="20"/>
                <w:szCs w:val="20"/>
              </w:rPr>
              <w:t>0,00</w:t>
            </w:r>
          </w:p>
        </w:tc>
        <w:tc>
          <w:tcPr>
            <w:tcW w:w="744" w:type="pct"/>
            <w:tcBorders>
              <w:top w:val="single" w:sz="4" w:space="0" w:color="auto"/>
              <w:left w:val="single" w:sz="4" w:space="0" w:color="auto"/>
              <w:bottom w:val="single" w:sz="4" w:space="0" w:color="auto"/>
              <w:right w:val="single" w:sz="4" w:space="0" w:color="auto"/>
            </w:tcBorders>
          </w:tcPr>
          <w:p w14:paraId="7B75B135" w14:textId="77777777" w:rsidR="006A5076" w:rsidRPr="006A5076" w:rsidRDefault="006A5076" w:rsidP="006A5076">
            <w:pPr>
              <w:jc w:val="center"/>
              <w:rPr>
                <w:sz w:val="20"/>
                <w:szCs w:val="20"/>
              </w:rPr>
            </w:pPr>
            <w:r w:rsidRPr="006A5076">
              <w:rPr>
                <w:color w:val="000000"/>
                <w:sz w:val="20"/>
                <w:szCs w:val="20"/>
              </w:rPr>
              <w:t>0,00</w:t>
            </w:r>
          </w:p>
        </w:tc>
      </w:tr>
      <w:tr w:rsidR="006A5076" w:rsidRPr="006A5076" w14:paraId="1F8D094F" w14:textId="77777777" w:rsidTr="00397DAE">
        <w:trPr>
          <w:trHeight w:val="57"/>
          <w:jc w:val="center"/>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E363007"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2.2.2.3</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FDD6106" w14:textId="77777777" w:rsidR="006A5076" w:rsidRPr="006A5076" w:rsidRDefault="006A5076" w:rsidP="006A5076">
            <w:pPr>
              <w:tabs>
                <w:tab w:val="left" w:pos="1512"/>
              </w:tabs>
              <w:autoSpaceDE w:val="0"/>
              <w:autoSpaceDN w:val="0"/>
              <w:adjustRightInd w:val="0"/>
              <w:rPr>
                <w:color w:val="000000"/>
                <w:sz w:val="20"/>
                <w:szCs w:val="20"/>
              </w:rPr>
            </w:pPr>
            <w:r w:rsidRPr="006A5076">
              <w:rPr>
                <w:color w:val="000000"/>
                <w:sz w:val="20"/>
                <w:szCs w:val="20"/>
              </w:rPr>
              <w:t>401 – 550 мм</w:t>
            </w:r>
          </w:p>
        </w:tc>
        <w:tc>
          <w:tcPr>
            <w:tcW w:w="827" w:type="pct"/>
            <w:tcBorders>
              <w:top w:val="single" w:sz="4" w:space="0" w:color="auto"/>
              <w:left w:val="single" w:sz="4" w:space="0" w:color="auto"/>
              <w:bottom w:val="single" w:sz="4" w:space="0" w:color="auto"/>
              <w:right w:val="single" w:sz="4" w:space="0" w:color="auto"/>
            </w:tcBorders>
            <w:vAlign w:val="center"/>
          </w:tcPr>
          <w:p w14:paraId="5ADFECFC" w14:textId="77777777" w:rsidR="006A5076" w:rsidRPr="006A5076" w:rsidRDefault="006A5076" w:rsidP="006A5076">
            <w:pPr>
              <w:jc w:val="center"/>
              <w:rPr>
                <w:color w:val="000000"/>
                <w:sz w:val="20"/>
                <w:szCs w:val="20"/>
              </w:rPr>
            </w:pPr>
            <w:r w:rsidRPr="006A5076">
              <w:rPr>
                <w:color w:val="000000"/>
                <w:sz w:val="20"/>
                <w:szCs w:val="20"/>
              </w:rPr>
              <w:t>0,00</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93562A" w14:textId="77777777" w:rsidR="006A5076" w:rsidRPr="006A5076" w:rsidRDefault="006A5076" w:rsidP="006A5076">
            <w:pPr>
              <w:jc w:val="center"/>
              <w:rPr>
                <w:color w:val="000000"/>
                <w:sz w:val="20"/>
                <w:szCs w:val="20"/>
              </w:rPr>
            </w:pPr>
            <w:r w:rsidRPr="006A5076">
              <w:rPr>
                <w:color w:val="000000"/>
                <w:sz w:val="20"/>
                <w:szCs w:val="20"/>
              </w:rPr>
              <w:t>0,00</w:t>
            </w:r>
          </w:p>
        </w:tc>
        <w:tc>
          <w:tcPr>
            <w:tcW w:w="744" w:type="pct"/>
            <w:tcBorders>
              <w:top w:val="single" w:sz="4" w:space="0" w:color="auto"/>
              <w:left w:val="single" w:sz="4" w:space="0" w:color="auto"/>
              <w:bottom w:val="single" w:sz="4" w:space="0" w:color="auto"/>
              <w:right w:val="single" w:sz="4" w:space="0" w:color="auto"/>
            </w:tcBorders>
          </w:tcPr>
          <w:p w14:paraId="3E5D6233" w14:textId="77777777" w:rsidR="006A5076" w:rsidRPr="006A5076" w:rsidRDefault="006A5076" w:rsidP="006A5076">
            <w:pPr>
              <w:jc w:val="center"/>
              <w:rPr>
                <w:sz w:val="20"/>
                <w:szCs w:val="20"/>
              </w:rPr>
            </w:pPr>
            <w:r w:rsidRPr="006A5076">
              <w:rPr>
                <w:color w:val="000000"/>
                <w:sz w:val="20"/>
                <w:szCs w:val="20"/>
              </w:rPr>
              <w:t>0,00</w:t>
            </w:r>
          </w:p>
        </w:tc>
      </w:tr>
      <w:tr w:rsidR="006A5076" w:rsidRPr="006A5076" w14:paraId="3A0733CD" w14:textId="77777777" w:rsidTr="00397DAE">
        <w:tblPrEx>
          <w:tblCellMar>
            <w:top w:w="75" w:type="dxa"/>
            <w:bottom w:w="75" w:type="dxa"/>
          </w:tblCellMar>
        </w:tblPrEx>
        <w:trPr>
          <w:trHeight w:val="501"/>
          <w:jc w:val="center"/>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AAD9D2"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3</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72F0A8" w14:textId="77777777" w:rsidR="006A5076" w:rsidRPr="006A5076" w:rsidRDefault="006A5076" w:rsidP="006A5076">
            <w:pPr>
              <w:tabs>
                <w:tab w:val="left" w:pos="1512"/>
              </w:tabs>
              <w:autoSpaceDE w:val="0"/>
              <w:autoSpaceDN w:val="0"/>
              <w:adjustRightInd w:val="0"/>
              <w:rPr>
                <w:color w:val="000000"/>
                <w:sz w:val="20"/>
                <w:szCs w:val="20"/>
              </w:rPr>
            </w:pPr>
            <w:r w:rsidRPr="006A5076">
              <w:rPr>
                <w:color w:val="000000"/>
                <w:sz w:val="20"/>
                <w:szCs w:val="20"/>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w:t>
            </w:r>
          </w:p>
        </w:tc>
        <w:tc>
          <w:tcPr>
            <w:tcW w:w="827" w:type="pct"/>
            <w:tcBorders>
              <w:top w:val="single" w:sz="4" w:space="0" w:color="auto"/>
              <w:left w:val="single" w:sz="4" w:space="0" w:color="auto"/>
              <w:bottom w:val="single" w:sz="4" w:space="0" w:color="auto"/>
              <w:right w:val="single" w:sz="4" w:space="0" w:color="auto"/>
            </w:tcBorders>
            <w:vAlign w:val="center"/>
          </w:tcPr>
          <w:p w14:paraId="15872CAF"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0,00</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C9F7BC"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0,00</w:t>
            </w:r>
          </w:p>
        </w:tc>
        <w:tc>
          <w:tcPr>
            <w:tcW w:w="744" w:type="pct"/>
            <w:tcBorders>
              <w:top w:val="single" w:sz="4" w:space="0" w:color="auto"/>
              <w:left w:val="single" w:sz="4" w:space="0" w:color="auto"/>
              <w:bottom w:val="single" w:sz="4" w:space="0" w:color="auto"/>
              <w:right w:val="single" w:sz="4" w:space="0" w:color="auto"/>
            </w:tcBorders>
            <w:vAlign w:val="center"/>
          </w:tcPr>
          <w:p w14:paraId="4831D00C"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0,00</w:t>
            </w:r>
          </w:p>
        </w:tc>
      </w:tr>
      <w:tr w:rsidR="006A5076" w:rsidRPr="006A5076" w14:paraId="1C77BE49" w14:textId="77777777" w:rsidTr="00397DAE">
        <w:tblPrEx>
          <w:tblCellMar>
            <w:top w:w="75" w:type="dxa"/>
            <w:bottom w:w="75" w:type="dxa"/>
          </w:tblCellMar>
        </w:tblPrEx>
        <w:trPr>
          <w:trHeight w:val="13"/>
          <w:jc w:val="center"/>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5B1856"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4</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C1856A" w14:textId="77777777" w:rsidR="006A5076" w:rsidRPr="006A5076" w:rsidRDefault="006A5076" w:rsidP="006A5076">
            <w:pPr>
              <w:tabs>
                <w:tab w:val="left" w:pos="1512"/>
              </w:tabs>
              <w:autoSpaceDE w:val="0"/>
              <w:autoSpaceDN w:val="0"/>
              <w:adjustRightInd w:val="0"/>
              <w:rPr>
                <w:color w:val="000000"/>
                <w:sz w:val="20"/>
                <w:szCs w:val="20"/>
              </w:rPr>
            </w:pPr>
            <w:r w:rsidRPr="006A5076">
              <w:rPr>
                <w:color w:val="000000"/>
                <w:sz w:val="20"/>
                <w:szCs w:val="20"/>
              </w:rPr>
              <w:t>Налог на прибыль</w:t>
            </w:r>
          </w:p>
        </w:tc>
        <w:tc>
          <w:tcPr>
            <w:tcW w:w="827" w:type="pct"/>
            <w:tcBorders>
              <w:top w:val="single" w:sz="4" w:space="0" w:color="auto"/>
              <w:left w:val="single" w:sz="4" w:space="0" w:color="auto"/>
              <w:bottom w:val="single" w:sz="4" w:space="0" w:color="auto"/>
              <w:right w:val="single" w:sz="4" w:space="0" w:color="auto"/>
            </w:tcBorders>
            <w:vAlign w:val="center"/>
          </w:tcPr>
          <w:p w14:paraId="41281C1C"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0,00</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ACB2787"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0,00</w:t>
            </w:r>
          </w:p>
        </w:tc>
        <w:tc>
          <w:tcPr>
            <w:tcW w:w="744" w:type="pct"/>
            <w:tcBorders>
              <w:top w:val="single" w:sz="4" w:space="0" w:color="auto"/>
              <w:left w:val="single" w:sz="4" w:space="0" w:color="auto"/>
              <w:bottom w:val="single" w:sz="4" w:space="0" w:color="auto"/>
              <w:right w:val="single" w:sz="4" w:space="0" w:color="auto"/>
            </w:tcBorders>
            <w:vAlign w:val="center"/>
          </w:tcPr>
          <w:p w14:paraId="1EB83937" w14:textId="77777777" w:rsidR="006A5076" w:rsidRPr="006A5076" w:rsidRDefault="006A5076" w:rsidP="006A5076">
            <w:pPr>
              <w:tabs>
                <w:tab w:val="left" w:pos="1512"/>
              </w:tabs>
              <w:autoSpaceDE w:val="0"/>
              <w:autoSpaceDN w:val="0"/>
              <w:adjustRightInd w:val="0"/>
              <w:jc w:val="center"/>
              <w:rPr>
                <w:color w:val="000000"/>
                <w:sz w:val="20"/>
                <w:szCs w:val="20"/>
              </w:rPr>
            </w:pPr>
            <w:r w:rsidRPr="006A5076">
              <w:rPr>
                <w:color w:val="000000"/>
                <w:sz w:val="20"/>
                <w:szCs w:val="20"/>
              </w:rPr>
              <w:t>0,00</w:t>
            </w:r>
          </w:p>
        </w:tc>
      </w:tr>
    </w:tbl>
    <w:p w14:paraId="38CBBF0D" w14:textId="77777777" w:rsidR="006A5076" w:rsidRPr="006A5076" w:rsidRDefault="006A5076" w:rsidP="006A5076">
      <w:pPr>
        <w:tabs>
          <w:tab w:val="left" w:pos="993"/>
          <w:tab w:val="left" w:pos="1512"/>
        </w:tabs>
        <w:spacing w:line="276" w:lineRule="auto"/>
        <w:ind w:firstLine="709"/>
        <w:jc w:val="both"/>
        <w:rPr>
          <w:color w:val="000000"/>
          <w:sz w:val="28"/>
          <w:szCs w:val="28"/>
        </w:rPr>
      </w:pPr>
    </w:p>
    <w:p w14:paraId="7B6D28F7" w14:textId="77777777" w:rsidR="006A5076" w:rsidRPr="006A5076" w:rsidRDefault="006A5076" w:rsidP="006A5076">
      <w:pPr>
        <w:rPr>
          <w:color w:val="000000"/>
          <w:sz w:val="28"/>
          <w:szCs w:val="28"/>
        </w:rPr>
      </w:pPr>
      <w:r w:rsidRPr="006A5076">
        <w:rPr>
          <w:color w:val="000000"/>
          <w:sz w:val="28"/>
          <w:szCs w:val="28"/>
        </w:rPr>
        <w:br w:type="page"/>
      </w:r>
    </w:p>
    <w:p w14:paraId="25C9845E" w14:textId="77777777" w:rsidR="006A5076" w:rsidRPr="006A5076" w:rsidRDefault="006A5076" w:rsidP="006A5076">
      <w:pPr>
        <w:tabs>
          <w:tab w:val="left" w:pos="993"/>
          <w:tab w:val="left" w:pos="1512"/>
        </w:tabs>
        <w:jc w:val="center"/>
        <w:rPr>
          <w:b/>
          <w:color w:val="000000"/>
          <w:sz w:val="28"/>
          <w:szCs w:val="28"/>
        </w:rPr>
      </w:pPr>
      <w:r w:rsidRPr="006A5076">
        <w:rPr>
          <w:b/>
          <w:color w:val="000000"/>
          <w:sz w:val="28"/>
          <w:szCs w:val="28"/>
        </w:rPr>
        <w:lastRenderedPageBreak/>
        <w:t>Плата за подключение к системе теплоснабжения АО «Теплоэнерго» в расчете на единицу мощности</w:t>
      </w:r>
    </w:p>
    <w:p w14:paraId="3EE7CEB5" w14:textId="77777777" w:rsidR="006A5076" w:rsidRPr="006A5076" w:rsidRDefault="006A5076" w:rsidP="006A5076">
      <w:pPr>
        <w:tabs>
          <w:tab w:val="left" w:pos="993"/>
          <w:tab w:val="left" w:pos="1512"/>
        </w:tabs>
        <w:jc w:val="right"/>
        <w:rPr>
          <w:color w:val="000000"/>
          <w:sz w:val="28"/>
          <w:szCs w:val="28"/>
        </w:rPr>
      </w:pPr>
    </w:p>
    <w:p w14:paraId="5DF1D74F" w14:textId="77777777" w:rsidR="006A5076" w:rsidRPr="006A5076" w:rsidRDefault="006A5076" w:rsidP="006A5076">
      <w:pPr>
        <w:tabs>
          <w:tab w:val="left" w:pos="1512"/>
        </w:tabs>
        <w:spacing w:line="276" w:lineRule="auto"/>
        <w:ind w:firstLine="680"/>
        <w:jc w:val="both"/>
        <w:rPr>
          <w:bCs/>
          <w:color w:val="000000"/>
          <w:sz w:val="28"/>
          <w:szCs w:val="28"/>
        </w:rPr>
      </w:pPr>
      <w:r w:rsidRPr="006A5076">
        <w:rPr>
          <w:color w:val="000000"/>
          <w:sz w:val="28"/>
          <w:szCs w:val="28"/>
        </w:rPr>
        <w:t>По итогам анализа представленного АО «Теплоэнерго</w:t>
      </w:r>
      <w:r w:rsidRPr="006A5076">
        <w:rPr>
          <w:bCs/>
          <w:color w:val="000000"/>
          <w:sz w:val="28"/>
          <w:szCs w:val="28"/>
        </w:rPr>
        <w:t xml:space="preserve">» предложения по </w:t>
      </w:r>
      <w:r w:rsidRPr="006A5076">
        <w:rPr>
          <w:color w:val="000000"/>
          <w:sz w:val="28"/>
          <w:szCs w:val="28"/>
        </w:rPr>
        <w:t xml:space="preserve">расчету платы за подключение к системе теплоснабжения, </w:t>
      </w:r>
      <w:r w:rsidRPr="006A5076">
        <w:rPr>
          <w:bCs/>
          <w:color w:val="000000"/>
          <w:sz w:val="28"/>
          <w:szCs w:val="28"/>
        </w:rPr>
        <w:t xml:space="preserve">эксперты предлагают принять уровень платы за подключение к системе теплоснабжения </w:t>
      </w:r>
      <w:r w:rsidRPr="006A5076">
        <w:rPr>
          <w:color w:val="000000"/>
          <w:sz w:val="28"/>
          <w:szCs w:val="28"/>
        </w:rPr>
        <w:t>АО</w:t>
      </w:r>
      <w:r w:rsidRPr="006A5076">
        <w:rPr>
          <w:color w:val="000000"/>
          <w:sz w:val="21"/>
          <w:szCs w:val="21"/>
        </w:rPr>
        <w:t> </w:t>
      </w:r>
      <w:r w:rsidRPr="006A5076">
        <w:rPr>
          <w:color w:val="000000"/>
          <w:sz w:val="28"/>
          <w:szCs w:val="28"/>
        </w:rPr>
        <w:t xml:space="preserve">«Теплоэнерго» в расчете на единицу мощности подключаемой тепловой нагрузки при наличии технической возможности подключения на 2020 год </w:t>
      </w:r>
      <w:r w:rsidRPr="006A5076">
        <w:rPr>
          <w:bCs/>
          <w:color w:val="000000"/>
          <w:sz w:val="28"/>
          <w:szCs w:val="28"/>
        </w:rPr>
        <w:t xml:space="preserve">в размере </w:t>
      </w:r>
      <w:r w:rsidRPr="006A5076">
        <w:rPr>
          <w:b/>
          <w:bCs/>
          <w:color w:val="000000"/>
          <w:sz w:val="28"/>
          <w:szCs w:val="28"/>
        </w:rPr>
        <w:t>36</w:t>
      </w:r>
      <w:r w:rsidRPr="006A5076">
        <w:rPr>
          <w:b/>
          <w:color w:val="000000"/>
          <w:sz w:val="28"/>
          <w:szCs w:val="26"/>
        </w:rPr>
        <w:t>,32</w:t>
      </w:r>
      <w:r w:rsidRPr="006A5076">
        <w:rPr>
          <w:b/>
          <w:color w:val="000000"/>
          <w:sz w:val="21"/>
          <w:szCs w:val="21"/>
        </w:rPr>
        <w:t> </w:t>
      </w:r>
      <w:r w:rsidRPr="006A5076">
        <w:rPr>
          <w:b/>
          <w:bCs/>
          <w:color w:val="000000"/>
          <w:sz w:val="28"/>
          <w:szCs w:val="28"/>
        </w:rPr>
        <w:t>тыс.</w:t>
      </w:r>
      <w:r w:rsidRPr="006A5076">
        <w:rPr>
          <w:b/>
          <w:color w:val="000000"/>
          <w:sz w:val="21"/>
          <w:szCs w:val="21"/>
        </w:rPr>
        <w:t> </w:t>
      </w:r>
      <w:r w:rsidRPr="006A5076">
        <w:rPr>
          <w:b/>
          <w:bCs/>
          <w:color w:val="000000"/>
          <w:sz w:val="28"/>
          <w:szCs w:val="28"/>
        </w:rPr>
        <w:t>руб./Гкал/час.</w:t>
      </w:r>
    </w:p>
    <w:p w14:paraId="506D1DFF" w14:textId="77777777" w:rsidR="006A5076" w:rsidRPr="006A5076" w:rsidRDefault="006A5076" w:rsidP="006A5076">
      <w:pPr>
        <w:tabs>
          <w:tab w:val="left" w:pos="540"/>
          <w:tab w:val="left" w:pos="1512"/>
        </w:tabs>
        <w:spacing w:line="276" w:lineRule="auto"/>
        <w:jc w:val="both"/>
        <w:rPr>
          <w:color w:val="000000"/>
        </w:rPr>
      </w:pPr>
    </w:p>
    <w:p w14:paraId="0524AFF5" w14:textId="77777777" w:rsidR="006A5076" w:rsidRPr="006A5076" w:rsidRDefault="006A5076" w:rsidP="00397DAE">
      <w:pPr>
        <w:tabs>
          <w:tab w:val="left" w:pos="993"/>
          <w:tab w:val="left" w:pos="1512"/>
        </w:tabs>
        <w:rPr>
          <w:color w:val="000000"/>
        </w:rPr>
      </w:pPr>
    </w:p>
    <w:bookmarkEnd w:id="12"/>
    <w:p w14:paraId="7E05C642" w14:textId="77777777" w:rsidR="006A5076" w:rsidRDefault="006A5076" w:rsidP="006A5076">
      <w:pPr>
        <w:keepNext/>
        <w:outlineLvl w:val="0"/>
        <w:rPr>
          <w:b/>
          <w:iCs/>
          <w:sz w:val="28"/>
          <w:szCs w:val="28"/>
        </w:rPr>
        <w:sectPr w:rsidR="006A5076" w:rsidSect="00BB51C4">
          <w:pgSz w:w="11906" w:h="16838"/>
          <w:pgMar w:top="709" w:right="851" w:bottom="851" w:left="1134" w:header="720" w:footer="567" w:gutter="0"/>
          <w:cols w:space="720"/>
          <w:docGrid w:linePitch="326"/>
        </w:sectPr>
      </w:pPr>
    </w:p>
    <w:p w14:paraId="3E93DFD1" w14:textId="7E3738A9" w:rsidR="006A5076" w:rsidRPr="00191669" w:rsidRDefault="006A5076" w:rsidP="006A5076">
      <w:pPr>
        <w:ind w:firstLine="5812"/>
        <w:jc w:val="both"/>
        <w:rPr>
          <w:bCs/>
        </w:rPr>
      </w:pPr>
      <w:r w:rsidRPr="00191669">
        <w:rPr>
          <w:bCs/>
        </w:rPr>
        <w:lastRenderedPageBreak/>
        <w:t xml:space="preserve">Приложение № </w:t>
      </w:r>
      <w:r w:rsidR="00D12DBE">
        <w:rPr>
          <w:bCs/>
        </w:rPr>
        <w:t>3</w:t>
      </w:r>
      <w:r w:rsidRPr="00191669">
        <w:rPr>
          <w:bCs/>
        </w:rPr>
        <w:t xml:space="preserve"> к протоколу № </w:t>
      </w:r>
      <w:r>
        <w:rPr>
          <w:bCs/>
        </w:rPr>
        <w:t>2</w:t>
      </w:r>
    </w:p>
    <w:p w14:paraId="49FE28EC" w14:textId="77777777" w:rsidR="006A5076" w:rsidRDefault="006A5076" w:rsidP="006A5076">
      <w:pPr>
        <w:ind w:firstLine="5812"/>
        <w:jc w:val="both"/>
        <w:rPr>
          <w:bCs/>
        </w:rPr>
      </w:pPr>
      <w:r w:rsidRPr="00191669">
        <w:rPr>
          <w:bCs/>
        </w:rPr>
        <w:t xml:space="preserve">заседания Правления региональной </w:t>
      </w:r>
    </w:p>
    <w:p w14:paraId="3674B0F7" w14:textId="77777777" w:rsidR="006A5076" w:rsidRPr="00191669" w:rsidRDefault="006A5076" w:rsidP="006A5076">
      <w:pPr>
        <w:ind w:firstLine="5812"/>
        <w:jc w:val="both"/>
        <w:rPr>
          <w:bCs/>
        </w:rPr>
      </w:pPr>
      <w:r w:rsidRPr="00191669">
        <w:rPr>
          <w:bCs/>
        </w:rPr>
        <w:t>энергетической комиссии</w:t>
      </w:r>
    </w:p>
    <w:p w14:paraId="35B5B54B" w14:textId="77777777" w:rsidR="006A5076" w:rsidRDefault="006A5076" w:rsidP="006A5076">
      <w:pPr>
        <w:ind w:firstLine="5812"/>
        <w:jc w:val="both"/>
        <w:rPr>
          <w:bCs/>
        </w:rPr>
      </w:pPr>
      <w:r w:rsidRPr="00191669">
        <w:rPr>
          <w:bCs/>
        </w:rPr>
        <w:t xml:space="preserve">Кемеровской области от </w:t>
      </w:r>
      <w:r>
        <w:rPr>
          <w:bCs/>
        </w:rPr>
        <w:t>21.01.2020</w:t>
      </w:r>
    </w:p>
    <w:p w14:paraId="01EAFCAC" w14:textId="1814BD6D" w:rsidR="006A5076" w:rsidRDefault="006A5076" w:rsidP="006A5076">
      <w:pPr>
        <w:ind w:left="-567" w:right="-427"/>
        <w:jc w:val="center"/>
        <w:rPr>
          <w:b/>
          <w:bCs/>
          <w:kern w:val="32"/>
          <w:sz w:val="28"/>
          <w:szCs w:val="28"/>
          <w:lang w:eastAsia="en-US"/>
        </w:rPr>
      </w:pPr>
    </w:p>
    <w:p w14:paraId="6EB3C747" w14:textId="77777777" w:rsidR="006A5076" w:rsidRDefault="006A5076" w:rsidP="006A5076">
      <w:pPr>
        <w:ind w:left="-567" w:right="-427"/>
        <w:jc w:val="center"/>
        <w:rPr>
          <w:b/>
          <w:bCs/>
          <w:kern w:val="32"/>
          <w:sz w:val="28"/>
          <w:szCs w:val="28"/>
          <w:lang w:eastAsia="en-US"/>
        </w:rPr>
      </w:pPr>
    </w:p>
    <w:p w14:paraId="11CD9911" w14:textId="33C75A96" w:rsidR="006A5076" w:rsidRPr="006A5076" w:rsidRDefault="006A5076" w:rsidP="006A5076">
      <w:pPr>
        <w:ind w:right="-2"/>
        <w:jc w:val="center"/>
        <w:rPr>
          <w:b/>
          <w:bCs/>
          <w:kern w:val="32"/>
          <w:sz w:val="28"/>
          <w:szCs w:val="28"/>
          <w:lang w:eastAsia="en-US"/>
        </w:rPr>
      </w:pPr>
      <w:r w:rsidRPr="006A5076">
        <w:rPr>
          <w:b/>
          <w:bCs/>
          <w:kern w:val="32"/>
          <w:sz w:val="28"/>
          <w:szCs w:val="28"/>
          <w:lang w:eastAsia="en-US"/>
        </w:rPr>
        <w:t>Плата за подключение к системе теплоснабжения АО «Теплоэнерго» в расчете на единицу мощности подключаемой тепловой нагрузки при наличии технической возможности подключения на 2020 год</w:t>
      </w:r>
    </w:p>
    <w:p w14:paraId="1775DCE5" w14:textId="77777777" w:rsidR="006A5076" w:rsidRPr="006A5076" w:rsidRDefault="006A5076" w:rsidP="006A5076">
      <w:pPr>
        <w:jc w:val="center"/>
        <w:rPr>
          <w:b/>
          <w:bCs/>
          <w:kern w:val="32"/>
          <w:sz w:val="28"/>
          <w:szCs w:val="28"/>
          <w:lang w:eastAsia="en-US"/>
        </w:rPr>
      </w:pPr>
    </w:p>
    <w:p w14:paraId="1FA80E1E" w14:textId="77777777" w:rsidR="006A5076" w:rsidRPr="006A5076" w:rsidRDefault="006A5076" w:rsidP="006A5076">
      <w:pPr>
        <w:autoSpaceDE w:val="0"/>
        <w:jc w:val="right"/>
        <w:rPr>
          <w:lang w:eastAsia="en-US"/>
        </w:rPr>
      </w:pPr>
      <w:r w:rsidRPr="006A5076">
        <w:rPr>
          <w:lang w:eastAsia="en-US"/>
        </w:rPr>
        <w:t>тыс. руб./Гкал/ч (без НДС)</w:t>
      </w:r>
    </w:p>
    <w:tbl>
      <w:tblPr>
        <w:tblW w:w="102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75" w:type="dxa"/>
          <w:left w:w="75" w:type="dxa"/>
          <w:bottom w:w="75" w:type="dxa"/>
          <w:right w:w="75" w:type="dxa"/>
        </w:tblCellMar>
        <w:tblLook w:val="04A0" w:firstRow="1" w:lastRow="0" w:firstColumn="1" w:lastColumn="0" w:noHBand="0" w:noVBand="1"/>
      </w:tblPr>
      <w:tblGrid>
        <w:gridCol w:w="1039"/>
        <w:gridCol w:w="7436"/>
        <w:gridCol w:w="55"/>
        <w:gridCol w:w="1676"/>
      </w:tblGrid>
      <w:tr w:rsidR="006A5076" w:rsidRPr="006A5076" w14:paraId="24CA0D8C" w14:textId="77777777" w:rsidTr="006A5076">
        <w:trPr>
          <w:trHeight w:val="292"/>
          <w:jc w:val="center"/>
        </w:trPr>
        <w:tc>
          <w:tcPr>
            <w:tcW w:w="509" w:type="pct"/>
            <w:tcMar>
              <w:top w:w="28" w:type="dxa"/>
              <w:bottom w:w="28" w:type="dxa"/>
            </w:tcMar>
            <w:vAlign w:val="center"/>
            <w:hideMark/>
          </w:tcPr>
          <w:p w14:paraId="0D324EF9" w14:textId="77777777" w:rsidR="006A5076" w:rsidRPr="006A5076" w:rsidRDefault="006A5076" w:rsidP="006A5076">
            <w:pPr>
              <w:suppressAutoHyphens/>
              <w:autoSpaceDE w:val="0"/>
              <w:jc w:val="center"/>
              <w:rPr>
                <w:lang w:eastAsia="en-US"/>
              </w:rPr>
            </w:pPr>
            <w:r w:rsidRPr="006A5076">
              <w:rPr>
                <w:lang w:eastAsia="en-US"/>
              </w:rPr>
              <w:t>№</w:t>
            </w:r>
          </w:p>
          <w:p w14:paraId="5E0C512A" w14:textId="77777777" w:rsidR="006A5076" w:rsidRPr="006A5076" w:rsidRDefault="006A5076" w:rsidP="006A5076">
            <w:pPr>
              <w:suppressAutoHyphens/>
              <w:autoSpaceDE w:val="0"/>
              <w:jc w:val="center"/>
              <w:rPr>
                <w:lang w:eastAsia="ar-SA"/>
              </w:rPr>
            </w:pPr>
            <w:r w:rsidRPr="006A5076">
              <w:rPr>
                <w:lang w:eastAsia="en-US"/>
              </w:rPr>
              <w:t xml:space="preserve"> п/п</w:t>
            </w:r>
          </w:p>
        </w:tc>
        <w:tc>
          <w:tcPr>
            <w:tcW w:w="3643" w:type="pct"/>
            <w:tcMar>
              <w:top w:w="28" w:type="dxa"/>
              <w:bottom w:w="28" w:type="dxa"/>
            </w:tcMar>
            <w:vAlign w:val="center"/>
            <w:hideMark/>
          </w:tcPr>
          <w:p w14:paraId="1992A6A1" w14:textId="77777777" w:rsidR="006A5076" w:rsidRPr="006A5076" w:rsidRDefault="006A5076" w:rsidP="006A5076">
            <w:pPr>
              <w:suppressAutoHyphens/>
              <w:autoSpaceDE w:val="0"/>
              <w:jc w:val="center"/>
              <w:rPr>
                <w:lang w:eastAsia="ar-SA"/>
              </w:rPr>
            </w:pPr>
            <w:r w:rsidRPr="006A5076">
              <w:rPr>
                <w:lang w:eastAsia="en-US"/>
              </w:rPr>
              <w:t>Наименование</w:t>
            </w:r>
          </w:p>
        </w:tc>
        <w:tc>
          <w:tcPr>
            <w:tcW w:w="848" w:type="pct"/>
            <w:gridSpan w:val="2"/>
            <w:tcMar>
              <w:top w:w="28" w:type="dxa"/>
              <w:bottom w:w="28" w:type="dxa"/>
            </w:tcMar>
            <w:vAlign w:val="center"/>
            <w:hideMark/>
          </w:tcPr>
          <w:p w14:paraId="2A0F3752" w14:textId="77777777" w:rsidR="006A5076" w:rsidRPr="006A5076" w:rsidRDefault="006A5076" w:rsidP="006A5076">
            <w:pPr>
              <w:jc w:val="center"/>
              <w:rPr>
                <w:lang w:eastAsia="en-US"/>
              </w:rPr>
            </w:pPr>
            <w:r w:rsidRPr="006A5076">
              <w:rPr>
                <w:lang w:eastAsia="en-US"/>
              </w:rPr>
              <w:t>Стоимость</w:t>
            </w:r>
          </w:p>
        </w:tc>
      </w:tr>
      <w:tr w:rsidR="006A5076" w:rsidRPr="006A5076" w14:paraId="398C2737" w14:textId="77777777" w:rsidTr="006A5076">
        <w:trPr>
          <w:trHeight w:val="292"/>
          <w:jc w:val="center"/>
        </w:trPr>
        <w:tc>
          <w:tcPr>
            <w:tcW w:w="5000" w:type="pct"/>
            <w:gridSpan w:val="4"/>
            <w:tcMar>
              <w:top w:w="28" w:type="dxa"/>
              <w:bottom w:w="28" w:type="dxa"/>
            </w:tcMar>
            <w:vAlign w:val="center"/>
          </w:tcPr>
          <w:p w14:paraId="767675A5" w14:textId="77777777" w:rsidR="006A5076" w:rsidRPr="006A5076" w:rsidRDefault="006A5076" w:rsidP="006A5076">
            <w:pPr>
              <w:jc w:val="center"/>
              <w:rPr>
                <w:lang w:eastAsia="en-US"/>
              </w:rPr>
            </w:pPr>
            <w:r w:rsidRPr="006A5076">
              <w:rPr>
                <w:lang w:eastAsia="en-US"/>
              </w:rPr>
              <w:t>Плата за подключение объектов заявителей, в расчете на единицу мощности подключаемой тепловой нагрузки, в том числе:</w:t>
            </w:r>
          </w:p>
        </w:tc>
      </w:tr>
      <w:tr w:rsidR="006A5076" w:rsidRPr="006A5076" w14:paraId="16E902F5" w14:textId="77777777" w:rsidTr="006A5076">
        <w:trPr>
          <w:jc w:val="center"/>
        </w:trPr>
        <w:tc>
          <w:tcPr>
            <w:tcW w:w="509" w:type="pct"/>
            <w:tcMar>
              <w:top w:w="28" w:type="dxa"/>
              <w:bottom w:w="28" w:type="dxa"/>
            </w:tcMar>
            <w:vAlign w:val="center"/>
          </w:tcPr>
          <w:p w14:paraId="50C92E97" w14:textId="77777777" w:rsidR="006A5076" w:rsidRPr="006A5076" w:rsidRDefault="006A5076" w:rsidP="006A5076">
            <w:pPr>
              <w:autoSpaceDE w:val="0"/>
              <w:jc w:val="center"/>
              <w:rPr>
                <w:lang w:eastAsia="ar-SA"/>
              </w:rPr>
            </w:pPr>
            <w:r w:rsidRPr="006A5076">
              <w:rPr>
                <w:lang w:eastAsia="en-US"/>
              </w:rPr>
              <w:t>1.</w:t>
            </w:r>
          </w:p>
        </w:tc>
        <w:tc>
          <w:tcPr>
            <w:tcW w:w="3670" w:type="pct"/>
            <w:gridSpan w:val="2"/>
            <w:tcMar>
              <w:top w:w="28" w:type="dxa"/>
              <w:bottom w:w="28" w:type="dxa"/>
            </w:tcMar>
            <w:vAlign w:val="center"/>
            <w:hideMark/>
          </w:tcPr>
          <w:p w14:paraId="510D26E1" w14:textId="77777777" w:rsidR="006A5076" w:rsidRPr="006A5076" w:rsidRDefault="006A5076" w:rsidP="006A5076">
            <w:pPr>
              <w:suppressAutoHyphens/>
              <w:autoSpaceDE w:val="0"/>
              <w:rPr>
                <w:lang w:eastAsia="ar-SA"/>
              </w:rPr>
            </w:pPr>
            <w:r w:rsidRPr="006A5076">
              <w:rPr>
                <w:lang w:eastAsia="en-US"/>
              </w:rPr>
              <w:t>Плата за проведение мероприятий по подключению объектов заявителей (П1)</w:t>
            </w:r>
          </w:p>
        </w:tc>
        <w:tc>
          <w:tcPr>
            <w:tcW w:w="821" w:type="pct"/>
            <w:tcMar>
              <w:top w:w="28" w:type="dxa"/>
              <w:bottom w:w="28" w:type="dxa"/>
            </w:tcMar>
            <w:vAlign w:val="center"/>
            <w:hideMark/>
          </w:tcPr>
          <w:p w14:paraId="00995F48" w14:textId="77777777" w:rsidR="006A5076" w:rsidRPr="006A5076" w:rsidRDefault="006A5076" w:rsidP="006A5076">
            <w:pPr>
              <w:suppressAutoHyphens/>
              <w:autoSpaceDE w:val="0"/>
              <w:jc w:val="center"/>
              <w:rPr>
                <w:lang w:eastAsia="ar-SA"/>
              </w:rPr>
            </w:pPr>
            <w:r w:rsidRPr="006A5076">
              <w:rPr>
                <w:lang w:eastAsia="en-US"/>
              </w:rPr>
              <w:t>36,32</w:t>
            </w:r>
          </w:p>
        </w:tc>
      </w:tr>
      <w:tr w:rsidR="006A5076" w:rsidRPr="006A5076" w14:paraId="56B5C133" w14:textId="77777777" w:rsidTr="006A5076">
        <w:trPr>
          <w:jc w:val="center"/>
        </w:trPr>
        <w:tc>
          <w:tcPr>
            <w:tcW w:w="509" w:type="pct"/>
            <w:tcMar>
              <w:top w:w="28" w:type="dxa"/>
              <w:bottom w:w="28" w:type="dxa"/>
            </w:tcMar>
            <w:vAlign w:val="center"/>
          </w:tcPr>
          <w:p w14:paraId="04233485" w14:textId="77777777" w:rsidR="006A5076" w:rsidRPr="006A5076" w:rsidRDefault="006A5076" w:rsidP="006A5076">
            <w:pPr>
              <w:autoSpaceDE w:val="0"/>
              <w:jc w:val="center"/>
              <w:rPr>
                <w:lang w:eastAsia="ar-SA"/>
              </w:rPr>
            </w:pPr>
            <w:r w:rsidRPr="006A5076">
              <w:rPr>
                <w:lang w:eastAsia="en-US"/>
              </w:rPr>
              <w:t>2.</w:t>
            </w:r>
          </w:p>
        </w:tc>
        <w:tc>
          <w:tcPr>
            <w:tcW w:w="4491" w:type="pct"/>
            <w:gridSpan w:val="3"/>
            <w:tcMar>
              <w:top w:w="28" w:type="dxa"/>
              <w:bottom w:w="28" w:type="dxa"/>
            </w:tcMar>
            <w:vAlign w:val="center"/>
            <w:hideMark/>
          </w:tcPr>
          <w:p w14:paraId="55A2842E" w14:textId="77777777" w:rsidR="006A5076" w:rsidRPr="006A5076" w:rsidRDefault="006A5076" w:rsidP="006A5076">
            <w:pPr>
              <w:suppressAutoHyphens/>
              <w:autoSpaceDE w:val="0"/>
              <w:rPr>
                <w:lang w:eastAsia="ar-SA"/>
              </w:rPr>
            </w:pPr>
            <w:r w:rsidRPr="006A5076">
              <w:rPr>
                <w:lang w:eastAsia="en-US"/>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 том числе:</w:t>
            </w:r>
          </w:p>
        </w:tc>
      </w:tr>
      <w:tr w:rsidR="006A5076" w:rsidRPr="006A5076" w14:paraId="3D5954F1" w14:textId="77777777" w:rsidTr="006A5076">
        <w:trPr>
          <w:jc w:val="center"/>
        </w:trPr>
        <w:tc>
          <w:tcPr>
            <w:tcW w:w="509" w:type="pct"/>
            <w:tcMar>
              <w:top w:w="28" w:type="dxa"/>
              <w:bottom w:w="28" w:type="dxa"/>
            </w:tcMar>
            <w:vAlign w:val="center"/>
            <w:hideMark/>
          </w:tcPr>
          <w:p w14:paraId="15C193A7" w14:textId="77777777" w:rsidR="006A5076" w:rsidRPr="006A5076" w:rsidRDefault="006A5076" w:rsidP="006A5076">
            <w:pPr>
              <w:suppressAutoHyphens/>
              <w:autoSpaceDE w:val="0"/>
              <w:jc w:val="center"/>
              <w:rPr>
                <w:lang w:eastAsia="ar-SA"/>
              </w:rPr>
            </w:pPr>
            <w:r w:rsidRPr="006A5076">
              <w:rPr>
                <w:lang w:eastAsia="en-US"/>
              </w:rPr>
              <w:t>2.1.</w:t>
            </w:r>
          </w:p>
        </w:tc>
        <w:tc>
          <w:tcPr>
            <w:tcW w:w="4491" w:type="pct"/>
            <w:gridSpan w:val="3"/>
            <w:tcMar>
              <w:top w:w="28" w:type="dxa"/>
              <w:bottom w:w="28" w:type="dxa"/>
            </w:tcMar>
            <w:hideMark/>
          </w:tcPr>
          <w:p w14:paraId="3E4A2424" w14:textId="77777777" w:rsidR="006A5076" w:rsidRPr="006A5076" w:rsidRDefault="006A5076" w:rsidP="006A5076">
            <w:pPr>
              <w:suppressAutoHyphens/>
              <w:autoSpaceDE w:val="0"/>
              <w:jc w:val="center"/>
              <w:rPr>
                <w:lang w:eastAsia="ar-SA"/>
              </w:rPr>
            </w:pPr>
            <w:r w:rsidRPr="006A5076">
              <w:rPr>
                <w:lang w:eastAsia="en-US"/>
              </w:rPr>
              <w:t>Надземная (наземная) прокладка</w:t>
            </w:r>
          </w:p>
        </w:tc>
      </w:tr>
      <w:tr w:rsidR="006A5076" w:rsidRPr="006A5076" w14:paraId="34744484" w14:textId="77777777" w:rsidTr="006A5076">
        <w:trPr>
          <w:jc w:val="center"/>
        </w:trPr>
        <w:tc>
          <w:tcPr>
            <w:tcW w:w="509" w:type="pct"/>
            <w:tcMar>
              <w:top w:w="28" w:type="dxa"/>
              <w:bottom w:w="28" w:type="dxa"/>
            </w:tcMar>
            <w:vAlign w:val="center"/>
            <w:hideMark/>
          </w:tcPr>
          <w:p w14:paraId="271C6F8E" w14:textId="77777777" w:rsidR="006A5076" w:rsidRPr="006A5076" w:rsidRDefault="006A5076" w:rsidP="006A5076">
            <w:pPr>
              <w:suppressAutoHyphens/>
              <w:autoSpaceDE w:val="0"/>
              <w:jc w:val="center"/>
              <w:rPr>
                <w:lang w:eastAsia="ar-SA"/>
              </w:rPr>
            </w:pPr>
            <w:r w:rsidRPr="006A5076">
              <w:rPr>
                <w:lang w:eastAsia="en-US"/>
              </w:rPr>
              <w:t>2.1.1.</w:t>
            </w:r>
          </w:p>
        </w:tc>
        <w:tc>
          <w:tcPr>
            <w:tcW w:w="3670" w:type="pct"/>
            <w:gridSpan w:val="2"/>
            <w:tcMar>
              <w:top w:w="28" w:type="dxa"/>
              <w:bottom w:w="28" w:type="dxa"/>
            </w:tcMar>
            <w:hideMark/>
          </w:tcPr>
          <w:p w14:paraId="08F05170" w14:textId="77777777" w:rsidR="006A5076" w:rsidRPr="006A5076" w:rsidRDefault="006A5076" w:rsidP="006A5076">
            <w:pPr>
              <w:suppressAutoHyphens/>
              <w:autoSpaceDE w:val="0"/>
              <w:rPr>
                <w:lang w:eastAsia="ar-SA"/>
              </w:rPr>
            </w:pPr>
            <w:r w:rsidRPr="006A5076">
              <w:rPr>
                <w:lang w:eastAsia="en-US"/>
              </w:rPr>
              <w:t>50 - 250 мм</w:t>
            </w:r>
          </w:p>
        </w:tc>
        <w:tc>
          <w:tcPr>
            <w:tcW w:w="821" w:type="pct"/>
            <w:tcMar>
              <w:top w:w="28" w:type="dxa"/>
              <w:bottom w:w="28" w:type="dxa"/>
            </w:tcMar>
            <w:vAlign w:val="center"/>
            <w:hideMark/>
          </w:tcPr>
          <w:p w14:paraId="0670E7AB" w14:textId="77777777" w:rsidR="006A5076" w:rsidRPr="006A5076" w:rsidRDefault="006A5076" w:rsidP="006A5076">
            <w:pPr>
              <w:suppressAutoHyphens/>
              <w:jc w:val="center"/>
              <w:rPr>
                <w:lang w:eastAsia="ar-SA"/>
              </w:rPr>
            </w:pPr>
            <w:r w:rsidRPr="006A5076">
              <w:rPr>
                <w:lang w:eastAsia="en-US"/>
              </w:rPr>
              <w:t>-</w:t>
            </w:r>
          </w:p>
        </w:tc>
      </w:tr>
      <w:tr w:rsidR="006A5076" w:rsidRPr="006A5076" w14:paraId="7601BC9B" w14:textId="77777777" w:rsidTr="006A5076">
        <w:trPr>
          <w:jc w:val="center"/>
        </w:trPr>
        <w:tc>
          <w:tcPr>
            <w:tcW w:w="509" w:type="pct"/>
            <w:tcMar>
              <w:top w:w="28" w:type="dxa"/>
              <w:bottom w:w="28" w:type="dxa"/>
            </w:tcMar>
            <w:vAlign w:val="center"/>
            <w:hideMark/>
          </w:tcPr>
          <w:p w14:paraId="6B755B09" w14:textId="77777777" w:rsidR="006A5076" w:rsidRPr="006A5076" w:rsidRDefault="006A5076" w:rsidP="006A5076">
            <w:pPr>
              <w:suppressAutoHyphens/>
              <w:autoSpaceDE w:val="0"/>
              <w:jc w:val="center"/>
              <w:rPr>
                <w:lang w:eastAsia="ar-SA"/>
              </w:rPr>
            </w:pPr>
            <w:r w:rsidRPr="006A5076">
              <w:rPr>
                <w:lang w:eastAsia="en-US"/>
              </w:rPr>
              <w:t>2.2.</w:t>
            </w:r>
          </w:p>
        </w:tc>
        <w:tc>
          <w:tcPr>
            <w:tcW w:w="4491" w:type="pct"/>
            <w:gridSpan w:val="3"/>
            <w:tcMar>
              <w:top w:w="28" w:type="dxa"/>
              <w:bottom w:w="28" w:type="dxa"/>
            </w:tcMar>
            <w:hideMark/>
          </w:tcPr>
          <w:p w14:paraId="1032555E" w14:textId="77777777" w:rsidR="006A5076" w:rsidRPr="006A5076" w:rsidRDefault="006A5076" w:rsidP="006A5076">
            <w:pPr>
              <w:suppressAutoHyphens/>
              <w:autoSpaceDE w:val="0"/>
              <w:jc w:val="center"/>
              <w:rPr>
                <w:lang w:eastAsia="ar-SA"/>
              </w:rPr>
            </w:pPr>
            <w:r w:rsidRPr="006A5076">
              <w:rPr>
                <w:lang w:eastAsia="en-US"/>
              </w:rPr>
              <w:t>Подземная прокладка, в том числе:</w:t>
            </w:r>
          </w:p>
        </w:tc>
      </w:tr>
      <w:tr w:rsidR="006A5076" w:rsidRPr="006A5076" w14:paraId="2AF38122" w14:textId="77777777" w:rsidTr="006A5076">
        <w:trPr>
          <w:jc w:val="center"/>
        </w:trPr>
        <w:tc>
          <w:tcPr>
            <w:tcW w:w="509" w:type="pct"/>
            <w:tcMar>
              <w:top w:w="28" w:type="dxa"/>
              <w:bottom w:w="28" w:type="dxa"/>
            </w:tcMar>
            <w:vAlign w:val="center"/>
            <w:hideMark/>
          </w:tcPr>
          <w:p w14:paraId="3BAD6EC2" w14:textId="77777777" w:rsidR="006A5076" w:rsidRPr="006A5076" w:rsidRDefault="006A5076" w:rsidP="006A5076">
            <w:pPr>
              <w:suppressAutoHyphens/>
              <w:autoSpaceDE w:val="0"/>
              <w:jc w:val="center"/>
              <w:rPr>
                <w:lang w:eastAsia="ar-SA"/>
              </w:rPr>
            </w:pPr>
            <w:r w:rsidRPr="006A5076">
              <w:rPr>
                <w:lang w:eastAsia="en-US"/>
              </w:rPr>
              <w:t>2.2.1.</w:t>
            </w:r>
          </w:p>
        </w:tc>
        <w:tc>
          <w:tcPr>
            <w:tcW w:w="4491" w:type="pct"/>
            <w:gridSpan w:val="3"/>
            <w:tcMar>
              <w:top w:w="28" w:type="dxa"/>
              <w:bottom w:w="28" w:type="dxa"/>
            </w:tcMar>
            <w:hideMark/>
          </w:tcPr>
          <w:p w14:paraId="077EEA69" w14:textId="77777777" w:rsidR="006A5076" w:rsidRPr="006A5076" w:rsidRDefault="006A5076" w:rsidP="006A5076">
            <w:pPr>
              <w:suppressAutoHyphens/>
              <w:autoSpaceDE w:val="0"/>
              <w:jc w:val="center"/>
              <w:rPr>
                <w:lang w:eastAsia="ar-SA"/>
              </w:rPr>
            </w:pPr>
            <w:r w:rsidRPr="006A5076">
              <w:rPr>
                <w:lang w:eastAsia="en-US"/>
              </w:rPr>
              <w:t>Канальная прокладка</w:t>
            </w:r>
          </w:p>
        </w:tc>
      </w:tr>
      <w:tr w:rsidR="006A5076" w:rsidRPr="006A5076" w14:paraId="6B392FE3" w14:textId="77777777" w:rsidTr="006A5076">
        <w:trPr>
          <w:jc w:val="center"/>
        </w:trPr>
        <w:tc>
          <w:tcPr>
            <w:tcW w:w="509" w:type="pct"/>
            <w:tcMar>
              <w:top w:w="28" w:type="dxa"/>
              <w:bottom w:w="28" w:type="dxa"/>
            </w:tcMar>
            <w:vAlign w:val="center"/>
            <w:hideMark/>
          </w:tcPr>
          <w:p w14:paraId="5AADB7A9" w14:textId="77777777" w:rsidR="006A5076" w:rsidRPr="006A5076" w:rsidRDefault="006A5076" w:rsidP="006A5076">
            <w:pPr>
              <w:suppressAutoHyphens/>
              <w:autoSpaceDE w:val="0"/>
              <w:jc w:val="center"/>
              <w:rPr>
                <w:lang w:eastAsia="ar-SA"/>
              </w:rPr>
            </w:pPr>
            <w:r w:rsidRPr="006A5076">
              <w:rPr>
                <w:lang w:eastAsia="en-US"/>
              </w:rPr>
              <w:t>2.2.1.1.</w:t>
            </w:r>
          </w:p>
        </w:tc>
        <w:tc>
          <w:tcPr>
            <w:tcW w:w="3670" w:type="pct"/>
            <w:gridSpan w:val="2"/>
            <w:tcMar>
              <w:top w:w="28" w:type="dxa"/>
              <w:bottom w:w="28" w:type="dxa"/>
            </w:tcMar>
            <w:hideMark/>
          </w:tcPr>
          <w:p w14:paraId="556BC514" w14:textId="77777777" w:rsidR="006A5076" w:rsidRPr="006A5076" w:rsidRDefault="006A5076" w:rsidP="006A5076">
            <w:pPr>
              <w:suppressAutoHyphens/>
              <w:autoSpaceDE w:val="0"/>
              <w:rPr>
                <w:lang w:eastAsia="ar-SA"/>
              </w:rPr>
            </w:pPr>
            <w:r w:rsidRPr="006A5076">
              <w:rPr>
                <w:lang w:eastAsia="en-US"/>
              </w:rPr>
              <w:t>50 - 250 мм</w:t>
            </w:r>
          </w:p>
        </w:tc>
        <w:tc>
          <w:tcPr>
            <w:tcW w:w="821" w:type="pct"/>
            <w:tcMar>
              <w:top w:w="28" w:type="dxa"/>
              <w:bottom w:w="28" w:type="dxa"/>
            </w:tcMar>
            <w:vAlign w:val="center"/>
            <w:hideMark/>
          </w:tcPr>
          <w:p w14:paraId="227485AE" w14:textId="77777777" w:rsidR="006A5076" w:rsidRPr="006A5076" w:rsidRDefault="006A5076" w:rsidP="006A5076">
            <w:pPr>
              <w:suppressAutoHyphens/>
              <w:jc w:val="center"/>
              <w:rPr>
                <w:lang w:eastAsia="ar-SA"/>
              </w:rPr>
            </w:pPr>
            <w:r w:rsidRPr="006A5076">
              <w:rPr>
                <w:lang w:eastAsia="ar-SA"/>
              </w:rPr>
              <w:t>-</w:t>
            </w:r>
          </w:p>
        </w:tc>
      </w:tr>
      <w:tr w:rsidR="006A5076" w:rsidRPr="006A5076" w14:paraId="78284366" w14:textId="77777777" w:rsidTr="006A5076">
        <w:trPr>
          <w:jc w:val="center"/>
        </w:trPr>
        <w:tc>
          <w:tcPr>
            <w:tcW w:w="509" w:type="pct"/>
            <w:tcMar>
              <w:top w:w="28" w:type="dxa"/>
              <w:bottom w:w="28" w:type="dxa"/>
            </w:tcMar>
            <w:vAlign w:val="center"/>
            <w:hideMark/>
          </w:tcPr>
          <w:p w14:paraId="0BEF02D7" w14:textId="77777777" w:rsidR="006A5076" w:rsidRPr="006A5076" w:rsidRDefault="006A5076" w:rsidP="006A5076">
            <w:pPr>
              <w:suppressAutoHyphens/>
              <w:autoSpaceDE w:val="0"/>
              <w:jc w:val="center"/>
              <w:rPr>
                <w:lang w:eastAsia="ar-SA"/>
              </w:rPr>
            </w:pPr>
            <w:r w:rsidRPr="006A5076">
              <w:rPr>
                <w:lang w:eastAsia="en-US"/>
              </w:rPr>
              <w:t>2.2.2.</w:t>
            </w:r>
          </w:p>
        </w:tc>
        <w:tc>
          <w:tcPr>
            <w:tcW w:w="4491" w:type="pct"/>
            <w:gridSpan w:val="3"/>
            <w:tcMar>
              <w:top w:w="28" w:type="dxa"/>
              <w:bottom w:w="28" w:type="dxa"/>
            </w:tcMar>
            <w:hideMark/>
          </w:tcPr>
          <w:p w14:paraId="6B4CB0D1" w14:textId="77777777" w:rsidR="006A5076" w:rsidRPr="006A5076" w:rsidRDefault="006A5076" w:rsidP="006A5076">
            <w:pPr>
              <w:suppressAutoHyphens/>
              <w:autoSpaceDE w:val="0"/>
              <w:jc w:val="center"/>
              <w:rPr>
                <w:lang w:eastAsia="ar-SA"/>
              </w:rPr>
            </w:pPr>
            <w:bookmarkStart w:id="14" w:name="OLE_LINK1"/>
            <w:proofErr w:type="spellStart"/>
            <w:r w:rsidRPr="006A5076">
              <w:rPr>
                <w:lang w:eastAsia="en-US"/>
              </w:rPr>
              <w:t>Бесканальная</w:t>
            </w:r>
            <w:proofErr w:type="spellEnd"/>
            <w:r w:rsidRPr="006A5076">
              <w:rPr>
                <w:lang w:eastAsia="en-US"/>
              </w:rPr>
              <w:t xml:space="preserve"> прокладка</w:t>
            </w:r>
            <w:bookmarkEnd w:id="14"/>
          </w:p>
        </w:tc>
      </w:tr>
      <w:tr w:rsidR="006A5076" w:rsidRPr="006A5076" w14:paraId="376249CE" w14:textId="77777777" w:rsidTr="006A5076">
        <w:trPr>
          <w:jc w:val="center"/>
        </w:trPr>
        <w:tc>
          <w:tcPr>
            <w:tcW w:w="509" w:type="pct"/>
            <w:tcMar>
              <w:top w:w="28" w:type="dxa"/>
              <w:bottom w:w="28" w:type="dxa"/>
            </w:tcMar>
            <w:vAlign w:val="center"/>
            <w:hideMark/>
          </w:tcPr>
          <w:p w14:paraId="3BAE9B76" w14:textId="77777777" w:rsidR="006A5076" w:rsidRPr="006A5076" w:rsidRDefault="006A5076" w:rsidP="006A5076">
            <w:pPr>
              <w:suppressAutoHyphens/>
              <w:autoSpaceDE w:val="0"/>
              <w:jc w:val="center"/>
              <w:rPr>
                <w:lang w:eastAsia="ar-SA"/>
              </w:rPr>
            </w:pPr>
            <w:r w:rsidRPr="006A5076">
              <w:rPr>
                <w:lang w:eastAsia="en-US"/>
              </w:rPr>
              <w:t>2.2.2.1.</w:t>
            </w:r>
          </w:p>
        </w:tc>
        <w:tc>
          <w:tcPr>
            <w:tcW w:w="3670" w:type="pct"/>
            <w:gridSpan w:val="2"/>
            <w:tcMar>
              <w:top w:w="28" w:type="dxa"/>
              <w:bottom w:w="28" w:type="dxa"/>
            </w:tcMar>
            <w:hideMark/>
          </w:tcPr>
          <w:p w14:paraId="348EDE00" w14:textId="77777777" w:rsidR="006A5076" w:rsidRPr="006A5076" w:rsidRDefault="006A5076" w:rsidP="006A5076">
            <w:pPr>
              <w:suppressAutoHyphens/>
              <w:autoSpaceDE w:val="0"/>
              <w:rPr>
                <w:lang w:eastAsia="ar-SA"/>
              </w:rPr>
            </w:pPr>
            <w:r w:rsidRPr="006A5076">
              <w:rPr>
                <w:lang w:eastAsia="en-US"/>
              </w:rPr>
              <w:t>50 - 250 мм</w:t>
            </w:r>
          </w:p>
        </w:tc>
        <w:tc>
          <w:tcPr>
            <w:tcW w:w="821" w:type="pct"/>
            <w:tcMar>
              <w:top w:w="28" w:type="dxa"/>
              <w:bottom w:w="28" w:type="dxa"/>
            </w:tcMar>
            <w:vAlign w:val="center"/>
            <w:hideMark/>
          </w:tcPr>
          <w:p w14:paraId="67E7818F" w14:textId="77777777" w:rsidR="006A5076" w:rsidRPr="006A5076" w:rsidRDefault="006A5076" w:rsidP="006A5076">
            <w:pPr>
              <w:suppressAutoHyphens/>
              <w:jc w:val="center"/>
              <w:rPr>
                <w:lang w:eastAsia="ar-SA"/>
              </w:rPr>
            </w:pPr>
            <w:r w:rsidRPr="006A5076">
              <w:rPr>
                <w:lang w:eastAsia="en-US"/>
              </w:rPr>
              <w:t>-</w:t>
            </w:r>
          </w:p>
        </w:tc>
      </w:tr>
      <w:tr w:rsidR="006A5076" w:rsidRPr="006A5076" w14:paraId="0CE1360D" w14:textId="77777777" w:rsidTr="006A5076">
        <w:trPr>
          <w:jc w:val="center"/>
        </w:trPr>
        <w:tc>
          <w:tcPr>
            <w:tcW w:w="509" w:type="pct"/>
            <w:tcMar>
              <w:top w:w="28" w:type="dxa"/>
              <w:bottom w:w="28" w:type="dxa"/>
            </w:tcMar>
            <w:vAlign w:val="center"/>
          </w:tcPr>
          <w:p w14:paraId="50B62B2B" w14:textId="77777777" w:rsidR="006A5076" w:rsidRPr="006A5076" w:rsidRDefault="006A5076" w:rsidP="006A5076">
            <w:pPr>
              <w:autoSpaceDE w:val="0"/>
              <w:jc w:val="center"/>
              <w:rPr>
                <w:color w:val="FF0000"/>
                <w:lang w:eastAsia="ar-SA"/>
              </w:rPr>
            </w:pPr>
            <w:r w:rsidRPr="006A5076">
              <w:rPr>
                <w:lang w:eastAsia="en-US"/>
              </w:rPr>
              <w:t>3.</w:t>
            </w:r>
          </w:p>
        </w:tc>
        <w:tc>
          <w:tcPr>
            <w:tcW w:w="3670" w:type="pct"/>
            <w:gridSpan w:val="2"/>
            <w:tcMar>
              <w:top w:w="28" w:type="dxa"/>
              <w:bottom w:w="28" w:type="dxa"/>
            </w:tcMar>
            <w:hideMark/>
          </w:tcPr>
          <w:p w14:paraId="77A2E776" w14:textId="77777777" w:rsidR="006A5076" w:rsidRPr="006A5076" w:rsidRDefault="006A5076" w:rsidP="006A5076">
            <w:pPr>
              <w:suppressAutoHyphens/>
              <w:autoSpaceDE w:val="0"/>
              <w:rPr>
                <w:lang w:eastAsia="ar-SA"/>
              </w:rPr>
            </w:pPr>
            <w:r w:rsidRPr="006A5076">
              <w:rPr>
                <w:lang w:eastAsia="en-US"/>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w:t>
            </w:r>
          </w:p>
        </w:tc>
        <w:tc>
          <w:tcPr>
            <w:tcW w:w="821" w:type="pct"/>
            <w:tcMar>
              <w:top w:w="28" w:type="dxa"/>
              <w:bottom w:w="28" w:type="dxa"/>
            </w:tcMar>
            <w:vAlign w:val="center"/>
            <w:hideMark/>
          </w:tcPr>
          <w:p w14:paraId="3F9687B6" w14:textId="77777777" w:rsidR="006A5076" w:rsidRPr="006A5076" w:rsidRDefault="006A5076" w:rsidP="006A5076">
            <w:pPr>
              <w:suppressAutoHyphens/>
              <w:autoSpaceDE w:val="0"/>
              <w:jc w:val="center"/>
              <w:rPr>
                <w:lang w:eastAsia="ar-SA"/>
              </w:rPr>
            </w:pPr>
            <w:r w:rsidRPr="006A5076">
              <w:rPr>
                <w:lang w:eastAsia="en-US"/>
              </w:rPr>
              <w:t>-</w:t>
            </w:r>
          </w:p>
        </w:tc>
      </w:tr>
      <w:tr w:rsidR="006A5076" w:rsidRPr="006A5076" w14:paraId="628D7654" w14:textId="77777777" w:rsidTr="006A5076">
        <w:trPr>
          <w:jc w:val="center"/>
        </w:trPr>
        <w:tc>
          <w:tcPr>
            <w:tcW w:w="509" w:type="pct"/>
            <w:tcMar>
              <w:top w:w="28" w:type="dxa"/>
              <w:bottom w:w="28" w:type="dxa"/>
            </w:tcMar>
            <w:hideMark/>
          </w:tcPr>
          <w:p w14:paraId="36E33789" w14:textId="77777777" w:rsidR="006A5076" w:rsidRPr="006A5076" w:rsidRDefault="006A5076" w:rsidP="006A5076">
            <w:pPr>
              <w:suppressAutoHyphens/>
              <w:autoSpaceDE w:val="0"/>
              <w:jc w:val="center"/>
              <w:rPr>
                <w:lang w:eastAsia="ar-SA"/>
              </w:rPr>
            </w:pPr>
            <w:r w:rsidRPr="006A5076">
              <w:rPr>
                <w:lang w:eastAsia="en-US"/>
              </w:rPr>
              <w:t>4.</w:t>
            </w:r>
          </w:p>
        </w:tc>
        <w:tc>
          <w:tcPr>
            <w:tcW w:w="3670" w:type="pct"/>
            <w:gridSpan w:val="2"/>
            <w:tcMar>
              <w:top w:w="28" w:type="dxa"/>
              <w:bottom w:w="28" w:type="dxa"/>
            </w:tcMar>
            <w:hideMark/>
          </w:tcPr>
          <w:p w14:paraId="45D6600E" w14:textId="77777777" w:rsidR="006A5076" w:rsidRPr="006A5076" w:rsidRDefault="006A5076" w:rsidP="006A5076">
            <w:pPr>
              <w:suppressAutoHyphens/>
              <w:autoSpaceDE w:val="0"/>
              <w:rPr>
                <w:lang w:eastAsia="ar-SA"/>
              </w:rPr>
            </w:pPr>
            <w:r w:rsidRPr="006A5076">
              <w:rPr>
                <w:lang w:eastAsia="en-US"/>
              </w:rPr>
              <w:t>Налог на прибыль (Н)</w:t>
            </w:r>
          </w:p>
        </w:tc>
        <w:tc>
          <w:tcPr>
            <w:tcW w:w="821" w:type="pct"/>
            <w:tcMar>
              <w:top w:w="28" w:type="dxa"/>
              <w:bottom w:w="28" w:type="dxa"/>
            </w:tcMar>
            <w:hideMark/>
          </w:tcPr>
          <w:p w14:paraId="4C2FD865" w14:textId="77777777" w:rsidR="006A5076" w:rsidRPr="006A5076" w:rsidRDefault="006A5076" w:rsidP="006A5076">
            <w:pPr>
              <w:suppressAutoHyphens/>
              <w:autoSpaceDE w:val="0"/>
              <w:jc w:val="center"/>
              <w:rPr>
                <w:lang w:eastAsia="ar-SA"/>
              </w:rPr>
            </w:pPr>
            <w:r w:rsidRPr="006A5076">
              <w:rPr>
                <w:lang w:eastAsia="en-US"/>
              </w:rPr>
              <w:t>-</w:t>
            </w:r>
          </w:p>
        </w:tc>
      </w:tr>
    </w:tbl>
    <w:p w14:paraId="680153F9" w14:textId="77777777" w:rsidR="006A5076" w:rsidRPr="006A5076" w:rsidRDefault="006A5076" w:rsidP="006A5076">
      <w:pPr>
        <w:rPr>
          <w:sz w:val="28"/>
          <w:szCs w:val="28"/>
          <w:lang w:eastAsia="en-US"/>
        </w:rPr>
      </w:pPr>
    </w:p>
    <w:sectPr w:rsidR="006A5076" w:rsidRPr="006A5076" w:rsidSect="00BB51C4">
      <w:pgSz w:w="11906" w:h="16838"/>
      <w:pgMar w:top="709" w:right="851" w:bottom="851" w:left="1134"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DFC80" w14:textId="77777777" w:rsidR="00EF3A47" w:rsidRDefault="00EF3A47" w:rsidP="00943C6C">
      <w:r>
        <w:separator/>
      </w:r>
    </w:p>
  </w:endnote>
  <w:endnote w:type="continuationSeparator" w:id="0">
    <w:p w14:paraId="0A7E21C1" w14:textId="77777777" w:rsidR="00EF3A47" w:rsidRDefault="00EF3A47"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EF3A47" w:rsidRDefault="00EF3A47"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EF3A47" w:rsidRDefault="00EF3A4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7C9181DC" w:rsidR="00EF3A47" w:rsidRDefault="00EF3A47" w:rsidP="00952467">
    <w:pPr>
      <w:pStyle w:val="aa"/>
      <w:jc w:val="center"/>
    </w:pPr>
    <w:bookmarkStart w:id="2" w:name="_Hlk29557944"/>
    <w:bookmarkStart w:id="3" w:name="_Hlk29557945"/>
    <w:bookmarkStart w:id="4" w:name="_Hlk29557947"/>
    <w:bookmarkStart w:id="5" w:name="_Hlk29557948"/>
    <w:bookmarkStart w:id="6" w:name="_Hlk29557965"/>
    <w:bookmarkStart w:id="7" w:name="_Hlk29557966"/>
    <w:bookmarkStart w:id="8" w:name="_Hlk29819169"/>
    <w:bookmarkStart w:id="9" w:name="_Hlk29819170"/>
    <w:bookmarkStart w:id="10" w:name="_Hlk29819204"/>
    <w:bookmarkStart w:id="11" w:name="_Hlk29819205"/>
    <w:r>
      <w:t>Протокол № 2 заседания Правления РЭК КО от 21.01.</w:t>
    </w:r>
    <w:bookmarkEnd w:id="2"/>
    <w:bookmarkEnd w:id="3"/>
    <w:bookmarkEnd w:id="4"/>
    <w:bookmarkEnd w:id="5"/>
    <w:bookmarkEnd w:id="6"/>
    <w:bookmarkEnd w:id="7"/>
    <w:bookmarkEnd w:id="8"/>
    <w:bookmarkEnd w:id="9"/>
    <w:bookmarkEnd w:id="10"/>
    <w:bookmarkEnd w:id="11"/>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F0831" w14:textId="77777777" w:rsidR="00EF3A47" w:rsidRDefault="00EF3A47" w:rsidP="006A507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14:paraId="036A36DE" w14:textId="77777777" w:rsidR="00EF3A47" w:rsidRDefault="00EF3A47" w:rsidP="006A5076">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0817A" w14:textId="77777777" w:rsidR="00EF3A47" w:rsidRDefault="00EF3A47" w:rsidP="006A5076">
    <w:pPr>
      <w:pStyle w:val="aa"/>
      <w:jc w:val="center"/>
    </w:pPr>
    <w:r>
      <w:t>Протокол № 2 заседания Правления РЭК КО от 21.01.2020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1103C" w14:textId="77777777" w:rsidR="00EF3A47" w:rsidRDefault="00EF3A47" w:rsidP="00943C6C">
      <w:r>
        <w:separator/>
      </w:r>
    </w:p>
  </w:footnote>
  <w:footnote w:type="continuationSeparator" w:id="0">
    <w:p w14:paraId="1101E1D2" w14:textId="77777777" w:rsidR="00EF3A47" w:rsidRDefault="00EF3A47" w:rsidP="00943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19517601"/>
    <w:multiLevelType w:val="hybridMultilevel"/>
    <w:tmpl w:val="ADB4718C"/>
    <w:lvl w:ilvl="0" w:tplc="2C8AF1E8">
      <w:start w:val="1"/>
      <w:numFmt w:val="bullet"/>
      <w:lvlText w:val="-"/>
      <w:lvlJc w:val="left"/>
      <w:pPr>
        <w:tabs>
          <w:tab w:val="num" w:pos="1353"/>
        </w:tabs>
        <w:ind w:left="1353" w:hanging="360"/>
      </w:pPr>
      <w:rPr>
        <w:rFonts w:ascii="Symbol" w:hAnsi="Symbol" w:hint="default"/>
      </w:r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8" w15:restartNumberingAfterBreak="0">
    <w:nsid w:val="27ED5996"/>
    <w:multiLevelType w:val="hybridMultilevel"/>
    <w:tmpl w:val="62F6F1C0"/>
    <w:lvl w:ilvl="0" w:tplc="109EFAE6">
      <w:start w:val="1"/>
      <w:numFmt w:val="decimal"/>
      <w:lvlText w:val="%1."/>
      <w:lvlJc w:val="left"/>
      <w:pPr>
        <w:tabs>
          <w:tab w:val="num" w:pos="624"/>
        </w:tabs>
        <w:ind w:left="0" w:firstLine="284"/>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64B1A7C"/>
    <w:multiLevelType w:val="hybridMultilevel"/>
    <w:tmpl w:val="669E2892"/>
    <w:lvl w:ilvl="0" w:tplc="0419000F">
      <w:start w:val="1"/>
      <w:numFmt w:val="decimal"/>
      <w:lvlText w:val="%1."/>
      <w:lvlJc w:val="left"/>
      <w:pPr>
        <w:tabs>
          <w:tab w:val="num" w:pos="1490"/>
        </w:tabs>
        <w:ind w:left="1490" w:hanging="360"/>
      </w:p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12"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15:restartNumberingAfterBreak="0">
    <w:nsid w:val="439619C0"/>
    <w:multiLevelType w:val="hybridMultilevel"/>
    <w:tmpl w:val="151E7B36"/>
    <w:lvl w:ilvl="0" w:tplc="C23C16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6EF5071"/>
    <w:multiLevelType w:val="hybridMultilevel"/>
    <w:tmpl w:val="A53A5080"/>
    <w:lvl w:ilvl="0" w:tplc="C23C168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9"/>
  </w:num>
  <w:num w:numId="2">
    <w:abstractNumId w:val="2"/>
  </w:num>
  <w:num w:numId="3">
    <w:abstractNumId w:val="0"/>
  </w:num>
  <w:num w:numId="4">
    <w:abstractNumId w:val="3"/>
  </w:num>
  <w:num w:numId="5">
    <w:abstractNumId w:val="1"/>
  </w:num>
  <w:num w:numId="6">
    <w:abstractNumId w:val="12"/>
  </w:num>
  <w:num w:numId="7">
    <w:abstractNumId w:val="8"/>
  </w:num>
  <w:num w:numId="8">
    <w:abstractNumId w:val="11"/>
  </w:num>
  <w:num w:numId="9">
    <w:abstractNumId w:val="7"/>
  </w:num>
  <w:num w:numId="10">
    <w:abstractNumId w:val="10"/>
  </w:num>
  <w:num w:numId="11">
    <w:abstractNumId w:val="13"/>
  </w:num>
  <w:num w:numId="1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52D7"/>
    <w:rsid w:val="00023274"/>
    <w:rsid w:val="000251CD"/>
    <w:rsid w:val="00033F00"/>
    <w:rsid w:val="00035C67"/>
    <w:rsid w:val="00035C80"/>
    <w:rsid w:val="00036774"/>
    <w:rsid w:val="00042561"/>
    <w:rsid w:val="000430EC"/>
    <w:rsid w:val="000437B1"/>
    <w:rsid w:val="00043AF8"/>
    <w:rsid w:val="00052C07"/>
    <w:rsid w:val="000533D9"/>
    <w:rsid w:val="0005374F"/>
    <w:rsid w:val="00063B63"/>
    <w:rsid w:val="0006703C"/>
    <w:rsid w:val="00076D03"/>
    <w:rsid w:val="0008031A"/>
    <w:rsid w:val="0008037F"/>
    <w:rsid w:val="00080BD1"/>
    <w:rsid w:val="00090E3E"/>
    <w:rsid w:val="00093E95"/>
    <w:rsid w:val="000A3410"/>
    <w:rsid w:val="000A4CCA"/>
    <w:rsid w:val="000A4D92"/>
    <w:rsid w:val="000A500A"/>
    <w:rsid w:val="000B312B"/>
    <w:rsid w:val="000B3308"/>
    <w:rsid w:val="000B3E9F"/>
    <w:rsid w:val="000B483F"/>
    <w:rsid w:val="000C28FC"/>
    <w:rsid w:val="000C38F5"/>
    <w:rsid w:val="000C6002"/>
    <w:rsid w:val="000C746E"/>
    <w:rsid w:val="000D004C"/>
    <w:rsid w:val="000D10CE"/>
    <w:rsid w:val="000D1BBE"/>
    <w:rsid w:val="000D3143"/>
    <w:rsid w:val="000D4FE2"/>
    <w:rsid w:val="000D7E22"/>
    <w:rsid w:val="000E3CE0"/>
    <w:rsid w:val="00100C12"/>
    <w:rsid w:val="001010E9"/>
    <w:rsid w:val="0010469B"/>
    <w:rsid w:val="0010579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50C6"/>
    <w:rsid w:val="0014792B"/>
    <w:rsid w:val="00147A6C"/>
    <w:rsid w:val="00150822"/>
    <w:rsid w:val="00150F20"/>
    <w:rsid w:val="00151D58"/>
    <w:rsid w:val="00152761"/>
    <w:rsid w:val="00154164"/>
    <w:rsid w:val="001545B3"/>
    <w:rsid w:val="00157E3E"/>
    <w:rsid w:val="001655CC"/>
    <w:rsid w:val="0016702D"/>
    <w:rsid w:val="00167D7A"/>
    <w:rsid w:val="00175863"/>
    <w:rsid w:val="00195EFE"/>
    <w:rsid w:val="001A38F8"/>
    <w:rsid w:val="001A3A63"/>
    <w:rsid w:val="001A68E3"/>
    <w:rsid w:val="001B0B61"/>
    <w:rsid w:val="001B2506"/>
    <w:rsid w:val="001C2C74"/>
    <w:rsid w:val="001C6323"/>
    <w:rsid w:val="001D2BC0"/>
    <w:rsid w:val="001D4F1A"/>
    <w:rsid w:val="001D5964"/>
    <w:rsid w:val="001E3AF3"/>
    <w:rsid w:val="001E5E95"/>
    <w:rsid w:val="001E760F"/>
    <w:rsid w:val="001F5CD1"/>
    <w:rsid w:val="00200343"/>
    <w:rsid w:val="00201219"/>
    <w:rsid w:val="002048F6"/>
    <w:rsid w:val="00205932"/>
    <w:rsid w:val="002077A5"/>
    <w:rsid w:val="00210C82"/>
    <w:rsid w:val="00210CF7"/>
    <w:rsid w:val="0021170E"/>
    <w:rsid w:val="002133F2"/>
    <w:rsid w:val="0021683F"/>
    <w:rsid w:val="00217BA2"/>
    <w:rsid w:val="0022022D"/>
    <w:rsid w:val="00223A77"/>
    <w:rsid w:val="0022599A"/>
    <w:rsid w:val="002321F8"/>
    <w:rsid w:val="00232BB5"/>
    <w:rsid w:val="00235241"/>
    <w:rsid w:val="00236636"/>
    <w:rsid w:val="0023668D"/>
    <w:rsid w:val="00236ED6"/>
    <w:rsid w:val="00236FDA"/>
    <w:rsid w:val="0023730D"/>
    <w:rsid w:val="002411E1"/>
    <w:rsid w:val="00241533"/>
    <w:rsid w:val="00243D33"/>
    <w:rsid w:val="00251BBF"/>
    <w:rsid w:val="0025255B"/>
    <w:rsid w:val="00253681"/>
    <w:rsid w:val="00257FF8"/>
    <w:rsid w:val="00260085"/>
    <w:rsid w:val="002611C3"/>
    <w:rsid w:val="00264128"/>
    <w:rsid w:val="00264356"/>
    <w:rsid w:val="00264E86"/>
    <w:rsid w:val="00265CC3"/>
    <w:rsid w:val="00271A0A"/>
    <w:rsid w:val="00274AC7"/>
    <w:rsid w:val="002757CB"/>
    <w:rsid w:val="002765A2"/>
    <w:rsid w:val="0028094C"/>
    <w:rsid w:val="00281A90"/>
    <w:rsid w:val="00283A48"/>
    <w:rsid w:val="00283F3C"/>
    <w:rsid w:val="00285858"/>
    <w:rsid w:val="00287B58"/>
    <w:rsid w:val="00292B1A"/>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2965"/>
    <w:rsid w:val="002D2DD4"/>
    <w:rsid w:val="002D4908"/>
    <w:rsid w:val="002D56B1"/>
    <w:rsid w:val="002D5E98"/>
    <w:rsid w:val="002D653D"/>
    <w:rsid w:val="002E2842"/>
    <w:rsid w:val="002E2A5D"/>
    <w:rsid w:val="002E5623"/>
    <w:rsid w:val="002F4A6C"/>
    <w:rsid w:val="002F63D6"/>
    <w:rsid w:val="002F6F6F"/>
    <w:rsid w:val="0030417F"/>
    <w:rsid w:val="0030725E"/>
    <w:rsid w:val="00312424"/>
    <w:rsid w:val="003134DB"/>
    <w:rsid w:val="0031524F"/>
    <w:rsid w:val="00320509"/>
    <w:rsid w:val="00340DB5"/>
    <w:rsid w:val="003421D0"/>
    <w:rsid w:val="003468FE"/>
    <w:rsid w:val="00350577"/>
    <w:rsid w:val="00350C15"/>
    <w:rsid w:val="00353546"/>
    <w:rsid w:val="00354ECC"/>
    <w:rsid w:val="003572B7"/>
    <w:rsid w:val="0036058D"/>
    <w:rsid w:val="00373F98"/>
    <w:rsid w:val="00377D8F"/>
    <w:rsid w:val="00382CCF"/>
    <w:rsid w:val="00385012"/>
    <w:rsid w:val="00397DAE"/>
    <w:rsid w:val="003A0785"/>
    <w:rsid w:val="003A24C0"/>
    <w:rsid w:val="003A34AC"/>
    <w:rsid w:val="003B01E1"/>
    <w:rsid w:val="003B11FB"/>
    <w:rsid w:val="003B7EAA"/>
    <w:rsid w:val="003C425C"/>
    <w:rsid w:val="003C63B0"/>
    <w:rsid w:val="003D47BD"/>
    <w:rsid w:val="003E0C07"/>
    <w:rsid w:val="003E1228"/>
    <w:rsid w:val="003E2C84"/>
    <w:rsid w:val="003E5E28"/>
    <w:rsid w:val="003E75B0"/>
    <w:rsid w:val="003F131D"/>
    <w:rsid w:val="003F25F7"/>
    <w:rsid w:val="003F73D3"/>
    <w:rsid w:val="004101CE"/>
    <w:rsid w:val="00411143"/>
    <w:rsid w:val="00412EFB"/>
    <w:rsid w:val="00416F0B"/>
    <w:rsid w:val="00421C34"/>
    <w:rsid w:val="004221DC"/>
    <w:rsid w:val="004224D0"/>
    <w:rsid w:val="0042566C"/>
    <w:rsid w:val="00426C60"/>
    <w:rsid w:val="004278BA"/>
    <w:rsid w:val="00435254"/>
    <w:rsid w:val="00442E5F"/>
    <w:rsid w:val="00443D75"/>
    <w:rsid w:val="00445543"/>
    <w:rsid w:val="00445C27"/>
    <w:rsid w:val="00451347"/>
    <w:rsid w:val="004517D7"/>
    <w:rsid w:val="00455330"/>
    <w:rsid w:val="00457A3C"/>
    <w:rsid w:val="00461573"/>
    <w:rsid w:val="004629B1"/>
    <w:rsid w:val="00463A29"/>
    <w:rsid w:val="00465F53"/>
    <w:rsid w:val="00471588"/>
    <w:rsid w:val="00472BF4"/>
    <w:rsid w:val="004742BC"/>
    <w:rsid w:val="00474963"/>
    <w:rsid w:val="0048448F"/>
    <w:rsid w:val="0048501B"/>
    <w:rsid w:val="00486F62"/>
    <w:rsid w:val="004926A0"/>
    <w:rsid w:val="004944F3"/>
    <w:rsid w:val="00494749"/>
    <w:rsid w:val="00495D23"/>
    <w:rsid w:val="004A13FE"/>
    <w:rsid w:val="004A2205"/>
    <w:rsid w:val="004A3611"/>
    <w:rsid w:val="004A5C16"/>
    <w:rsid w:val="004B07C9"/>
    <w:rsid w:val="004B4BC6"/>
    <w:rsid w:val="004B6344"/>
    <w:rsid w:val="004B6ABC"/>
    <w:rsid w:val="004C01C1"/>
    <w:rsid w:val="004C70EF"/>
    <w:rsid w:val="004D3632"/>
    <w:rsid w:val="004D5FA6"/>
    <w:rsid w:val="004D60B9"/>
    <w:rsid w:val="004D7FF4"/>
    <w:rsid w:val="004E0941"/>
    <w:rsid w:val="004E0BC3"/>
    <w:rsid w:val="004E6879"/>
    <w:rsid w:val="004F0469"/>
    <w:rsid w:val="004F4A46"/>
    <w:rsid w:val="004F6E8A"/>
    <w:rsid w:val="005058A3"/>
    <w:rsid w:val="0050607A"/>
    <w:rsid w:val="005110AC"/>
    <w:rsid w:val="00517A7D"/>
    <w:rsid w:val="00522A59"/>
    <w:rsid w:val="00524674"/>
    <w:rsid w:val="00533D5C"/>
    <w:rsid w:val="00535001"/>
    <w:rsid w:val="0053512F"/>
    <w:rsid w:val="00537AA4"/>
    <w:rsid w:val="00542C54"/>
    <w:rsid w:val="0054307E"/>
    <w:rsid w:val="00543BD7"/>
    <w:rsid w:val="005478C4"/>
    <w:rsid w:val="00547921"/>
    <w:rsid w:val="00550580"/>
    <w:rsid w:val="00550D5C"/>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76A0"/>
    <w:rsid w:val="005A3F44"/>
    <w:rsid w:val="005A68F6"/>
    <w:rsid w:val="005A7F2B"/>
    <w:rsid w:val="005B4564"/>
    <w:rsid w:val="005B469E"/>
    <w:rsid w:val="005B4C60"/>
    <w:rsid w:val="005B52E0"/>
    <w:rsid w:val="005B57BB"/>
    <w:rsid w:val="005C15CB"/>
    <w:rsid w:val="005C3411"/>
    <w:rsid w:val="005C38AC"/>
    <w:rsid w:val="005C3E0B"/>
    <w:rsid w:val="005C5C0B"/>
    <w:rsid w:val="005D096F"/>
    <w:rsid w:val="005D4007"/>
    <w:rsid w:val="005D736B"/>
    <w:rsid w:val="005E3BA5"/>
    <w:rsid w:val="005E551F"/>
    <w:rsid w:val="005E6587"/>
    <w:rsid w:val="005E677B"/>
    <w:rsid w:val="005F1E84"/>
    <w:rsid w:val="005F3E8E"/>
    <w:rsid w:val="006025A8"/>
    <w:rsid w:val="00607F54"/>
    <w:rsid w:val="006174C8"/>
    <w:rsid w:val="006246DD"/>
    <w:rsid w:val="00624B3B"/>
    <w:rsid w:val="00632AC2"/>
    <w:rsid w:val="00644E9C"/>
    <w:rsid w:val="00646FD3"/>
    <w:rsid w:val="00654A95"/>
    <w:rsid w:val="00660499"/>
    <w:rsid w:val="00661776"/>
    <w:rsid w:val="006633E7"/>
    <w:rsid w:val="00665AAA"/>
    <w:rsid w:val="00667A07"/>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45F8"/>
    <w:rsid w:val="006B55C2"/>
    <w:rsid w:val="006B71ED"/>
    <w:rsid w:val="006C477D"/>
    <w:rsid w:val="006C72B3"/>
    <w:rsid w:val="006D0E5F"/>
    <w:rsid w:val="006D343C"/>
    <w:rsid w:val="006D3A3C"/>
    <w:rsid w:val="006D3E8C"/>
    <w:rsid w:val="006D78FC"/>
    <w:rsid w:val="006E15C4"/>
    <w:rsid w:val="006E3822"/>
    <w:rsid w:val="006E46B0"/>
    <w:rsid w:val="006E497F"/>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5CA9"/>
    <w:rsid w:val="00796A70"/>
    <w:rsid w:val="00796D88"/>
    <w:rsid w:val="00797247"/>
    <w:rsid w:val="00797E38"/>
    <w:rsid w:val="007A196E"/>
    <w:rsid w:val="007A7D45"/>
    <w:rsid w:val="007B1DA1"/>
    <w:rsid w:val="007B3C40"/>
    <w:rsid w:val="007B4F94"/>
    <w:rsid w:val="007B515F"/>
    <w:rsid w:val="007B57AF"/>
    <w:rsid w:val="007B5EDF"/>
    <w:rsid w:val="007B68EB"/>
    <w:rsid w:val="007B7DF6"/>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144B"/>
    <w:rsid w:val="0080150F"/>
    <w:rsid w:val="00803021"/>
    <w:rsid w:val="00807033"/>
    <w:rsid w:val="008119F1"/>
    <w:rsid w:val="00821452"/>
    <w:rsid w:val="00824A81"/>
    <w:rsid w:val="0083143B"/>
    <w:rsid w:val="00831603"/>
    <w:rsid w:val="00836EA1"/>
    <w:rsid w:val="00843D40"/>
    <w:rsid w:val="008518BA"/>
    <w:rsid w:val="008521EB"/>
    <w:rsid w:val="0085266F"/>
    <w:rsid w:val="008550C5"/>
    <w:rsid w:val="00864A72"/>
    <w:rsid w:val="00865A94"/>
    <w:rsid w:val="008674ED"/>
    <w:rsid w:val="00871244"/>
    <w:rsid w:val="00876003"/>
    <w:rsid w:val="0087652A"/>
    <w:rsid w:val="008805E1"/>
    <w:rsid w:val="00881968"/>
    <w:rsid w:val="008820AD"/>
    <w:rsid w:val="00882D4C"/>
    <w:rsid w:val="00882DFE"/>
    <w:rsid w:val="00883D70"/>
    <w:rsid w:val="00890367"/>
    <w:rsid w:val="00890DB3"/>
    <w:rsid w:val="00891893"/>
    <w:rsid w:val="008931C6"/>
    <w:rsid w:val="00895931"/>
    <w:rsid w:val="008967A8"/>
    <w:rsid w:val="008A29B5"/>
    <w:rsid w:val="008A4225"/>
    <w:rsid w:val="008A5B68"/>
    <w:rsid w:val="008B1DEE"/>
    <w:rsid w:val="008B3C76"/>
    <w:rsid w:val="008C07B6"/>
    <w:rsid w:val="008C674F"/>
    <w:rsid w:val="008D2358"/>
    <w:rsid w:val="008D47E1"/>
    <w:rsid w:val="008D65AA"/>
    <w:rsid w:val="008E0372"/>
    <w:rsid w:val="008E15CF"/>
    <w:rsid w:val="008F114D"/>
    <w:rsid w:val="00902D1E"/>
    <w:rsid w:val="009054CD"/>
    <w:rsid w:val="009058E3"/>
    <w:rsid w:val="009060E5"/>
    <w:rsid w:val="00910EB4"/>
    <w:rsid w:val="009114FF"/>
    <w:rsid w:val="00911A1D"/>
    <w:rsid w:val="00913CF2"/>
    <w:rsid w:val="00915F32"/>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52467"/>
    <w:rsid w:val="009532B0"/>
    <w:rsid w:val="00960DF3"/>
    <w:rsid w:val="00963795"/>
    <w:rsid w:val="00965012"/>
    <w:rsid w:val="00971BAD"/>
    <w:rsid w:val="009762E3"/>
    <w:rsid w:val="009774F5"/>
    <w:rsid w:val="00982493"/>
    <w:rsid w:val="00984481"/>
    <w:rsid w:val="00987938"/>
    <w:rsid w:val="00997B59"/>
    <w:rsid w:val="009A27B4"/>
    <w:rsid w:val="009A4A61"/>
    <w:rsid w:val="009A5102"/>
    <w:rsid w:val="009A62AC"/>
    <w:rsid w:val="009A6C40"/>
    <w:rsid w:val="009A788B"/>
    <w:rsid w:val="009A7ADA"/>
    <w:rsid w:val="009B328A"/>
    <w:rsid w:val="009B4D13"/>
    <w:rsid w:val="009B55A6"/>
    <w:rsid w:val="009B5701"/>
    <w:rsid w:val="009B64B3"/>
    <w:rsid w:val="009C188B"/>
    <w:rsid w:val="009C310C"/>
    <w:rsid w:val="009C45AB"/>
    <w:rsid w:val="009C6EEF"/>
    <w:rsid w:val="009C71FD"/>
    <w:rsid w:val="009D653B"/>
    <w:rsid w:val="009D7531"/>
    <w:rsid w:val="009E0AFB"/>
    <w:rsid w:val="009E10AD"/>
    <w:rsid w:val="009E3361"/>
    <w:rsid w:val="009F2608"/>
    <w:rsid w:val="009F30B9"/>
    <w:rsid w:val="009F4AE4"/>
    <w:rsid w:val="009F5455"/>
    <w:rsid w:val="009F5639"/>
    <w:rsid w:val="00A1237D"/>
    <w:rsid w:val="00A13FE3"/>
    <w:rsid w:val="00A16FFD"/>
    <w:rsid w:val="00A170C8"/>
    <w:rsid w:val="00A177C9"/>
    <w:rsid w:val="00A208ED"/>
    <w:rsid w:val="00A2185A"/>
    <w:rsid w:val="00A220FE"/>
    <w:rsid w:val="00A23B35"/>
    <w:rsid w:val="00A248CA"/>
    <w:rsid w:val="00A25464"/>
    <w:rsid w:val="00A27BC8"/>
    <w:rsid w:val="00A3063A"/>
    <w:rsid w:val="00A34FE6"/>
    <w:rsid w:val="00A37E84"/>
    <w:rsid w:val="00A41804"/>
    <w:rsid w:val="00A431FF"/>
    <w:rsid w:val="00A463B7"/>
    <w:rsid w:val="00A50982"/>
    <w:rsid w:val="00A50AD7"/>
    <w:rsid w:val="00A511D1"/>
    <w:rsid w:val="00A52A8A"/>
    <w:rsid w:val="00A6312A"/>
    <w:rsid w:val="00A64E90"/>
    <w:rsid w:val="00A71CC4"/>
    <w:rsid w:val="00A71FA8"/>
    <w:rsid w:val="00A72356"/>
    <w:rsid w:val="00A72CF5"/>
    <w:rsid w:val="00A839A8"/>
    <w:rsid w:val="00A86342"/>
    <w:rsid w:val="00A8652E"/>
    <w:rsid w:val="00A92045"/>
    <w:rsid w:val="00AA12A1"/>
    <w:rsid w:val="00AA1B8C"/>
    <w:rsid w:val="00AA2B5B"/>
    <w:rsid w:val="00AA48D1"/>
    <w:rsid w:val="00AA62FD"/>
    <w:rsid w:val="00AA67BD"/>
    <w:rsid w:val="00AB284F"/>
    <w:rsid w:val="00AC1623"/>
    <w:rsid w:val="00AC3A5F"/>
    <w:rsid w:val="00AC73AE"/>
    <w:rsid w:val="00AD12E9"/>
    <w:rsid w:val="00AD247C"/>
    <w:rsid w:val="00AD4534"/>
    <w:rsid w:val="00AD5490"/>
    <w:rsid w:val="00AD6490"/>
    <w:rsid w:val="00AE10EF"/>
    <w:rsid w:val="00AE29FB"/>
    <w:rsid w:val="00AF2173"/>
    <w:rsid w:val="00AF31C3"/>
    <w:rsid w:val="00AF5A14"/>
    <w:rsid w:val="00B021D4"/>
    <w:rsid w:val="00B02261"/>
    <w:rsid w:val="00B050C9"/>
    <w:rsid w:val="00B12BAB"/>
    <w:rsid w:val="00B13778"/>
    <w:rsid w:val="00B13BB5"/>
    <w:rsid w:val="00B13D00"/>
    <w:rsid w:val="00B1658F"/>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F9F"/>
    <w:rsid w:val="00B54F42"/>
    <w:rsid w:val="00B562F2"/>
    <w:rsid w:val="00B56BE3"/>
    <w:rsid w:val="00B646DF"/>
    <w:rsid w:val="00B724F5"/>
    <w:rsid w:val="00B77AAC"/>
    <w:rsid w:val="00B817B7"/>
    <w:rsid w:val="00B924C7"/>
    <w:rsid w:val="00BA2E15"/>
    <w:rsid w:val="00BA44E0"/>
    <w:rsid w:val="00BA5DC1"/>
    <w:rsid w:val="00BB19B2"/>
    <w:rsid w:val="00BB1D6B"/>
    <w:rsid w:val="00BB51C4"/>
    <w:rsid w:val="00BB5FCF"/>
    <w:rsid w:val="00BC2E4A"/>
    <w:rsid w:val="00BC3CE4"/>
    <w:rsid w:val="00BD14CA"/>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18C7"/>
    <w:rsid w:val="00C3235E"/>
    <w:rsid w:val="00C35FBC"/>
    <w:rsid w:val="00C40DFF"/>
    <w:rsid w:val="00C40F41"/>
    <w:rsid w:val="00C43558"/>
    <w:rsid w:val="00C46995"/>
    <w:rsid w:val="00C51AF1"/>
    <w:rsid w:val="00C53662"/>
    <w:rsid w:val="00C545C2"/>
    <w:rsid w:val="00C6470E"/>
    <w:rsid w:val="00C65760"/>
    <w:rsid w:val="00C65F6A"/>
    <w:rsid w:val="00C66D0C"/>
    <w:rsid w:val="00C73561"/>
    <w:rsid w:val="00C761DE"/>
    <w:rsid w:val="00C85AD0"/>
    <w:rsid w:val="00C865A4"/>
    <w:rsid w:val="00C912A6"/>
    <w:rsid w:val="00C91505"/>
    <w:rsid w:val="00C9164A"/>
    <w:rsid w:val="00CA06EA"/>
    <w:rsid w:val="00CA3F6B"/>
    <w:rsid w:val="00CA63A7"/>
    <w:rsid w:val="00CA73E7"/>
    <w:rsid w:val="00CA750A"/>
    <w:rsid w:val="00CB15D9"/>
    <w:rsid w:val="00CB1756"/>
    <w:rsid w:val="00CB218E"/>
    <w:rsid w:val="00CB254D"/>
    <w:rsid w:val="00CB65ED"/>
    <w:rsid w:val="00CD15AF"/>
    <w:rsid w:val="00CD2D0D"/>
    <w:rsid w:val="00CD443E"/>
    <w:rsid w:val="00CD446E"/>
    <w:rsid w:val="00CD7EC5"/>
    <w:rsid w:val="00CE3E2E"/>
    <w:rsid w:val="00CE5785"/>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5532"/>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2C32"/>
    <w:rsid w:val="00D6705E"/>
    <w:rsid w:val="00D710B4"/>
    <w:rsid w:val="00D715C5"/>
    <w:rsid w:val="00D72DE3"/>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473"/>
    <w:rsid w:val="00DC0B8A"/>
    <w:rsid w:val="00DC508D"/>
    <w:rsid w:val="00DC58A6"/>
    <w:rsid w:val="00DC5A99"/>
    <w:rsid w:val="00DC625F"/>
    <w:rsid w:val="00DC6576"/>
    <w:rsid w:val="00DC74C4"/>
    <w:rsid w:val="00DD0E3A"/>
    <w:rsid w:val="00DD2672"/>
    <w:rsid w:val="00DD3C39"/>
    <w:rsid w:val="00DD603F"/>
    <w:rsid w:val="00DE15CA"/>
    <w:rsid w:val="00DE4515"/>
    <w:rsid w:val="00DE56AF"/>
    <w:rsid w:val="00DE6F2D"/>
    <w:rsid w:val="00DE7AEE"/>
    <w:rsid w:val="00DE7D5A"/>
    <w:rsid w:val="00E0443D"/>
    <w:rsid w:val="00E05C54"/>
    <w:rsid w:val="00E13B8C"/>
    <w:rsid w:val="00E15B30"/>
    <w:rsid w:val="00E21343"/>
    <w:rsid w:val="00E22E36"/>
    <w:rsid w:val="00E250F4"/>
    <w:rsid w:val="00E25302"/>
    <w:rsid w:val="00E25F00"/>
    <w:rsid w:val="00E261A2"/>
    <w:rsid w:val="00E267F9"/>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1AF0"/>
    <w:rsid w:val="00E7352F"/>
    <w:rsid w:val="00E75834"/>
    <w:rsid w:val="00E766BD"/>
    <w:rsid w:val="00E776E4"/>
    <w:rsid w:val="00E80118"/>
    <w:rsid w:val="00E82290"/>
    <w:rsid w:val="00E82718"/>
    <w:rsid w:val="00E84D88"/>
    <w:rsid w:val="00E85B6F"/>
    <w:rsid w:val="00E8752B"/>
    <w:rsid w:val="00E91A2C"/>
    <w:rsid w:val="00E92922"/>
    <w:rsid w:val="00E96E18"/>
    <w:rsid w:val="00EA1755"/>
    <w:rsid w:val="00EA7765"/>
    <w:rsid w:val="00EB210A"/>
    <w:rsid w:val="00EB2508"/>
    <w:rsid w:val="00EB2634"/>
    <w:rsid w:val="00EB4FE7"/>
    <w:rsid w:val="00EB6678"/>
    <w:rsid w:val="00EC021F"/>
    <w:rsid w:val="00EC2DEB"/>
    <w:rsid w:val="00EC55AC"/>
    <w:rsid w:val="00EC57BB"/>
    <w:rsid w:val="00ED0E28"/>
    <w:rsid w:val="00ED2427"/>
    <w:rsid w:val="00EE5A13"/>
    <w:rsid w:val="00EE5ED6"/>
    <w:rsid w:val="00EE779D"/>
    <w:rsid w:val="00EF0CA4"/>
    <w:rsid w:val="00EF3A47"/>
    <w:rsid w:val="00F00FB7"/>
    <w:rsid w:val="00F012B7"/>
    <w:rsid w:val="00F027ED"/>
    <w:rsid w:val="00F1188B"/>
    <w:rsid w:val="00F11961"/>
    <w:rsid w:val="00F13298"/>
    <w:rsid w:val="00F14533"/>
    <w:rsid w:val="00F15ADE"/>
    <w:rsid w:val="00F20636"/>
    <w:rsid w:val="00F2406E"/>
    <w:rsid w:val="00F27EAF"/>
    <w:rsid w:val="00F31F9B"/>
    <w:rsid w:val="00F32F89"/>
    <w:rsid w:val="00F3394F"/>
    <w:rsid w:val="00F33E96"/>
    <w:rsid w:val="00F349DC"/>
    <w:rsid w:val="00F35BD3"/>
    <w:rsid w:val="00F36330"/>
    <w:rsid w:val="00F37256"/>
    <w:rsid w:val="00F4075B"/>
    <w:rsid w:val="00F41C67"/>
    <w:rsid w:val="00F41CFB"/>
    <w:rsid w:val="00F42163"/>
    <w:rsid w:val="00F433CC"/>
    <w:rsid w:val="00F44E6D"/>
    <w:rsid w:val="00F478F4"/>
    <w:rsid w:val="00F5020E"/>
    <w:rsid w:val="00F602F3"/>
    <w:rsid w:val="00F60B37"/>
    <w:rsid w:val="00F6216C"/>
    <w:rsid w:val="00F640F9"/>
    <w:rsid w:val="00F66DC5"/>
    <w:rsid w:val="00F679A7"/>
    <w:rsid w:val="00F70EC4"/>
    <w:rsid w:val="00F714D3"/>
    <w:rsid w:val="00F73EDF"/>
    <w:rsid w:val="00F846E7"/>
    <w:rsid w:val="00F877CB"/>
    <w:rsid w:val="00F90AD3"/>
    <w:rsid w:val="00F94A0A"/>
    <w:rsid w:val="00F94C88"/>
    <w:rsid w:val="00F966BE"/>
    <w:rsid w:val="00F97619"/>
    <w:rsid w:val="00F97D8B"/>
    <w:rsid w:val="00FA427C"/>
    <w:rsid w:val="00FA474F"/>
    <w:rsid w:val="00FB01FB"/>
    <w:rsid w:val="00FB3484"/>
    <w:rsid w:val="00FB4487"/>
    <w:rsid w:val="00FB75DA"/>
    <w:rsid w:val="00FC1F59"/>
    <w:rsid w:val="00FC2D1F"/>
    <w:rsid w:val="00FC5147"/>
    <w:rsid w:val="00FE1472"/>
    <w:rsid w:val="00FE2BC4"/>
    <w:rsid w:val="00FE33F6"/>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uiPriority w:val="99"/>
    <w:qFormat/>
    <w:rsid w:val="00C43558"/>
    <w:pPr>
      <w:keepNext/>
      <w:ind w:left="360"/>
      <w:outlineLvl w:val="1"/>
    </w:pPr>
    <w:rPr>
      <w:b/>
      <w:szCs w:val="20"/>
    </w:rPr>
  </w:style>
  <w:style w:type="paragraph" w:styleId="3">
    <w:name w:val="heading 3"/>
    <w:basedOn w:val="a3"/>
    <w:next w:val="a3"/>
    <w:link w:val="30"/>
    <w:uiPriority w:val="9"/>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uiPriority w:val="10"/>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Знак Знак Знак"/>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
    <w:name w:val="Нет списка67"/>
    <w:next w:val="a6"/>
    <w:uiPriority w:val="99"/>
    <w:semiHidden/>
    <w:rsid w:val="005B4C60"/>
  </w:style>
  <w:style w:type="paragraph" w:customStyle="1" w:styleId="1ffffb">
    <w:name w:val="Знак Знак1 Знак Знак"/>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affffffff7">
    <w:basedOn w:val="a3"/>
    <w:next w:val="affd"/>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0">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0">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8"/>
    <w:next w:val="a6"/>
    <w:uiPriority w:val="99"/>
    <w:semiHidden/>
    <w:unhideWhenUsed/>
    <w:rsid w:val="005B4C60"/>
  </w:style>
  <w:style w:type="table" w:customStyle="1" w:styleId="650">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3">
    <w:name w:val="Неразрешенное упоминание3"/>
    <w:uiPriority w:val="99"/>
    <w:semiHidden/>
    <w:unhideWhenUsed/>
    <w:rsid w:val="005B4C60"/>
    <w:rPr>
      <w:color w:val="605E5C"/>
      <w:shd w:val="clear" w:color="auto" w:fill="E1DFDD"/>
    </w:rPr>
  </w:style>
  <w:style w:type="numbering" w:customStyle="1" w:styleId="69">
    <w:name w:val="Нет списка69"/>
    <w:next w:val="a6"/>
    <w:uiPriority w:val="99"/>
    <w:semiHidden/>
    <w:unhideWhenUsed/>
    <w:rsid w:val="009402FC"/>
  </w:style>
  <w:style w:type="table" w:customStyle="1" w:styleId="490">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0">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0">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0">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6"/>
    <w:uiPriority w:val="99"/>
    <w:semiHidden/>
    <w:unhideWhenUsed/>
    <w:rsid w:val="009402FC"/>
  </w:style>
  <w:style w:type="numbering" w:customStyle="1" w:styleId="128">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0">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affffffff8">
    <w:name w:val="Знак Знак Знак Знак Знак Знак Знак Знак Знак Знак Знак Знак"/>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a">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0">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Абзац списка7"/>
    <w:basedOn w:val="a3"/>
    <w:autoRedefine/>
    <w:rsid w:val="00292B1A"/>
    <w:pPr>
      <w:jc w:val="center"/>
    </w:pPr>
    <w:rPr>
      <w:snapToGrid w:val="0"/>
      <w:sz w:val="28"/>
      <w:szCs w:val="28"/>
    </w:rPr>
  </w:style>
  <w:style w:type="table" w:customStyle="1" w:styleId="590">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a">
    <w:name w:val="Subtle Emphasis"/>
    <w:uiPriority w:val="19"/>
    <w:qFormat/>
    <w:rsid w:val="00292B1A"/>
    <w:rPr>
      <w:i/>
      <w:iCs/>
      <w:color w:val="404040"/>
    </w:rPr>
  </w:style>
  <w:style w:type="character" w:styleId="affffffffb">
    <w:name w:val="Placeholder Text"/>
    <w:uiPriority w:val="99"/>
    <w:semiHidden/>
    <w:rsid w:val="00292B1A"/>
    <w:rPr>
      <w:color w:val="808080"/>
    </w:rPr>
  </w:style>
  <w:style w:type="table" w:customStyle="1" w:styleId="1250">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0">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line number"/>
    <w:rsid w:val="00292B1A"/>
  </w:style>
  <w:style w:type="numbering" w:customStyle="1" w:styleId="129">
    <w:name w:val="Нет списка129"/>
    <w:next w:val="a6"/>
    <w:uiPriority w:val="99"/>
    <w:semiHidden/>
    <w:unhideWhenUsed/>
    <w:rsid w:val="00292B1A"/>
  </w:style>
  <w:style w:type="numbering" w:customStyle="1" w:styleId="77">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0">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0">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0">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Знак Знак Знак Знак Знак Знак Знак Знак Знак Знак Знак Знак"/>
    <w:basedOn w:val="a3"/>
    <w:rsid w:val="00C27E3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1F04E896050B5890432A5F4242BE9DB7D9750E56AB30A9C93D885E02E211B4E29EC45F1C9D008035t5jDB"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15</Pages>
  <Words>3326</Words>
  <Characters>18960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31</cp:revision>
  <cp:lastPrinted>2020-01-22T09:59:00Z</cp:lastPrinted>
  <dcterms:created xsi:type="dcterms:W3CDTF">2019-12-23T03:40:00Z</dcterms:created>
  <dcterms:modified xsi:type="dcterms:W3CDTF">2020-01-22T10:09:00Z</dcterms:modified>
</cp:coreProperties>
</file>